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Projeto - Sapiens Education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Empresa voltada para infoprodutos (</w:t>
      </w:r>
      <w:r w:rsidDel="00000000" w:rsidR="00000000" w:rsidRPr="00000000">
        <w:rPr>
          <w:b w:val="1"/>
          <w:rtl w:val="0"/>
        </w:rPr>
        <w:t xml:space="preserve">Plataforma EAD</w:t>
      </w:r>
      <w:r w:rsidDel="00000000" w:rsidR="00000000" w:rsidRPr="00000000">
        <w:rPr>
          <w:rtl w:val="0"/>
        </w:rPr>
        <w:t xml:space="preserve">), com stakeholders, que são estudantes de cursinhos preparatórios voltados para o ITA (Instituto Tecnológico de Aeronáutica)/ IME (Instituto Militar de Engenharia)/ ESA (Escola de Sargento das armas).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Precisamos necessariamente de um projeto voltado para </w:t>
      </w: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, mas que seja acessível em dispositivos móveis.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Dentro da plataforma deverá ter diversos cursos relacionados as escolas referidas acima, onde serão ministrados por professores da empresa.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Necessitamos das seguintes ferramentas no sistema: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-Monitoramento de Aprendizagem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-Sistema De Avaliação 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-Gerenciador de atividades 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-Ambiente de Comunicação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