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46"/>
          <w:szCs w:val="46"/>
        </w:rPr>
        <w:t xml:space="preserve">PROJECT DOCUMENTATION</w:t>
      </w:r>
    </w:p>
    <w:p>
      <w:pPr>
        <w:spacing w:after="100" w:before="200"/>
        <w:jc w:val="center"/>
      </w:pPr>
      <w:r>
        <w:rPr>
          <w:rFonts w:ascii="Calibri" w:cs="Calibri" w:eastAsia="Calibri" w:hAnsi="Calibri"/>
          <w:b/>
          <w:bCs/>
          <w:color w:val="2E5C99"/>
          <w:sz w:val="32"/>
          <w:szCs w:val="32"/>
        </w:rPr>
        <w:t xml:space="preserve">On-Demand Multi-Service Super App</w:t>
      </w:r>
    </w:p>
    <w:p>
      <w:pPr>
        <w:spacing w:after="600"/>
        <w:jc w:val="center"/>
      </w:pPr>
      <w:r>
        <w:rPr>
          <w:rFonts w:ascii="Calibri" w:cs="Calibri" w:eastAsia="Calibri" w:hAnsi="Calibri"/>
          <w:i/>
          <w:iCs/>
          <w:color w:val="595959"/>
          <w:sz w:val="22"/>
          <w:szCs w:val="22"/>
        </w:rPr>
        <w:t xml:space="preserve">(Ride-Hailing • Food Delivery • Home &amp; Professional Services)</w:t>
      </w:r>
    </w:p>
    <w:p>
      <w:pPr>
        <w:pBdr>
          <w:top w:val="single" w:color="B08D57" w:sz="8" w:space="10"/>
        </w:pBdr>
        <w:spacing w:after="80"/>
        <w:jc w:val="center"/>
      </w:pPr>
    </w:p>
    <w:p>
      <w:pPr>
        <w:spacing w:before="400"/>
        <w:jc w:val="center"/>
      </w:pPr>
      <w:r>
        <w:rPr>
          <w:rFonts w:ascii="Calibri" w:cs="Calibri" w:eastAsia="Calibri" w:hAnsi="Calibri"/>
          <w:color w:val="262626"/>
          <w:sz w:val="22"/>
          <w:szCs w:val="22"/>
        </w:rPr>
        <w:t xml:space="preserve">Prepared for: Client</w:t>
      </w:r>
    </w:p>
    <w:p>
      <w:pPr>
        <w:spacing w:after="40"/>
        <w:jc w:val="center"/>
      </w:pPr>
      <w:r>
        <w:rPr>
          <w:rFonts w:ascii="Calibri" w:cs="Calibri" w:eastAsia="Calibri" w:hAnsi="Calibri"/>
          <w:color w:val="262626"/>
          <w:sz w:val="22"/>
          <w:szCs w:val="22"/>
        </w:rPr>
        <w:t xml:space="preserve">Prepared by: Project Manager / Development Team</w:t>
      </w:r>
    </w:p>
    <w:p>
      <w:pPr>
        <w:spacing w:after="40"/>
        <w:jc w:val="center"/>
      </w:pPr>
      <w:r>
        <w:rPr>
          <w:rFonts w:ascii="Calibri" w:cs="Calibri" w:eastAsia="Calibri" w:hAnsi="Calibri"/>
          <w:color w:val="262626"/>
          <w:sz w:val="22"/>
          <w:szCs w:val="22"/>
        </w:rPr>
        <w:t xml:space="preserve">Document Type: Scope, Features &amp; Cost Proposal</w:t>
      </w:r>
    </w:p>
    <w:p>
      <w:pPr>
        <w:jc w:val="center"/>
      </w:pPr>
      <w:r>
        <w:rPr>
          <w:rFonts w:ascii="Calibri" w:cs="Calibri" w:eastAsia="Calibri" w:hAnsi="Calibri"/>
          <w:color w:val="262626"/>
          <w:sz w:val="22"/>
          <w:szCs w:val="22"/>
        </w:rPr>
        <w:t xml:space="preserve">Version 1.0</w:t>
      </w:r>
    </w:p>
    <w:p>
      <w:r>
        <w:br w:type="page"/>
      </w:r>
    </w:p>
    <w:p>
      <w:pPr>
        <w:pStyle w:val="Heading1"/>
        <w:pBdr>
          <w:bottom w:val="single" w:color="B08D57" w:sz="6" w:space="4"/>
        </w:pBdr>
        <w:spacing w:after="200" w:before="400"/>
      </w:pPr>
      <w:r>
        <w:rPr>
          <w:rFonts w:ascii="Calibri" w:cs="Calibri" w:eastAsia="Calibri" w:hAnsi="Calibri"/>
          <w:b/>
          <w:bCs/>
          <w:color w:val="1F3864"/>
          <w:sz w:val="30"/>
          <w:szCs w:val="30"/>
        </w:rPr>
        <w:t xml:space="preserve">1. Introduction</w:t>
      </w:r>
    </w:p>
    <w:p>
      <w:pPr>
        <w:spacing w:after="120"/>
      </w:pPr>
      <w:r>
        <w:rPr>
          <w:rFonts w:ascii="Calibri" w:cs="Calibri" w:eastAsia="Calibri" w:hAnsi="Calibri"/>
          <w:b w:val="false"/>
          <w:bCs w:val="false"/>
          <w:i w:val="false"/>
          <w:iCs w:val="false"/>
          <w:color w:val="262626"/>
          <w:sz w:val="21"/>
          <w:szCs w:val="21"/>
        </w:rPr>
        <w:t xml:space="preserve">This document explains, in simple terms, exactly what will be built, which features are included, how the app will work from a user's point of view, and what the complete cost breakdown looks like. It is designed so both the client and the development team have one shared, clear reference point before the project starts.</w:t>
      </w:r>
    </w:p>
    <w:p>
      <w:pPr>
        <w:spacing w:after="120"/>
      </w:pPr>
      <w:r>
        <w:rPr>
          <w:rFonts w:ascii="Calibri" w:cs="Calibri" w:eastAsia="Calibri" w:hAnsi="Calibri"/>
          <w:b w:val="false"/>
          <w:bCs w:val="false"/>
          <w:i w:val="false"/>
          <w:iCs w:val="false"/>
          <w:color w:val="262626"/>
          <w:sz w:val="21"/>
          <w:szCs w:val="21"/>
        </w:rPr>
        <w:t xml:space="preserve">The goal is to build an international-level, on-demand “super app” — similar in spirit to Uber — but expanded to cover multiple services (rides, food delivery, home repair, mechanics, chef bookings, and more) under one single platform, with one account, one wallet, and one map.</w:t>
      </w:r>
    </w:p>
    <w:p>
      <w:pPr>
        <w:pBdr>
          <w:left w:val="single" w:color="2E5C99" w:sz="18" w:space="8"/>
        </w:pBdr>
        <w:shd w:fill="DCE6F1" w:val="clear"/>
        <w:spacing w:after="200" w:before="100"/>
        <w:ind w:left="100"/>
      </w:pPr>
      <w:r>
        <w:rPr>
          <w:rFonts w:ascii="Calibri" w:cs="Calibri" w:eastAsia="Calibri" w:hAnsi="Calibri"/>
          <w:i/>
          <w:iCs/>
          <w:color w:val="1F3864"/>
          <w:sz w:val="20"/>
          <w:szCs w:val="20"/>
        </w:rPr>
        <w:t xml:space="preserve">  This is a single-developer, full-cycle engagement: design, development, testing, deployment to the App Store &amp; Google Play, and ongoing maintenance are all handled by one team — which is reflected in the pricing below.</w:t>
      </w:r>
    </w:p>
    <w:p>
      <w:pPr>
        <w:pStyle w:val="Heading1"/>
        <w:pBdr>
          <w:bottom w:val="single" w:color="B08D57" w:sz="6" w:space="4"/>
        </w:pBdr>
        <w:spacing w:after="200" w:before="400"/>
      </w:pPr>
      <w:r>
        <w:rPr>
          <w:rFonts w:ascii="Calibri" w:cs="Calibri" w:eastAsia="Calibri" w:hAnsi="Calibri"/>
          <w:b/>
          <w:bCs/>
          <w:color w:val="1F3864"/>
          <w:sz w:val="30"/>
          <w:szCs w:val="30"/>
        </w:rPr>
        <w:t xml:space="preserve">2. Project Scope — What Is Being Built</w:t>
      </w:r>
    </w:p>
    <w:p>
      <w:pPr>
        <w:spacing w:after="120"/>
      </w:pPr>
      <w:r>
        <w:rPr>
          <w:rFonts w:ascii="Calibri" w:cs="Calibri" w:eastAsia="Calibri" w:hAnsi="Calibri"/>
          <w:b w:val="false"/>
          <w:bCs w:val="false"/>
          <w:i w:val="false"/>
          <w:iCs w:val="false"/>
          <w:color w:val="262626"/>
          <w:sz w:val="21"/>
          <w:szCs w:val="21"/>
        </w:rPr>
        <w:t xml:space="preserve">The platform will consist of THREE connected applications, all talking to one shared backend system:</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Customer App (iOS + Android) — where end users book rides, order food, request home services, pay, chat, and track everything live.</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Service Provider App (iOS + Android) — used by drivers, riders/delivery agents, chefs, mechanics, and other service professionals to accept jobs, navigate, and get paid.</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Admin Web Panel — the control room for the business owner: manage users, providers, pricing, commissions, complaints, and view live reports.</w:t>
      </w:r>
    </w:p>
    <w:p>
      <w:pPr>
        <w:pStyle w:val="Heading1"/>
        <w:pBdr>
          <w:bottom w:val="single" w:color="B08D57" w:sz="6" w:space="4"/>
        </w:pBdr>
        <w:spacing w:after="200" w:before="400"/>
      </w:pPr>
      <w:r>
        <w:rPr>
          <w:rFonts w:ascii="Calibri" w:cs="Calibri" w:eastAsia="Calibri" w:hAnsi="Calibri"/>
          <w:b/>
          <w:bCs/>
          <w:color w:val="1F3864"/>
          <w:sz w:val="30"/>
          <w:szCs w:val="30"/>
        </w:rPr>
        <w:t xml:space="preserve">3. Core Features (Included in Base Package)</w:t>
      </w:r>
    </w:p>
    <w:p>
      <w:pPr>
        <w:pStyle w:val="Heading2"/>
        <w:spacing w:after="120" w:before="260"/>
      </w:pPr>
      <w:r>
        <w:rPr>
          <w:rFonts w:ascii="Calibri" w:cs="Calibri" w:eastAsia="Calibri" w:hAnsi="Calibri"/>
          <w:b/>
          <w:bCs/>
          <w:color w:val="2E5C99"/>
          <w:sz w:val="24"/>
          <w:szCs w:val="24"/>
        </w:rPr>
        <w:t xml:space="preserve">3.1 Customer App</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Sign up / Login — phone number, email, and social login (Google/Apple/Facebook)</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Profile management, saved addresses, and favorite providers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Live map with real-time location, nearby drivers/providers, and route preview</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Multi-service booking: Ride → Food → Home Repair → Mechanic → Chef, all from one home screen</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Live order/ride tracking with ETA on map</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In-app chat &amp; call with the assigned provider (with number masking for privacy)</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Multiple payment options: credit/debit card, in-app wallet, cash on delivery, and popular local payment gateways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Fare/price estimate shown before confirming any booking</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Ratings &amp; reviews after every completed job</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Order history &amp; digital receipts/invoices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Push notifications &amp; SMS/email alerts (booking confirmed, driver arriving, order delivered, etc.)</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Promo codes, discounts &amp; referral system</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SOS / safety button with emergency contact sharing</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Multi-language interface (see Section 5)</w:t>
      </w:r>
    </w:p>
    <w:p>
      <w:pPr>
        <w:pStyle w:val="Heading2"/>
        <w:spacing w:after="120" w:before="260"/>
      </w:pPr>
      <w:r>
        <w:rPr>
          <w:rFonts w:ascii="Calibri" w:cs="Calibri" w:eastAsia="Calibri" w:hAnsi="Calibri"/>
          <w:b/>
          <w:bCs/>
          <w:color w:val="2E5C99"/>
          <w:sz w:val="24"/>
          <w:szCs w:val="24"/>
        </w:rPr>
        <w:t xml:space="preserve">3.2 Service Provider App (Driver / Chef / Mechanic / Delivery Agent)</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Registration with document/ID upload and admin verification (license, ID card, certificates)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Online/Offline availability toggle</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Accept or reject incoming job requests with a countdown timer</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Turn-by-turn navigation to pickup/service location</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Earnings dashboard — daily, weekly, monthly breakdown</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In-app wallet with withdrawal/payout requests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In-app chat &amp; call with the customer</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Job/service history and customer ratings</w:t>
      </w:r>
    </w:p>
    <w:p>
      <w:pPr>
        <w:pStyle w:val="Heading2"/>
        <w:spacing w:after="120" w:before="260"/>
      </w:pPr>
      <w:r>
        <w:rPr>
          <w:rFonts w:ascii="Calibri" w:cs="Calibri" w:eastAsia="Calibri" w:hAnsi="Calibri"/>
          <w:b/>
          <w:bCs/>
          <w:color w:val="2E5C99"/>
          <w:sz w:val="24"/>
          <w:szCs w:val="24"/>
        </w:rPr>
        <w:t xml:space="preserve">3.3 Admin Web Panel</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Central dashboard — live bookings, active users, active providers, daily revenue</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User &amp; service-provider management (approve, suspend, verify documents)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Service &amp; category management — add new service types anytime (e.g., add “Cleaning” later)</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Dynamic pricing &amp; commission control per service/city</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Promo code &amp; discount campaign manager</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Complaints / dispute resolution center</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Live tracking map of all ongoing rides/orders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Reports &amp; data export (Excel/PDF) for accounting</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Push notification broadcast tool (announcements, offers)</w:t>
      </w:r>
    </w:p>
    <w:p>
      <w:pPr>
        <w:pStyle w:val="Heading2"/>
        <w:spacing w:after="120" w:before="260"/>
      </w:pPr>
      <w:r>
        <w:rPr>
          <w:rFonts w:ascii="Calibri" w:cs="Calibri" w:eastAsia="Calibri" w:hAnsi="Calibri"/>
          <w:b/>
          <w:bCs/>
          <w:color w:val="2E5C99"/>
          <w:sz w:val="24"/>
          <w:szCs w:val="24"/>
        </w:rPr>
        <w:t xml:space="preserve">3.4 Backend &amp; System-Level Features (Runs Behind the Scenes)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Secure cloud backend built for growth — can handle increasing users without redesign</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Real-time location &amp; matching engine (assigns the nearest available provider automatically)</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Secure payment processing with encrypted transactions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Google Maps / route &amp; distance-based fare calculation</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Automated notification engine (push, SMS, email)</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Admin &amp; reporting APIs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Data backups and basic security protections (encrypted login, secure sessions)</w:t>
      </w:r>
    </w:p>
    <w:p>
      <w:r>
        <w:br w:type="page"/>
      </w:r>
    </w:p>
    <w:p>
      <w:pPr>
        <w:pStyle w:val="Heading1"/>
        <w:pBdr>
          <w:bottom w:val="single" w:color="B08D57" w:sz="6" w:space="4"/>
        </w:pBdr>
        <w:spacing w:after="200" w:before="400"/>
      </w:pPr>
      <w:r>
        <w:rPr>
          <w:rFonts w:ascii="Calibri" w:cs="Calibri" w:eastAsia="Calibri" w:hAnsi="Calibri"/>
          <w:b/>
          <w:bCs/>
          <w:color w:val="1F3864"/>
          <w:sz w:val="30"/>
          <w:szCs w:val="30"/>
        </w:rPr>
        <w:t xml:space="preserve">4. Services That Can Run Inside This One App</w:t>
      </w:r>
    </w:p>
    <w:p>
      <w:pPr>
        <w:spacing w:after="120"/>
      </w:pPr>
      <w:r>
        <w:rPr>
          <w:rFonts w:ascii="Calibri" w:cs="Calibri" w:eastAsia="Calibri" w:hAnsi="Calibri"/>
          <w:b w:val="false"/>
          <w:bCs w:val="false"/>
          <w:i w:val="false"/>
          <w:iCs w:val="false"/>
          <w:color w:val="262626"/>
          <w:sz w:val="21"/>
          <w:szCs w:val="21"/>
        </w:rPr>
        <w:t xml:space="preserve">Because the app is built on a flexible “multi-service” structure, all of the following can operate from day one, and more categories can be added later without rebuilding the app: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Category</w:t>
            </w:r>
          </w:p>
        </w:tc>
        <w:tc>
          <w:tcPr>
            <w:tcW w:type="dxa" w:w="6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Examples of Bookable Services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Transport</w:t>
            </w:r>
          </w:p>
        </w:tc>
        <w:tc>
          <w:tcPr>
            <w:tcW w:type="dxa" w:w="6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Bike/Car ride-hailing, intercity rides, parcel/courier delivery</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Food &amp; Grocery</w:t>
            </w:r>
          </w:p>
        </w:tc>
        <w:tc>
          <w:tcPr>
            <w:tcW w:type="dxa" w:w="6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Restaurant food delivery, grocery/mart delivery</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Home Services</w:t>
            </w:r>
          </w:p>
        </w:tc>
        <w:tc>
          <w:tcPr>
            <w:tcW w:type="dxa" w:w="6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Cleaning, electrician, plumber, painter, carpenter</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Mechanic / Auto</w:t>
            </w:r>
          </w:p>
        </w:tc>
        <w:tc>
          <w:tcPr>
            <w:tcW w:type="dxa" w:w="6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On-demand car/bike mechanic, towing, tire change, fuel delivery</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Personal Services</w:t>
            </w:r>
          </w:p>
        </w:tc>
        <w:tc>
          <w:tcPr>
            <w:tcW w:type="dxa" w:w="6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Chef at home, salon/beautician at home, tutor booking</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Future Categories</w:t>
            </w:r>
          </w:p>
        </w:tc>
        <w:tc>
          <w:tcPr>
            <w:tcW w:type="dxa" w:w="6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Any new service can be added later from the Admin Panel</w:t>
            </w:r>
          </w:p>
        </w:tc>
      </w:tr>
    </w:tbl>
    <w:p>
      <w:pPr>
        <w:pBdr>
          <w:left w:val="single" w:color="2E5C99" w:sz="18" w:space="8"/>
        </w:pBdr>
        <w:shd w:fill="DCE6F1" w:val="clear"/>
        <w:spacing w:after="200" w:before="100"/>
        <w:ind w:left="100"/>
      </w:pPr>
      <w:r>
        <w:rPr>
          <w:rFonts w:ascii="Calibri" w:cs="Calibri" w:eastAsia="Calibri" w:hAnsi="Calibri"/>
          <w:i/>
          <w:iCs/>
          <w:color w:val="1F3864"/>
          <w:sz w:val="20"/>
          <w:szCs w:val="20"/>
        </w:rPr>
        <w:t xml:space="preserve">  Each category can have its own pricing rules, provider type, and booking flow — configured from the Admin Panel, without needing new app code.</w:t>
      </w:r>
    </w:p>
    <w:p>
      <w:pPr>
        <w:pStyle w:val="Heading1"/>
        <w:pBdr>
          <w:bottom w:val="single" w:color="B08D57" w:sz="6" w:space="4"/>
        </w:pBdr>
        <w:spacing w:after="200" w:before="400"/>
      </w:pPr>
      <w:r>
        <w:rPr>
          <w:rFonts w:ascii="Calibri" w:cs="Calibri" w:eastAsia="Calibri" w:hAnsi="Calibri"/>
          <w:b/>
          <w:bCs/>
          <w:color w:val="1F3864"/>
          <w:sz w:val="30"/>
          <w:szCs w:val="30"/>
        </w:rPr>
        <w:t xml:space="preserve">5. Multi-Language Support</w:t>
      </w:r>
    </w:p>
    <w:p>
      <w:pPr>
        <w:spacing w:after="120"/>
      </w:pPr>
      <w:r>
        <w:rPr>
          <w:rFonts w:ascii="Calibri" w:cs="Calibri" w:eastAsia="Calibri" w:hAnsi="Calibri"/>
          <w:b w:val="false"/>
          <w:bCs w:val="false"/>
          <w:i w:val="false"/>
          <w:iCs w:val="false"/>
          <w:color w:val="262626"/>
          <w:sz w:val="21"/>
          <w:szCs w:val="21"/>
        </w:rPr>
        <w:t xml:space="preserve">Since this is targeted at an international audience, the app will support multiple languages with an in-app language switcher. Included in the base package:</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English (default)</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2 additional languages of the client's choice included free (e.g., French + Arabic, or French + Spanish)</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Every extra language beyond the first 2 can be added for a small translation &amp; integration fee (see Add-ons, Section 7)</w:t>
      </w:r>
    </w:p>
    <w:p>
      <w:pPr>
        <w:pBdr>
          <w:left w:val="single" w:color="2E5C99" w:sz="18" w:space="8"/>
        </w:pBdr>
        <w:shd w:fill="DCE6F1" w:val="clear"/>
        <w:spacing w:after="200" w:before="100"/>
        <w:ind w:left="100"/>
      </w:pPr>
      <w:r>
        <w:rPr>
          <w:rFonts w:ascii="Calibri" w:cs="Calibri" w:eastAsia="Calibri" w:hAnsi="Calibri"/>
          <w:i/>
          <w:iCs/>
          <w:color w:val="1F3864"/>
          <w:sz w:val="20"/>
          <w:szCs w:val="20"/>
        </w:rPr>
        <w:t xml:space="preserve">  France-market note: since this app also targets France, French will be included as one of the default languages, along with EUR currency formatting.</w:t>
      </w:r>
    </w:p>
    <w:p>
      <w:r>
        <w:br w:type="page"/>
      </w:r>
    </w:p>
    <w:p>
      <w:pPr>
        <w:pStyle w:val="Heading1"/>
        <w:pBdr>
          <w:bottom w:val="single" w:color="B08D57" w:sz="6" w:space="4"/>
        </w:pBdr>
        <w:spacing w:after="200" w:before="400"/>
      </w:pPr>
      <w:r>
        <w:rPr>
          <w:rFonts w:ascii="Calibri" w:cs="Calibri" w:eastAsia="Calibri" w:hAnsi="Calibri"/>
          <w:b/>
          <w:bCs/>
          <w:color w:val="1F3864"/>
          <w:sz w:val="30"/>
          <w:szCs w:val="30"/>
        </w:rPr>
        <w:t xml:space="preserve">6. Complete Cost Breakdown — Base Package</w:t>
      </w:r>
    </w:p>
    <w:p>
      <w:pPr>
        <w:spacing w:after="120"/>
      </w:pPr>
      <w:r>
        <w:rPr>
          <w:rFonts w:ascii="Calibri" w:cs="Calibri" w:eastAsia="Calibri" w:hAnsi="Calibri"/>
          <w:b w:val="false"/>
          <w:bCs w:val="false"/>
          <w:i w:val="false"/>
          <w:iCs w:val="false"/>
          <w:color w:val="262626"/>
          <w:sz w:val="21"/>
          <w:szCs w:val="21"/>
        </w:rPr>
        <w:t xml:space="preserve">Below is the full cost of building everything listed in Section 3 (Customer App + Provider App + Admin Panel + Backend), from design to a fully working, tested app ready to publish.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4700"/>
        <w:gridCol w:w="1900"/>
      </w:tblGrid>
      <w:tr>
        <w:trPr>
          <w:tblHeader/>
        </w:trPr>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Item</w:t>
            </w:r>
          </w:p>
        </w:tc>
        <w:tc>
          <w:tcPr>
            <w:tcW w:type="dxa" w:w="47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What's Included</w:t>
            </w:r>
          </w:p>
        </w:tc>
        <w:tc>
          <w:tcPr>
            <w:tcW w:type="dxa" w:w="1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Estimated Cost (USD)</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Discovery &amp; Planning</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Requirement finalization, user flow mapping, feature list lock-in</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150 – 250</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UI/UX Design</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Full design for Customer App, Provider App &amp; Admin Panel (modern, branded)</w:t>
            </w:r>
          </w:p>
        </w:tc>
        <w:tc>
          <w:tcPr>
            <w:tcW w:type="dxa" w:w="1900"/>
            <w:shd w:fill="FFFFFF"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600 – 1,000</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Customer App Development</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iOS + Android app covering all features in Section 3.1</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2,200 – 3,500</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Provider App Development</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iOS + Android app covering all features in Section 3.2</w:t>
            </w:r>
          </w:p>
        </w:tc>
        <w:tc>
          <w:tcPr>
            <w:tcW w:type="dxa" w:w="1900"/>
            <w:shd w:fill="FFFFFF"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1,800 – 2,800</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Admin Panel Development</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Web-based admin dashboard, Section 3.3</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1,000 – 1,800</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Backend, Database &amp; APIs</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Cloud backend, matching engine, real-time system, Section 3.4</w:t>
            </w:r>
          </w:p>
        </w:tc>
        <w:tc>
          <w:tcPr>
            <w:tcW w:type="dxa" w:w="1900"/>
            <w:shd w:fill="FFFFFF"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1,800 – 3,000</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Maps &amp; Live Tracking Integration</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Google Maps, GPS tracking, fare-by-distance logic</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350 – 600</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Payment Gateway Integration</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Card, wallet, cash + one international payment gateway</w:t>
            </w:r>
          </w:p>
        </w:tc>
        <w:tc>
          <w:tcPr>
            <w:tcW w:type="dxa" w:w="1900"/>
            <w:shd w:fill="FFFFFF"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400 – 700</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Chat, Calls &amp; Notifications</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In-app chat, masked calling, push/SMS/email alerts</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350 – 600</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Multi-Language Setup</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English + 2 languages, language-switcher system</w:t>
            </w:r>
          </w:p>
        </w:tc>
        <w:tc>
          <w:tcPr>
            <w:tcW w:type="dxa" w:w="1900"/>
            <w:shd w:fill="FFFFFF"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250 – 400</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Testing &amp; Quality Assurance</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Functional, security &amp; device testing before launch</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400 – 700</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20"/>
                <w:szCs w:val="20"/>
              </w:rPr>
              <w:t xml:space="preserve">Deployment / Go-Live</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Publishing to App Store &amp; Google Play + live server setup</w:t>
            </w:r>
          </w:p>
        </w:tc>
        <w:tc>
          <w:tcPr>
            <w:tcW w:type="dxa" w:w="1900"/>
            <w:shd w:fill="FFFFFF" w:val="clear"/>
            <w:tcMar>
              <w:top w:type="dxa" w:w="100"/>
              <w:left w:type="dxa" w:w="120"/>
              <w:bottom w:type="dxa" w:w="100"/>
              <w:right w:type="dxa" w:w="120"/>
            </w:tcMar>
            <w:vAlign w:val="center"/>
          </w:tcPr>
          <w:p>
            <w:pPr>
              <w:jc w:val="center"/>
            </w:pPr>
            <w:r>
              <w:rPr>
                <w:rFonts w:ascii="Calibri" w:cs="Calibri" w:eastAsia="Calibri" w:hAnsi="Calibri"/>
                <w:b/>
                <w:bCs/>
                <w:color w:val="262626"/>
                <w:sz w:val="20"/>
                <w:szCs w:val="20"/>
              </w:rPr>
              <w:t xml:space="preserve">300 – 500</w:t>
            </w:r>
          </w:p>
        </w:tc>
      </w:tr>
    </w:tbl>
    <w:p>
      <w:pPr>
        <w:spacing w:after="200" w:before="200"/>
      </w:pPr>
      <w:r>
        <w:rPr>
          <w:rFonts w:ascii="Calibri" w:cs="Calibri" w:eastAsia="Calibri" w:hAnsi="Calibri"/>
          <w:b/>
          <w:bCs/>
          <w:color w:val="1F3864"/>
          <w:sz w:val="22"/>
          <w:szCs w:val="22"/>
        </w:rPr>
        <w:t xml:space="preserve">Estimated Total (Base Package): </w:t>
      </w:r>
      <w:r>
        <w:rPr>
          <w:rFonts w:ascii="Calibri" w:cs="Calibri" w:eastAsia="Calibri" w:hAnsi="Calibri"/>
          <w:b/>
          <w:bCs/>
          <w:color w:val="B08D57"/>
          <w:sz w:val="22"/>
          <w:szCs w:val="22"/>
        </w:rPr>
        <w:t xml:space="preserve">USD 9,600 – 15,850  (final figure depends on chosen add-ons, agreed after Section 7 is reviewed)</w:t>
      </w:r>
    </w:p>
    <w:p>
      <w:pPr>
        <w:pBdr>
          <w:left w:val="single" w:color="2E5C99" w:sz="18" w:space="8"/>
        </w:pBdr>
        <w:shd w:fill="DCE6F1" w:val="clear"/>
        <w:spacing w:after="200" w:before="100"/>
        <w:ind w:left="100"/>
      </w:pPr>
      <w:r>
        <w:rPr>
          <w:rFonts w:ascii="Calibri" w:cs="Calibri" w:eastAsia="Calibri" w:hAnsi="Calibri"/>
          <w:i/>
          <w:iCs/>
          <w:color w:val="1F3864"/>
          <w:sz w:val="20"/>
          <w:szCs w:val="20"/>
        </w:rPr>
        <w:t xml:space="preserve">  These are estimate ranges typical for this scope. A fixed, final number will be confirmed together once the client selects which optional add-ons (Section 7) to include.</w:t>
      </w:r>
    </w:p>
    <w:p>
      <w:pPr>
        <w:pStyle w:val="Heading1"/>
        <w:pBdr>
          <w:bottom w:val="single" w:color="B08D57" w:sz="6" w:space="4"/>
        </w:pBdr>
        <w:spacing w:after="200" w:before="400"/>
      </w:pPr>
      <w:r>
        <w:rPr>
          <w:rFonts w:ascii="Calibri" w:cs="Calibri" w:eastAsia="Calibri" w:hAnsi="Calibri"/>
          <w:b/>
          <w:bCs/>
          <w:color w:val="1F3864"/>
          <w:sz w:val="30"/>
          <w:szCs w:val="30"/>
        </w:rPr>
        <w:t xml:space="preserve">7. Optional Add-On Features (Extra Cost)</w:t>
      </w:r>
    </w:p>
    <w:p>
      <w:pPr>
        <w:spacing w:after="120"/>
      </w:pPr>
      <w:r>
        <w:rPr>
          <w:rFonts w:ascii="Calibri" w:cs="Calibri" w:eastAsia="Calibri" w:hAnsi="Calibri"/>
          <w:b w:val="false"/>
          <w:bCs w:val="false"/>
          <w:i w:val="false"/>
          <w:iCs w:val="false"/>
          <w:color w:val="262626"/>
          <w:sz w:val="21"/>
          <w:szCs w:val="21"/>
        </w:rPr>
        <w:t xml:space="preserve">The app works completely fine without these — they are purely optional upgrades a client can choose based on budget: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600"/>
        <w:gridCol w:w="3200"/>
      </w:tblGrid>
      <w:tr>
        <w:trPr>
          <w:tblHeader/>
        </w:trPr>
        <w:tc>
          <w:tcPr>
            <w:tcW w:type="dxa" w:w="6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Add-On Feature</w:t>
            </w:r>
          </w:p>
        </w:tc>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Extra Cost (USD)</w:t>
            </w:r>
          </w:p>
        </w:tc>
      </w:tr>
      <w:tr>
        <w:tc>
          <w:tcPr>
            <w:tcW w:type="dxa" w:w="6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AI Chatbot for customer support</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300 – 500</w:t>
            </w:r>
          </w:p>
        </w:tc>
      </w:tr>
      <w:tr>
        <w:tc>
          <w:tcPr>
            <w:tcW w:type="dxa" w:w="6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In-app voice/video calling (instead of masked calls only)</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300 – 550</w:t>
            </w:r>
          </w:p>
        </w:tc>
      </w:tr>
      <w:tr>
        <w:tc>
          <w:tcPr>
            <w:tcW w:type="dxa" w:w="6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Advanced analytics dashboard (charts, heatmaps, forecasts)</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350 – 600</w:t>
            </w:r>
          </w:p>
        </w:tc>
      </w:tr>
      <w:tr>
        <w:tc>
          <w:tcPr>
            <w:tcW w:type="dxa" w:w="6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Loyalty points / rewards program</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250 – 400</w:t>
            </w:r>
          </w:p>
        </w:tc>
      </w:tr>
      <w:tr>
        <w:tc>
          <w:tcPr>
            <w:tcW w:type="dxa" w:w="6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Subscription plans (e.g., monthly free-delivery pass)</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300 – 500</w:t>
            </w:r>
          </w:p>
        </w:tc>
      </w:tr>
      <w:tr>
        <w:tc>
          <w:tcPr>
            <w:tcW w:type="dxa" w:w="6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Multi-currency support (auto by country)</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200 – 350</w:t>
            </w:r>
          </w:p>
        </w:tc>
      </w:tr>
      <w:tr>
        <w:tc>
          <w:tcPr>
            <w:tcW w:type="dxa" w:w="6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Each additional language beyond the free 2</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80 – 150 / language</w:t>
            </w:r>
          </w:p>
        </w:tc>
      </w:tr>
      <w:tr>
        <w:tc>
          <w:tcPr>
            <w:tcW w:type="dxa" w:w="6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Web version of the customer app (in addition to mobile)</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800 – 1,400</w:t>
            </w:r>
          </w:p>
        </w:tc>
      </w:tr>
      <w:tr>
        <w:tc>
          <w:tcPr>
            <w:tcW w:type="dxa" w:w="6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Scheduled / pre-booked rides &amp; services</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200 – 350</w:t>
            </w:r>
          </w:p>
        </w:tc>
      </w:tr>
      <w:tr>
        <w:tc>
          <w:tcPr>
            <w:tcW w:type="dxa" w:w="6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Corporate / business accounts (bulk billing)</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300 – 500</w:t>
            </w:r>
          </w:p>
        </w:tc>
      </w:tr>
    </w:tbl>
    <w:p>
      <w:pPr>
        <w:pBdr>
          <w:left w:val="single" w:color="2E5C99" w:sz="18" w:space="8"/>
        </w:pBdr>
        <w:shd w:fill="DCE6F1" w:val="clear"/>
        <w:spacing w:after="200" w:before="100"/>
        <w:ind w:left="100"/>
      </w:pPr>
      <w:r>
        <w:rPr>
          <w:rFonts w:ascii="Calibri" w:cs="Calibri" w:eastAsia="Calibri" w:hAnsi="Calibri"/>
          <w:i/>
          <w:iCs/>
          <w:color w:val="1F3864"/>
          <w:sz w:val="20"/>
          <w:szCs w:val="20"/>
        </w:rPr>
        <w:t xml:space="preserve">  Add-ons can be selected now or added after launch — the system is built to expand without breaking existing features.</w:t>
      </w:r>
    </w:p>
    <w:p>
      <w:pPr>
        <w:pStyle w:val="Heading1"/>
        <w:pBdr>
          <w:bottom w:val="single" w:color="B08D57" w:sz="6" w:space="4"/>
        </w:pBdr>
        <w:spacing w:after="200" w:before="400"/>
      </w:pPr>
      <w:r>
        <w:rPr>
          <w:rFonts w:ascii="Calibri" w:cs="Calibri" w:eastAsia="Calibri" w:hAnsi="Calibri"/>
          <w:b/>
          <w:bCs/>
          <w:color w:val="1F3864"/>
          <w:sz w:val="30"/>
          <w:szCs w:val="30"/>
        </w:rPr>
        <w:t xml:space="preserve">8. Technology Used (In Simple Terms)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900"/>
      </w:tblGrid>
      <w:tr>
        <w:trPr>
          <w:tblHeader/>
        </w:trPr>
        <w:tc>
          <w:tcPr>
            <w:tcW w:type="dxa" w:w="21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Layer</w:t>
            </w:r>
          </w:p>
        </w:tc>
        <w:tc>
          <w:tcPr>
            <w:tcW w:type="dxa" w:w="3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Technology</w:t>
            </w:r>
          </w:p>
        </w:tc>
        <w:tc>
          <w:tcPr>
            <w:tcW w:type="dxa" w:w="3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Why This Choice</w:t>
            </w:r>
          </w:p>
        </w:tc>
      </w:tr>
      <w:tr>
        <w:tc>
          <w:tcPr>
            <w:tcW w:type="dxa" w:w="21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Mobile Apps</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Cross-platform framework (one codebase for iOS + Android)</w:t>
            </w:r>
          </w:p>
        </w:tc>
        <w:tc>
          <w:tcPr>
            <w:tcW w:type="dxa" w:w="3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Faster delivery, lower cost, consistent experience</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Admin Panel</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Modern web framework</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Fast, responsive, works on any browser</w:t>
            </w:r>
          </w:p>
        </w:tc>
      </w:tr>
      <w:tr>
        <w:tc>
          <w:tcPr>
            <w:tcW w:type="dxa" w:w="21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Backend/API</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Node.js-based scalable backend</w:t>
            </w:r>
          </w:p>
        </w:tc>
        <w:tc>
          <w:tcPr>
            <w:tcW w:type="dxa" w:w="3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Handles real-time tracking &amp; many users smoothly</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Database</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Cloud-hosted database (SQL + real-time layer)</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Reliable, backed up, scales as user base grows</w:t>
            </w:r>
          </w:p>
        </w:tc>
      </w:tr>
      <w:tr>
        <w:tc>
          <w:tcPr>
            <w:tcW w:type="dxa" w:w="21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Maps &amp; Location</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Google Maps Platform</w:t>
            </w:r>
          </w:p>
        </w:tc>
        <w:tc>
          <w:tcPr>
            <w:tcW w:type="dxa" w:w="3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Most accurate, globally trusted mapping data</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Payments</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Stripe / regional gateways</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Secure, internationally supported</w:t>
            </w:r>
          </w:p>
        </w:tc>
      </w:tr>
      <w:tr>
        <w:tc>
          <w:tcPr>
            <w:tcW w:type="dxa" w:w="21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Hosting</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Cloud server (AWS / Google Cloud / DigitalOcean)</w:t>
            </w:r>
          </w:p>
        </w:tc>
        <w:tc>
          <w:tcPr>
            <w:tcW w:type="dxa" w:w="3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Reliable uptime, scalable, secure</w:t>
            </w:r>
          </w:p>
        </w:tc>
      </w:tr>
    </w:tbl>
    <w:p>
      <w:pPr>
        <w:pBdr>
          <w:left w:val="single" w:color="2E5C99" w:sz="18" w:space="8"/>
        </w:pBdr>
        <w:shd w:fill="DCE6F1" w:val="clear"/>
        <w:spacing w:after="200" w:before="100"/>
        <w:ind w:left="100"/>
      </w:pPr>
      <w:r>
        <w:rPr>
          <w:rFonts w:ascii="Calibri" w:cs="Calibri" w:eastAsia="Calibri" w:hAnsi="Calibri"/>
          <w:i/>
          <w:iCs/>
          <w:color w:val="1F3864"/>
          <w:sz w:val="20"/>
          <w:szCs w:val="20"/>
        </w:rPr>
        <w:t xml:space="preserve">  Exact provider names (e.g., AWS vs. Google Cloud) will be finalized based on client's target country and budget — all are internationally reliable options.</w:t>
      </w:r>
    </w:p>
    <w:p>
      <w:r>
        <w:br w:type="page"/>
      </w:r>
    </w:p>
    <w:p>
      <w:pPr>
        <w:pStyle w:val="Heading1"/>
        <w:pBdr>
          <w:bottom w:val="single" w:color="B08D57" w:sz="6" w:space="4"/>
        </w:pBdr>
        <w:spacing w:after="200" w:before="400"/>
      </w:pPr>
      <w:r>
        <w:rPr>
          <w:rFonts w:ascii="Calibri" w:cs="Calibri" w:eastAsia="Calibri" w:hAnsi="Calibri"/>
          <w:b/>
          <w:bCs/>
          <w:color w:val="1F3864"/>
          <w:sz w:val="30"/>
          <w:szCs w:val="30"/>
        </w:rPr>
        <w:t xml:space="preserve">9. Estimated Timeline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4100"/>
      </w:tblGrid>
      <w:tr>
        <w:trPr>
          <w:tblHeader/>
        </w:trPr>
        <w:tc>
          <w:tcPr>
            <w:tcW w:type="dxa" w:w="57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41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Duration</w:t>
            </w:r>
          </w:p>
        </w:tc>
      </w:tr>
      <w:tr>
        <w:tc>
          <w:tcPr>
            <w:tcW w:type="dxa" w:w="57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Planning &amp; UI/UX Design</w:t>
            </w:r>
          </w:p>
        </w:tc>
        <w:tc>
          <w:tcPr>
            <w:tcW w:type="dxa" w:w="4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1.5 – 2 weeks</w:t>
            </w:r>
          </w:p>
        </w:tc>
      </w:tr>
      <w:tr>
        <w:tc>
          <w:tcPr>
            <w:tcW w:type="dxa" w:w="57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Customer App Development</w:t>
            </w:r>
          </w:p>
        </w:tc>
        <w:tc>
          <w:tcPr>
            <w:tcW w:type="dxa" w:w="4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 – 4 weeks</w:t>
            </w:r>
          </w:p>
        </w:tc>
      </w:tr>
      <w:tr>
        <w:tc>
          <w:tcPr>
            <w:tcW w:type="dxa" w:w="57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Provider App Development</w:t>
            </w:r>
          </w:p>
        </w:tc>
        <w:tc>
          <w:tcPr>
            <w:tcW w:type="dxa" w:w="4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 – 4 weeks</w:t>
            </w:r>
          </w:p>
        </w:tc>
      </w:tr>
      <w:tr>
        <w:tc>
          <w:tcPr>
            <w:tcW w:type="dxa" w:w="57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Admin Panel Development</w:t>
            </w:r>
          </w:p>
        </w:tc>
        <w:tc>
          <w:tcPr>
            <w:tcW w:type="dxa" w:w="4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 – 3 weeks</w:t>
            </w:r>
          </w:p>
        </w:tc>
      </w:tr>
      <w:tr>
        <w:tc>
          <w:tcPr>
            <w:tcW w:type="dxa" w:w="57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Backend &amp; Integrations (Maps, Payments, Chat)</w:t>
            </w:r>
          </w:p>
        </w:tc>
        <w:tc>
          <w:tcPr>
            <w:tcW w:type="dxa" w:w="4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Runs in parallel with above</w:t>
            </w:r>
          </w:p>
        </w:tc>
      </w:tr>
      <w:tr>
        <w:tc>
          <w:tcPr>
            <w:tcW w:type="dxa" w:w="57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Testing &amp; Bug Fixing</w:t>
            </w:r>
          </w:p>
        </w:tc>
        <w:tc>
          <w:tcPr>
            <w:tcW w:type="dxa" w:w="4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1.5 – 2 weeks</w:t>
            </w:r>
          </w:p>
        </w:tc>
      </w:tr>
      <w:tr>
        <w:tc>
          <w:tcPr>
            <w:tcW w:type="dxa" w:w="57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Deployment / Store Publishing</w:t>
            </w:r>
          </w:p>
        </w:tc>
        <w:tc>
          <w:tcPr>
            <w:tcW w:type="dxa" w:w="4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 – 7 days (store review time varies)</w:t>
            </w:r>
          </w:p>
        </w:tc>
      </w:tr>
    </w:tbl>
    <w:p>
      <w:pPr>
        <w:spacing w:before="150"/>
      </w:pPr>
      <w:r>
        <w:rPr>
          <w:rFonts w:ascii="Calibri" w:cs="Calibri" w:eastAsia="Calibri" w:hAnsi="Calibri"/>
          <w:b/>
          <w:bCs/>
          <w:color w:val="1F3864"/>
          <w:sz w:val="22"/>
          <w:szCs w:val="22"/>
        </w:rPr>
        <w:t xml:space="preserve">Total estimated time to launch: </w:t>
      </w:r>
      <w:r>
        <w:rPr>
          <w:rFonts w:ascii="Calibri" w:cs="Calibri" w:eastAsia="Calibri" w:hAnsi="Calibri"/>
          <w:color w:val="262626"/>
          <w:sz w:val="22"/>
          <w:szCs w:val="22"/>
        </w:rPr>
        <w:t xml:space="preserve">≈ 10 – 13 weeks from project start, depending on selected add-ons.</w:t>
      </w:r>
    </w:p>
    <w:p>
      <w:pPr>
        <w:pStyle w:val="Heading1"/>
        <w:pBdr>
          <w:bottom w:val="single" w:color="B08D57" w:sz="6" w:space="4"/>
        </w:pBdr>
        <w:spacing w:after="200" w:before="400"/>
      </w:pPr>
      <w:r>
        <w:rPr>
          <w:rFonts w:ascii="Calibri" w:cs="Calibri" w:eastAsia="Calibri" w:hAnsi="Calibri"/>
          <w:b/>
          <w:bCs/>
          <w:color w:val="1F3864"/>
          <w:sz w:val="30"/>
          <w:szCs w:val="30"/>
        </w:rPr>
        <w:t xml:space="preserve">10. Post-Launch Maintenance &amp; Support</w:t>
      </w:r>
    </w:p>
    <w:p>
      <w:pPr>
        <w:spacing w:after="120"/>
      </w:pPr>
      <w:r>
        <w:rPr>
          <w:rFonts w:ascii="Calibri" w:cs="Calibri" w:eastAsia="Calibri" w:hAnsi="Calibri"/>
          <w:b w:val="false"/>
          <w:bCs w:val="false"/>
          <w:i w:val="false"/>
          <w:iCs w:val="false"/>
          <w:color w:val="262626"/>
          <w:sz w:val="21"/>
          <w:szCs w:val="21"/>
        </w:rPr>
        <w:t xml:space="preserve">Once the app is live, it will continue to be maintained under a separate monthly arrangement, which typically covers: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Bug fixes and performance monitoring</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Server uptime monitoring &amp; backups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Minor updates and OS-compatibility updates (new iOS/Android versions)</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Support for handling app store review updates</w:t>
      </w:r>
    </w:p>
    <w:p>
      <w:pPr>
        <w:pBdr>
          <w:left w:val="single" w:color="2E5C99" w:sz="18" w:space="8"/>
        </w:pBdr>
        <w:shd w:fill="DCE6F1" w:val="clear"/>
        <w:spacing w:after="200" w:before="100"/>
        <w:ind w:left="100"/>
      </w:pPr>
      <w:r>
        <w:rPr>
          <w:rFonts w:ascii="Calibri" w:cs="Calibri" w:eastAsia="Calibri" w:hAnsi="Calibri"/>
          <w:i/>
          <w:iCs/>
          <w:color w:val="1F3864"/>
          <w:sz w:val="20"/>
          <w:szCs w:val="20"/>
        </w:rPr>
        <w:t xml:space="preserve">  Maintenance pricing (typically USD 150 – 400 / month depending on active users and server load) will be discussed and agreed separately as its own ongoing contract, as mentioned by the client.</w:t>
      </w:r>
    </w:p>
    <w:p>
      <w:pPr>
        <w:pStyle w:val="Heading1"/>
        <w:pBdr>
          <w:bottom w:val="single" w:color="B08D57" w:sz="6" w:space="4"/>
        </w:pBdr>
        <w:spacing w:after="200" w:before="400"/>
      </w:pPr>
      <w:r>
        <w:rPr>
          <w:rFonts w:ascii="Calibri" w:cs="Calibri" w:eastAsia="Calibri" w:hAnsi="Calibri"/>
          <w:b/>
          <w:bCs/>
          <w:color w:val="1F3864"/>
          <w:sz w:val="30"/>
          <w:szCs w:val="30"/>
        </w:rPr>
        <w:t xml:space="preserve">11. Suggested Payment Milestones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600"/>
        <w:gridCol w:w="3200"/>
      </w:tblGrid>
      <w:tr>
        <w:trPr>
          <w:tblHeader/>
        </w:trPr>
        <w:tc>
          <w:tcPr>
            <w:tcW w:type="dxa" w:w="6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Milestone</w:t>
            </w:r>
          </w:p>
        </w:tc>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 of Total Project Cost</w:t>
            </w:r>
          </w:p>
        </w:tc>
      </w:tr>
      <w:tr>
        <w:tc>
          <w:tcPr>
            <w:tcW w:type="dxa" w:w="6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On project confirmation (advance)</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30%</w:t>
            </w:r>
          </w:p>
        </w:tc>
      </w:tr>
      <w:tr>
        <w:tc>
          <w:tcPr>
            <w:tcW w:type="dxa" w:w="6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After UI/UX design approval</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20%</w:t>
            </w:r>
          </w:p>
        </w:tc>
      </w:tr>
      <w:tr>
        <w:tc>
          <w:tcPr>
            <w:tcW w:type="dxa" w:w="6600"/>
            <w:shd w:fill="F2F2F2"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After core app development (apps functional)</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30%</w:t>
            </w:r>
          </w:p>
        </w:tc>
      </w:tr>
      <w:tr>
        <w:tc>
          <w:tcPr>
            <w:tcW w:type="dxa" w:w="6600"/>
            <w:shd w:fill="FFFFFF"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After testing &amp; final delivery/deployment</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20%</w:t>
            </w:r>
          </w:p>
        </w:tc>
      </w:tr>
    </w:tbl>
    <w:p>
      <w:pPr>
        <w:pStyle w:val="Heading1"/>
        <w:pBdr>
          <w:bottom w:val="single" w:color="B08D57" w:sz="6" w:space="4"/>
        </w:pBdr>
        <w:spacing w:after="200" w:before="400"/>
      </w:pPr>
      <w:r>
        <w:rPr>
          <w:rFonts w:ascii="Calibri" w:cs="Calibri" w:eastAsia="Calibri" w:hAnsi="Calibri"/>
          <w:b/>
          <w:bCs/>
          <w:color w:val="1F3864"/>
          <w:sz w:val="30"/>
          <w:szCs w:val="30"/>
        </w:rPr>
        <w:t xml:space="preserve">12. Notes for the Client</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Every feature listed in Section 3 is included in the base price — nothing hidden.</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Anything in Section 7 (add-ons) is 100% optional and only adds cost if selected.</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The app is built to grow — new services or cities can be added after launch without rebuilding it.</w:t>
      </w:r>
    </w:p>
    <w:p>
      <w:pPr>
        <w:pStyle w:val="ListParagraph"/>
        <w:numPr>
          <w:ilvl w:val="0"/>
          <w:numId w:val="2"/>
        </w:numPr>
        <w:spacing w:after="80"/>
      </w:pPr>
      <w:r>
        <w:rPr>
          <w:rFonts w:ascii="Calibri" w:cs="Calibri" w:eastAsia="Calibri" w:hAnsi="Calibri"/>
          <w:sz w:val="21"/>
          <w:szCs w:val="21"/>
        </w:rPr>
        <w:t xml:space="preserve"/>
      </w:r>
      <w:r>
        <w:rPr>
          <w:rFonts w:ascii="Calibri" w:cs="Calibri" w:eastAsia="Calibri" w:hAnsi="Calibri"/>
          <w:b/>
          <w:bCs/>
          <w:color w:val="1F3864"/>
          <w:sz w:val="21"/>
          <w:szCs w:val="21"/>
        </w:rPr>
        <w:t xml:space="preserve"/>
      </w:r>
      <w:r>
        <w:rPr>
          <w:rFonts w:ascii="Calibri" w:cs="Calibri" w:eastAsia="Calibri" w:hAnsi="Calibri"/>
          <w:color w:val="262626"/>
          <w:sz w:val="21"/>
          <w:szCs w:val="21"/>
        </w:rPr>
        <w:t xml:space="preserve">All figures in this document are estimates for planning purposes; a final signed quotation will be provided once the feature list is locked.</w:t>
      </w:r>
    </w:p>
    <w:p>
      <w:pPr>
        <w:pBdr>
          <w:top w:val="single" w:color="B08D57" w:sz="8" w:space="10"/>
        </w:pBdr>
        <w:spacing w:before="400"/>
      </w:pPr>
    </w:p>
    <w:p>
      <w:pPr>
        <w:spacing w:before="200"/>
        <w:jc w:val="center"/>
      </w:pPr>
      <w:r>
        <w:rPr>
          <w:rFonts w:ascii="Calibri" w:cs="Calibri" w:eastAsia="Calibri" w:hAnsi="Calibri"/>
          <w:i/>
          <w:iCs/>
          <w:color w:val="595959"/>
          <w:sz w:val="20"/>
          <w:szCs w:val="20"/>
        </w:rPr>
        <w:t xml:space="preserve">End of Document — Ready for Client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2026-08-04T19:37:27.543Z</dcterms:created>
  <dcterms:modified xsi:type="dcterms:W3CDTF">2026-08-04T19:37:27.559Z</dcterms:modified>
</cp:coreProperties>
</file>

<file path=docProps/custom.xml><?xml version="1.0" encoding="utf-8"?>
<Properties xmlns="http://schemas.openxmlformats.org/officeDocument/2006/custom-properties" xmlns:vt="http://schemas.openxmlformats.org/officeDocument/2006/docPropsVTypes"/>
</file>