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96F9" w14:textId="56BECD13" w:rsidR="00EC0C0B" w:rsidRPr="00EC0C0B" w:rsidRDefault="00EC0C0B" w:rsidP="00EC0C0B">
      <w:pPr>
        <w:tabs>
          <w:tab w:val="left" w:pos="1701"/>
        </w:tabs>
        <w:spacing w:before="100" w:beforeAutospacing="1" w:after="100" w:afterAutospacing="1" w:line="276" w:lineRule="auto"/>
        <w:outlineLvl w:val="0"/>
        <w:rPr>
          <w:rFonts w:ascii="Corbel" w:eastAsia="Times New Roman" w:hAnsi="Corbel" w:cs="Times New Roman"/>
          <w:b/>
          <w:bCs/>
          <w:kern w:val="36"/>
          <w:sz w:val="36"/>
          <w:szCs w:val="36"/>
          <w:lang w:eastAsia="es-ES_tradnl"/>
          <w14:ligatures w14:val="none"/>
        </w:rPr>
      </w:pPr>
      <w:r w:rsidRPr="00EC0C0B">
        <w:rPr>
          <w:rFonts w:ascii="Corbel" w:eastAsia="Times New Roman" w:hAnsi="Corbel" w:cs="Apple Color Emoji"/>
          <w:b/>
          <w:bCs/>
          <w:kern w:val="36"/>
          <w:sz w:val="36"/>
          <w:szCs w:val="36"/>
          <w:lang w:eastAsia="es-ES_tradnl"/>
          <w14:ligatures w14:val="none"/>
        </w:rPr>
        <w:t>Calculadora de compra</w:t>
      </w:r>
    </w:p>
    <w:p w14:paraId="03F8C273" w14:textId="77777777" w:rsidR="00EC0C0B" w:rsidRPr="00EC0C0B" w:rsidRDefault="00EC0C0B" w:rsidP="00EC0C0B">
      <w:p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>Objetivo:</w:t>
      </w: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 Convertir tráfico web anónimo en oportunidades de venta cualificadas (</w:t>
      </w:r>
      <w:proofErr w:type="spellStart"/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SQLs</w:t>
      </w:r>
      <w:proofErr w:type="spellEnd"/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) mediante la aportación de valor y la segmentación psicológica.</w:t>
      </w:r>
    </w:p>
    <w:p w14:paraId="79487025" w14:textId="78C7A248" w:rsidR="00EC0C0B" w:rsidRPr="00EC0C0B" w:rsidRDefault="00EC0C0B" w:rsidP="00EC0C0B">
      <w:pPr>
        <w:tabs>
          <w:tab w:val="left" w:pos="1701"/>
        </w:tabs>
        <w:spacing w:before="100" w:beforeAutospacing="1" w:after="100" w:afterAutospacing="1" w:line="276" w:lineRule="auto"/>
        <w:outlineLvl w:val="1"/>
        <w:rPr>
          <w:rFonts w:ascii="Corbel" w:eastAsia="Times New Roman" w:hAnsi="Corbel" w:cs="Times New Roman"/>
          <w:b/>
          <w:bCs/>
          <w:kern w:val="0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b/>
          <w:bCs/>
          <w:kern w:val="0"/>
          <w:lang w:eastAsia="es-ES_tradnl"/>
          <w14:ligatures w14:val="none"/>
        </w:rPr>
        <w:t>1. El Gancho Inicial (</w:t>
      </w:r>
      <w:r>
        <w:rPr>
          <w:rFonts w:ascii="Corbel" w:eastAsia="Times New Roman" w:hAnsi="Corbel" w:cs="Times New Roman"/>
          <w:b/>
          <w:bCs/>
          <w:kern w:val="0"/>
          <w:lang w:eastAsia="es-ES_tradnl"/>
          <w14:ligatures w14:val="none"/>
        </w:rPr>
        <w:t>la promesa</w:t>
      </w:r>
      <w:r w:rsidRPr="00EC0C0B">
        <w:rPr>
          <w:rFonts w:ascii="Corbel" w:eastAsia="Times New Roman" w:hAnsi="Corbel" w:cs="Times New Roman"/>
          <w:b/>
          <w:bCs/>
          <w:kern w:val="0"/>
          <w:lang w:eastAsia="es-ES_tradnl"/>
          <w14:ligatures w14:val="none"/>
        </w:rPr>
        <w:t>)</w:t>
      </w:r>
    </w:p>
    <w:p w14:paraId="6B032863" w14:textId="77777777" w:rsidR="00EC0C0B" w:rsidRPr="00EC0C0B" w:rsidRDefault="00EC0C0B" w:rsidP="00EC0C0B">
      <w:pPr>
        <w:numPr>
          <w:ilvl w:val="0"/>
          <w:numId w:val="1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proofErr w:type="spellStart"/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>Copy</w:t>
      </w:r>
      <w:proofErr w:type="spellEnd"/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>:</w:t>
      </w: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 </w:t>
      </w:r>
      <w:r w:rsidRPr="00EC0C0B">
        <w:rPr>
          <w:rFonts w:ascii="Corbel" w:eastAsia="Times New Roman" w:hAnsi="Corbel" w:cs="Times New Roman"/>
          <w:i/>
          <w:iCs/>
          <w:kern w:val="0"/>
          <w:sz w:val="22"/>
          <w:szCs w:val="22"/>
          <w:lang w:eastAsia="es-ES_tradnl"/>
          <w14:ligatures w14:val="none"/>
        </w:rPr>
        <w:t>"Tu plan de compra, sin sorpresas. Calcula los gastos reales en un minuto."</w:t>
      </w:r>
    </w:p>
    <w:p w14:paraId="73313BD9" w14:textId="317CDBF5" w:rsidR="00EC0C0B" w:rsidRPr="00EC0C0B" w:rsidRDefault="00EC0C0B" w:rsidP="00EC0C0B">
      <w:pPr>
        <w:numPr>
          <w:ilvl w:val="0"/>
          <w:numId w:val="1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>Estrategia:</w:t>
      </w: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 Nos posicionamos no como una simple calculadora matemática, sino como una herramienta de seguridad y planificación. Atacamos el miedo del comprador: "</w:t>
      </w:r>
      <w:r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q</w:t>
      </w: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ue me salgan gastos ocultos y no pueda pagar".</w:t>
      </w:r>
    </w:p>
    <w:p w14:paraId="42D1E499" w14:textId="2CE7D8AE" w:rsidR="00EC0C0B" w:rsidRPr="00EC0C0B" w:rsidRDefault="00EC0C0B" w:rsidP="00EC0C0B">
      <w:pPr>
        <w:tabs>
          <w:tab w:val="left" w:pos="1701"/>
        </w:tabs>
        <w:spacing w:before="100" w:beforeAutospacing="1" w:after="100" w:afterAutospacing="1" w:line="276" w:lineRule="auto"/>
        <w:outlineLvl w:val="1"/>
        <w:rPr>
          <w:rFonts w:ascii="Corbel" w:eastAsia="Times New Roman" w:hAnsi="Corbel" w:cs="Times New Roman"/>
          <w:b/>
          <w:bCs/>
          <w:kern w:val="0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b/>
          <w:bCs/>
          <w:kern w:val="0"/>
          <w:lang w:eastAsia="es-ES_tradnl"/>
          <w14:ligatures w14:val="none"/>
        </w:rPr>
        <w:t xml:space="preserve">2. Sección de </w:t>
      </w:r>
      <w:proofErr w:type="spellStart"/>
      <w:r w:rsidRPr="00EC0C0B">
        <w:rPr>
          <w:rFonts w:ascii="Corbel" w:eastAsia="Times New Roman" w:hAnsi="Corbel" w:cs="Times New Roman"/>
          <w:b/>
          <w:bCs/>
          <w:kern w:val="0"/>
          <w:lang w:eastAsia="es-ES_tradnl"/>
          <w14:ligatures w14:val="none"/>
        </w:rPr>
        <w:t>Scoring</w:t>
      </w:r>
      <w:proofErr w:type="spellEnd"/>
      <w:r w:rsidRPr="00EC0C0B">
        <w:rPr>
          <w:rFonts w:ascii="Corbel" w:eastAsia="Times New Roman" w:hAnsi="Corbel" w:cs="Times New Roman"/>
          <w:b/>
          <w:bCs/>
          <w:kern w:val="0"/>
          <w:lang w:eastAsia="es-ES_tradnl"/>
          <w14:ligatures w14:val="none"/>
        </w:rPr>
        <w:t xml:space="preserve"> (</w:t>
      </w:r>
      <w:r>
        <w:rPr>
          <w:rFonts w:ascii="Corbel" w:eastAsia="Times New Roman" w:hAnsi="Corbel" w:cs="Times New Roman"/>
          <w:b/>
          <w:bCs/>
          <w:kern w:val="0"/>
          <w:lang w:eastAsia="es-ES_tradnl"/>
          <w14:ligatures w14:val="none"/>
        </w:rPr>
        <w:t>c</w:t>
      </w:r>
      <w:r w:rsidRPr="00EC0C0B">
        <w:rPr>
          <w:rFonts w:ascii="Corbel" w:eastAsia="Times New Roman" w:hAnsi="Corbel" w:cs="Times New Roman"/>
          <w:b/>
          <w:bCs/>
          <w:kern w:val="0"/>
          <w:lang w:eastAsia="es-ES_tradnl"/>
          <w14:ligatures w14:val="none"/>
        </w:rPr>
        <w:t xml:space="preserve">ualificación del </w:t>
      </w:r>
      <w:r>
        <w:rPr>
          <w:rFonts w:ascii="Corbel" w:eastAsia="Times New Roman" w:hAnsi="Corbel" w:cs="Times New Roman"/>
          <w:b/>
          <w:bCs/>
          <w:kern w:val="0"/>
          <w:lang w:eastAsia="es-ES_tradnl"/>
          <w14:ligatures w14:val="none"/>
        </w:rPr>
        <w:t>l</w:t>
      </w:r>
      <w:r w:rsidRPr="00EC0C0B">
        <w:rPr>
          <w:rFonts w:ascii="Corbel" w:eastAsia="Times New Roman" w:hAnsi="Corbel" w:cs="Times New Roman"/>
          <w:b/>
          <w:bCs/>
          <w:kern w:val="0"/>
          <w:lang w:eastAsia="es-ES_tradnl"/>
          <w14:ligatures w14:val="none"/>
        </w:rPr>
        <w:t>ead)</w:t>
      </w:r>
    </w:p>
    <w:p w14:paraId="093BA9A9" w14:textId="77777777" w:rsidR="00EC0C0B" w:rsidRPr="00EC0C0B" w:rsidRDefault="00EC0C0B" w:rsidP="00EC0C0B">
      <w:p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Esta es la parte más importante para el equipo comercial. No son preguntas al azar; definen el guion de ventas.</w:t>
      </w:r>
    </w:p>
    <w:p w14:paraId="50E87755" w14:textId="77777777" w:rsidR="00EC0C0B" w:rsidRPr="00EC0C0B" w:rsidRDefault="00EC0C0B" w:rsidP="00EC0C0B">
      <w:pPr>
        <w:tabs>
          <w:tab w:val="left" w:pos="1701"/>
        </w:tabs>
        <w:spacing w:before="100" w:beforeAutospacing="1" w:after="100" w:afterAutospacing="1" w:line="276" w:lineRule="auto"/>
        <w:outlineLvl w:val="2"/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>A. "¿En qué punto del proceso de compra estás?"</w:t>
      </w:r>
    </w:p>
    <w:p w14:paraId="0136E7E7" w14:textId="77777777" w:rsidR="00EC0C0B" w:rsidRPr="00EC0C0B" w:rsidRDefault="00EC0C0B" w:rsidP="00EC0C0B">
      <w:pPr>
        <w:numPr>
          <w:ilvl w:val="0"/>
          <w:numId w:val="2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>Opción:</w:t>
      </w: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 </w:t>
      </w:r>
      <w:r w:rsidRPr="00EC0C0B">
        <w:rPr>
          <w:rFonts w:ascii="Corbel" w:eastAsia="Times New Roman" w:hAnsi="Corbel" w:cs="Times New Roman"/>
          <w:i/>
          <w:iCs/>
          <w:kern w:val="0"/>
          <w:sz w:val="22"/>
          <w:szCs w:val="22"/>
          <w:lang w:eastAsia="es-ES_tradnl"/>
          <w14:ligatures w14:val="none"/>
        </w:rPr>
        <w:t>"Estoy empezando justo ahora"</w:t>
      </w:r>
    </w:p>
    <w:p w14:paraId="326B2B3C" w14:textId="77777777" w:rsidR="00EC0C0B" w:rsidRPr="00EC0C0B" w:rsidRDefault="00EC0C0B" w:rsidP="00EC0C0B">
      <w:pPr>
        <w:numPr>
          <w:ilvl w:val="1"/>
          <w:numId w:val="2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Diagnóstico: Lead Frío (Top </w:t>
      </w:r>
      <w:proofErr w:type="spellStart"/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Funnel</w:t>
      </w:r>
      <w:proofErr w:type="spellEnd"/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).</w:t>
      </w:r>
    </w:p>
    <w:p w14:paraId="51777133" w14:textId="21E803BB" w:rsidR="00EC0C0B" w:rsidRPr="00EC0C0B" w:rsidRDefault="00EC0C0B" w:rsidP="00EC0C0B">
      <w:pPr>
        <w:numPr>
          <w:ilvl w:val="1"/>
          <w:numId w:val="2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Acción: No vender agresivamente. Añadir a secuencia de emails (</w:t>
      </w:r>
      <w:proofErr w:type="spellStart"/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Nurturing</w:t>
      </w:r>
      <w:proofErr w:type="spellEnd"/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).</w:t>
      </w:r>
      <w:r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br/>
      </w:r>
    </w:p>
    <w:p w14:paraId="7AFBDBB6" w14:textId="557054F0" w:rsidR="00EC0C0B" w:rsidRPr="00EC0C0B" w:rsidRDefault="00EC0C0B" w:rsidP="00EC0C0B">
      <w:pPr>
        <w:numPr>
          <w:ilvl w:val="0"/>
          <w:numId w:val="2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>Opción:</w:t>
      </w: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 </w:t>
      </w:r>
      <w:r w:rsidRPr="00EC0C0B">
        <w:rPr>
          <w:rFonts w:ascii="Corbel" w:eastAsia="Times New Roman" w:hAnsi="Corbel" w:cs="Times New Roman"/>
          <w:i/>
          <w:iCs/>
          <w:kern w:val="0"/>
          <w:sz w:val="22"/>
          <w:szCs w:val="22"/>
          <w:lang w:eastAsia="es-ES_tradnl"/>
          <w14:ligatures w14:val="none"/>
        </w:rPr>
        <w:t>"Llevo tiempo buscando y no encuentro nada"</w:t>
      </w:r>
    </w:p>
    <w:p w14:paraId="2B28CF54" w14:textId="77777777" w:rsidR="00EC0C0B" w:rsidRPr="00EC0C0B" w:rsidRDefault="00EC0C0B" w:rsidP="00EC0C0B">
      <w:pPr>
        <w:numPr>
          <w:ilvl w:val="1"/>
          <w:numId w:val="2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Diagnóstico: Lead Templado - Cliente ideal para PSI (Personal </w:t>
      </w:r>
      <w:proofErr w:type="spellStart"/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Shopper</w:t>
      </w:r>
      <w:proofErr w:type="spellEnd"/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).</w:t>
      </w:r>
    </w:p>
    <w:p w14:paraId="57A686E1" w14:textId="77777777" w:rsidR="00EC0C0B" w:rsidRPr="00EC0C0B" w:rsidRDefault="00EC0C0B" w:rsidP="00EC0C0B">
      <w:pPr>
        <w:numPr>
          <w:ilvl w:val="1"/>
          <w:numId w:val="2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Dolor: Frustración, mercado quemado, sensación de perder tiempo.</w:t>
      </w:r>
    </w:p>
    <w:p w14:paraId="2A915CE0" w14:textId="11D28CA0" w:rsidR="00EC0C0B" w:rsidRPr="00EC0C0B" w:rsidRDefault="00EC0C0B" w:rsidP="00EC0C0B">
      <w:pPr>
        <w:numPr>
          <w:ilvl w:val="1"/>
          <w:numId w:val="2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Venta: "</w:t>
      </w:r>
      <w:r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t</w:t>
      </w: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enemos acceso al mercado oculto y encontramos lo que tú no ves".</w:t>
      </w: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br/>
      </w:r>
    </w:p>
    <w:p w14:paraId="25A4CFDF" w14:textId="77777777" w:rsidR="00EC0C0B" w:rsidRPr="00EC0C0B" w:rsidRDefault="00EC0C0B" w:rsidP="00EC0C0B">
      <w:pPr>
        <w:numPr>
          <w:ilvl w:val="0"/>
          <w:numId w:val="2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>Opción:</w:t>
      </w: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 </w:t>
      </w:r>
      <w:r w:rsidRPr="00EC0C0B">
        <w:rPr>
          <w:rFonts w:ascii="Corbel" w:eastAsia="Times New Roman" w:hAnsi="Corbel" w:cs="Times New Roman"/>
          <w:i/>
          <w:iCs/>
          <w:kern w:val="0"/>
          <w:sz w:val="22"/>
          <w:szCs w:val="22"/>
          <w:lang w:eastAsia="es-ES_tradnl"/>
          <w14:ligatures w14:val="none"/>
        </w:rPr>
        <w:t>"He encontrado un inmueble"</w:t>
      </w:r>
    </w:p>
    <w:p w14:paraId="3EC77754" w14:textId="77777777" w:rsidR="00EC0C0B" w:rsidRPr="00EC0C0B" w:rsidRDefault="00EC0C0B" w:rsidP="00EC0C0B">
      <w:pPr>
        <w:numPr>
          <w:ilvl w:val="1"/>
          <w:numId w:val="2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Diagnóstico: Lead Caliente - Cliente para Financiero o Técnico.</w:t>
      </w:r>
    </w:p>
    <w:p w14:paraId="053998C7" w14:textId="77777777" w:rsidR="00EC0C0B" w:rsidRPr="00EC0C0B" w:rsidRDefault="00EC0C0B" w:rsidP="00EC0C0B">
      <w:pPr>
        <w:numPr>
          <w:ilvl w:val="1"/>
          <w:numId w:val="2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Dolor: Miedo a perder la señal, vicios ocultos, tasación baja.</w:t>
      </w:r>
    </w:p>
    <w:p w14:paraId="0DA6B3CF" w14:textId="77777777" w:rsidR="00EC0C0B" w:rsidRPr="00EC0C0B" w:rsidRDefault="00EC0C0B" w:rsidP="00EC0C0B">
      <w:pPr>
        <w:numPr>
          <w:ilvl w:val="1"/>
          <w:numId w:val="2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Venta: </w:t>
      </w:r>
      <w:proofErr w:type="spellStart"/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Due</w:t>
      </w:r>
      <w:proofErr w:type="spellEnd"/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Diligence</w:t>
      </w:r>
      <w:proofErr w:type="spellEnd"/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 técnica/legal o </w:t>
      </w:r>
      <w:proofErr w:type="spellStart"/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Broker</w:t>
      </w:r>
      <w:proofErr w:type="spellEnd"/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 Hipotecario urgente.</w:t>
      </w:r>
    </w:p>
    <w:p w14:paraId="4F4CB170" w14:textId="77777777" w:rsidR="00EC0C0B" w:rsidRPr="00EC0C0B" w:rsidRDefault="00EC0C0B" w:rsidP="00EC0C0B">
      <w:pPr>
        <w:tabs>
          <w:tab w:val="left" w:pos="1701"/>
        </w:tabs>
        <w:spacing w:before="100" w:beforeAutospacing="1" w:after="100" w:afterAutospacing="1" w:line="276" w:lineRule="auto"/>
        <w:outlineLvl w:val="2"/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>B. "¿Tienes resuelta la financiación?"</w:t>
      </w:r>
    </w:p>
    <w:p w14:paraId="4C3FFA17" w14:textId="77777777" w:rsidR="00EC0C0B" w:rsidRPr="00EC0C0B" w:rsidRDefault="00EC0C0B" w:rsidP="00EC0C0B">
      <w:pPr>
        <w:numPr>
          <w:ilvl w:val="0"/>
          <w:numId w:val="3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>Opción:</w:t>
      </w: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 </w:t>
      </w:r>
      <w:r w:rsidRPr="00EC0C0B">
        <w:rPr>
          <w:rFonts w:ascii="Corbel" w:eastAsia="Times New Roman" w:hAnsi="Corbel" w:cs="Times New Roman"/>
          <w:i/>
          <w:iCs/>
          <w:kern w:val="0"/>
          <w:sz w:val="22"/>
          <w:szCs w:val="22"/>
          <w:lang w:eastAsia="es-ES_tradnl"/>
          <w14:ligatures w14:val="none"/>
        </w:rPr>
        <w:t>"No, aún no he empezado"</w:t>
      </w:r>
    </w:p>
    <w:p w14:paraId="4D6A2D7B" w14:textId="5C0C7045" w:rsidR="00EC0C0B" w:rsidRPr="00EC0C0B" w:rsidRDefault="00EC0C0B" w:rsidP="00EC0C0B">
      <w:pPr>
        <w:numPr>
          <w:ilvl w:val="1"/>
          <w:numId w:val="3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Oportunidad: Venta integral (Estudio de viabilidad + Búsqueda).</w:t>
      </w: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br/>
      </w:r>
    </w:p>
    <w:p w14:paraId="7D5F9B73" w14:textId="77777777" w:rsidR="00EC0C0B" w:rsidRPr="00EC0C0B" w:rsidRDefault="00EC0C0B" w:rsidP="00EC0C0B">
      <w:pPr>
        <w:numPr>
          <w:ilvl w:val="0"/>
          <w:numId w:val="3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>Opción:</w:t>
      </w: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 </w:t>
      </w:r>
      <w:r w:rsidRPr="00EC0C0B">
        <w:rPr>
          <w:rFonts w:ascii="Corbel" w:eastAsia="Times New Roman" w:hAnsi="Corbel" w:cs="Times New Roman"/>
          <w:i/>
          <w:iCs/>
          <w:kern w:val="0"/>
          <w:sz w:val="22"/>
          <w:szCs w:val="22"/>
          <w:lang w:eastAsia="es-ES_tradnl"/>
          <w14:ligatures w14:val="none"/>
        </w:rPr>
        <w:t>"Ya he recibido algunas ofertas"</w:t>
      </w:r>
    </w:p>
    <w:p w14:paraId="57DB8DD3" w14:textId="643BDF54" w:rsidR="00EC0C0B" w:rsidRPr="00EC0C0B" w:rsidRDefault="00EC0C0B" w:rsidP="00EC0C0B">
      <w:pPr>
        <w:numPr>
          <w:ilvl w:val="1"/>
          <w:numId w:val="3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Oportunidad: Intermediación Financiera. El cliente ya tiene un "ancla" de precio. Nuestro trabajo es batir esa oferta.</w:t>
      </w: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br/>
      </w:r>
    </w:p>
    <w:p w14:paraId="1CDCCC05" w14:textId="77777777" w:rsidR="00EC0C0B" w:rsidRPr="00EC0C0B" w:rsidRDefault="00EC0C0B" w:rsidP="00EC0C0B">
      <w:pPr>
        <w:numPr>
          <w:ilvl w:val="0"/>
          <w:numId w:val="3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>Opción:</w:t>
      </w: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 </w:t>
      </w:r>
      <w:r w:rsidRPr="00EC0C0B">
        <w:rPr>
          <w:rFonts w:ascii="Corbel" w:eastAsia="Times New Roman" w:hAnsi="Corbel" w:cs="Times New Roman"/>
          <w:i/>
          <w:iCs/>
          <w:kern w:val="0"/>
          <w:sz w:val="22"/>
          <w:szCs w:val="22"/>
          <w:lang w:eastAsia="es-ES_tradnl"/>
          <w14:ligatures w14:val="none"/>
        </w:rPr>
        <w:t xml:space="preserve">"Sí, tengo hipoteca </w:t>
      </w:r>
      <w:proofErr w:type="spellStart"/>
      <w:r w:rsidRPr="00EC0C0B">
        <w:rPr>
          <w:rFonts w:ascii="Corbel" w:eastAsia="Times New Roman" w:hAnsi="Corbel" w:cs="Times New Roman"/>
          <w:i/>
          <w:iCs/>
          <w:kern w:val="0"/>
          <w:sz w:val="22"/>
          <w:szCs w:val="22"/>
          <w:lang w:eastAsia="es-ES_tradnl"/>
          <w14:ligatures w14:val="none"/>
        </w:rPr>
        <w:t>preconcedida</w:t>
      </w:r>
      <w:proofErr w:type="spellEnd"/>
      <w:r w:rsidRPr="00EC0C0B">
        <w:rPr>
          <w:rFonts w:ascii="Corbel" w:eastAsia="Times New Roman" w:hAnsi="Corbel" w:cs="Times New Roman"/>
          <w:i/>
          <w:iCs/>
          <w:kern w:val="0"/>
          <w:sz w:val="22"/>
          <w:szCs w:val="22"/>
          <w:lang w:eastAsia="es-ES_tradnl"/>
          <w14:ligatures w14:val="none"/>
        </w:rPr>
        <w:t>"</w:t>
      </w:r>
    </w:p>
    <w:p w14:paraId="5D8B92AA" w14:textId="77777777" w:rsidR="00EC0C0B" w:rsidRPr="00EC0C0B" w:rsidRDefault="00EC0C0B" w:rsidP="00EC0C0B">
      <w:pPr>
        <w:numPr>
          <w:ilvl w:val="1"/>
          <w:numId w:val="3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Oportunidad: Venta de PSI puro. Es un comprador "Cash </w:t>
      </w:r>
      <w:proofErr w:type="spellStart"/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Ready</w:t>
      </w:r>
      <w:proofErr w:type="spellEnd"/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", el más fácil de cerrar para comprar casa rápido.</w:t>
      </w:r>
    </w:p>
    <w:p w14:paraId="4E865C19" w14:textId="25EE7E22" w:rsidR="00EC0C0B" w:rsidRPr="00EC0C0B" w:rsidRDefault="00EC0C0B" w:rsidP="00EC0C0B">
      <w:pPr>
        <w:tabs>
          <w:tab w:val="left" w:pos="1701"/>
        </w:tabs>
        <w:spacing w:before="100" w:beforeAutospacing="1" w:after="100" w:afterAutospacing="1" w:line="276" w:lineRule="auto"/>
        <w:outlineLvl w:val="2"/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lastRenderedPageBreak/>
        <w:t>C. "Bonificaciones fiscales"</w:t>
      </w:r>
    </w:p>
    <w:p w14:paraId="13880AD8" w14:textId="77777777" w:rsidR="00EC0C0B" w:rsidRPr="00EC0C0B" w:rsidRDefault="00EC0C0B" w:rsidP="00EC0C0B">
      <w:pPr>
        <w:numPr>
          <w:ilvl w:val="0"/>
          <w:numId w:val="4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Pregunta: Edad, Familia Numerosa, Discapacidad.</w:t>
      </w:r>
    </w:p>
    <w:p w14:paraId="6514B930" w14:textId="77777777" w:rsidR="00EC0C0B" w:rsidRPr="00EC0C0B" w:rsidRDefault="00EC0C0B" w:rsidP="00EC0C0B">
      <w:pPr>
        <w:numPr>
          <w:ilvl w:val="0"/>
          <w:numId w:val="4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Estrategia: Autoridad y Reciprocidad.</w:t>
      </w:r>
    </w:p>
    <w:p w14:paraId="67115388" w14:textId="77777777" w:rsidR="00EC0C0B" w:rsidRPr="00EC0C0B" w:rsidRDefault="00EC0C0B" w:rsidP="00EC0C0B">
      <w:pPr>
        <w:numPr>
          <w:ilvl w:val="1"/>
          <w:numId w:val="4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Al decirle </w:t>
      </w:r>
      <w:r w:rsidRPr="00EC0C0B">
        <w:rPr>
          <w:rFonts w:ascii="Corbel" w:eastAsia="Times New Roman" w:hAnsi="Corbel" w:cs="Times New Roman"/>
          <w:i/>
          <w:iCs/>
          <w:kern w:val="0"/>
          <w:sz w:val="22"/>
          <w:szCs w:val="22"/>
          <w:lang w:eastAsia="es-ES_tradnl"/>
          <w14:ligatures w14:val="none"/>
        </w:rPr>
        <w:t>"¡Genial! Se aplicará un ITP del 5%"</w:t>
      </w: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 (ahorrándole miles de euros en el cálculo), generamos euforia.</w:t>
      </w:r>
    </w:p>
    <w:p w14:paraId="1EBE743B" w14:textId="77777777" w:rsidR="00EC0C0B" w:rsidRPr="00EC0C0B" w:rsidRDefault="00EC0C0B" w:rsidP="00EC0C0B">
      <w:pPr>
        <w:numPr>
          <w:ilvl w:val="1"/>
          <w:numId w:val="4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El usuario percibe a </w:t>
      </w:r>
      <w:proofErr w:type="spellStart"/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Hompers</w:t>
      </w:r>
      <w:proofErr w:type="spellEnd"/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 como un experto que "mira por su dinero" antes incluso de contratar. Esto dispara la confianza para dejar el teléfono después.</w:t>
      </w:r>
    </w:p>
    <w:p w14:paraId="0B7DBD86" w14:textId="573EBD43" w:rsidR="00EC0C0B" w:rsidRPr="00EC0C0B" w:rsidRDefault="00EC0C0B" w:rsidP="00EC0C0B">
      <w:pPr>
        <w:tabs>
          <w:tab w:val="left" w:pos="1701"/>
        </w:tabs>
        <w:spacing w:before="100" w:beforeAutospacing="1" w:after="100" w:afterAutospacing="1" w:line="276" w:lineRule="auto"/>
        <w:outlineLvl w:val="1"/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>3. Datos de la Operación (</w:t>
      </w:r>
      <w:r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>t</w:t>
      </w:r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 xml:space="preserve">ransparencia </w:t>
      </w:r>
      <w:r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>r</w:t>
      </w:r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>adical)</w:t>
      </w:r>
    </w:p>
    <w:p w14:paraId="71DC7918" w14:textId="49699832" w:rsidR="00EC0C0B" w:rsidRPr="00EC0C0B" w:rsidRDefault="00EC0C0B" w:rsidP="00EC0C0B">
      <w:pPr>
        <w:numPr>
          <w:ilvl w:val="0"/>
          <w:numId w:val="5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Desglose de Gastos (Notaría, Registro, Gestoría):</w:t>
      </w:r>
      <w:r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br/>
      </w:r>
    </w:p>
    <w:p w14:paraId="321E8F7F" w14:textId="77777777" w:rsidR="00EC0C0B" w:rsidRPr="00EC0C0B" w:rsidRDefault="00EC0C0B" w:rsidP="00EC0C0B">
      <w:pPr>
        <w:numPr>
          <w:ilvl w:val="1"/>
          <w:numId w:val="5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Estrategia: La mayoría de </w:t>
      </w:r>
      <w:proofErr w:type="gramStart"/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calculadoras</w:t>
      </w:r>
      <w:proofErr w:type="gramEnd"/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 dan un % genérico. Al desglosar línea por línea (y permitir editarlo), transmitimos rigor técnico. El usuario piensa: </w:t>
      </w:r>
      <w:r w:rsidRPr="00EC0C0B">
        <w:rPr>
          <w:rFonts w:ascii="Corbel" w:eastAsia="Times New Roman" w:hAnsi="Corbel" w:cs="Times New Roman"/>
          <w:i/>
          <w:iCs/>
          <w:kern w:val="0"/>
          <w:sz w:val="22"/>
          <w:szCs w:val="22"/>
          <w:lang w:eastAsia="es-ES_tradnl"/>
          <w14:ligatures w14:val="none"/>
        </w:rPr>
        <w:t>"Estos tíos controlan hasta el último euro, no me van a engañar"</w:t>
      </w: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.</w:t>
      </w:r>
    </w:p>
    <w:p w14:paraId="5973C5B0" w14:textId="17C3E760" w:rsidR="00EC0C0B" w:rsidRPr="00EC0C0B" w:rsidRDefault="00EC0C0B" w:rsidP="00EC0C0B">
      <w:pPr>
        <w:tabs>
          <w:tab w:val="left" w:pos="1701"/>
        </w:tabs>
        <w:spacing w:before="100" w:beforeAutospacing="1" w:after="100" w:afterAutospacing="1" w:line="276" w:lineRule="auto"/>
        <w:outlineLvl w:val="1"/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>4. Captación y Cierre (</w:t>
      </w:r>
      <w:r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>el</w:t>
      </w:r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r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>c</w:t>
      </w:r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>ompromiso)</w:t>
      </w:r>
    </w:p>
    <w:p w14:paraId="4973E6E0" w14:textId="77777777" w:rsidR="00EC0C0B" w:rsidRPr="00EC0C0B" w:rsidRDefault="00EC0C0B" w:rsidP="00EC0C0B">
      <w:pPr>
        <w:numPr>
          <w:ilvl w:val="0"/>
          <w:numId w:val="6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>El Botón:</w:t>
      </w: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 </w:t>
      </w:r>
      <w:r w:rsidRPr="00EC0C0B">
        <w:rPr>
          <w:rFonts w:ascii="Corbel" w:eastAsia="Times New Roman" w:hAnsi="Corbel" w:cs="Times New Roman"/>
          <w:i/>
          <w:iCs/>
          <w:kern w:val="0"/>
          <w:sz w:val="22"/>
          <w:szCs w:val="22"/>
          <w:lang w:eastAsia="es-ES_tradnl"/>
          <w14:ligatures w14:val="none"/>
        </w:rPr>
        <w:t>"Ver informe detallado"</w:t>
      </w: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 (en vez de "Enviar").</w:t>
      </w:r>
    </w:p>
    <w:p w14:paraId="7E6CF577" w14:textId="730098B1" w:rsidR="00EC0C0B" w:rsidRPr="00EC0C0B" w:rsidRDefault="00EC0C0B" w:rsidP="00EC0C0B">
      <w:pPr>
        <w:numPr>
          <w:ilvl w:val="1"/>
          <w:numId w:val="6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El usuario no siente que está "dando datos", sino que está "desbloqueando un estudio".</w:t>
      </w:r>
      <w:r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br/>
      </w:r>
    </w:p>
    <w:p w14:paraId="3511CB1F" w14:textId="77777777" w:rsidR="00EC0C0B" w:rsidRPr="00EC0C0B" w:rsidRDefault="00EC0C0B" w:rsidP="00EC0C0B">
      <w:pPr>
        <w:numPr>
          <w:ilvl w:val="0"/>
          <w:numId w:val="6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 xml:space="preserve">El </w:t>
      </w:r>
      <w:proofErr w:type="spellStart"/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>Checkbox</w:t>
      </w:r>
      <w:proofErr w:type="spellEnd"/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 xml:space="preserve"> Mágico:</w:t>
      </w: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 </w:t>
      </w:r>
      <w:r w:rsidRPr="00EC0C0B">
        <w:rPr>
          <w:rFonts w:ascii="Corbel" w:eastAsia="Times New Roman" w:hAnsi="Corbel" w:cs="Times New Roman"/>
          <w:i/>
          <w:iCs/>
          <w:kern w:val="0"/>
          <w:sz w:val="22"/>
          <w:szCs w:val="22"/>
          <w:lang w:eastAsia="es-ES_tradnl"/>
          <w14:ligatures w14:val="none"/>
        </w:rPr>
        <w:t>"Quiero ayuda para conseguir mejores condiciones"</w:t>
      </w: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.</w:t>
      </w:r>
    </w:p>
    <w:p w14:paraId="06AA2587" w14:textId="5943E6D9" w:rsidR="00EC0C0B" w:rsidRPr="00EC0C0B" w:rsidRDefault="00EC0C0B" w:rsidP="00EC0C0B">
      <w:pPr>
        <w:numPr>
          <w:ilvl w:val="1"/>
          <w:numId w:val="6"/>
        </w:numPr>
        <w:tabs>
          <w:tab w:val="left" w:pos="1701"/>
        </w:tabs>
        <w:spacing w:before="100" w:beforeAutospacing="1" w:after="100" w:afterAutospacing="1" w:line="276" w:lineRule="auto"/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</w:pP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Está pre-marcado. Legalmente es un </w:t>
      </w:r>
      <w:r w:rsidRPr="00EC0C0B">
        <w:rPr>
          <w:rFonts w:ascii="Corbel" w:eastAsia="Times New Roman" w:hAnsi="Corbel" w:cs="Times New Roman"/>
          <w:b/>
          <w:bCs/>
          <w:kern w:val="0"/>
          <w:sz w:val="22"/>
          <w:szCs w:val="22"/>
          <w:lang w:eastAsia="es-ES_tradnl"/>
          <w14:ligatures w14:val="none"/>
        </w:rPr>
        <w:t>permiso explícito de venta</w:t>
      </w: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. Cuando </w:t>
      </w: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 xml:space="preserve">el equipo </w:t>
      </w:r>
      <w:r w:rsidRPr="00EC0C0B">
        <w:rPr>
          <w:rFonts w:ascii="Corbel" w:eastAsia="Times New Roman" w:hAnsi="Corbel" w:cs="Times New Roman"/>
          <w:kern w:val="0"/>
          <w:sz w:val="22"/>
          <w:szCs w:val="22"/>
          <w:lang w:eastAsia="es-ES_tradnl"/>
          <w14:ligatures w14:val="none"/>
        </w:rPr>
        <w:t>llame, no es una llamada fría, es una llamada de respuesta a una solicitud de ayuda.</w:t>
      </w:r>
    </w:p>
    <w:p w14:paraId="0CC86EB8" w14:textId="77777777" w:rsidR="00117C5F" w:rsidRPr="00EC0C0B" w:rsidRDefault="00117C5F" w:rsidP="00EC0C0B">
      <w:pPr>
        <w:tabs>
          <w:tab w:val="left" w:pos="1701"/>
        </w:tabs>
        <w:spacing w:line="276" w:lineRule="auto"/>
        <w:rPr>
          <w:rFonts w:ascii="Corbel" w:hAnsi="Corbel"/>
          <w:sz w:val="22"/>
          <w:szCs w:val="22"/>
        </w:rPr>
      </w:pPr>
    </w:p>
    <w:sectPr w:rsidR="00117C5F" w:rsidRPr="00EC0C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21B7"/>
    <w:multiLevelType w:val="multilevel"/>
    <w:tmpl w:val="6898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A474C"/>
    <w:multiLevelType w:val="multilevel"/>
    <w:tmpl w:val="004A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06DE6"/>
    <w:multiLevelType w:val="multilevel"/>
    <w:tmpl w:val="B7F6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41BDE"/>
    <w:multiLevelType w:val="multilevel"/>
    <w:tmpl w:val="8C2E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E5089"/>
    <w:multiLevelType w:val="multilevel"/>
    <w:tmpl w:val="B538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7791F"/>
    <w:multiLevelType w:val="multilevel"/>
    <w:tmpl w:val="E6CA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366189">
    <w:abstractNumId w:val="5"/>
  </w:num>
  <w:num w:numId="2" w16cid:durableId="214893266">
    <w:abstractNumId w:val="4"/>
  </w:num>
  <w:num w:numId="3" w16cid:durableId="540164865">
    <w:abstractNumId w:val="3"/>
  </w:num>
  <w:num w:numId="4" w16cid:durableId="596056285">
    <w:abstractNumId w:val="2"/>
  </w:num>
  <w:num w:numId="5" w16cid:durableId="1192524979">
    <w:abstractNumId w:val="0"/>
  </w:num>
  <w:num w:numId="6" w16cid:durableId="1937132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C0B"/>
    <w:rsid w:val="00117C5F"/>
    <w:rsid w:val="00424C31"/>
    <w:rsid w:val="005C1330"/>
    <w:rsid w:val="00BC4DA8"/>
    <w:rsid w:val="00EC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4F3422"/>
  <w15:chartTrackingRefBased/>
  <w15:docId w15:val="{7829A43E-A633-894C-B34C-7BC7E2732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C0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C0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0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C0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C0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0C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C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C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C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C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C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C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C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C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C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C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0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B841AE-5C55-CC49-8751-A0C79FC59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450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García</dc:creator>
  <cp:keywords/>
  <dc:description/>
  <cp:lastModifiedBy>Santi García</cp:lastModifiedBy>
  <cp:revision>1</cp:revision>
  <dcterms:created xsi:type="dcterms:W3CDTF">2026-01-22T10:44:00Z</dcterms:created>
  <dcterms:modified xsi:type="dcterms:W3CDTF">2026-01-22T10:50:00Z</dcterms:modified>
</cp:coreProperties>
</file>