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bidi/>
        <w:spacing w:after="120"/>
        <w:jc w:val="right"/>
      </w:pPr>
      <w:r>
        <w:rPr>
          <w:rFonts w:ascii="Arial" w:cs="Arial" w:eastAsia="Arial" w:hAnsi="Arial"/>
          <w:b/>
          <w:bCs/>
          <w:color w:val="1B5AA6"/>
          <w:sz w:val="30"/>
          <w:szCs w:val="30"/>
          <w:rtl/>
        </w:rPr>
        <w:t xml:space="preserve">وكالة شهاب للأنباء</w:t>
      </w:r>
    </w:p>
    <w:p>
      <w:pPr>
        <w:bidi/>
        <w:spacing w:after="200"/>
        <w:jc w:val="right"/>
      </w:pPr>
      <w:r>
        <w:rPr>
          <w:rFonts w:ascii="Arial" w:cs="Arial" w:eastAsia="Arial" w:hAnsi="Arial"/>
          <w:b/>
          <w:bCs/>
          <w:color w:val="0A1A33"/>
          <w:sz w:val="52"/>
          <w:szCs w:val="52"/>
          <w:rtl/>
        </w:rPr>
        <w:t xml:space="preserve">دليل المنصة الإعلامية الجديدة</w:t>
      </w:r>
    </w:p>
    <w:p>
      <w:pPr>
        <w:bidi/>
        <w:spacing w:after="120"/>
        <w:jc w:val="right"/>
      </w:pPr>
      <w:r>
        <w:rPr>
          <w:rFonts w:ascii="Arial" w:cs="Arial" w:eastAsia="Arial" w:hAnsi="Arial"/>
          <w:color w:val="5D6B7D"/>
          <w:sz w:val="24"/>
          <w:szCs w:val="24"/>
          <w:rtl/>
        </w:rPr>
        <w:t xml:space="preserve">الصفحات، وظيفة كل صفحة، والميزات التي تجعل شهاب منصة إعلامية لا موقعًا إخباريًا</w:t>
      </w:r>
    </w:p>
    <w:p>
      <w:pPr>
        <w:pBdr>
          <w:bottom w:val="single" w:color="D5DDE8" w:sz="6" w:space="1"/>
        </w:pBdr>
        <w:spacing w:after="200" w:before="60"/>
      </w:pPr>
    </w:p>
    <w:p>
      <w:pPr>
        <w:bidi/>
        <w:spacing w:after="60"/>
        <w:jc w:val="right"/>
      </w:pPr>
      <w:r>
        <w:rPr>
          <w:rFonts w:ascii="Arial" w:cs="Arial" w:eastAsia="Arial" w:hAnsi="Arial"/>
          <w:color w:val="5D6B7D"/>
          <w:sz w:val="22"/>
          <w:szCs w:val="22"/>
          <w:rtl/>
        </w:rPr>
        <w:t xml:space="preserve">الإصدار 1.0 — سبتمبر 2026</w:t>
      </w:r>
    </w:p>
    <w:p>
      <w:pPr>
        <w:bidi/>
        <w:spacing w:after="60"/>
        <w:jc w:val="right"/>
      </w:pPr>
      <w:r>
        <w:rPr>
          <w:rFonts w:ascii="Arial" w:cs="Arial" w:eastAsia="Arial" w:hAnsi="Arial"/>
          <w:color w:val="5D6B7D"/>
          <w:sz w:val="22"/>
          <w:szCs w:val="22"/>
          <w:rtl/>
        </w:rPr>
        <w:t xml:space="preserve">إعداد: TakTek</w:t>
      </w:r>
    </w:p>
    <w:p>
      <w:r>
        <w:br w:type="page"/>
      </w:r>
    </w:p>
    <w:p>
      <w:pPr>
        <w:bidi/>
        <w:spacing w:after="200"/>
        <w:jc w:val="right"/>
      </w:pPr>
      <w:r>
        <w:rPr>
          <w:rFonts w:ascii="Arial" w:cs="Arial" w:eastAsia="Arial" w:hAnsi="Arial"/>
          <w:b/>
          <w:bCs/>
          <w:color w:val="0A1A33"/>
          <w:sz w:val="30"/>
          <w:szCs w:val="30"/>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pPr>
        <w:bidi/>
        <w:spacing w:after="120" w:before="0" w:line="340"/>
        <w:jc w:val="right"/>
      </w:pPr>
      <w:r>
        <w:rPr>
          <w:rFonts w:ascii="Arial" w:cs="Arial" w:eastAsia="Arial" w:hAnsi="Arial"/>
          <w:color w:val="5D6B7D"/>
          <w:sz w:val="18"/>
          <w:szCs w:val="18"/>
          <w:rtl/>
        </w:rPr>
        <w:t xml:space="preserve">(لو ظهرت المحتويات فارغة، اضغط بزر الفأرة الأيمن عليها ثم «تحديث الحقل»)</w:t>
      </w:r>
    </w:p>
    <w:p>
      <w:pPr>
        <w:pStyle w:val="Heading1"/>
        <w:pageBreakBefore/>
        <w:bidi/>
        <w:spacing w:after="160" w:before="420"/>
        <w:jc w:val="right"/>
      </w:pPr>
      <w:r>
        <w:rPr>
          <w:rFonts w:ascii="Arial" w:cs="Arial" w:eastAsia="Arial" w:hAnsi="Arial"/>
          <w:b/>
          <w:bCs/>
          <w:color w:val="0A1A33"/>
          <w:sz w:val="34"/>
          <w:szCs w:val="34"/>
          <w:rtl/>
        </w:rPr>
        <w:t xml:space="preserve">١. عن هذا الدليل</w:t>
      </w:r>
    </w:p>
    <w:p>
      <w:pPr>
        <w:bidi/>
        <w:spacing w:after="120" w:before="0" w:line="340"/>
        <w:jc w:val="right"/>
      </w:pPr>
      <w:r>
        <w:rPr>
          <w:rFonts w:ascii="Arial" w:cs="Arial" w:eastAsia="Arial" w:hAnsi="Arial"/>
          <w:sz w:val="22"/>
          <w:szCs w:val="22"/>
          <w:rtl/>
        </w:rPr>
        <w:t xml:space="preserve">هذا الدليل يشرح المنصة الجديدة لوكالة شهاب كما بُنيت: كل صفحة وما تخدمه، وكل ميزة وما تقدّمه للقارئ وللوكالة. مكتوب لفريق الإدارة والتحرير، لا للمبرمجين؛ المصطلحات التقنية القليلة مشروحة في المسرد آخر الدليل.</w:t>
      </w:r>
    </w:p>
    <w:p>
      <w:pPr>
        <w:bidi/>
        <w:spacing w:after="120" w:before="0" w:line="340"/>
        <w:jc w:val="right"/>
      </w:pPr>
      <w:r>
        <w:rPr>
          <w:rFonts w:ascii="Arial" w:cs="Arial" w:eastAsia="Arial" w:hAnsi="Arial"/>
          <w:sz w:val="22"/>
          <w:szCs w:val="22"/>
          <w:rtl/>
        </w:rPr>
        <w:t xml:space="preserve">المنصة ليست تحديثًا لشكل الموقع الحالي، بل إعادة بناء كاملة على ثلاث طبقات:</w:t>
      </w:r>
    </w:p>
    <w:p>
      <w:pPr>
        <w:pStyle w:val="ListParagraph"/>
        <w:numPr>
          <w:ilvl w:val="0"/>
          <w:numId w:val="2"/>
        </w:numPr>
        <w:bidi/>
        <w:spacing w:after="70" w:line="330"/>
        <w:jc w:val="right"/>
      </w:pPr>
      <w:r>
        <w:rPr>
          <w:rFonts w:ascii="Arial" w:cs="Arial" w:eastAsia="Arial" w:hAnsi="Arial"/>
          <w:b/>
          <w:bCs/>
          <w:sz w:val="22"/>
          <w:szCs w:val="22"/>
          <w:rtl/>
        </w:rPr>
        <w:t xml:space="preserve">طبقة الهوية والتصميم: </w:t>
      </w:r>
      <w:r>
        <w:rPr>
          <w:rFonts w:ascii="Arial" w:cs="Arial" w:eastAsia="Arial" w:hAnsi="Arial"/>
          <w:sz w:val="22"/>
          <w:szCs w:val="22"/>
          <w:rtl/>
        </w:rPr>
        <w:t xml:space="preserve">لون شهاب، حرف الشين كعلامة، خطوط عربية مملوكة للوكالة، وتصميم يعمل على الهاتف والحاسوب.</w:t>
      </w:r>
    </w:p>
    <w:p>
      <w:pPr>
        <w:pStyle w:val="ListParagraph"/>
        <w:numPr>
          <w:ilvl w:val="0"/>
          <w:numId w:val="2"/>
        </w:numPr>
        <w:bidi/>
        <w:spacing w:after="70" w:line="330"/>
        <w:jc w:val="right"/>
      </w:pPr>
      <w:r>
        <w:rPr>
          <w:rFonts w:ascii="Arial" w:cs="Arial" w:eastAsia="Arial" w:hAnsi="Arial"/>
          <w:b/>
          <w:bCs/>
          <w:sz w:val="22"/>
          <w:szCs w:val="22"/>
          <w:rtl/>
        </w:rPr>
        <w:t xml:space="preserve">طبقة «الحي»: </w:t>
      </w:r>
      <w:r>
        <w:rPr>
          <w:rFonts w:ascii="Arial" w:cs="Arial" w:eastAsia="Arial" w:hAnsi="Arial"/>
          <w:sz w:val="22"/>
          <w:szCs w:val="22"/>
          <w:rtl/>
        </w:rPr>
        <w:t xml:space="preserve">كل ما يحدث الآن يصل إلى القارئ وهو يقرأ، دون أن يحدّث الصفحة: العاجل، التحديثات، البث، تحديثات القصة.</w:t>
      </w:r>
    </w:p>
    <w:p>
      <w:pPr>
        <w:pStyle w:val="ListParagraph"/>
        <w:numPr>
          <w:ilvl w:val="0"/>
          <w:numId w:val="2"/>
        </w:numPr>
        <w:bidi/>
        <w:spacing w:after="70" w:line="330"/>
        <w:jc w:val="right"/>
      </w:pPr>
      <w:r>
        <w:rPr>
          <w:rFonts w:ascii="Arial" w:cs="Arial" w:eastAsia="Arial" w:hAnsi="Arial"/>
          <w:b/>
          <w:bCs/>
          <w:sz w:val="22"/>
          <w:szCs w:val="22"/>
          <w:rtl/>
        </w:rPr>
        <w:t xml:space="preserve">طبقة المنتجات الإعلامية: </w:t>
      </w:r>
      <w:r>
        <w:rPr>
          <w:rFonts w:ascii="Arial" w:cs="Arial" w:eastAsia="Arial" w:hAnsi="Arial"/>
          <w:sz w:val="22"/>
          <w:szCs w:val="22"/>
          <w:rtl/>
        </w:rPr>
        <w:t xml:space="preserve">خريطة الخروقات، مكتب البيانات، غرفة الأخبار «الآن»، البث، الريلز، الملفات، الموجز الصوتي، والتطبيق القابل للتثبيت.</w:t>
      </w:r>
    </w:p>
    <w:p>
      <w:pPr>
        <w:pStyle w:val="Heading2"/>
        <w:bidi/>
        <w:spacing w:after="120" w:before="300"/>
        <w:jc w:val="right"/>
      </w:pPr>
      <w:r>
        <w:rPr>
          <w:rFonts w:ascii="Arial" w:cs="Arial" w:eastAsia="Arial" w:hAnsi="Arial"/>
          <w:b/>
          <w:bCs/>
          <w:color w:val="1B5AA6"/>
          <w:sz w:val="27"/>
          <w:szCs w:val="27"/>
          <w:rtl/>
        </w:rPr>
        <w:t xml:space="preserve">١.١ المنصة بالأرقام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10"/>
        <w:gridCol w:w="3614"/>
      </w:tblGrid>
      <w:tr>
        <w:trPr>
          <w:tblHeader/>
        </w:trPr>
        <w:tc>
          <w:tcPr>
            <w:tcW w:type="dxa" w:w="3614"/>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القياس</w:t>
            </w:r>
          </w:p>
        </w:tc>
        <w:tc>
          <w:tcPr>
            <w:tcW w:type="dxa" w:w="2410"/>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الموقع الحالي</w:t>
            </w:r>
          </w:p>
        </w:tc>
        <w:tc>
          <w:tcPr>
            <w:tcW w:type="dxa" w:w="3614"/>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المنصة الجديدة</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حجم تحميل الصفحة الرئيسية</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2.5 ميجابايت</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نحو 1.2 ميجابايت</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سكربتات طرف ثالث تُحمَّل قبل موافقة الزائر</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30</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صفر</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صفحات المنصة</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4 أنواع صفحات</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26 صفحة بأنواع مختلفة</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ميزات حية (عاجل، تحديثات، بث، قصة متطورة)</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عاجل فقط</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قناة حية واحدة تغذّي 7 مواضع</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يعمل كتطبيق على الهاتف</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تطبيق أندرويد منفصل</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المنصة نفسها قابلة للتثبيت على أندرويد وآيفون والحاسوب</w:t>
            </w:r>
          </w:p>
        </w:tc>
      </w:tr>
      <w:tr>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ظهور في جوجل نيوز وديسكفر</w:t>
            </w:r>
          </w:p>
        </w:tc>
        <w:tc>
          <w:tcPr>
            <w:tcW w:type="dxa" w:w="241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بيانات منظّمة للخبر فقط</w:t>
            </w:r>
          </w:p>
        </w:tc>
        <w:tc>
          <w:tcPr>
            <w:tcW w:type="dxa" w:w="3614"/>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بيانات منظّمة لكل نوع صفحة + تغطيات حية</w:t>
            </w:r>
          </w:p>
        </w:tc>
      </w:tr>
    </w:tbl>
    <w:p>
      <w:pPr>
        <w:pStyle w:val="Heading1"/>
        <w:pageBreakBefore/>
        <w:bidi/>
        <w:spacing w:after="160" w:before="420"/>
        <w:jc w:val="right"/>
      </w:pPr>
      <w:r>
        <w:rPr>
          <w:rFonts w:ascii="Arial" w:cs="Arial" w:eastAsia="Arial" w:hAnsi="Arial"/>
          <w:b/>
          <w:bCs/>
          <w:color w:val="0A1A33"/>
          <w:sz w:val="34"/>
          <w:szCs w:val="34"/>
          <w:rtl/>
        </w:rPr>
        <w:t xml:space="preserve">٢. خريطة المنصة: كل صفحة ووظيفتها</w:t>
      </w:r>
    </w:p>
    <w:p>
      <w:pPr>
        <w:bidi/>
        <w:spacing w:after="120" w:before="0" w:line="340"/>
        <w:jc w:val="right"/>
      </w:pPr>
      <w:r>
        <w:rPr>
          <w:rFonts w:ascii="Arial" w:cs="Arial" w:eastAsia="Arial" w:hAnsi="Arial"/>
          <w:sz w:val="22"/>
          <w:szCs w:val="22"/>
          <w:rtl/>
        </w:rPr>
        <w:t xml:space="preserve">الجدول يلخّص كل صفحات المنصة. الأقسام التالية تشرح الصفحات الرئيسية بالتفصيل.</w:t>
      </w:r>
    </w:p>
    <w:p>
      <w:pPr>
        <w:pStyle w:val="Heading2"/>
        <w:bidi/>
        <w:spacing w:after="120" w:before="300"/>
        <w:jc w:val="right"/>
      </w:pPr>
      <w:r>
        <w:rPr>
          <w:rFonts w:ascii="Arial" w:cs="Arial" w:eastAsia="Arial" w:hAnsi="Arial"/>
          <w:b/>
          <w:bCs/>
          <w:color w:val="1B5AA6"/>
          <w:sz w:val="27"/>
          <w:szCs w:val="27"/>
          <w:rtl/>
        </w:rPr>
        <w:t xml:space="preserve">٢.١ صفحات القارئ اليومية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1"/>
        <w:gridCol w:w="5127"/>
        <w:gridCol w:w="2461"/>
      </w:tblGrid>
      <w:tr>
        <w:trPr>
          <w:tblHeader/>
        </w:trPr>
        <w:tc>
          <w:tcPr>
            <w:tcW w:type="dxa" w:w="205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الصفحة</w:t>
            </w:r>
          </w:p>
        </w:tc>
        <w:tc>
          <w:tcPr>
            <w:tcW w:type="dxa" w:w="5127"/>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وظيفتها</w:t>
            </w:r>
          </w:p>
        </w:tc>
        <w:tc>
          <w:tcPr>
            <w:tcW w:type="dxa" w:w="246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كيف يصل إليها القارئ</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الرئيسية</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واجهة الوكالة: أبرز القصص، آخر التحديثات، التغطية الحية، محاور اليوم، الملفات، التصريحات، الفيديو والريلز، الصور، الرأي والرياضة.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الشعار، أول رابط في القائمة</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القسم</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أخبار قسم واحد (غزة، الضفة، القدس، الأسرى، عربي، دولي، إسرائيلي، رياضة، رأي…) مع أبرز مواده وفيديوهاته و«يحدث الآن» فيه.</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الأقسام في الهيدر</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الخبر / التقرير</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القراءة: العنوان، الصورة، المتن، بلوك «سياق»، الاقتباسات، الوسوم، أدوات القراءة، «اقرأ بعده»، المواد المرتبطة.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أي عنوان في المنصة</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التغطية الحية</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متابعة نصية لحدث واحد لحظة بلحظة: تسلسل زمني يتحدّث تلقائيًا، ملخص، أرقام الحدث، خلفية، مواد مرتبطة.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زر «التغطية الحية» في شريط العاجل وآخر القائمة</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البث المباشر</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مشاهدة قناة شهاب: المشغّل، جدول برامج اليوم، تحديثات على الهواء، أرشيف البث.</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زر «بث مباشر» الأحمر في الهيدر</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الآن (غرفة الأخبار)</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شاشة واحدة لكل ما يحدث: البث + كل التحديثات من كل الأقسام + الخريطة + الأرقام + الأبرز. تُترك مفتوحة على شاشة مكتب أو تلفزيون.</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زر «الآن» بجوار البث</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البحث</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نتائج البحث بفلاتر (خبر/تقرير/فيديو/صور)، ترتيب، بحث متقدم بالقسم والفترة.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حقل البحث في الهيدر</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المحفوظات</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المواد التي حفظها القارئ ليقرأها لاحقًا، تعمل بلا اتصال.</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زر «حفظ» في أي خبر، وقائمة «الوكالة»</w:t>
            </w:r>
          </w:p>
        </w:tc>
      </w:tr>
    </w:tbl>
    <w:p>
      <w:pPr>
        <w:pStyle w:val="Heading2"/>
        <w:bidi/>
        <w:spacing w:after="120" w:before="300"/>
        <w:jc w:val="right"/>
      </w:pPr>
      <w:r>
        <w:rPr>
          <w:rFonts w:ascii="Arial" w:cs="Arial" w:eastAsia="Arial" w:hAnsi="Arial"/>
          <w:b/>
          <w:bCs/>
          <w:color w:val="1B5AA6"/>
          <w:sz w:val="27"/>
          <w:szCs w:val="27"/>
          <w:rtl/>
        </w:rPr>
        <w:t xml:space="preserve">٢.٢ صفحات الوسائط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1"/>
        <w:gridCol w:w="5127"/>
        <w:gridCol w:w="2461"/>
      </w:tblGrid>
      <w:tr>
        <w:trPr>
          <w:tblHeader/>
        </w:trPr>
        <w:tc>
          <w:tcPr>
            <w:tcW w:type="dxa" w:w="205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الصفحة</w:t>
            </w:r>
          </w:p>
        </w:tc>
        <w:tc>
          <w:tcPr>
            <w:tcW w:type="dxa" w:w="5127"/>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وظيفتها</w:t>
            </w:r>
          </w:p>
        </w:tc>
        <w:tc>
          <w:tcPr>
            <w:tcW w:type="dxa" w:w="246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كيف يصل إليها القارئ</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الفيديو</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مكتبة الفيديو: قائمة تشغيل مميزة، أحدث الفيديوهات، مجموعات التغطية المصوّرة، «البث الآن»، الأكثر مشاهدة.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«الوسائط»</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مشاهدة فيديو</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مشاهدة على نمط يوتيوب: جودات، فصول على شريط التقدّم، ترجمة، سرعة، صورة داخل صورة، وضع المسرح، قائمة تشغيل وتشغيل التالي تلقائيًا.</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أي فيديو</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ريلز شهاب</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مقاطع البرامج القصيرة في شريط أفقي، مقسّمة بالبرنامج (سين صريح، أخبار شلومو، قصة صورة، الحكاية، حديث اليوم).</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«الوسائط»، الرئيسية</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شورتس</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فيد رأسي بملء الشاشة على نمط تيك توك: مقطع تلو الآخر، لمسة للإيقاف، لمستان للإعجاب.</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من الريلز</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الصور</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عدسة شهاب: فسيفساء الصور، الشبكة، مختارات المحررين، وعارض صور بالتكبير والسحب.</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«الوسائط»</w:t>
            </w:r>
          </w:p>
        </w:tc>
      </w:tr>
    </w:tbl>
    <w:p>
      <w:pPr>
        <w:pStyle w:val="Heading2"/>
        <w:bidi/>
        <w:spacing w:after="120" w:before="300"/>
        <w:jc w:val="right"/>
      </w:pPr>
      <w:r>
        <w:rPr>
          <w:rFonts w:ascii="Arial" w:cs="Arial" w:eastAsia="Arial" w:hAnsi="Arial"/>
          <w:b/>
          <w:bCs/>
          <w:color w:val="1B5AA6"/>
          <w:sz w:val="27"/>
          <w:szCs w:val="27"/>
          <w:rtl/>
        </w:rPr>
        <w:t xml:space="preserve">٢.٣ الملفات والبيانات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1"/>
        <w:gridCol w:w="5127"/>
        <w:gridCol w:w="2461"/>
      </w:tblGrid>
      <w:tr>
        <w:trPr>
          <w:tblHeader/>
        </w:trPr>
        <w:tc>
          <w:tcPr>
            <w:tcW w:type="dxa" w:w="205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الصفحة</w:t>
            </w:r>
          </w:p>
        </w:tc>
        <w:tc>
          <w:tcPr>
            <w:tcW w:type="dxa" w:w="5127"/>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وظيفتها</w:t>
            </w:r>
          </w:p>
        </w:tc>
        <w:tc>
          <w:tcPr>
            <w:tcW w:type="dxa" w:w="246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كيف يصل إليها القارئ</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ملفات شهاب</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الملفات الخاصة والتغطيات المعمّقة: الملف المميز، أحدث الملفات، الأكثر قراءة، الملفات التفاعلية، أرشيف الملفات.</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القائمة الرئيسية</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خريطة الخروقات</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كل خرق موثّق على خريطة غزة والضفة والقدس بالتاريخ والموقع والمصدر، بفلاتر الفترة والمنطقة والنوع، وقائمة تتحرك مع الخريطة.</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«البيانات»، بطاقة في الملفات والأقسام</w:t>
            </w:r>
          </w:p>
        </w:tc>
      </w:tr>
      <w:tr>
        <w:tc>
          <w:tcPr>
            <w:tcW w:type="dxa" w:w="205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مكتب البيانات</w:t>
            </w:r>
          </w:p>
        </w:tc>
        <w:tc>
          <w:tcPr>
            <w:tcW w:type="dxa" w:w="512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الأرقام كما هي: الشهداء، الإصابات، النزوح، المستشفيات، المساجد، المساعدات، الضفة والأسرى — كل رقم بمصدره وتاريخه واتجاهه في آخر أسبوعين.</w:t>
            </w:r>
          </w:p>
        </w:tc>
        <w:tc>
          <w:tcPr>
            <w:tcW w:type="dxa" w:w="24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«البيانات»</w:t>
            </w:r>
          </w:p>
        </w:tc>
      </w:tr>
    </w:tbl>
    <w:p>
      <w:pPr>
        <w:pStyle w:val="Heading2"/>
        <w:bidi/>
        <w:spacing w:after="120" w:before="300"/>
        <w:jc w:val="right"/>
      </w:pPr>
      <w:r>
        <w:rPr>
          <w:rFonts w:ascii="Arial" w:cs="Arial" w:eastAsia="Arial" w:hAnsi="Arial"/>
          <w:b/>
          <w:bCs/>
          <w:color w:val="1B5AA6"/>
          <w:sz w:val="27"/>
          <w:szCs w:val="27"/>
          <w:rtl/>
        </w:rPr>
        <w:t xml:space="preserve">٢.٤ صفحات التصفح والوكالة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الصفحة</w:t>
            </w:r>
          </w:p>
        </w:tc>
        <w:tc>
          <w:tcPr>
            <w:tcW w:type="dxa" w:w="6425"/>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وظيفتها</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أقسام شهاب</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خريطة الأقسام والمكاتب وفريق التحرير والأرشيف بالسنوات.</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الكاتب</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كل كاتب: أحدث ما كتب، أبرز مواده، أرشيفه، الموضوعات التي يتابعها.</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الوسم</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كل المواد تحت وسم واحد (مثال: #الطائرات_الورقية).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الأرشيف</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تصفّح الأخبار بالتاريخ: سنة، شهر، يوم، مع بحث داخل الأرشيف.</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من نحن / تواصل معنا / النشرة البريدية</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تعريف الوكالة وسياسة التحرير، نموذج التواصل، الاشتراك في النشرة.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سياسة الخصوصية / شروط الاستخدام</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الصفحات القانونية.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الصفحة غير موجودة (404)</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رسالة ودّية مع بحث وروابط للعودة.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غير متصل</w:t>
            </w:r>
          </w:p>
        </w:tc>
        <w:tc>
          <w:tcPr>
            <w:tcW w:type="dxa" w:w="6425"/>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تظهر تلقائيًا عند انقطاع الإنترنت، وتعرض ما سبق تحميله من المنصة.</w:t>
            </w:r>
          </w:p>
        </w:tc>
      </w:tr>
    </w:tbl>
    <w:p>
      <w:pPr>
        <w:pStyle w:val="Heading1"/>
        <w:pageBreakBefore/>
        <w:bidi/>
        <w:spacing w:after="160" w:before="420"/>
        <w:jc w:val="right"/>
      </w:pPr>
      <w:r>
        <w:rPr>
          <w:rFonts w:ascii="Arial" w:cs="Arial" w:eastAsia="Arial" w:hAnsi="Arial"/>
          <w:b/>
          <w:bCs/>
          <w:color w:val="0A1A33"/>
          <w:sz w:val="34"/>
          <w:szCs w:val="34"/>
          <w:rtl/>
        </w:rPr>
        <w:t xml:space="preserve">٣. الصفحة الرئيسية بالتفصيل</w:t>
      </w:r>
    </w:p>
    <w:p>
      <w:pPr>
        <w:bidi/>
        <w:spacing w:after="120" w:before="0" w:line="340"/>
        <w:jc w:val="right"/>
      </w:pPr>
      <w:r>
        <w:rPr>
          <w:rFonts w:ascii="Arial" w:cs="Arial" w:eastAsia="Arial" w:hAnsi="Arial"/>
          <w:sz w:val="22"/>
          <w:szCs w:val="22"/>
          <w:rtl/>
        </w:rPr>
        <w:t xml:space="preserve">الرئيسية مبنية من أقسام مرتبة بأولوية تحريرية، من الأعلى إلى الأسفل: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القسم</w:t>
            </w:r>
          </w:p>
        </w:tc>
        <w:tc>
          <w:tcPr>
            <w:tcW w:type="dxa" w:w="7068"/>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ما يعرضه</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الهيدر</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التاريخ الميلادي والهجري وساعة القدس، الطقس، أسعار العملات، RSS، اللغة، زر البث المباشر، زر «الآن»، الموجز الصوتي، البحث، وقائمة الأقسام. يثبت في أعلى الشاشة مضغوطًا عند التمرير.</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العاجل</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آخر ثلاثة إلى اثني عشر خبرًا عاجلًا، يتبدّل تلقائيًا كل 7 ثوانٍ مع زر إيقاف، ويستقبل الجديد فورًا من غرفة الأخبار.</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القصص الثلاث الكبرى</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ثلاث قصص بصور كبيرة تتوسّع بالمرور عليها، مع رقم القصة ووقت آخر تحديث.</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آخر التحديثات</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عمود التوقيتات: كل خبر بوقته وقسمه، والجديد يدخل من الأعلى مضيئًا. لو نزل القارئ للأسفل يظهر زر «3 تحديثات جديدة» بدل أن تقفز الصفحة.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الأبرز الآن</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خمسة عناوين مرقّمة هي الأكثر قراءة في الساعة.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التغطية الحية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تبويبات: آخر التطورات، التسلسل الزمني، أبرز الأحداث، الخلفية، مع أهم حدث وأرقام التغطية.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محاور اليوم</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كل قسم كمجموعة صور مكدّسة، النقر يفتح عارضًا خبرًا خبرًا بالسحب، مع «اسمع المحور».</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ملفات خاصة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رف مجلدات الأرشيف: كل ملف بلون مكتبه وعدد وثائقه، والنقر يفرده بكل وثائقه.</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تصريحات خاصة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ما قاله الضيوف لشهاب: الوجه، النص بين علامتي التنصيص، الاسم والصفة.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غزة — عين لا تُغمض</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بعرض الصفحة بعدّاد أيام الحرب ورابط التغطية الحية.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عدسة شهاب</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قصة مصوّرة واحدة تُعرض صورة صورة بتعليقاتها.</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فيديو شهاب</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مشغّل صغير بقائمة تشغيل، تحته شريط الريلز، ثم البرامج الخمسة.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تقارير خاصة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فسيفساء التقارير المعمّقة بمكتب كل تقرير.</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ملفات شهاب</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أكورديون أفقي: كل ملف يفتح من كعبه.</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رأي ورياضة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كتّاب الرأي بوجوههم، والرياضة بصورة وأربعة عناوين.</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مكتبة الصور | انفوجرافيك</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حائط بوسترات الألبومات والانفوجرافيك بعارض صور كامل.</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قنوات شهاب والنشرة</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فيسبوك، إكس، إنستغرام، تيليغرام، والاشتراك في النشرة.</w:t>
            </w:r>
          </w:p>
        </w:tc>
      </w:tr>
      <w:tr>
        <w:tc>
          <w:tcPr>
            <w:tcW w:type="dxa" w:w="2570"/>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الفوتر</w:t>
            </w:r>
          </w:p>
        </w:tc>
        <w:tc>
          <w:tcPr>
            <w:tcW w:type="dxa" w:w="706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الأقسام، المحتوى، الوكالة، النشرة البريدية، قناتا تيليغرام وواتساب، زر «نبّهني بالعاجل»، تطبيق شهاب، تثبيت المنصة.</w:t>
            </w:r>
          </w:p>
        </w:tc>
      </w:tr>
    </w:tbl>
    <w:p>
      <w:pPr>
        <w:pBdr>
          <w:right w:val="single" w:color="1B5AA6" w:sz="18" w:space="8"/>
        </w:pBdr>
        <w:shd w:fill="EDF2F8" w:color="auto" w:val="clear"/>
        <w:bidi/>
        <w:spacing w:after="160" w:before="120" w:line="330"/>
        <w:ind w:left="120" w:right="120"/>
        <w:jc w:val="right"/>
      </w:pPr>
      <w:r>
        <w:rPr>
          <w:rFonts w:ascii="Arial" w:cs="Arial" w:eastAsia="Arial" w:hAnsi="Arial"/>
          <w:color w:val="0A1A33"/>
          <w:sz w:val="22"/>
          <w:szCs w:val="22"/>
          <w:rtl/>
        </w:rPr>
        <w:t xml:space="preserve">كل ما في الرئيسية يأتي من نظام إدارة المحتوى: ترتيب القصص الكبرى، المحاور، الملفات، التصريحات، والتقارير يحدّدها المحرر لا المبرمج.</w:t>
      </w:r>
    </w:p>
    <w:p>
      <w:pPr>
        <w:pStyle w:val="Heading1"/>
        <w:pageBreakBefore/>
        <w:bidi/>
        <w:spacing w:after="160" w:before="420"/>
        <w:jc w:val="right"/>
      </w:pPr>
      <w:r>
        <w:rPr>
          <w:rFonts w:ascii="Arial" w:cs="Arial" w:eastAsia="Arial" w:hAnsi="Arial"/>
          <w:b/>
          <w:bCs/>
          <w:color w:val="0A1A33"/>
          <w:sz w:val="34"/>
          <w:szCs w:val="34"/>
          <w:rtl/>
        </w:rPr>
        <w:t xml:space="preserve">٤. الميزات</w:t>
      </w:r>
    </w:p>
    <w:p>
      <w:pPr>
        <w:pStyle w:val="Heading2"/>
        <w:bidi/>
        <w:spacing w:after="120" w:before="300"/>
        <w:jc w:val="right"/>
      </w:pPr>
      <w:r>
        <w:rPr>
          <w:rFonts w:ascii="Arial" w:cs="Arial" w:eastAsia="Arial" w:hAnsi="Arial"/>
          <w:b/>
          <w:bCs/>
          <w:color w:val="1B5AA6"/>
          <w:sz w:val="27"/>
          <w:szCs w:val="27"/>
          <w:rtl/>
        </w:rPr>
        <w:t xml:space="preserve">٤.١ الهيدر الذكي</w:t>
      </w:r>
    </w:p>
    <w:p>
      <w:pPr>
        <w:pStyle w:val="ListParagraph"/>
        <w:numPr>
          <w:ilvl w:val="0"/>
          <w:numId w:val="2"/>
        </w:numPr>
        <w:bidi/>
        <w:spacing w:after="70" w:line="330"/>
        <w:jc w:val="right"/>
      </w:pPr>
      <w:r>
        <w:rPr>
          <w:rFonts w:ascii="Arial" w:cs="Arial" w:eastAsia="Arial" w:hAnsi="Arial"/>
          <w:sz w:val="22"/>
          <w:szCs w:val="22"/>
          <w:rtl/>
        </w:rPr>
        <w:t xml:space="preserve">يثبت في أعلى الشاشة بحجم مضغوط بعد تجاوز رأس الصفحة، فالقائمة والبحث والبث في متناول القارئ دائمًا، حتى في الصفحات الطويلة.</w:t>
      </w:r>
    </w:p>
    <w:p>
      <w:pPr>
        <w:pStyle w:val="ListParagraph"/>
        <w:numPr>
          <w:ilvl w:val="0"/>
          <w:numId w:val="2"/>
        </w:numPr>
        <w:bidi/>
        <w:spacing w:after="70" w:line="330"/>
        <w:jc w:val="right"/>
      </w:pPr>
      <w:r>
        <w:rPr>
          <w:rFonts w:ascii="Arial" w:cs="Arial" w:eastAsia="Arial" w:hAnsi="Arial"/>
          <w:sz w:val="22"/>
          <w:szCs w:val="22"/>
          <w:rtl/>
        </w:rPr>
        <w:t xml:space="preserve">يعلّم القسم الذي يتصفحه القارئ تلقائيًا.</w:t>
      </w:r>
    </w:p>
    <w:p>
      <w:pPr>
        <w:pStyle w:val="ListParagraph"/>
        <w:numPr>
          <w:ilvl w:val="0"/>
          <w:numId w:val="2"/>
        </w:numPr>
        <w:bidi/>
        <w:spacing w:after="70" w:line="330"/>
        <w:jc w:val="right"/>
      </w:pPr>
      <w:r>
        <w:rPr>
          <w:rFonts w:ascii="Arial" w:cs="Arial" w:eastAsia="Arial" w:hAnsi="Arial"/>
          <w:sz w:val="22"/>
          <w:szCs w:val="22"/>
          <w:rtl/>
        </w:rPr>
        <w:t xml:space="preserve">التاريخ الهجري والميلادي وساعة القدس تتحدّث كل دقيقة.</w:t>
      </w:r>
    </w:p>
    <w:p>
      <w:pPr>
        <w:pStyle w:val="ListParagraph"/>
        <w:numPr>
          <w:ilvl w:val="0"/>
          <w:numId w:val="2"/>
        </w:numPr>
        <w:bidi/>
        <w:spacing w:after="70" w:line="330"/>
        <w:jc w:val="right"/>
      </w:pPr>
      <w:r>
        <w:rPr>
          <w:rFonts w:ascii="Arial" w:cs="Arial" w:eastAsia="Arial" w:hAnsi="Arial"/>
          <w:sz w:val="22"/>
          <w:szCs w:val="22"/>
          <w:rtl/>
        </w:rPr>
        <w:t xml:space="preserve">الطقس لخمس مدن فلسطينية (القدس، غزة، رام الله، الخليل، نابلس) مع توقعات ثلاثة أيام، وأسعار الدولار واليورو والدينار والجنيه والذهب مقابل الشيكل بنسبة التغيّر اليومي.</w:t>
      </w:r>
    </w:p>
    <w:p>
      <w:pPr>
        <w:pStyle w:val="ListParagraph"/>
        <w:numPr>
          <w:ilvl w:val="0"/>
          <w:numId w:val="2"/>
        </w:numPr>
        <w:bidi/>
        <w:spacing w:after="70" w:line="330"/>
        <w:jc w:val="right"/>
      </w:pPr>
      <w:r>
        <w:rPr>
          <w:rFonts w:ascii="Arial" w:cs="Arial" w:eastAsia="Arial" w:hAnsi="Arial"/>
          <w:sz w:val="22"/>
          <w:szCs w:val="22"/>
          <w:rtl/>
        </w:rPr>
        <w:t xml:space="preserve">زر «الرجوع لأعلى» يظهر في الصفحات الطويلة.</w:t>
      </w:r>
    </w:p>
    <w:p>
      <w:pPr>
        <w:pStyle w:val="Heading2"/>
        <w:bidi/>
        <w:spacing w:after="120" w:before="300"/>
        <w:jc w:val="right"/>
      </w:pPr>
      <w:r>
        <w:rPr>
          <w:rFonts w:ascii="Arial" w:cs="Arial" w:eastAsia="Arial" w:hAnsi="Arial"/>
          <w:b/>
          <w:bCs/>
          <w:color w:val="1B5AA6"/>
          <w:sz w:val="27"/>
          <w:szCs w:val="27"/>
          <w:rtl/>
        </w:rPr>
        <w:t xml:space="preserve">٤.٢ العاجل والتحديثات الحية</w:t>
      </w:r>
    </w:p>
    <w:p>
      <w:pPr>
        <w:bidi/>
        <w:spacing w:after="120" w:before="0" w:line="340"/>
        <w:jc w:val="right"/>
      </w:pPr>
      <w:r>
        <w:rPr>
          <w:rFonts w:ascii="Arial" w:cs="Arial" w:eastAsia="Arial" w:hAnsi="Arial"/>
          <w:sz w:val="22"/>
          <w:szCs w:val="22"/>
          <w:rtl/>
        </w:rPr>
        <w:t xml:space="preserve">المنصة متصلة بغرفة الأخبار عبر قناة حية واحدة. لحظة نشر المحرر تصل إلى القارئ دون تحديث الصفحة في سبعة مواضع:</w:t>
      </w:r>
    </w:p>
    <w:p>
      <w:pPr>
        <w:pStyle w:val="ListParagraph"/>
        <w:numPr>
          <w:ilvl w:val="0"/>
          <w:numId w:val="2"/>
        </w:numPr>
        <w:bidi/>
        <w:spacing w:after="70" w:line="330"/>
        <w:jc w:val="right"/>
      </w:pPr>
      <w:r>
        <w:rPr>
          <w:rFonts w:ascii="Arial" w:cs="Arial" w:eastAsia="Arial" w:hAnsi="Arial"/>
          <w:sz w:val="22"/>
          <w:szCs w:val="22"/>
          <w:rtl/>
        </w:rPr>
        <w:t xml:space="preserve">شريط العاجل في كل الصفحات.</w:t>
      </w:r>
    </w:p>
    <w:p>
      <w:pPr>
        <w:pStyle w:val="ListParagraph"/>
        <w:numPr>
          <w:ilvl w:val="0"/>
          <w:numId w:val="2"/>
        </w:numPr>
        <w:bidi/>
        <w:spacing w:after="70" w:line="330"/>
        <w:jc w:val="right"/>
      </w:pPr>
      <w:r>
        <w:rPr>
          <w:rFonts w:ascii="Arial" w:cs="Arial" w:eastAsia="Arial" w:hAnsi="Arial"/>
          <w:sz w:val="22"/>
          <w:szCs w:val="22"/>
          <w:rtl/>
        </w:rPr>
        <w:t xml:space="preserve">شريط أحمر بعرض الصفحة للخبر العاجل الكبير، مع إشعار صغير، ويمكن إغلاقه ولا يعود بنفس الخبر.</w:t>
      </w:r>
    </w:p>
    <w:p>
      <w:pPr>
        <w:pStyle w:val="ListParagraph"/>
        <w:numPr>
          <w:ilvl w:val="0"/>
          <w:numId w:val="2"/>
        </w:numPr>
        <w:bidi/>
        <w:spacing w:after="70" w:line="330"/>
        <w:jc w:val="right"/>
      </w:pPr>
      <w:r>
        <w:rPr>
          <w:rFonts w:ascii="Arial" w:cs="Arial" w:eastAsia="Arial" w:hAnsi="Arial"/>
          <w:sz w:val="22"/>
          <w:szCs w:val="22"/>
          <w:rtl/>
        </w:rPr>
        <w:t xml:space="preserve">عمود «آخر التحديثات» والتغطية الحية في الرئيسية، والتسلسل الزمني في صفحة التغطية، وقائمة «الآن».</w:t>
      </w:r>
    </w:p>
    <w:p>
      <w:pPr>
        <w:pStyle w:val="ListParagraph"/>
        <w:numPr>
          <w:ilvl w:val="0"/>
          <w:numId w:val="2"/>
        </w:numPr>
        <w:bidi/>
        <w:spacing w:after="70" w:line="330"/>
        <w:jc w:val="right"/>
      </w:pPr>
      <w:r>
        <w:rPr>
          <w:rFonts w:ascii="Arial" w:cs="Arial" w:eastAsia="Arial" w:hAnsi="Arial"/>
          <w:sz w:val="22"/>
          <w:szCs w:val="22"/>
          <w:rtl/>
        </w:rPr>
        <w:t xml:space="preserve">«الأبرز الآن» يعيد ترتيب نفسه.</w:t>
      </w:r>
    </w:p>
    <w:p>
      <w:pPr>
        <w:pStyle w:val="ListParagraph"/>
        <w:numPr>
          <w:ilvl w:val="0"/>
          <w:numId w:val="2"/>
        </w:numPr>
        <w:bidi/>
        <w:spacing w:after="70" w:line="330"/>
        <w:jc w:val="right"/>
      </w:pPr>
      <w:r>
        <w:rPr>
          <w:rFonts w:ascii="Arial" w:cs="Arial" w:eastAsia="Arial" w:hAnsi="Arial"/>
          <w:sz w:val="22"/>
          <w:szCs w:val="22"/>
          <w:rtl/>
        </w:rPr>
        <w:t xml:space="preserve">زر البث المباشر يضيء عندما يكون البث على الهواء، ويظهر شريط صغير أسفل كل الصفحات يدعو للمشاهدة.</w:t>
      </w:r>
    </w:p>
    <w:p>
      <w:pPr>
        <w:pStyle w:val="ListParagraph"/>
        <w:numPr>
          <w:ilvl w:val="0"/>
          <w:numId w:val="2"/>
        </w:numPr>
        <w:bidi/>
        <w:spacing w:after="70" w:line="330"/>
        <w:jc w:val="right"/>
      </w:pPr>
      <w:r>
        <w:rPr>
          <w:rFonts w:ascii="Arial" w:cs="Arial" w:eastAsia="Arial" w:hAnsi="Arial"/>
          <w:sz w:val="22"/>
          <w:szCs w:val="22"/>
          <w:rtl/>
        </w:rPr>
        <w:t xml:space="preserve">داخل الخبر: عندما يضيف المحرر تحديثًا على قصة متطورة، يظهر بانر «تحدّث هذا الخبر» بقائمة التحديثات وتوقيتها.</w:t>
      </w:r>
    </w:p>
    <w:p>
      <w:pPr>
        <w:pBdr>
          <w:right w:val="single" w:color="1B5AA6" w:sz="18" w:space="8"/>
        </w:pBdr>
        <w:shd w:fill="EDF2F8" w:color="auto" w:val="clear"/>
        <w:bidi/>
        <w:spacing w:after="160" w:before="120" w:line="330"/>
        <w:ind w:left="120" w:right="120"/>
        <w:jc w:val="right"/>
      </w:pPr>
      <w:r>
        <w:rPr>
          <w:rFonts w:ascii="Arial" w:cs="Arial" w:eastAsia="Arial" w:hAnsi="Arial"/>
          <w:color w:val="0A1A33"/>
          <w:sz w:val="22"/>
          <w:szCs w:val="22"/>
          <w:rtl/>
        </w:rPr>
        <w:t xml:space="preserve">نمط «التحديثات الجديدة» مأخوذ من تغطيات BBC وGuardian الحية: لو كان القارئ في وسط الصفحة لا تقفز الصفحة تحت يده؛ يظهر زر «3 تحديثات جديدة — اعرضها» يفتحها عندما يريد.</w:t>
      </w:r>
    </w:p>
    <w:p>
      <w:pPr>
        <w:pStyle w:val="Heading2"/>
        <w:bidi/>
        <w:spacing w:after="120" w:before="300"/>
        <w:jc w:val="right"/>
      </w:pPr>
      <w:r>
        <w:rPr>
          <w:rFonts w:ascii="Arial" w:cs="Arial" w:eastAsia="Arial" w:hAnsi="Arial"/>
          <w:b/>
          <w:bCs/>
          <w:color w:val="1B5AA6"/>
          <w:sz w:val="27"/>
          <w:szCs w:val="27"/>
          <w:rtl/>
        </w:rPr>
        <w:t xml:space="preserve">٤.٣ البث المباشر</w:t>
      </w:r>
    </w:p>
    <w:p>
      <w:pPr>
        <w:pStyle w:val="ListParagraph"/>
        <w:numPr>
          <w:ilvl w:val="0"/>
          <w:numId w:val="2"/>
        </w:numPr>
        <w:bidi/>
        <w:spacing w:after="70" w:line="330"/>
        <w:jc w:val="right"/>
      </w:pPr>
      <w:r>
        <w:rPr>
          <w:rFonts w:ascii="Arial" w:cs="Arial" w:eastAsia="Arial" w:hAnsi="Arial"/>
          <w:sz w:val="22"/>
          <w:szCs w:val="22"/>
          <w:rtl/>
        </w:rPr>
        <w:t xml:space="preserve">مشغّل احترافي بواجهة عربية كاملة: جودات تلقائية، إمكانية الرجوع في البث (DVR)، شارة «متأخر عن البث» مع زر العودة إلى الهواء، صورة داخل صورة، ملء الشاشة.</w:t>
      </w:r>
    </w:p>
    <w:p>
      <w:pPr>
        <w:pStyle w:val="ListParagraph"/>
        <w:numPr>
          <w:ilvl w:val="0"/>
          <w:numId w:val="2"/>
        </w:numPr>
        <w:bidi/>
        <w:spacing w:after="70" w:line="330"/>
        <w:jc w:val="right"/>
      </w:pPr>
      <w:r>
        <w:rPr>
          <w:rFonts w:ascii="Arial" w:cs="Arial" w:eastAsia="Arial" w:hAnsi="Arial"/>
          <w:sz w:val="22"/>
          <w:szCs w:val="22"/>
          <w:rtl/>
        </w:rPr>
        <w:t xml:space="preserve">مصادر بث بديلة: لو انقطع المصدر الأول ينتقل المشغّل تلقائيًا للثاني، ثم لإعادة آخر تغطية مع تنويه.</w:t>
      </w:r>
    </w:p>
    <w:p>
      <w:pPr>
        <w:pStyle w:val="ListParagraph"/>
        <w:numPr>
          <w:ilvl w:val="0"/>
          <w:numId w:val="2"/>
        </w:numPr>
        <w:bidi/>
        <w:spacing w:after="70" w:line="330"/>
        <w:jc w:val="right"/>
      </w:pPr>
      <w:r>
        <w:rPr>
          <w:rFonts w:ascii="Arial" w:cs="Arial" w:eastAsia="Arial" w:hAnsi="Arial"/>
          <w:sz w:val="22"/>
          <w:szCs w:val="22"/>
          <w:rtl/>
        </w:rPr>
        <w:t xml:space="preserve">جدول برامج اليوم بحالات «انتهى / الآن / التالي»، وعدّاد «بدأ منذ»، والجودة الحالية.</w:t>
      </w:r>
    </w:p>
    <w:p>
      <w:pPr>
        <w:pStyle w:val="ListParagraph"/>
        <w:numPr>
          <w:ilvl w:val="0"/>
          <w:numId w:val="2"/>
        </w:numPr>
        <w:bidi/>
        <w:spacing w:after="70" w:line="330"/>
        <w:jc w:val="right"/>
      </w:pPr>
      <w:r>
        <w:rPr>
          <w:rFonts w:ascii="Arial" w:cs="Arial" w:eastAsia="Arial" w:hAnsi="Arial"/>
          <w:sz w:val="22"/>
          <w:szCs w:val="22"/>
          <w:rtl/>
        </w:rPr>
        <w:t xml:space="preserve">شريط بث مرصوف أسفل كل الصفحات وقت البث فقط، بعنوان البث وعدد المشاهدين، لا يغطي المحتوى ويمكن إغلاقه.</w:t>
      </w:r>
    </w:p>
    <w:p>
      <w:pPr>
        <w:pStyle w:val="Heading2"/>
        <w:bidi/>
        <w:spacing w:after="120" w:before="300"/>
        <w:jc w:val="right"/>
      </w:pPr>
      <w:r>
        <w:rPr>
          <w:rFonts w:ascii="Arial" w:cs="Arial" w:eastAsia="Arial" w:hAnsi="Arial"/>
          <w:b/>
          <w:bCs/>
          <w:color w:val="1B5AA6"/>
          <w:sz w:val="27"/>
          <w:szCs w:val="27"/>
          <w:rtl/>
        </w:rPr>
        <w:t xml:space="preserve">٤.٤ الفيديو والريلز والشورتس</w:t>
      </w:r>
    </w:p>
    <w:p>
      <w:pPr>
        <w:pStyle w:val="ListParagraph"/>
        <w:numPr>
          <w:ilvl w:val="0"/>
          <w:numId w:val="2"/>
        </w:numPr>
        <w:bidi/>
        <w:spacing w:after="70" w:line="330"/>
        <w:jc w:val="right"/>
      </w:pPr>
      <w:r>
        <w:rPr>
          <w:rFonts w:ascii="Arial" w:cs="Arial" w:eastAsia="Arial" w:hAnsi="Arial"/>
          <w:sz w:val="22"/>
          <w:szCs w:val="22"/>
          <w:rtl/>
        </w:rPr>
        <w:t xml:space="preserve">صفحة المشاهدة: فصول عربية على شريط التقدّم مع شرائح تحته، صور مصغّرة عند التمرير على الشريط، ترجمة، سرعة التشغيل، وضع المسرح، مشغّل مصغّر يتبع القارئ عند التمرير، قائمة تشغيل، وتشغيل التالي تلقائيًا بعدّاد 5 ثوانٍ.</w:t>
      </w:r>
    </w:p>
    <w:p>
      <w:pPr>
        <w:pStyle w:val="ListParagraph"/>
        <w:numPr>
          <w:ilvl w:val="0"/>
          <w:numId w:val="2"/>
        </w:numPr>
        <w:bidi/>
        <w:spacing w:after="70" w:line="330"/>
        <w:jc w:val="right"/>
      </w:pPr>
      <w:r>
        <w:rPr>
          <w:rFonts w:ascii="Arial" w:cs="Arial" w:eastAsia="Arial" w:hAnsi="Arial"/>
          <w:sz w:val="22"/>
          <w:szCs w:val="22"/>
          <w:rtl/>
        </w:rPr>
        <w:t xml:space="preserve">الريلز: شريط أفقي، المقطع في المنتصف يعمل مكتومًا، والصوت حالة واحدة للشريط، وتبويبات بالبرنامج.</w:t>
      </w:r>
    </w:p>
    <w:p>
      <w:pPr>
        <w:pStyle w:val="ListParagraph"/>
        <w:numPr>
          <w:ilvl w:val="0"/>
          <w:numId w:val="2"/>
        </w:numPr>
        <w:bidi/>
        <w:spacing w:after="70" w:line="330"/>
        <w:jc w:val="right"/>
      </w:pPr>
      <w:r>
        <w:rPr>
          <w:rFonts w:ascii="Arial" w:cs="Arial" w:eastAsia="Arial" w:hAnsi="Arial"/>
          <w:sz w:val="22"/>
          <w:szCs w:val="22"/>
          <w:rtl/>
        </w:rPr>
        <w:t xml:space="preserve">الشورتس: فيد رأسي بملء الشاشة، لمسة للإيقاف، لمستان للإعجاب، مشاركة رابط المقطع.</w:t>
      </w:r>
    </w:p>
    <w:p>
      <w:pPr>
        <w:pStyle w:val="ListParagraph"/>
        <w:numPr>
          <w:ilvl w:val="0"/>
          <w:numId w:val="2"/>
        </w:numPr>
        <w:bidi/>
        <w:spacing w:after="70" w:line="330"/>
        <w:jc w:val="right"/>
      </w:pPr>
      <w:r>
        <w:rPr>
          <w:rFonts w:ascii="Arial" w:cs="Arial" w:eastAsia="Arial" w:hAnsi="Arial"/>
          <w:sz w:val="22"/>
          <w:szCs w:val="22"/>
          <w:rtl/>
        </w:rPr>
        <w:t xml:space="preserve">كل مقطع يحمّل عند ظهوره فقط، فالصفحة لا تستهلك بيانات القارئ بلا داعٍ.</w:t>
      </w:r>
    </w:p>
    <w:p>
      <w:pPr>
        <w:pStyle w:val="Heading2"/>
        <w:bidi/>
        <w:spacing w:after="120" w:before="300"/>
        <w:jc w:val="right"/>
      </w:pPr>
      <w:r>
        <w:rPr>
          <w:rFonts w:ascii="Arial" w:cs="Arial" w:eastAsia="Arial" w:hAnsi="Arial"/>
          <w:b/>
          <w:bCs/>
          <w:color w:val="1B5AA6"/>
          <w:sz w:val="27"/>
          <w:szCs w:val="27"/>
          <w:rtl/>
        </w:rPr>
        <w:t xml:space="preserve">٤.٥ تجربة قراءة الخبر</w:t>
      </w:r>
    </w:p>
    <w:p>
      <w:pPr>
        <w:pStyle w:val="ListParagraph"/>
        <w:numPr>
          <w:ilvl w:val="0"/>
          <w:numId w:val="2"/>
        </w:numPr>
        <w:bidi/>
        <w:spacing w:after="70" w:line="330"/>
        <w:jc w:val="right"/>
      </w:pPr>
      <w:r>
        <w:rPr>
          <w:rFonts w:ascii="Arial" w:cs="Arial" w:eastAsia="Arial" w:hAnsi="Arial"/>
          <w:sz w:val="22"/>
          <w:szCs w:val="22"/>
          <w:rtl/>
        </w:rPr>
        <w:t xml:space="preserve">خط قراءة عربي (نسخ) بعرض عمود مريح للعين، بلوك «سياق» بأرقام الخبر، اقتباسات بارزة، وسوم، «اقرأ بعده».</w:t>
      </w:r>
    </w:p>
    <w:p>
      <w:pPr>
        <w:pStyle w:val="ListParagraph"/>
        <w:numPr>
          <w:ilvl w:val="0"/>
          <w:numId w:val="2"/>
        </w:numPr>
        <w:bidi/>
        <w:spacing w:after="70" w:line="330"/>
        <w:jc w:val="right"/>
      </w:pPr>
      <w:r>
        <w:rPr>
          <w:rFonts w:ascii="Arial" w:cs="Arial" w:eastAsia="Arial" w:hAnsi="Arial"/>
          <w:sz w:val="22"/>
          <w:szCs w:val="22"/>
          <w:rtl/>
        </w:rPr>
        <w:t xml:space="preserve">شريط تقدّم القراءة أعلى الصفحة.</w:t>
      </w:r>
    </w:p>
    <w:p>
      <w:pPr>
        <w:pStyle w:val="ListParagraph"/>
        <w:numPr>
          <w:ilvl w:val="0"/>
          <w:numId w:val="2"/>
        </w:numPr>
        <w:bidi/>
        <w:spacing w:after="70" w:line="330"/>
        <w:jc w:val="right"/>
      </w:pPr>
      <w:r>
        <w:rPr>
          <w:rFonts w:ascii="Arial" w:cs="Arial" w:eastAsia="Arial" w:hAnsi="Arial"/>
          <w:sz w:val="22"/>
          <w:szCs w:val="22"/>
          <w:rtl/>
        </w:rPr>
        <w:t xml:space="preserve">التحكم في حجم الخط (أربع درجات، تُحفظ للقارئ).</w:t>
      </w:r>
    </w:p>
    <w:p>
      <w:pPr>
        <w:pStyle w:val="ListParagraph"/>
        <w:numPr>
          <w:ilvl w:val="0"/>
          <w:numId w:val="2"/>
        </w:numPr>
        <w:bidi/>
        <w:spacing w:after="70" w:line="330"/>
        <w:jc w:val="right"/>
      </w:pPr>
      <w:r>
        <w:rPr>
          <w:rFonts w:ascii="Arial" w:cs="Arial" w:eastAsia="Arial" w:hAnsi="Arial"/>
          <w:sz w:val="22"/>
          <w:szCs w:val="22"/>
          <w:rtl/>
        </w:rPr>
        <w:t xml:space="preserve">«استمع للمقال»: يقرأ الخبر صوتيًا بمحرك المتصفح، ويستمر أثناء تنقّل القارئ بين الصفحات.</w:t>
      </w:r>
    </w:p>
    <w:p>
      <w:pPr>
        <w:pStyle w:val="ListParagraph"/>
        <w:numPr>
          <w:ilvl w:val="0"/>
          <w:numId w:val="2"/>
        </w:numPr>
        <w:bidi/>
        <w:spacing w:after="70" w:line="330"/>
        <w:jc w:val="right"/>
      </w:pPr>
      <w:r>
        <w:rPr>
          <w:rFonts w:ascii="Arial" w:cs="Arial" w:eastAsia="Arial" w:hAnsi="Arial"/>
          <w:sz w:val="22"/>
          <w:szCs w:val="22"/>
          <w:rtl/>
        </w:rPr>
        <w:t xml:space="preserve">«حفظ» يضيف الخبر إلى المحفوظات، و«طباعة» تطبع الخبر نظيفًا بلا هيدر ولا إعلانات.</w:t>
      </w:r>
    </w:p>
    <w:p>
      <w:pPr>
        <w:pStyle w:val="ListParagraph"/>
        <w:numPr>
          <w:ilvl w:val="0"/>
          <w:numId w:val="2"/>
        </w:numPr>
        <w:bidi/>
        <w:spacing w:after="70" w:line="330"/>
        <w:jc w:val="right"/>
      </w:pPr>
      <w:r>
        <w:rPr>
          <w:rFonts w:ascii="Arial" w:cs="Arial" w:eastAsia="Arial" w:hAnsi="Arial"/>
          <w:sz w:val="22"/>
          <w:szCs w:val="22"/>
          <w:rtl/>
        </w:rPr>
        <w:t xml:space="preserve">مشاركة على إكس وفيسبوك وواتساب وتيليغرام، ونسخ الرابط، وزر المشاركة الأصلي في الهاتف.</w:t>
      </w:r>
    </w:p>
    <w:p>
      <w:pPr>
        <w:pStyle w:val="ListParagraph"/>
        <w:numPr>
          <w:ilvl w:val="0"/>
          <w:numId w:val="2"/>
        </w:numPr>
        <w:bidi/>
        <w:spacing w:after="70" w:line="330"/>
        <w:jc w:val="right"/>
      </w:pPr>
      <w:r>
        <w:rPr>
          <w:rFonts w:ascii="Arial" w:cs="Arial" w:eastAsia="Arial" w:hAnsi="Arial"/>
          <w:sz w:val="22"/>
          <w:szCs w:val="22"/>
          <w:rtl/>
        </w:rPr>
        <w:t xml:space="preserve">تكبير الصورة الرئيسية بعارض بالسحب والتقريب.</w:t>
      </w:r>
    </w:p>
    <w:p>
      <w:pPr>
        <w:pStyle w:val="ListParagraph"/>
        <w:numPr>
          <w:ilvl w:val="0"/>
          <w:numId w:val="2"/>
        </w:numPr>
        <w:bidi/>
        <w:spacing w:after="70" w:line="330"/>
        <w:jc w:val="right"/>
      </w:pPr>
      <w:r>
        <w:rPr>
          <w:rFonts w:ascii="Arial" w:cs="Arial" w:eastAsia="Arial" w:hAnsi="Arial"/>
          <w:sz w:val="22"/>
          <w:szCs w:val="22"/>
          <w:rtl/>
        </w:rPr>
        <w:t xml:space="preserve">بانر «تحدّث هذا الخبر» للقصص المتطورة (انظر ٤.٢).</w:t>
      </w:r>
    </w:p>
    <w:p>
      <w:pPr>
        <w:pStyle w:val="Heading2"/>
        <w:bidi/>
        <w:spacing w:after="120" w:before="300"/>
        <w:jc w:val="right"/>
      </w:pPr>
      <w:r>
        <w:rPr>
          <w:rFonts w:ascii="Arial" w:cs="Arial" w:eastAsia="Arial" w:hAnsi="Arial"/>
          <w:b/>
          <w:bCs/>
          <w:color w:val="1B5AA6"/>
          <w:sz w:val="27"/>
          <w:szCs w:val="27"/>
          <w:rtl/>
        </w:rPr>
        <w:t xml:space="preserve">٤.٦ البحث</w:t>
      </w:r>
    </w:p>
    <w:p>
      <w:pPr>
        <w:pStyle w:val="ListParagraph"/>
        <w:numPr>
          <w:ilvl w:val="0"/>
          <w:numId w:val="2"/>
        </w:numPr>
        <w:bidi/>
        <w:spacing w:after="70" w:line="330"/>
        <w:jc w:val="right"/>
      </w:pPr>
      <w:r>
        <w:rPr>
          <w:rFonts w:ascii="Arial" w:cs="Arial" w:eastAsia="Arial" w:hAnsi="Arial"/>
          <w:sz w:val="22"/>
          <w:szCs w:val="22"/>
          <w:rtl/>
        </w:rPr>
        <w:t xml:space="preserve">بحث فوري من الهيدر: النتائج تظهر أثناء الكتابة مع نوع المادة وقسمها ووقتها، والبحوث الأخيرة، والأقسام السريعة. مفتاح «/» يفتح البحث من أي مكان.</w:t>
      </w:r>
    </w:p>
    <w:p>
      <w:pPr>
        <w:pStyle w:val="ListParagraph"/>
        <w:numPr>
          <w:ilvl w:val="0"/>
          <w:numId w:val="2"/>
        </w:numPr>
        <w:bidi/>
        <w:spacing w:after="70" w:line="330"/>
        <w:jc w:val="right"/>
      </w:pPr>
      <w:r>
        <w:rPr>
          <w:rFonts w:ascii="Arial" w:cs="Arial" w:eastAsia="Arial" w:hAnsi="Arial"/>
          <w:sz w:val="22"/>
          <w:szCs w:val="22"/>
          <w:rtl/>
        </w:rPr>
        <w:t xml:space="preserve">يفهم العربية: يتجاهل التشكيل ويوحّد الهمزات والتاء المربوطة والألف المقصورة، ويتحمّل الخطأ الإملائي.</w:t>
      </w:r>
    </w:p>
    <w:p>
      <w:pPr>
        <w:pStyle w:val="ListParagraph"/>
        <w:numPr>
          <w:ilvl w:val="0"/>
          <w:numId w:val="2"/>
        </w:numPr>
        <w:bidi/>
        <w:spacing w:after="70" w:line="330"/>
        <w:jc w:val="right"/>
      </w:pPr>
      <w:r>
        <w:rPr>
          <w:rFonts w:ascii="Arial" w:cs="Arial" w:eastAsia="Arial" w:hAnsi="Arial"/>
          <w:sz w:val="22"/>
          <w:szCs w:val="22"/>
          <w:rtl/>
        </w:rPr>
        <w:t xml:space="preserve">صفحة النتائج: عدّ حقيقي، فلاتر (الكل/الأخبار/التقارير/الفيديو/الصور)، الترتيب بالأحدث أو الأقدم، وبحث متقدم بالقسم والفترة.</w:t>
      </w:r>
    </w:p>
    <w:p>
      <w:pPr>
        <w:pStyle w:val="Heading2"/>
        <w:bidi/>
        <w:spacing w:after="120" w:before="300"/>
        <w:jc w:val="right"/>
      </w:pPr>
      <w:r>
        <w:rPr>
          <w:rFonts w:ascii="Arial" w:cs="Arial" w:eastAsia="Arial" w:hAnsi="Arial"/>
          <w:b/>
          <w:bCs/>
          <w:color w:val="1B5AA6"/>
          <w:sz w:val="27"/>
          <w:szCs w:val="27"/>
          <w:rtl/>
        </w:rPr>
        <w:t xml:space="preserve">٤.٧ الموجز الصوتي</w:t>
      </w:r>
    </w:p>
    <w:p>
      <w:pPr>
        <w:pStyle w:val="ListParagraph"/>
        <w:numPr>
          <w:ilvl w:val="0"/>
          <w:numId w:val="2"/>
        </w:numPr>
        <w:bidi/>
        <w:spacing w:after="70" w:line="330"/>
        <w:jc w:val="right"/>
      </w:pPr>
      <w:r>
        <w:rPr>
          <w:rFonts w:ascii="Arial" w:cs="Arial" w:eastAsia="Arial" w:hAnsi="Arial"/>
          <w:sz w:val="22"/>
          <w:szCs w:val="22"/>
          <w:rtl/>
        </w:rPr>
        <w:t xml:space="preserve">زر «الموجز الصوتي» في الهيدر يشغّل نشرة تقرأ مواد اليوم بصوت آلي عربي، في شريط أسفل الشاشة يرافق القارئ في كل الصفحات.</w:t>
      </w:r>
    </w:p>
    <w:p>
      <w:pPr>
        <w:pStyle w:val="ListParagraph"/>
        <w:numPr>
          <w:ilvl w:val="0"/>
          <w:numId w:val="2"/>
        </w:numPr>
        <w:bidi/>
        <w:spacing w:after="70" w:line="330"/>
        <w:jc w:val="right"/>
      </w:pPr>
      <w:r>
        <w:rPr>
          <w:rFonts w:ascii="Arial" w:cs="Arial" w:eastAsia="Arial" w:hAnsi="Arial"/>
          <w:sz w:val="22"/>
          <w:szCs w:val="22"/>
          <w:rtl/>
        </w:rPr>
        <w:t xml:space="preserve">تحكم كامل: السابق، التالي، الإيقاف، السرعة، وكل مادة رابط لخبرها.</w:t>
      </w:r>
    </w:p>
    <w:p>
      <w:pPr>
        <w:pStyle w:val="ListParagraph"/>
        <w:numPr>
          <w:ilvl w:val="0"/>
          <w:numId w:val="2"/>
        </w:numPr>
        <w:bidi/>
        <w:spacing w:after="70" w:line="330"/>
        <w:jc w:val="right"/>
      </w:pPr>
      <w:r>
        <w:rPr>
          <w:rFonts w:ascii="Arial" w:cs="Arial" w:eastAsia="Arial" w:hAnsi="Arial"/>
          <w:sz w:val="22"/>
          <w:szCs w:val="22"/>
          <w:rtl/>
        </w:rPr>
        <w:t xml:space="preserve">«اسمع المحور» من محاور اليوم و«استمع للمقال» من صفحة الخبر يستخدمان المشغّل نفسه.</w:t>
      </w:r>
    </w:p>
    <w:p>
      <w:pPr>
        <w:pBdr>
          <w:right w:val="single" w:color="1B5AA6" w:sz="18" w:space="8"/>
        </w:pBdr>
        <w:shd w:fill="EDF2F8" w:color="auto" w:val="clear"/>
        <w:bidi/>
        <w:spacing w:after="160" w:before="120" w:line="330"/>
        <w:ind w:left="120" w:right="120"/>
        <w:jc w:val="right"/>
      </w:pPr>
      <w:r>
        <w:rPr>
          <w:rFonts w:ascii="Arial" w:cs="Arial" w:eastAsia="Arial" w:hAnsi="Arial"/>
          <w:color w:val="0A1A33"/>
          <w:sz w:val="22"/>
          <w:szCs w:val="22"/>
          <w:rtl/>
        </w:rPr>
        <w:t xml:space="preserve">في الإصدار الحالي الصوت آلي من المتصفح. يمكن لاحقًا استبداله بتسجيل بشري أو صوت اصطناعي عالي الجودة من الوكالة دون تغيير الواجهة.</w:t>
      </w:r>
    </w:p>
    <w:p>
      <w:pPr>
        <w:pStyle w:val="Heading2"/>
        <w:bidi/>
        <w:spacing w:after="120" w:before="300"/>
        <w:jc w:val="right"/>
      </w:pPr>
      <w:r>
        <w:rPr>
          <w:rFonts w:ascii="Arial" w:cs="Arial" w:eastAsia="Arial" w:hAnsi="Arial"/>
          <w:b/>
          <w:bCs/>
          <w:color w:val="1B5AA6"/>
          <w:sz w:val="27"/>
          <w:szCs w:val="27"/>
          <w:rtl/>
        </w:rPr>
        <w:t xml:space="preserve">٤.٨ خريطة الخروقات</w:t>
      </w:r>
    </w:p>
    <w:p>
      <w:pPr>
        <w:pStyle w:val="ListParagraph"/>
        <w:numPr>
          <w:ilvl w:val="0"/>
          <w:numId w:val="2"/>
        </w:numPr>
        <w:bidi/>
        <w:spacing w:after="70" w:line="330"/>
        <w:jc w:val="right"/>
      </w:pPr>
      <w:r>
        <w:rPr>
          <w:rFonts w:ascii="Arial" w:cs="Arial" w:eastAsia="Arial" w:hAnsi="Arial"/>
          <w:sz w:val="22"/>
          <w:szCs w:val="22"/>
          <w:rtl/>
        </w:rPr>
        <w:t xml:space="preserve">كل خرق لوقف إطلاق النار نقطة على الخريطة بلون نوعه: قصف، إطلاق نار، اقتحام، اعتقال، هدم، استيطان. النقاط النابضة وقعت في آخر 24 ساعة.</w:t>
      </w:r>
    </w:p>
    <w:p>
      <w:pPr>
        <w:pStyle w:val="ListParagraph"/>
        <w:numPr>
          <w:ilvl w:val="0"/>
          <w:numId w:val="2"/>
        </w:numPr>
        <w:bidi/>
        <w:spacing w:after="70" w:line="330"/>
        <w:jc w:val="right"/>
      </w:pPr>
      <w:r>
        <w:rPr>
          <w:rFonts w:ascii="Arial" w:cs="Arial" w:eastAsia="Arial" w:hAnsi="Arial"/>
          <w:sz w:val="22"/>
          <w:szCs w:val="22"/>
          <w:rtl/>
        </w:rPr>
        <w:t xml:space="preserve">فلاتر: الفترة (24 ساعة / 7 أيام / 30 يومًا)، المنطقة (غزة / الضفة / القدس)، النوع. زر «قربي» يقرّب الخريطة إلى موقع القارئ.</w:t>
      </w:r>
    </w:p>
    <w:p>
      <w:pPr>
        <w:pStyle w:val="ListParagraph"/>
        <w:numPr>
          <w:ilvl w:val="0"/>
          <w:numId w:val="2"/>
        </w:numPr>
        <w:bidi/>
        <w:spacing w:after="70" w:line="330"/>
        <w:jc w:val="right"/>
      </w:pPr>
      <w:r>
        <w:rPr>
          <w:rFonts w:ascii="Arial" w:cs="Arial" w:eastAsia="Arial" w:hAnsi="Arial"/>
          <w:sz w:val="22"/>
          <w:szCs w:val="22"/>
          <w:rtl/>
        </w:rPr>
        <w:t xml:space="preserve">قائمة الخروقات بجانب الخريطة تتحرك معها، والنقر على أي خرق يفتح بطاقته ورابط خبره.</w:t>
      </w:r>
    </w:p>
    <w:p>
      <w:pPr>
        <w:pStyle w:val="ListParagraph"/>
        <w:numPr>
          <w:ilvl w:val="0"/>
          <w:numId w:val="2"/>
        </w:numPr>
        <w:bidi/>
        <w:spacing w:after="70" w:line="330"/>
        <w:jc w:val="right"/>
      </w:pPr>
      <w:r>
        <w:rPr>
          <w:rFonts w:ascii="Arial" w:cs="Arial" w:eastAsia="Arial" w:hAnsi="Arial"/>
          <w:sz w:val="22"/>
          <w:szCs w:val="22"/>
          <w:rtl/>
        </w:rPr>
        <w:t xml:space="preserve">خريطة مصغّرة في شاشة «الآن» وبطاقة في الملفات والأقسام تعرض العدّ الكلي وعدّ آخر 24 ساعة.</w:t>
      </w:r>
    </w:p>
    <w:p>
      <w:pPr>
        <w:pStyle w:val="ListParagraph"/>
        <w:numPr>
          <w:ilvl w:val="0"/>
          <w:numId w:val="2"/>
        </w:numPr>
        <w:bidi/>
        <w:spacing w:after="70" w:line="330"/>
        <w:jc w:val="right"/>
      </w:pPr>
      <w:r>
        <w:rPr>
          <w:rFonts w:ascii="Arial" w:cs="Arial" w:eastAsia="Arial" w:hAnsi="Arial"/>
          <w:sz w:val="22"/>
          <w:szCs w:val="22"/>
          <w:rtl/>
        </w:rPr>
        <w:t xml:space="preserve">الإحداثيات على مستوى البلدة لا المنزل، حفاظًا على سلامة المصادر.</w:t>
      </w:r>
    </w:p>
    <w:p>
      <w:pPr>
        <w:pStyle w:val="Heading2"/>
        <w:bidi/>
        <w:spacing w:after="120" w:before="300"/>
        <w:jc w:val="right"/>
      </w:pPr>
      <w:r>
        <w:rPr>
          <w:rFonts w:ascii="Arial" w:cs="Arial" w:eastAsia="Arial" w:hAnsi="Arial"/>
          <w:b/>
          <w:bCs/>
          <w:color w:val="1B5AA6"/>
          <w:sz w:val="27"/>
          <w:szCs w:val="27"/>
          <w:rtl/>
        </w:rPr>
        <w:t xml:space="preserve">٤.٩ مكتب البيانات</w:t>
      </w:r>
    </w:p>
    <w:p>
      <w:pPr>
        <w:pStyle w:val="ListParagraph"/>
        <w:numPr>
          <w:ilvl w:val="0"/>
          <w:numId w:val="2"/>
        </w:numPr>
        <w:bidi/>
        <w:spacing w:after="70" w:line="330"/>
        <w:jc w:val="right"/>
      </w:pPr>
      <w:r>
        <w:rPr>
          <w:rFonts w:ascii="Arial" w:cs="Arial" w:eastAsia="Arial" w:hAnsi="Arial"/>
          <w:sz w:val="22"/>
          <w:szCs w:val="22"/>
          <w:rtl/>
        </w:rPr>
        <w:t xml:space="preserve">كل رقم في بطاقة: القيمة، التغيّر منذ أمس، الوصف، خط اتجاه لآخر أسبوعين، المصدر وتاريخ التحديث، ورابط مباشر للرقم يمكن مشاركته.</w:t>
      </w:r>
    </w:p>
    <w:p>
      <w:pPr>
        <w:pStyle w:val="ListParagraph"/>
        <w:numPr>
          <w:ilvl w:val="0"/>
          <w:numId w:val="2"/>
        </w:numPr>
        <w:bidi/>
        <w:spacing w:after="70" w:line="330"/>
        <w:jc w:val="right"/>
      </w:pPr>
      <w:r>
        <w:rPr>
          <w:rFonts w:ascii="Arial" w:cs="Arial" w:eastAsia="Arial" w:hAnsi="Arial"/>
          <w:sz w:val="22"/>
          <w:szCs w:val="22"/>
          <w:rtl/>
        </w:rPr>
        <w:t xml:space="preserve">مجموعات: الضحايا في غزة، النزوح والإيواء، الصحة والتعليم والمساجد، المساعدات، الضفة والأسرى، وقف إطلاق النار.</w:t>
      </w:r>
    </w:p>
    <w:p>
      <w:pPr>
        <w:pStyle w:val="ListParagraph"/>
        <w:numPr>
          <w:ilvl w:val="0"/>
          <w:numId w:val="2"/>
        </w:numPr>
        <w:bidi/>
        <w:spacing w:after="70" w:line="330"/>
        <w:jc w:val="right"/>
      </w:pPr>
      <w:r>
        <w:rPr>
          <w:rFonts w:ascii="Arial" w:cs="Arial" w:eastAsia="Arial" w:hAnsi="Arial"/>
          <w:sz w:val="22"/>
          <w:szCs w:val="22"/>
          <w:rtl/>
        </w:rPr>
        <w:t xml:space="preserve">الأرقام نفسها تظهر في الرئيسية (عدّاد أيام الحرب) وشاشة «الآن» والخريطة، وتُحدَّث من مكان واحد.</w:t>
      </w:r>
    </w:p>
    <w:p>
      <w:pPr>
        <w:pStyle w:val="Heading2"/>
        <w:bidi/>
        <w:spacing w:after="120" w:before="300"/>
        <w:jc w:val="right"/>
      </w:pPr>
      <w:r>
        <w:rPr>
          <w:rFonts w:ascii="Arial" w:cs="Arial" w:eastAsia="Arial" w:hAnsi="Arial"/>
          <w:b/>
          <w:bCs/>
          <w:color w:val="1B5AA6"/>
          <w:sz w:val="27"/>
          <w:szCs w:val="27"/>
          <w:rtl/>
        </w:rPr>
        <w:t xml:space="preserve">٤.١٠ شاشة «الآن» (غرفة الأخبار)</w:t>
      </w:r>
    </w:p>
    <w:p>
      <w:pPr>
        <w:pStyle w:val="ListParagraph"/>
        <w:numPr>
          <w:ilvl w:val="0"/>
          <w:numId w:val="2"/>
        </w:numPr>
        <w:bidi/>
        <w:spacing w:after="70" w:line="330"/>
        <w:jc w:val="right"/>
      </w:pPr>
      <w:r>
        <w:rPr>
          <w:rFonts w:ascii="Arial" w:cs="Arial" w:eastAsia="Arial" w:hAnsi="Arial"/>
          <w:sz w:val="22"/>
          <w:szCs w:val="22"/>
          <w:rtl/>
        </w:rPr>
        <w:t xml:space="preserve">البث + كل التحديثات الحية + الخريطة + أرقام اليوم + الأبرز + الطقس والعملات على شاشة كحلي واحدة.</w:t>
      </w:r>
    </w:p>
    <w:p>
      <w:pPr>
        <w:pStyle w:val="ListParagraph"/>
        <w:numPr>
          <w:ilvl w:val="0"/>
          <w:numId w:val="2"/>
        </w:numPr>
        <w:bidi/>
        <w:spacing w:after="70" w:line="330"/>
        <w:jc w:val="right"/>
      </w:pPr>
      <w:r>
        <w:rPr>
          <w:rFonts w:ascii="Arial" w:cs="Arial" w:eastAsia="Arial" w:hAnsi="Arial"/>
          <w:sz w:val="22"/>
          <w:szCs w:val="22"/>
          <w:rtl/>
        </w:rPr>
        <w:t xml:space="preserve">«وضع الشاشة» يخفي كل شيء إلا المحتوى، لتُعرض على شاشة في مكتب التحرير أو تلفزيون.</w:t>
      </w:r>
    </w:p>
    <w:p>
      <w:pPr>
        <w:pStyle w:val="Heading2"/>
        <w:bidi/>
        <w:spacing w:after="120" w:before="300"/>
        <w:jc w:val="right"/>
      </w:pPr>
      <w:r>
        <w:rPr>
          <w:rFonts w:ascii="Arial" w:cs="Arial" w:eastAsia="Arial" w:hAnsi="Arial"/>
          <w:b/>
          <w:bCs/>
          <w:color w:val="1B5AA6"/>
          <w:sz w:val="27"/>
          <w:szCs w:val="27"/>
          <w:rtl/>
        </w:rPr>
        <w:t xml:space="preserve">٤.١١ المنصة كتطبيق</w:t>
      </w:r>
    </w:p>
    <w:p>
      <w:pPr>
        <w:pStyle w:val="ListParagraph"/>
        <w:numPr>
          <w:ilvl w:val="0"/>
          <w:numId w:val="2"/>
        </w:numPr>
        <w:bidi/>
        <w:spacing w:after="70" w:line="330"/>
        <w:jc w:val="right"/>
      </w:pPr>
      <w:r>
        <w:rPr>
          <w:rFonts w:ascii="Arial" w:cs="Arial" w:eastAsia="Arial" w:hAnsi="Arial"/>
          <w:sz w:val="22"/>
          <w:szCs w:val="22"/>
          <w:rtl/>
        </w:rPr>
        <w:t xml:space="preserve">قابلة للتثبيت على الهاتف والحاسوب من المتصفح مباشرة (أندرويد، آيفون، ويندوز، ماك) بلا متجر: أيقونة شهاب على الشاشة الرئيسية، وتفتح بملء الشاشة.</w:t>
      </w:r>
    </w:p>
    <w:p>
      <w:pPr>
        <w:pStyle w:val="ListParagraph"/>
        <w:numPr>
          <w:ilvl w:val="0"/>
          <w:numId w:val="2"/>
        </w:numPr>
        <w:bidi/>
        <w:spacing w:after="70" w:line="330"/>
        <w:jc w:val="right"/>
      </w:pPr>
      <w:r>
        <w:rPr>
          <w:rFonts w:ascii="Arial" w:cs="Arial" w:eastAsia="Arial" w:hAnsi="Arial"/>
          <w:sz w:val="22"/>
          <w:szCs w:val="22"/>
          <w:rtl/>
        </w:rPr>
        <w:t xml:space="preserve">تعمل بلا إنترنت: الصفحات التي فتحها القارئ والمحفوظات متاحة، وعند الانقطاع تظهر صفحة «غير متصل» بما سبق تحميله.</w:t>
      </w:r>
    </w:p>
    <w:p>
      <w:pPr>
        <w:pStyle w:val="ListParagraph"/>
        <w:numPr>
          <w:ilvl w:val="0"/>
          <w:numId w:val="2"/>
        </w:numPr>
        <w:bidi/>
        <w:spacing w:after="70" w:line="330"/>
        <w:jc w:val="right"/>
      </w:pPr>
      <w:r>
        <w:rPr>
          <w:rFonts w:ascii="Arial" w:cs="Arial" w:eastAsia="Arial" w:hAnsi="Arial"/>
          <w:sz w:val="22"/>
          <w:szCs w:val="22"/>
          <w:rtl/>
        </w:rPr>
        <w:t xml:space="preserve">تنبيهات العاجل: القارئ يفعّلها بنفسه من زر «نبّهني بالعاجل»، فيصله إشعار بكل خبر عاجل حتى والمنصة مغلقة.</w:t>
      </w:r>
    </w:p>
    <w:p>
      <w:pPr>
        <w:pStyle w:val="ListParagraph"/>
        <w:numPr>
          <w:ilvl w:val="0"/>
          <w:numId w:val="2"/>
        </w:numPr>
        <w:bidi/>
        <w:spacing w:after="70" w:line="330"/>
        <w:jc w:val="right"/>
      </w:pPr>
      <w:r>
        <w:rPr>
          <w:rFonts w:ascii="Arial" w:cs="Arial" w:eastAsia="Arial" w:hAnsi="Arial"/>
          <w:sz w:val="22"/>
          <w:szCs w:val="22"/>
          <w:rtl/>
        </w:rPr>
        <w:t xml:space="preserve">عند نشر نسخة جديدة يظهر شريط «نسخة جديدة — حدّث الآن» بدل انقطاع مفاجئ.</w:t>
      </w:r>
    </w:p>
    <w:p>
      <w:pPr>
        <w:pStyle w:val="ListParagraph"/>
        <w:numPr>
          <w:ilvl w:val="0"/>
          <w:numId w:val="2"/>
        </w:numPr>
        <w:bidi/>
        <w:spacing w:after="70" w:line="330"/>
        <w:jc w:val="right"/>
      </w:pPr>
      <w:r>
        <w:rPr>
          <w:rFonts w:ascii="Arial" w:cs="Arial" w:eastAsia="Arial" w:hAnsi="Arial"/>
          <w:sz w:val="22"/>
          <w:szCs w:val="22"/>
          <w:rtl/>
        </w:rPr>
        <w:t xml:space="preserve">على الشبكات الضعيفة أو وضع توفير البيانات تتوقف الفيديوهات التلقائية والخلفيات الثقيلة.</w:t>
      </w:r>
    </w:p>
    <w:p>
      <w:pPr>
        <w:pStyle w:val="Heading2"/>
        <w:bidi/>
        <w:spacing w:after="120" w:before="300"/>
        <w:jc w:val="right"/>
      </w:pPr>
      <w:r>
        <w:rPr>
          <w:rFonts w:ascii="Arial" w:cs="Arial" w:eastAsia="Arial" w:hAnsi="Arial"/>
          <w:b/>
          <w:bCs/>
          <w:color w:val="1B5AA6"/>
          <w:sz w:val="27"/>
          <w:szCs w:val="27"/>
          <w:rtl/>
        </w:rPr>
        <w:t xml:space="preserve">٤.١٢ السرعة</w:t>
      </w:r>
    </w:p>
    <w:p>
      <w:pPr>
        <w:pStyle w:val="ListParagraph"/>
        <w:numPr>
          <w:ilvl w:val="0"/>
          <w:numId w:val="2"/>
        </w:numPr>
        <w:bidi/>
        <w:spacing w:after="70" w:line="330"/>
        <w:jc w:val="right"/>
      </w:pPr>
      <w:r>
        <w:rPr>
          <w:rFonts w:ascii="Arial" w:cs="Arial" w:eastAsia="Arial" w:hAnsi="Arial"/>
          <w:sz w:val="22"/>
          <w:szCs w:val="22"/>
          <w:rtl/>
        </w:rPr>
        <w:t xml:space="preserve">الصفحة الرئيسية أخف بنحو النصف من الموقع الحالي رغم أنها تحمل أضعاف المحتوى.</w:t>
      </w:r>
    </w:p>
    <w:p>
      <w:pPr>
        <w:pStyle w:val="ListParagraph"/>
        <w:numPr>
          <w:ilvl w:val="0"/>
          <w:numId w:val="2"/>
        </w:numPr>
        <w:bidi/>
        <w:spacing w:after="70" w:line="330"/>
        <w:jc w:val="right"/>
      </w:pPr>
      <w:r>
        <w:rPr>
          <w:rFonts w:ascii="Arial" w:cs="Arial" w:eastAsia="Arial" w:hAnsi="Arial"/>
          <w:sz w:val="22"/>
          <w:szCs w:val="22"/>
          <w:rtl/>
        </w:rPr>
        <w:t xml:space="preserve">التنقل بين الصفحات فوري: المنصة تحضّر الصفحة التالية عندما يقترب القارئ من الرابط، والانتقال بتلاشٍ ناعم لا ستارة انتظار.</w:t>
      </w:r>
    </w:p>
    <w:p>
      <w:pPr>
        <w:pStyle w:val="ListParagraph"/>
        <w:numPr>
          <w:ilvl w:val="0"/>
          <w:numId w:val="2"/>
        </w:numPr>
        <w:bidi/>
        <w:spacing w:after="70" w:line="330"/>
        <w:jc w:val="right"/>
      </w:pPr>
      <w:r>
        <w:rPr>
          <w:rFonts w:ascii="Arial" w:cs="Arial" w:eastAsia="Arial" w:hAnsi="Arial"/>
          <w:sz w:val="22"/>
          <w:szCs w:val="22"/>
          <w:rtl/>
        </w:rPr>
        <w:t xml:space="preserve">الصور بصيغة حديثة (WebP) بأحجام مناسبة لكل شاشة، والأيقونات رسومات لا خطوط.</w:t>
      </w:r>
    </w:p>
    <w:p>
      <w:pPr>
        <w:pStyle w:val="ListParagraph"/>
        <w:numPr>
          <w:ilvl w:val="0"/>
          <w:numId w:val="2"/>
        </w:numPr>
        <w:bidi/>
        <w:spacing w:after="70" w:line="330"/>
        <w:jc w:val="right"/>
      </w:pPr>
      <w:r>
        <w:rPr>
          <w:rFonts w:ascii="Arial" w:cs="Arial" w:eastAsia="Arial" w:hAnsi="Arial"/>
          <w:sz w:val="22"/>
          <w:szCs w:val="22"/>
          <w:rtl/>
        </w:rPr>
        <w:t xml:space="preserve">لا يُحمَّل أي سكربت تحليلات أو إعلانات قبل موافقة الزائر.</w:t>
      </w:r>
    </w:p>
    <w:p>
      <w:pPr>
        <w:pStyle w:val="Heading2"/>
        <w:bidi/>
        <w:spacing w:after="120" w:before="300"/>
        <w:jc w:val="right"/>
      </w:pPr>
      <w:r>
        <w:rPr>
          <w:rFonts w:ascii="Arial" w:cs="Arial" w:eastAsia="Arial" w:hAnsi="Arial"/>
          <w:b/>
          <w:bCs/>
          <w:color w:val="1B5AA6"/>
          <w:sz w:val="27"/>
          <w:szCs w:val="27"/>
          <w:rtl/>
        </w:rPr>
        <w:t xml:space="preserve">٤.١٣ الإتاحة (لذوي الإعاقة والقارئ الكبير في السن)</w:t>
      </w:r>
    </w:p>
    <w:p>
      <w:pPr>
        <w:pStyle w:val="ListParagraph"/>
        <w:numPr>
          <w:ilvl w:val="0"/>
          <w:numId w:val="2"/>
        </w:numPr>
        <w:bidi/>
        <w:spacing w:after="70" w:line="330"/>
        <w:jc w:val="right"/>
      </w:pPr>
      <w:r>
        <w:rPr>
          <w:rFonts w:ascii="Arial" w:cs="Arial" w:eastAsia="Arial" w:hAnsi="Arial"/>
          <w:sz w:val="22"/>
          <w:szCs w:val="22"/>
          <w:rtl/>
        </w:rPr>
        <w:t xml:space="preserve">كل شيء يعمل بلوحة المفاتيح، ورابط «تخطَّ إلى المحتوى» في أول الصفحة لقارئ الشاشة.</w:t>
      </w:r>
    </w:p>
    <w:p>
      <w:pPr>
        <w:pStyle w:val="ListParagraph"/>
        <w:numPr>
          <w:ilvl w:val="0"/>
          <w:numId w:val="2"/>
        </w:numPr>
        <w:bidi/>
        <w:spacing w:after="70" w:line="330"/>
        <w:jc w:val="right"/>
      </w:pPr>
      <w:r>
        <w:rPr>
          <w:rFonts w:ascii="Arial" w:cs="Arial" w:eastAsia="Arial" w:hAnsi="Arial"/>
          <w:sz w:val="22"/>
          <w:szCs w:val="22"/>
          <w:rtl/>
        </w:rPr>
        <w:t xml:space="preserve">العاجل يُعلَن لقارئ الشاشة، وشريط العاجل له زر إيقاف.</w:t>
      </w:r>
    </w:p>
    <w:p>
      <w:pPr>
        <w:pStyle w:val="ListParagraph"/>
        <w:numPr>
          <w:ilvl w:val="0"/>
          <w:numId w:val="2"/>
        </w:numPr>
        <w:bidi/>
        <w:spacing w:after="70" w:line="330"/>
        <w:jc w:val="right"/>
      </w:pPr>
      <w:r>
        <w:rPr>
          <w:rFonts w:ascii="Arial" w:cs="Arial" w:eastAsia="Arial" w:hAnsi="Arial"/>
          <w:sz w:val="22"/>
          <w:szCs w:val="22"/>
          <w:rtl/>
        </w:rPr>
        <w:t xml:space="preserve">لا نص أصغر من 12 نقطة على الهاتف، وكل الأزرار بحجم إصبع (44 نقطة).</w:t>
      </w:r>
    </w:p>
    <w:p>
      <w:pPr>
        <w:pStyle w:val="ListParagraph"/>
        <w:numPr>
          <w:ilvl w:val="0"/>
          <w:numId w:val="2"/>
        </w:numPr>
        <w:bidi/>
        <w:spacing w:after="70" w:line="330"/>
        <w:jc w:val="right"/>
      </w:pPr>
      <w:r>
        <w:rPr>
          <w:rFonts w:ascii="Arial" w:cs="Arial" w:eastAsia="Arial" w:hAnsi="Arial"/>
          <w:sz w:val="22"/>
          <w:szCs w:val="22"/>
          <w:rtl/>
        </w:rPr>
        <w:t xml:space="preserve">تباين الألوان مضبوط على معيار WCAG، والحركة تتوقف لمن يطلب تقليل الحركة في جهازه.</w:t>
      </w:r>
    </w:p>
    <w:p>
      <w:pPr>
        <w:pStyle w:val="Heading2"/>
        <w:bidi/>
        <w:spacing w:after="120" w:before="300"/>
        <w:jc w:val="right"/>
      </w:pPr>
      <w:r>
        <w:rPr>
          <w:rFonts w:ascii="Arial" w:cs="Arial" w:eastAsia="Arial" w:hAnsi="Arial"/>
          <w:b/>
          <w:bCs/>
          <w:color w:val="1B5AA6"/>
          <w:sz w:val="27"/>
          <w:szCs w:val="27"/>
          <w:rtl/>
        </w:rPr>
        <w:t xml:space="preserve">٤.١٤ الظهور في جوجل</w:t>
      </w:r>
    </w:p>
    <w:p>
      <w:pPr>
        <w:pStyle w:val="ListParagraph"/>
        <w:numPr>
          <w:ilvl w:val="0"/>
          <w:numId w:val="2"/>
        </w:numPr>
        <w:bidi/>
        <w:spacing w:after="70" w:line="330"/>
        <w:jc w:val="right"/>
      </w:pPr>
      <w:r>
        <w:rPr>
          <w:rFonts w:ascii="Arial" w:cs="Arial" w:eastAsia="Arial" w:hAnsi="Arial"/>
          <w:sz w:val="22"/>
          <w:szCs w:val="22"/>
          <w:rtl/>
        </w:rPr>
        <w:t xml:space="preserve">كل صفحة تحمل عنوانًا ووصفًا حقيقيين، وبطاقة مشاركة (صورة وعنوان) لفيسبوك وإكس وواتساب.</w:t>
      </w:r>
    </w:p>
    <w:p>
      <w:pPr>
        <w:pStyle w:val="ListParagraph"/>
        <w:numPr>
          <w:ilvl w:val="0"/>
          <w:numId w:val="2"/>
        </w:numPr>
        <w:bidi/>
        <w:spacing w:after="70" w:line="330"/>
        <w:jc w:val="right"/>
      </w:pPr>
      <w:r>
        <w:rPr>
          <w:rFonts w:ascii="Arial" w:cs="Arial" w:eastAsia="Arial" w:hAnsi="Arial"/>
          <w:sz w:val="22"/>
          <w:szCs w:val="22"/>
          <w:rtl/>
        </w:rPr>
        <w:t xml:space="preserve">بيانات منظّمة بلغة جوجل لكل نوع: الخبر، التغطية الحية، الفيديو، البث، معرض الصور، الكاتب، الوكالة — لترشيح المواد في جوجل نيوز وديسكفر و«أخبار عاجلة».</w:t>
      </w:r>
    </w:p>
    <w:p>
      <w:pPr>
        <w:pStyle w:val="ListParagraph"/>
        <w:numPr>
          <w:ilvl w:val="0"/>
          <w:numId w:val="2"/>
        </w:numPr>
        <w:bidi/>
        <w:spacing w:after="70" w:line="330"/>
        <w:jc w:val="right"/>
      </w:pPr>
      <w:r>
        <w:rPr>
          <w:rFonts w:ascii="Arial" w:cs="Arial" w:eastAsia="Arial" w:hAnsi="Arial"/>
          <w:sz w:val="22"/>
          <w:szCs w:val="22"/>
          <w:rtl/>
        </w:rPr>
        <w:t xml:space="preserve">خلاصات RSS، وروابط النسخة الإنجليزية، وخريطة الموقع.</w:t>
      </w:r>
    </w:p>
    <w:p>
      <w:pPr>
        <w:pStyle w:val="Heading2"/>
        <w:bidi/>
        <w:spacing w:after="120" w:before="300"/>
        <w:jc w:val="right"/>
      </w:pPr>
      <w:r>
        <w:rPr>
          <w:rFonts w:ascii="Arial" w:cs="Arial" w:eastAsia="Arial" w:hAnsi="Arial"/>
          <w:b/>
          <w:bCs/>
          <w:color w:val="1B5AA6"/>
          <w:sz w:val="27"/>
          <w:szCs w:val="27"/>
          <w:rtl/>
        </w:rPr>
        <w:t xml:space="preserve">٤.١٥ الخصوصية والإعلانات</w:t>
      </w:r>
    </w:p>
    <w:p>
      <w:pPr>
        <w:pStyle w:val="ListParagraph"/>
        <w:numPr>
          <w:ilvl w:val="0"/>
          <w:numId w:val="2"/>
        </w:numPr>
        <w:bidi/>
        <w:spacing w:after="70" w:line="330"/>
        <w:jc w:val="right"/>
      </w:pPr>
      <w:r>
        <w:rPr>
          <w:rFonts w:ascii="Arial" w:cs="Arial" w:eastAsia="Arial" w:hAnsi="Arial"/>
          <w:sz w:val="22"/>
          <w:szCs w:val="22"/>
          <w:rtl/>
        </w:rPr>
        <w:t xml:space="preserve">بانر موافقة صغير في الزاوية: «الضرورية فقط» أو «موافق على الكل». اختيار الزائر يُحترم ويُحفظ.</w:t>
      </w:r>
    </w:p>
    <w:p>
      <w:pPr>
        <w:pStyle w:val="ListParagraph"/>
        <w:numPr>
          <w:ilvl w:val="0"/>
          <w:numId w:val="2"/>
        </w:numPr>
        <w:bidi/>
        <w:spacing w:after="70" w:line="330"/>
        <w:jc w:val="right"/>
      </w:pPr>
      <w:r>
        <w:rPr>
          <w:rFonts w:ascii="Arial" w:cs="Arial" w:eastAsia="Arial" w:hAnsi="Arial"/>
          <w:sz w:val="22"/>
          <w:szCs w:val="22"/>
          <w:rtl/>
        </w:rPr>
        <w:t xml:space="preserve">مواضع إعلانية محجوزة بحجم ثابت (أعلى الرئيسية، داخل الخبر، الشريط الجانبي) فلا تقفز الصفحة عند تحميل الإعلان.</w:t>
      </w:r>
    </w:p>
    <w:p>
      <w:pPr>
        <w:pStyle w:val="Heading1"/>
        <w:pageBreakBefore/>
        <w:bidi/>
        <w:spacing w:after="160" w:before="420"/>
        <w:jc w:val="right"/>
      </w:pPr>
      <w:r>
        <w:rPr>
          <w:rFonts w:ascii="Arial" w:cs="Arial" w:eastAsia="Arial" w:hAnsi="Arial"/>
          <w:b/>
          <w:bCs/>
          <w:color w:val="0A1A33"/>
          <w:sz w:val="34"/>
          <w:szCs w:val="34"/>
          <w:rtl/>
        </w:rPr>
        <w:t xml:space="preserve">٥. ما تغيّر عن الموقع الحالي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3748"/>
        <w:gridCol w:w="3748"/>
      </w:tblGrid>
      <w:tr>
        <w:trPr>
          <w:tblHeader/>
        </w:trPr>
        <w:tc>
          <w:tcPr>
            <w:tcW w:type="dxa" w:w="2142"/>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العنصر</w:t>
            </w:r>
          </w:p>
        </w:tc>
        <w:tc>
          <w:tcPr>
            <w:tcW w:type="dxa" w:w="3748"/>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الموقع الحالي</w:t>
            </w:r>
          </w:p>
        </w:tc>
        <w:tc>
          <w:tcPr>
            <w:tcW w:type="dxa" w:w="3748"/>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المنصة الجديدة</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القائمة</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قوائم تُفتح بالمرور فقط، 14 قسمًا لا يمكن الوصول إليها باللمس</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تعمل باللمس والكيبورد، تثبت أعلى الشاشة</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العاجل</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يتبدّل</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 شريط أحمر للعاجل الكبير + إشعارات + تحديثات داخل الصفحات</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البث</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نافذة عائمة تغطي نص المقال على الهاتف</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بث كاملة + شريط صغير لا يغطي المحتوى</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الفيديو</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مشغّل عادي</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فصول، ترجمة، جودات، مسرح، مصغّر، تشغيل تالي، ريلز وشورتس</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ملخص اليوم</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تحديثات</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قائمة تحديثات حية + موجز صوتي</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الصور</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معرض عادي</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عارض بالتكبير والسحب، عدسة شهاب، حائط البوسترات</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الخط</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خط النظام (لا خط عربي)</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خطان عربيان مملوكان: واحد للعناوين وواحد للقراءة</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الخريطة والأرقام</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انفوجرافيك ثابت</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خريطة تفاعلية ومكتب بيانات حي</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التطبيق</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تطبيق أندرويد منفصل</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المنصة نفسها تُثبَّت على كل الأجهزة وتعمل بلا إنترنت</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السرعة</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30 سكربتًا خارجيًا و2.5 ميجابايت</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صفر سكربت قبل الموافقة ونحو 1.2 ميجابايت</w:t>
            </w:r>
          </w:p>
        </w:tc>
      </w:tr>
      <w:tr>
        <w:tc>
          <w:tcPr>
            <w:tcW w:type="dxa" w:w="2142"/>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جوجل</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بيانات الخبر فقط</w:t>
            </w:r>
          </w:p>
        </w:tc>
        <w:tc>
          <w:tcPr>
            <w:tcW w:type="dxa" w:w="3748"/>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بيانات كل أنواع الصفحات والتغطيات الحية</w:t>
            </w:r>
          </w:p>
        </w:tc>
      </w:tr>
    </w:tbl>
    <w:p>
      <w:pPr>
        <w:pStyle w:val="Heading1"/>
        <w:pageBreakBefore/>
        <w:bidi/>
        <w:spacing w:after="160" w:before="420"/>
        <w:jc w:val="right"/>
      </w:pPr>
      <w:r>
        <w:rPr>
          <w:rFonts w:ascii="Arial" w:cs="Arial" w:eastAsia="Arial" w:hAnsi="Arial"/>
          <w:b/>
          <w:bCs/>
          <w:color w:val="0A1A33"/>
          <w:sz w:val="34"/>
          <w:szCs w:val="34"/>
          <w:rtl/>
        </w:rPr>
        <w:t xml:space="preserve">٦. ما يحتاجه فريق التحرير</w:t>
      </w:r>
    </w:p>
    <w:p>
      <w:pPr>
        <w:bidi/>
        <w:spacing w:after="120" w:before="0" w:line="340"/>
        <w:jc w:val="right"/>
      </w:pPr>
      <w:r>
        <w:rPr>
          <w:rFonts w:ascii="Arial" w:cs="Arial" w:eastAsia="Arial" w:hAnsi="Arial"/>
          <w:sz w:val="22"/>
          <w:szCs w:val="22"/>
          <w:rtl/>
        </w:rPr>
        <w:t xml:space="preserve">لتعمل الميزات أعلاه بكامل قوتها، يضيف نظام إدارة المحتوى حقولًا بسيطة يملؤها المحرر: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tblHeader/>
        </w:trPr>
        <w:tc>
          <w:tcPr>
            <w:tcW w:type="dxa" w:w="3213"/>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الحقل</w:t>
            </w:r>
          </w:p>
        </w:tc>
        <w:tc>
          <w:tcPr>
            <w:tcW w:type="dxa" w:w="3213"/>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أين يظهر أثره</w:t>
            </w:r>
          </w:p>
        </w:tc>
        <w:tc>
          <w:tcPr>
            <w:tcW w:type="dxa" w:w="3213"/>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ملاحظة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نوع المادة (خبر / تقرير / تحليل / رأي)</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الشرائح والفلاتر والبحث</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اختيار واحد</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علامة «عاجل»</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شريط العاجل، الشريط الأحمر، الإشعارات</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تُبعث مرة واحدة لكل خبر</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«تحديث على الخبر»</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بانر «تحدّث هذا الخبر» وقائمة التحديثات</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سطر لكل تحديث بوقته</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نص الموجز الصوتي</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الموجز الصوتي و«استمع»</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جملة أو جملتان تُكتبان للسماع: أرقام بالحروف، جمل قصيرة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نوع الخرق + الموقع على الخريطة</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خريطة الخروقات</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على مستوى البلدة</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شاشة مكتب البيانات</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الأرقام في كل المنصة</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رقم + مصدر + تاريخ، تُحدَّث يوميًا</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شاشة البث</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البث والشريط المرصوف</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مصادر البث، حالة «على الهواء»، جدول اليوم</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المقاطع القصيرة بالبرنامج</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الريلز والشورتس</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مقطع رأسي 9:16 مع صورة غلاف</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الفصول والترجمة للفيديو</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المشاهدة</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اختيارية، تحسّن التجربة والبحث</w:t>
            </w:r>
          </w:p>
        </w:tc>
      </w:tr>
      <w:tr>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ترتيب الرئيسية</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القصص الكبرى، المحاور، الملفات، التصريحات</w:t>
            </w:r>
          </w:p>
        </w:tc>
        <w:tc>
          <w:tcPr>
            <w:tcW w:type="dxa" w:w="3213"/>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من لوحة التحرير</w:t>
            </w:r>
          </w:p>
        </w:tc>
      </w:tr>
    </w:tbl>
    <w:p>
      <w:pPr>
        <w:pStyle w:val="Heading1"/>
        <w:pageBreakBefore/>
        <w:bidi/>
        <w:spacing w:after="160" w:before="420"/>
        <w:jc w:val="right"/>
      </w:pPr>
      <w:r>
        <w:rPr>
          <w:rFonts w:ascii="Arial" w:cs="Arial" w:eastAsia="Arial" w:hAnsi="Arial"/>
          <w:b/>
          <w:bCs/>
          <w:color w:val="0A1A33"/>
          <w:sz w:val="34"/>
          <w:szCs w:val="34"/>
          <w:rtl/>
        </w:rPr>
        <w:t xml:space="preserve">٧. ما هو تجريبي في النسخة الحالية</w:t>
      </w:r>
    </w:p>
    <w:p>
      <w:pPr>
        <w:bidi/>
        <w:spacing w:after="120" w:before="0" w:line="340"/>
        <w:jc w:val="right"/>
      </w:pPr>
      <w:r>
        <w:rPr>
          <w:rFonts w:ascii="Arial" w:cs="Arial" w:eastAsia="Arial" w:hAnsi="Arial"/>
          <w:sz w:val="22"/>
          <w:szCs w:val="22"/>
          <w:rtl/>
        </w:rPr>
        <w:t xml:space="preserve">النسخة المعروضة نموذج كامل الوظائف على بيانات توضيحية. عند التركيب على نظام الوكالة تُستبدل هذه العناصر بالمحتوى الحقيقي:</w:t>
      </w:r>
    </w:p>
    <w:p>
      <w:pPr>
        <w:pStyle w:val="ListParagraph"/>
        <w:numPr>
          <w:ilvl w:val="0"/>
          <w:numId w:val="2"/>
        </w:numPr>
        <w:bidi/>
        <w:spacing w:after="70" w:line="330"/>
        <w:jc w:val="right"/>
      </w:pPr>
      <w:r>
        <w:rPr>
          <w:rFonts w:ascii="Arial" w:cs="Arial" w:eastAsia="Arial" w:hAnsi="Arial"/>
          <w:sz w:val="22"/>
          <w:szCs w:val="22"/>
          <w:rtl/>
        </w:rPr>
        <w:t xml:space="preserve">الصور: معظم صور المحتوى مؤقتة من مصادر عامة، وبعضها من صور شهاب الحقيقية؛ كلها تُستبدل بصور الوكالة.</w:t>
      </w:r>
    </w:p>
    <w:p>
      <w:pPr>
        <w:pStyle w:val="ListParagraph"/>
        <w:numPr>
          <w:ilvl w:val="0"/>
          <w:numId w:val="2"/>
        </w:numPr>
        <w:bidi/>
        <w:spacing w:after="70" w:line="330"/>
        <w:jc w:val="right"/>
      </w:pPr>
      <w:r>
        <w:rPr>
          <w:rFonts w:ascii="Arial" w:cs="Arial" w:eastAsia="Arial" w:hAnsi="Arial"/>
          <w:sz w:val="22"/>
          <w:szCs w:val="22"/>
          <w:rtl/>
        </w:rPr>
        <w:t xml:space="preserve">الأرقام في مكتب البيانات ونقاط الخريطة توضيحية بمقادير تقريبية، ومعلَّمة كذلك في الصفحة.</w:t>
      </w:r>
    </w:p>
    <w:p>
      <w:pPr>
        <w:pStyle w:val="ListParagraph"/>
        <w:numPr>
          <w:ilvl w:val="0"/>
          <w:numId w:val="2"/>
        </w:numPr>
        <w:bidi/>
        <w:spacing w:after="70" w:line="330"/>
        <w:jc w:val="right"/>
      </w:pPr>
      <w:r>
        <w:rPr>
          <w:rFonts w:ascii="Arial" w:cs="Arial" w:eastAsia="Arial" w:hAnsi="Arial"/>
          <w:sz w:val="22"/>
          <w:szCs w:val="22"/>
          <w:rtl/>
        </w:rPr>
        <w:t xml:space="preserve">البث المباشر يعمل على بث تجريبي عام حتى يُربط ببث شهاب.</w:t>
      </w:r>
    </w:p>
    <w:p>
      <w:pPr>
        <w:pStyle w:val="ListParagraph"/>
        <w:numPr>
          <w:ilvl w:val="0"/>
          <w:numId w:val="2"/>
        </w:numPr>
        <w:bidi/>
        <w:spacing w:after="70" w:line="330"/>
        <w:jc w:val="right"/>
      </w:pPr>
      <w:r>
        <w:rPr>
          <w:rFonts w:ascii="Arial" w:cs="Arial" w:eastAsia="Arial" w:hAnsi="Arial"/>
          <w:sz w:val="22"/>
          <w:szCs w:val="22"/>
          <w:rtl/>
        </w:rPr>
        <w:t xml:space="preserve">التحديثات الحية تصل من غرفة أخبار محاكاة تنشر خبرًا كل نصف دقيقة تقريبًا، لتجربة كل الميزات الحية.</w:t>
      </w:r>
    </w:p>
    <w:p>
      <w:pPr>
        <w:pStyle w:val="ListParagraph"/>
        <w:numPr>
          <w:ilvl w:val="0"/>
          <w:numId w:val="2"/>
        </w:numPr>
        <w:bidi/>
        <w:spacing w:after="70" w:line="330"/>
        <w:jc w:val="right"/>
      </w:pPr>
      <w:r>
        <w:rPr>
          <w:rFonts w:ascii="Arial" w:cs="Arial" w:eastAsia="Arial" w:hAnsi="Arial"/>
          <w:sz w:val="22"/>
          <w:szCs w:val="22"/>
          <w:rtl/>
        </w:rPr>
        <w:t xml:space="preserve">إشعارات العاجل محلية على الجهاز حتى تُفعَّل خدمة الإشعارات على خادم الوكالة.</w:t>
      </w:r>
    </w:p>
    <w:p>
      <w:pPr>
        <w:pStyle w:val="ListParagraph"/>
        <w:numPr>
          <w:ilvl w:val="0"/>
          <w:numId w:val="2"/>
        </w:numPr>
        <w:bidi/>
        <w:spacing w:after="70" w:line="330"/>
        <w:jc w:val="right"/>
      </w:pPr>
      <w:r>
        <w:rPr>
          <w:rFonts w:ascii="Arial" w:cs="Arial" w:eastAsia="Arial" w:hAnsi="Arial"/>
          <w:sz w:val="22"/>
          <w:szCs w:val="22"/>
          <w:rtl/>
        </w:rPr>
        <w:t xml:space="preserve">الطقس والعملات من مصادر مجانية موثوقة، ويمكن استبدالها بمصدر الوكالة.</w:t>
      </w:r>
    </w:p>
    <w:p>
      <w:pPr>
        <w:pStyle w:val="Heading1"/>
        <w:pageBreakBefore/>
        <w:bidi/>
        <w:spacing w:after="160" w:before="420"/>
        <w:jc w:val="right"/>
      </w:pPr>
      <w:r>
        <w:rPr>
          <w:rFonts w:ascii="Arial" w:cs="Arial" w:eastAsia="Arial" w:hAnsi="Arial"/>
          <w:b/>
          <w:bCs/>
          <w:color w:val="0A1A33"/>
          <w:sz w:val="34"/>
          <w:szCs w:val="34"/>
          <w:rtl/>
        </w:rPr>
        <w:t xml:space="preserve">٨. الخطوات القادمة</w:t>
      </w:r>
    </w:p>
    <w:p>
      <w:pPr>
        <w:pStyle w:val="ListParagraph"/>
        <w:numPr>
          <w:ilvl w:val="0"/>
          <w:numId w:val="3"/>
        </w:numPr>
        <w:bidi/>
        <w:spacing w:after="80" w:line="330"/>
        <w:jc w:val="right"/>
      </w:pPr>
      <w:r>
        <w:rPr>
          <w:rFonts w:ascii="Arial" w:cs="Arial" w:eastAsia="Arial" w:hAnsi="Arial"/>
          <w:sz w:val="22"/>
          <w:szCs w:val="22"/>
          <w:rtl/>
        </w:rPr>
        <w:t xml:space="preserve">اعتماد التصميم والصفحات من إدارة الوكالة وفريق التحرير.</w:t>
      </w:r>
    </w:p>
    <w:p>
      <w:pPr>
        <w:pStyle w:val="ListParagraph"/>
        <w:numPr>
          <w:ilvl w:val="0"/>
          <w:numId w:val="3"/>
        </w:numPr>
        <w:bidi/>
        <w:spacing w:after="80" w:line="330"/>
        <w:jc w:val="right"/>
      </w:pPr>
      <w:r>
        <w:rPr>
          <w:rFonts w:ascii="Arial" w:cs="Arial" w:eastAsia="Arial" w:hAnsi="Arial"/>
          <w:sz w:val="22"/>
          <w:szCs w:val="22"/>
          <w:rtl/>
        </w:rPr>
        <w:t xml:space="preserve">تركيب المنصة على نظام إدارة المحتوى وربط الحقول الجديدة (القسم ٦).</w:t>
      </w:r>
    </w:p>
    <w:p>
      <w:pPr>
        <w:pStyle w:val="ListParagraph"/>
        <w:numPr>
          <w:ilvl w:val="0"/>
          <w:numId w:val="3"/>
        </w:numPr>
        <w:bidi/>
        <w:spacing w:after="80" w:line="330"/>
        <w:jc w:val="right"/>
      </w:pPr>
      <w:r>
        <w:rPr>
          <w:rFonts w:ascii="Arial" w:cs="Arial" w:eastAsia="Arial" w:hAnsi="Arial"/>
          <w:sz w:val="22"/>
          <w:szCs w:val="22"/>
          <w:rtl/>
        </w:rPr>
        <w:t xml:space="preserve">ربط البث الحقيقي، الإشعارات، الخريطة، ومكتب البيانات.</w:t>
      </w:r>
    </w:p>
    <w:p>
      <w:pPr>
        <w:pStyle w:val="ListParagraph"/>
        <w:numPr>
          <w:ilvl w:val="0"/>
          <w:numId w:val="3"/>
        </w:numPr>
        <w:bidi/>
        <w:spacing w:after="80" w:line="330"/>
        <w:jc w:val="right"/>
      </w:pPr>
      <w:r>
        <w:rPr>
          <w:rFonts w:ascii="Arial" w:cs="Arial" w:eastAsia="Arial" w:hAnsi="Arial"/>
          <w:sz w:val="22"/>
          <w:szCs w:val="22"/>
          <w:rtl/>
        </w:rPr>
        <w:t xml:space="preserve">نقل الصور والفيديو والأرشيف.</w:t>
      </w:r>
    </w:p>
    <w:p>
      <w:pPr>
        <w:pStyle w:val="ListParagraph"/>
        <w:numPr>
          <w:ilvl w:val="0"/>
          <w:numId w:val="3"/>
        </w:numPr>
        <w:bidi/>
        <w:spacing w:after="80" w:line="330"/>
        <w:jc w:val="right"/>
      </w:pPr>
      <w:r>
        <w:rPr>
          <w:rFonts w:ascii="Arial" w:cs="Arial" w:eastAsia="Arial" w:hAnsi="Arial"/>
          <w:sz w:val="22"/>
          <w:szCs w:val="22"/>
          <w:rtl/>
        </w:rPr>
        <w:t xml:space="preserve">اختبار القبول على الحاسوب والهاتف، ثم الإطلاق التدريجي.</w:t>
      </w:r>
    </w:p>
    <w:p>
      <w:pPr>
        <w:pStyle w:val="ListParagraph"/>
        <w:numPr>
          <w:ilvl w:val="0"/>
          <w:numId w:val="3"/>
        </w:numPr>
        <w:bidi/>
        <w:spacing w:after="80" w:line="330"/>
        <w:jc w:val="right"/>
      </w:pPr>
      <w:r>
        <w:rPr>
          <w:rFonts w:ascii="Arial" w:cs="Arial" w:eastAsia="Arial" w:hAnsi="Arial"/>
          <w:sz w:val="22"/>
          <w:szCs w:val="22"/>
          <w:rtl/>
        </w:rPr>
        <w:t xml:space="preserve">تدريب فريق التحرير على الحقول الجديدة (جلسة واحدة).</w:t>
      </w:r>
    </w:p>
    <w:p>
      <w:pPr>
        <w:pStyle w:val="Heading1"/>
        <w:pageBreakBefore/>
        <w:bidi/>
        <w:spacing w:after="160" w:before="420"/>
        <w:jc w:val="right"/>
      </w:pPr>
      <w:r>
        <w:rPr>
          <w:rFonts w:ascii="Arial" w:cs="Arial" w:eastAsia="Arial" w:hAnsi="Arial"/>
          <w:b/>
          <w:bCs/>
          <w:color w:val="0A1A33"/>
          <w:sz w:val="34"/>
          <w:szCs w:val="34"/>
          <w:rtl/>
        </w:rPr>
        <w:t xml:space="preserve">٩. 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المصطلح</w:t>
            </w:r>
          </w:p>
        </w:tc>
        <w:tc>
          <w:tcPr>
            <w:tcW w:type="dxa" w:w="6961"/>
            <w:tcBorders>
              <w:top w:val="single" w:color="D5DDE8" w:sz="4"/>
              <w:left w:val="single" w:color="D5DDE8" w:sz="4"/>
              <w:bottom w:val="single" w:color="D5DDE8" w:sz="4"/>
              <w:right w:val="single" w:color="D5DDE8" w:sz="4"/>
            </w:tcBorders>
            <w:shd w:fill="0A1A33" w:color="auto" w:val="clear"/>
            <w:tcMar>
              <w:top w:type="dxa" w:w="80"/>
              <w:left w:type="dxa" w:w="110"/>
              <w:bottom w:type="dxa" w:w="80"/>
              <w:right w:type="dxa" w:w="110"/>
            </w:tcMar>
            <w:vAlign w:val="center"/>
          </w:tcPr>
          <w:p>
            <w:pPr>
              <w:bidi/>
              <w:spacing w:after="0" w:line="300"/>
              <w:jc w:val="right"/>
            </w:pPr>
            <w:r>
              <w:rPr>
                <w:rFonts w:ascii="Arial" w:cs="Arial" w:eastAsia="Arial" w:hAnsi="Arial"/>
                <w:b/>
                <w:bCs/>
                <w:color w:val="FFFFFF"/>
                <w:sz w:val="20"/>
                <w:szCs w:val="20"/>
                <w:rtl/>
              </w:rPr>
              <w:t xml:space="preserve">المعنى</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القناة الحية (SSE)</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اتصال دائم بين المنصة وغرفة الأخبار يوصل الجديد فورًا دون تحديث الصفحة.</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تغطية حية (Live blog)</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صفحة تتابع حدثًا واحدًا بتحديثات نصية قصيرة بتوقيتها، الأحدث أولًا.</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DVR في البث</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إمكانية الرجوع دقائق للخلف في البث المباشر ثم العودة إلى الهواء.</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ريلز / شورتس</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مقاطع فيديو قصيرة رأسية على نمط إنستغرام وتيك توك.</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PWA (تطبيق ويب)</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المنصة نفسها تعمل كتطبيق يُثبَّت على الجهاز ويعمل بلا إنترنت ويرسل إشعارات.</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البيانات المنظّمة</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وصف للصفحة بلغة تفهمها جوجل (خبر، فيديو، تغطية حية) لتحسين الظهور.</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WebP</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صيغة صور حديثة أخف من JPG بنفس الجودة.</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WCAG</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المعيار العالمي لإتاحة المواقع لذوي الإعاقة.</w:t>
            </w:r>
          </w:p>
        </w:tc>
      </w:tr>
      <w:tr>
        <w:tc>
          <w:tcPr>
            <w:tcW w:type="dxa" w:w="2677"/>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الموافقة</w:t>
            </w:r>
          </w:p>
        </w:tc>
        <w:tc>
          <w:tcPr>
            <w:tcW w:type="dxa" w:w="6961"/>
            <w:tcBorders>
              <w:top w:val="single" w:color="D5DDE8" w:sz="4"/>
              <w:left w:val="single" w:color="D5DDE8" w:sz="4"/>
              <w:bottom w:val="single" w:color="D5DDE8" w:sz="4"/>
              <w:right w:val="single" w:color="D5DDE8" w:sz="4"/>
            </w:tcBorders>
            <w:tcMar>
              <w:top w:type="dxa" w:w="80"/>
              <w:left w:type="dxa" w:w="110"/>
              <w:bottom w:type="dxa" w:w="80"/>
              <w:right w:type="dxa" w:w="110"/>
            </w:tcMar>
            <w:vAlign w:val="center"/>
          </w:tcPr>
          <w:p>
            <w:pPr>
              <w:bidi/>
              <w:spacing w:after="0" w:line="300"/>
              <w:jc w:val="right"/>
            </w:pPr>
            <w:r>
              <w:rPr>
                <w:rFonts w:ascii="Arial" w:cs="Arial" w:eastAsia="Arial" w:hAnsi="Arial"/>
                <w:b w:val="false"/>
                <w:bCs w:val="false"/>
                <w:sz w:val="20"/>
                <w:szCs w:val="20"/>
                <w:rtl/>
              </w:rPr>
              <w:t xml:space="preserve">سؤال الزائر قبل تحميل أدوات التحليلات والإعلانات، التزامًا بقوانين الخصوصية.</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8" w:sz="4" w:space="4"/>
      </w:pBdr>
      <w:bidi/>
      <w:jc w:val="right"/>
    </w:pPr>
    <w:r>
      <w:rPr>
        <w:rFonts w:ascii="Arial" w:cs="Arial" w:eastAsia="Arial" w:hAnsi="Arial"/>
        <w:color w:val="5D6B7D"/>
        <w:sz w:val="18"/>
        <w:szCs w:val="18"/>
        <w:rtl/>
      </w:rPr>
      <w:t xml:space="preserve">وكالة شهاب للأنباء — دليل المنصة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520" w:hanging="260"/>
      </w:pPr>
    </w:lvl>
    <w:lvl w:ilvl="1" w15:tentative="1">
      <w:start w:val="1"/>
      <w:numFmt w:val="bullet"/>
      <w:lvlText w:val="–"/>
      <w:lvlJc w:val="right"/>
      <w:pPr>
        <w:ind w:right="900" w:hanging="260"/>
      </w:pPr>
    </w:lvl>
  </w:abstractNum>
  <w:abstractNum w:abstractNumId="3" w15:restartNumberingAfterBreak="0">
    <w:multiLevelType w:val="hybridMultilevel"/>
    <w:lvl w:ilvl="0" w15:tentative="1">
      <w:start w:val="1"/>
      <w:numFmt w:val="decimal"/>
      <w:lvlText w:val="%1."/>
      <w:lvlJc w:val="right"/>
      <w:pPr>
        <w:ind w:righ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20"/>
      <w:jc w:val="right"/>
      <w:outlineLvl w:val="0"/>
    </w:pPr>
    <w:rPr>
      <w:rFonts w:ascii="Arial" w:cs="Arial" w:eastAsia="Arial" w:hAnsi="Arial"/>
      <w:b/>
      <w:bCs/>
      <w:color w:val="0A1A33"/>
      <w:sz w:val="34"/>
      <w:szCs w:val="34"/>
    </w:rPr>
  </w:style>
  <w:style w:type="paragraph" w:styleId="Heading2">
    <w:name w:val="Heading 2"/>
    <w:basedOn w:val="Normal"/>
    <w:next w:val="Normal"/>
    <w:qFormat/>
    <w:pPr>
      <w:bidi/>
      <w:spacing w:after="120" w:before="300"/>
      <w:jc w:val="right"/>
      <w:outlineLvl w:val="1"/>
    </w:pPr>
    <w:rPr>
      <w:rFonts w:ascii="Arial" w:cs="Arial" w:eastAsia="Arial" w:hAnsi="Arial"/>
      <w:b/>
      <w:bCs/>
      <w:color w:val="1B5AA6"/>
      <w:sz w:val="27"/>
      <w:szCs w:val="27"/>
    </w:rPr>
  </w:style>
  <w:style w:type="paragraph" w:styleId="Heading3">
    <w:name w:val="Heading 3"/>
    <w:basedOn w:val="Normal"/>
    <w:next w:val="Normal"/>
    <w:qFormat/>
    <w:pPr>
      <w:bidi/>
      <w:spacing w:after="80" w:before="220"/>
      <w:jc w:val="right"/>
      <w:outlineLvl w:val="2"/>
    </w:pPr>
    <w:rPr>
      <w:rFonts w:ascii="Arial" w:cs="Arial" w:eastAsia="Arial" w:hAnsi="Arial"/>
      <w:b/>
      <w:bCs/>
      <w:color w:val="0A1A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منصة شهاب</dc:title>
  <dc:creator>TakTek</dc:creator>
  <dc:description>الصفحات والميزات</dc:description>
  <cp:lastModifiedBy>Un-named</cp:lastModifiedBy>
  <cp:revision>1</cp:revision>
  <dcterms:created xsi:type="dcterms:W3CDTF">2026-09-05T16:45:46.793Z</dcterms:created>
  <dcterms:modified xsi:type="dcterms:W3CDTF">2026-09-05T16:45:46.794Z</dcterms:modified>
</cp:coreProperties>
</file>

<file path=docProps/custom.xml><?xml version="1.0" encoding="utf-8"?>
<Properties xmlns="http://schemas.openxmlformats.org/officeDocument/2006/custom-properties" xmlns:vt="http://schemas.openxmlformats.org/officeDocument/2006/docPropsVTypes"/>
</file>