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3B3A" w14:textId="77777777" w:rsidR="002B3218" w:rsidRDefault="002B3218" w:rsidP="002B3218">
      <w:pPr>
        <w:jc w:val="center"/>
        <w:rPr>
          <w:sz w:val="28"/>
          <w:szCs w:val="28"/>
          <w:lang w:bidi="fa-IR"/>
        </w:rPr>
      </w:pPr>
    </w:p>
    <w:p w14:paraId="405DF3B1" w14:textId="77777777" w:rsidR="002B3218" w:rsidRDefault="002B3218" w:rsidP="002B3218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یا مدبر</w:t>
      </w:r>
    </w:p>
    <w:p w14:paraId="6F5A9C0C" w14:textId="77777777" w:rsidR="002B3218" w:rsidRDefault="002B3218" w:rsidP="002B3218">
      <w:pPr>
        <w:rPr>
          <w:rtl/>
        </w:rPr>
      </w:pPr>
    </w:p>
    <w:p w14:paraId="022174E5" w14:textId="2ACCFACA" w:rsidR="002B3218" w:rsidRDefault="002B3218" w:rsidP="002B3218">
      <w:pPr>
        <w:bidi/>
        <w:jc w:val="center"/>
      </w:pPr>
      <w:r>
        <w:rPr>
          <w:noProof/>
        </w:rPr>
        <w:drawing>
          <wp:inline distT="0" distB="0" distL="0" distR="0" wp14:anchorId="18AD2305" wp14:editId="703E8DA6">
            <wp:extent cx="202692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2478" w14:textId="77777777" w:rsidR="002B3218" w:rsidRDefault="002B3218" w:rsidP="002B3218">
      <w:pPr>
        <w:jc w:val="center"/>
        <w:rPr>
          <w:rtl/>
        </w:rPr>
      </w:pPr>
    </w:p>
    <w:p w14:paraId="601A0109" w14:textId="77777777" w:rsidR="002B3218" w:rsidRDefault="002B3218" w:rsidP="002B3218">
      <w:pPr>
        <w:bidi/>
        <w:jc w:val="center"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Zar" w:hint="cs"/>
          <w:b/>
          <w:bCs/>
          <w:sz w:val="32"/>
          <w:szCs w:val="32"/>
          <w:rtl/>
          <w:lang w:bidi="fa-IR"/>
        </w:rPr>
        <w:t>درس مدیریت استراتژیک فناوری اطلاعات</w:t>
      </w:r>
    </w:p>
    <w:p w14:paraId="60A6A742" w14:textId="77777777" w:rsidR="002B3218" w:rsidRDefault="002B3218" w:rsidP="002B3218">
      <w:pPr>
        <w:bidi/>
        <w:jc w:val="center"/>
        <w:rPr>
          <w:rFonts w:cs="B Zar"/>
          <w:b/>
          <w:bCs/>
          <w:sz w:val="32"/>
          <w:szCs w:val="32"/>
          <w:rtl/>
        </w:rPr>
      </w:pPr>
      <w:r>
        <w:rPr>
          <w:rFonts w:cs="B Zar" w:hint="cs"/>
          <w:b/>
          <w:bCs/>
          <w:sz w:val="32"/>
          <w:szCs w:val="32"/>
          <w:rtl/>
        </w:rPr>
        <w:t>دانشگاه صنعتی اصفهان - دانشکده مهندسی کامپیوتر</w:t>
      </w:r>
    </w:p>
    <w:p w14:paraId="746B8BE1" w14:textId="072DBA17" w:rsidR="002B3218" w:rsidRDefault="002B3218" w:rsidP="002B3218">
      <w:pPr>
        <w:bidi/>
        <w:jc w:val="center"/>
        <w:rPr>
          <w:rFonts w:cs="B Zar"/>
          <w:b/>
          <w:bCs/>
          <w:sz w:val="32"/>
          <w:szCs w:val="32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129CC" wp14:editId="1DFCD2BF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61112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2E1B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3.45pt" to="481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B Zar" w:hint="cs"/>
          <w:b/>
          <w:bCs/>
          <w:sz w:val="32"/>
          <w:szCs w:val="32"/>
          <w:rtl/>
        </w:rPr>
        <w:t xml:space="preserve">ترم دوم تحصیلی 1402 </w:t>
      </w:r>
      <w:r>
        <w:rPr>
          <w:rFonts w:ascii="Arial" w:hAnsi="Arial" w:cs="Arial"/>
          <w:b/>
          <w:bCs/>
          <w:sz w:val="32"/>
          <w:szCs w:val="32"/>
          <w:rtl/>
        </w:rPr>
        <w:t>–</w:t>
      </w:r>
      <w:r>
        <w:rPr>
          <w:rFonts w:cs="B Zar" w:hint="cs"/>
          <w:b/>
          <w:bCs/>
          <w:sz w:val="32"/>
          <w:szCs w:val="32"/>
          <w:rtl/>
        </w:rPr>
        <w:t xml:space="preserve"> 1403</w:t>
      </w:r>
    </w:p>
    <w:p w14:paraId="5CE22F12" w14:textId="6052BF25" w:rsidR="002B3218" w:rsidRDefault="002B3218" w:rsidP="002B3218">
      <w:pPr>
        <w:bidi/>
        <w:jc w:val="center"/>
        <w:rPr>
          <w:rFonts w:cs="B Zar"/>
          <w:sz w:val="36"/>
          <w:szCs w:val="36"/>
          <w:rtl/>
        </w:rPr>
      </w:pPr>
      <w:r>
        <w:rPr>
          <w:rFonts w:cs="B Zar" w:hint="cs"/>
          <w:sz w:val="36"/>
          <w:szCs w:val="36"/>
          <w:rtl/>
        </w:rPr>
        <w:t xml:space="preserve">تمرین شماره </w:t>
      </w:r>
      <w:r>
        <w:rPr>
          <w:rFonts w:cs="B Zar" w:hint="cs"/>
          <w:sz w:val="36"/>
          <w:szCs w:val="36"/>
          <w:rtl/>
          <w:lang w:bidi="fa-IR"/>
        </w:rPr>
        <w:t>۵</w:t>
      </w:r>
      <w:r>
        <w:rPr>
          <w:rFonts w:cs="B Zar" w:hint="cs"/>
          <w:sz w:val="36"/>
          <w:szCs w:val="36"/>
          <w:rtl/>
        </w:rPr>
        <w:t xml:space="preserve"> گروهی: فاز دوم پروژه درس (</w:t>
      </w:r>
      <w:r w:rsidRPr="002B3218">
        <w:rPr>
          <w:rFonts w:cs="B Zar" w:hint="cs"/>
          <w:sz w:val="36"/>
          <w:szCs w:val="36"/>
          <w:rtl/>
        </w:rPr>
        <w:t>تحلیل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عوامل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درونی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و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بیرونی</w:t>
      </w:r>
      <w:r w:rsidRPr="002B3218">
        <w:rPr>
          <w:rFonts w:cs="B Zar"/>
          <w:sz w:val="36"/>
          <w:szCs w:val="36"/>
          <w:rtl/>
        </w:rPr>
        <w:t xml:space="preserve"> </w:t>
      </w:r>
      <w:r w:rsidRPr="002B3218">
        <w:rPr>
          <w:rFonts w:cs="B Zar" w:hint="cs"/>
          <w:sz w:val="36"/>
          <w:szCs w:val="36"/>
          <w:rtl/>
        </w:rPr>
        <w:t>شرکت</w:t>
      </w:r>
      <w:r>
        <w:rPr>
          <w:rFonts w:cs="B Zar" w:hint="cs"/>
          <w:sz w:val="36"/>
          <w:szCs w:val="36"/>
          <w:rtl/>
        </w:rPr>
        <w:t>)</w:t>
      </w:r>
    </w:p>
    <w:p w14:paraId="6C34BAF3" w14:textId="77777777" w:rsidR="002B3218" w:rsidRDefault="002B3218" w:rsidP="002B3218">
      <w:pPr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استاد درس: دکتر هدی صفایی پور</w:t>
      </w:r>
    </w:p>
    <w:p w14:paraId="3DF4EE52" w14:textId="77777777" w:rsidR="002B3218" w:rsidRDefault="002B3218" w:rsidP="002B3218">
      <w:pPr>
        <w:bidi/>
        <w:jc w:val="center"/>
        <w:rPr>
          <w:sz w:val="28"/>
          <w:szCs w:val="28"/>
          <w:rtl/>
          <w:lang w:bidi="fa-IR"/>
        </w:rPr>
      </w:pPr>
      <w:r>
        <w:rPr>
          <w:rFonts w:cs="B Zar" w:hint="cs"/>
          <w:sz w:val="32"/>
          <w:szCs w:val="32"/>
          <w:rtl/>
        </w:rPr>
        <w:t xml:space="preserve">گروه : </w:t>
      </w:r>
      <w:r>
        <w:rPr>
          <w:sz w:val="28"/>
          <w:szCs w:val="28"/>
          <w:lang w:bidi="fa-IR"/>
        </w:rPr>
        <w:t>TechWantDo</w:t>
      </w:r>
    </w:p>
    <w:p w14:paraId="4BAF9600" w14:textId="243DB808" w:rsidR="00A72CC4" w:rsidRDefault="00A72CC4" w:rsidP="00A72CC4">
      <w:pPr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سپهر عبادی</w:t>
      </w:r>
    </w:p>
    <w:p w14:paraId="6EC9BE88" w14:textId="294139DB" w:rsidR="00A72CC4" w:rsidRPr="00A72CC4" w:rsidRDefault="00A72CC4" w:rsidP="00A72CC4">
      <w:pPr>
        <w:bidi/>
        <w:jc w:val="center"/>
        <w:rPr>
          <w:rFonts w:cs="B Zar"/>
          <w:kern w:val="0"/>
          <w:sz w:val="32"/>
          <w:szCs w:val="32"/>
          <w:rtl/>
          <w14:ligatures w14:val="none"/>
        </w:rPr>
      </w:pPr>
      <w:r>
        <w:rPr>
          <w:rFonts w:cs="B Zar" w:hint="cs"/>
          <w:kern w:val="0"/>
          <w:sz w:val="32"/>
          <w:szCs w:val="32"/>
          <w:rtl/>
          <w14:ligatures w14:val="none"/>
        </w:rPr>
        <w:t>محمد رئوف اعرابی</w:t>
      </w:r>
    </w:p>
    <w:p w14:paraId="786784F2" w14:textId="39E61B3C" w:rsidR="002B3218" w:rsidRDefault="002B3218" w:rsidP="00A72CC4">
      <w:pPr>
        <w:bidi/>
        <w:jc w:val="center"/>
        <w:rPr>
          <w:rFonts w:cs="B Zar"/>
          <w:sz w:val="32"/>
          <w:szCs w:val="32"/>
        </w:rPr>
      </w:pPr>
      <w:r>
        <w:rPr>
          <w:rFonts w:cs="B Zar" w:hint="cs"/>
          <w:sz w:val="32"/>
          <w:szCs w:val="32"/>
          <w:rtl/>
        </w:rPr>
        <w:t xml:space="preserve">علی حقیقی </w:t>
      </w:r>
    </w:p>
    <w:p w14:paraId="36642ADB" w14:textId="77777777" w:rsidR="002B3218" w:rsidRDefault="002B3218" w:rsidP="002B3218">
      <w:pPr>
        <w:bidi/>
        <w:jc w:val="center"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بهروز صیادی</w:t>
      </w:r>
    </w:p>
    <w:p w14:paraId="689097DB" w14:textId="1FE99983" w:rsidR="002B3218" w:rsidRPr="002B3218" w:rsidRDefault="002B3218" w:rsidP="002B3218">
      <w:pPr>
        <w:bidi/>
        <w:jc w:val="center"/>
        <w:rPr>
          <w:rFonts w:cs="B Zar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</w:pPr>
      <w:r w:rsidRPr="002B3218">
        <w:rPr>
          <w:rFonts w:cs="B Zar" w:hint="cs"/>
          <w:b/>
          <w:bCs/>
          <w:color w:val="2F5496" w:themeColor="accent1" w:themeShade="BF"/>
          <w:kern w:val="0"/>
          <w:sz w:val="32"/>
          <w:szCs w:val="32"/>
          <w:rtl/>
          <w14:ligatures w14:val="none"/>
        </w:rPr>
        <w:lastRenderedPageBreak/>
        <w:t xml:space="preserve">ماتریس تحلیل عوامل خارجی شرکت </w:t>
      </w:r>
    </w:p>
    <w:p w14:paraId="5FB2F860" w14:textId="38F1D426" w:rsidR="002B3218" w:rsidRDefault="002B3218" w:rsidP="002B3218">
      <w:pPr>
        <w:bidi/>
        <w:jc w:val="center"/>
        <w:rPr>
          <w:rFonts w:ascii="Georgia" w:hAnsi="Georgia"/>
          <w:b/>
          <w:bCs/>
          <w:color w:val="2F5496" w:themeColor="accent1" w:themeShade="BF"/>
          <w:sz w:val="28"/>
          <w:szCs w:val="28"/>
        </w:rPr>
      </w:pPr>
      <w:r w:rsidRPr="002B3218">
        <w:rPr>
          <w:rFonts w:ascii="Georgia" w:hAnsi="Georgia"/>
          <w:b/>
          <w:bCs/>
          <w:color w:val="2F5496" w:themeColor="accent1" w:themeShade="BF"/>
          <w:sz w:val="28"/>
          <w:szCs w:val="28"/>
        </w:rPr>
        <w:t>External Factors Evaluation Matrix (EFE)</w:t>
      </w:r>
      <w:r w:rsidRPr="002B3218">
        <w:rPr>
          <w:rFonts w:ascii="Georgia" w:hAnsi="Georgia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</w:p>
    <w:p w14:paraId="306497BD" w14:textId="1E1DF0A6" w:rsidR="002B3218" w:rsidRDefault="002B3218" w:rsidP="002B3218">
      <w:pPr>
        <w:bidi/>
        <w:jc w:val="center"/>
        <w:rPr>
          <w:rFonts w:ascii="Georgia" w:hAnsi="Georgia"/>
          <w:b/>
          <w:bCs/>
          <w:color w:val="2F5496" w:themeColor="accent1" w:themeShade="BF"/>
          <w:sz w:val="28"/>
          <w:szCs w:val="28"/>
        </w:rPr>
      </w:pPr>
    </w:p>
    <w:p w14:paraId="7DA5D29D" w14:textId="4F629D74" w:rsidR="002B3218" w:rsidRDefault="003C23D4" w:rsidP="003C23D4">
      <w:pPr>
        <w:bidi/>
        <w:rPr>
          <w:rFonts w:ascii="Georgia" w:hAnsi="Georgia" w:cs="B Zar"/>
          <w:sz w:val="28"/>
          <w:szCs w:val="28"/>
          <w:rtl/>
          <w:lang w:bidi="fa-IR"/>
        </w:rPr>
      </w:pPr>
      <w:r>
        <w:rPr>
          <w:rFonts w:ascii="Georgia" w:hAnsi="Georgia" w:cs="B Zar" w:hint="cs"/>
          <w:sz w:val="28"/>
          <w:szCs w:val="28"/>
          <w:rtl/>
          <w:lang w:bidi="fa-IR"/>
        </w:rPr>
        <w:t>فرصت ها :</w:t>
      </w:r>
    </w:p>
    <w:p w14:paraId="153F5CF6" w14:textId="3BAD5A98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جذب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نیروی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انسانی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تحصیل</w:t>
      </w:r>
      <w:r>
        <w:rPr>
          <w:rFonts w:ascii="Georgia" w:hAnsi="Georgia" w:cs="B Zar" w:hint="cs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کرده</w:t>
      </w:r>
    </w:p>
    <w:p w14:paraId="744E1DDB" w14:textId="77777777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افزایش تقاضا برای خدمات اینترنت پرسرعت</w:t>
      </w:r>
      <w:r>
        <w:rPr>
          <w:rFonts w:ascii="Georgia" w:hAnsi="Georgia" w:cs="B Zar" w:hint="cs"/>
          <w:sz w:val="28"/>
          <w:szCs w:val="28"/>
          <w:rtl/>
        </w:rPr>
        <w:t xml:space="preserve"> </w:t>
      </w:r>
    </w:p>
    <w:p w14:paraId="31FE0696" w14:textId="77777777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گسترش بازار خدمات دیجیتال</w:t>
      </w:r>
    </w:p>
    <w:p w14:paraId="3BB3CC4C" w14:textId="6DA6C5C5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ارتباط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با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سایر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شرکت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ها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در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جهت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منافع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مشترک</w:t>
      </w:r>
    </w:p>
    <w:p w14:paraId="0EE040B3" w14:textId="1043886E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پیشرفت فناوری‌های مخابراتی</w:t>
      </w:r>
    </w:p>
    <w:p w14:paraId="09D5A6F3" w14:textId="51DE1CEC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افزایش استفاده از تلفن‌های هوشمند</w:t>
      </w:r>
    </w:p>
    <w:p w14:paraId="51086FC9" w14:textId="2496314B" w:rsidR="003C23D4" w:rsidRDefault="003C23D4" w:rsidP="003C23D4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همکاری با شرکت‌های بین‌المللی</w:t>
      </w:r>
    </w:p>
    <w:p w14:paraId="518CB9BA" w14:textId="1B19637C" w:rsidR="00022627" w:rsidRDefault="003C23D4" w:rsidP="00022627">
      <w:pPr>
        <w:pStyle w:val="ListParagraph"/>
        <w:numPr>
          <w:ilvl w:val="0"/>
          <w:numId w:val="1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رشد جمعیت جوان و تکنولوژیک‌محور</w:t>
      </w:r>
    </w:p>
    <w:p w14:paraId="380A4E96" w14:textId="77777777" w:rsidR="00022627" w:rsidRPr="00022627" w:rsidRDefault="00022627" w:rsidP="00022627">
      <w:pPr>
        <w:bidi/>
        <w:ind w:left="360"/>
        <w:rPr>
          <w:rFonts w:ascii="Georgia" w:hAnsi="Georgia" w:cs="B Zar"/>
          <w:sz w:val="28"/>
          <w:szCs w:val="28"/>
          <w:rtl/>
          <w:lang w:bidi="fa-IR"/>
        </w:rPr>
      </w:pPr>
    </w:p>
    <w:p w14:paraId="4A11994C" w14:textId="23C2C6A1" w:rsidR="003C23D4" w:rsidRDefault="003C23D4" w:rsidP="003C23D4">
      <w:pPr>
        <w:bidi/>
        <w:rPr>
          <w:rFonts w:ascii="Georgia" w:hAnsi="Georgia" w:cs="B Zar"/>
          <w:sz w:val="28"/>
          <w:szCs w:val="28"/>
          <w:rtl/>
          <w:lang w:bidi="fa-IR"/>
        </w:rPr>
      </w:pPr>
      <w:r>
        <w:rPr>
          <w:rFonts w:ascii="Georgia" w:hAnsi="Georgia" w:cs="B Zar" w:hint="cs"/>
          <w:sz w:val="28"/>
          <w:szCs w:val="28"/>
          <w:rtl/>
          <w:lang w:bidi="fa-IR"/>
        </w:rPr>
        <w:t>تهدید ها :</w:t>
      </w:r>
    </w:p>
    <w:p w14:paraId="024ACB8F" w14:textId="7DEB40F0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 xml:space="preserve">رقابت </w:t>
      </w:r>
      <w:r w:rsidR="002724CC">
        <w:rPr>
          <w:rFonts w:ascii="Georgia" w:hAnsi="Georgia" w:cs="B Zar" w:hint="cs"/>
          <w:sz w:val="28"/>
          <w:szCs w:val="28"/>
          <w:rtl/>
        </w:rPr>
        <w:t>با رقیبان</w:t>
      </w:r>
    </w:p>
    <w:p w14:paraId="79DAB2E2" w14:textId="35D97C96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تغییرات قوانین و مقررات دولتی</w:t>
      </w:r>
    </w:p>
    <w:p w14:paraId="738D4940" w14:textId="0BC819C8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ریسک‌های امنیتی و سایبری</w:t>
      </w:r>
    </w:p>
    <w:p w14:paraId="1691C16F" w14:textId="638747E3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مشکلات اقتصادی کشور</w:t>
      </w:r>
    </w:p>
    <w:p w14:paraId="57DDCDA5" w14:textId="364E32A5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توسعه ناکافی زیرساخت‌ها</w:t>
      </w:r>
    </w:p>
    <w:p w14:paraId="70F9BFA7" w14:textId="555790D1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/>
          <w:sz w:val="28"/>
          <w:szCs w:val="28"/>
          <w:rtl/>
        </w:rPr>
        <w:t>تغییرات سریع فناوری</w:t>
      </w:r>
    </w:p>
    <w:p w14:paraId="1B5B96BE" w14:textId="3E5395FE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فیلترینگ</w:t>
      </w:r>
    </w:p>
    <w:p w14:paraId="27ADFCCE" w14:textId="026F5095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ورود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اپراتورهای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نوپا</w:t>
      </w:r>
    </w:p>
    <w:p w14:paraId="0373057A" w14:textId="2C044506" w:rsidR="003C23D4" w:rsidRDefault="003C23D4" w:rsidP="003C23D4">
      <w:pPr>
        <w:pStyle w:val="ListParagraph"/>
        <w:numPr>
          <w:ilvl w:val="0"/>
          <w:numId w:val="3"/>
        </w:numPr>
        <w:bidi/>
        <w:rPr>
          <w:rFonts w:ascii="Georgia" w:hAnsi="Georgia" w:cs="B Zar"/>
          <w:sz w:val="28"/>
          <w:szCs w:val="28"/>
          <w:lang w:bidi="fa-IR"/>
        </w:rPr>
      </w:pPr>
      <w:r w:rsidRPr="003C23D4">
        <w:rPr>
          <w:rFonts w:ascii="Georgia" w:hAnsi="Georgia" w:cs="B Zar" w:hint="cs"/>
          <w:sz w:val="28"/>
          <w:szCs w:val="28"/>
          <w:rtl/>
        </w:rPr>
        <w:t>از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دست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دادن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اقبال</w:t>
      </w:r>
      <w:r w:rsidRPr="003C23D4">
        <w:rPr>
          <w:rFonts w:ascii="Georgia" w:hAnsi="Georgia" w:cs="B Zar"/>
          <w:sz w:val="28"/>
          <w:szCs w:val="28"/>
          <w:rtl/>
        </w:rPr>
        <w:t xml:space="preserve"> </w:t>
      </w:r>
      <w:r w:rsidRPr="003C23D4">
        <w:rPr>
          <w:rFonts w:ascii="Georgia" w:hAnsi="Georgia" w:cs="B Zar" w:hint="cs"/>
          <w:sz w:val="28"/>
          <w:szCs w:val="28"/>
          <w:rtl/>
        </w:rPr>
        <w:t>عمومی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844"/>
        <w:gridCol w:w="1170"/>
        <w:gridCol w:w="1170"/>
        <w:gridCol w:w="1166"/>
      </w:tblGrid>
      <w:tr w:rsidR="003C23D4" w14:paraId="48CA17DB" w14:textId="77777777" w:rsidTr="00E202DD">
        <w:trPr>
          <w:jc w:val="center"/>
        </w:trPr>
        <w:tc>
          <w:tcPr>
            <w:tcW w:w="5844" w:type="dxa"/>
            <w:shd w:val="clear" w:color="auto" w:fill="70AD47" w:themeFill="accent6"/>
            <w:vAlign w:val="center"/>
          </w:tcPr>
          <w:p w14:paraId="7EEBA4DA" w14:textId="25CB1636" w:rsidR="003C23D4" w:rsidRPr="00223AF1" w:rsidRDefault="00223AF1" w:rsidP="00223AF1">
            <w:pPr>
              <w:bidi/>
              <w:jc w:val="center"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فرصت ها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3120489E" w14:textId="13D75D27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وزن</w:t>
            </w:r>
          </w:p>
        </w:tc>
        <w:tc>
          <w:tcPr>
            <w:tcW w:w="1170" w:type="dxa"/>
            <w:shd w:val="clear" w:color="auto" w:fill="70AD47" w:themeFill="accent6"/>
            <w:vAlign w:val="center"/>
          </w:tcPr>
          <w:p w14:paraId="3E8EA4E6" w14:textId="0BCA7B82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امتیاز</w:t>
            </w:r>
          </w:p>
        </w:tc>
        <w:tc>
          <w:tcPr>
            <w:tcW w:w="1166" w:type="dxa"/>
            <w:shd w:val="clear" w:color="auto" w:fill="70AD47" w:themeFill="accent6"/>
            <w:vAlign w:val="center"/>
          </w:tcPr>
          <w:p w14:paraId="0158DAAF" w14:textId="405BAD02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نمره کل</w:t>
            </w:r>
          </w:p>
        </w:tc>
      </w:tr>
      <w:tr w:rsidR="003C23D4" w14:paraId="6961180B" w14:textId="77777777" w:rsidTr="00223AF1">
        <w:trPr>
          <w:jc w:val="center"/>
        </w:trPr>
        <w:tc>
          <w:tcPr>
            <w:tcW w:w="5844" w:type="dxa"/>
            <w:vAlign w:val="center"/>
          </w:tcPr>
          <w:p w14:paraId="0C0213D0" w14:textId="3F0E4CB6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جذب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نیروی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انسانی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تحصیل کرده</w:t>
            </w:r>
          </w:p>
        </w:tc>
        <w:tc>
          <w:tcPr>
            <w:tcW w:w="1170" w:type="dxa"/>
            <w:vAlign w:val="center"/>
          </w:tcPr>
          <w:p w14:paraId="46BEDD0B" w14:textId="26C45F25" w:rsidR="003C23D4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0.075</w:t>
            </w:r>
          </w:p>
        </w:tc>
        <w:tc>
          <w:tcPr>
            <w:tcW w:w="1170" w:type="dxa"/>
            <w:vAlign w:val="center"/>
          </w:tcPr>
          <w:p w14:paraId="2332B79B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6BBA6928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3C23D4" w14:paraId="30A30BF6" w14:textId="77777777" w:rsidTr="00223AF1">
        <w:trPr>
          <w:jc w:val="center"/>
        </w:trPr>
        <w:tc>
          <w:tcPr>
            <w:tcW w:w="5844" w:type="dxa"/>
            <w:vAlign w:val="center"/>
          </w:tcPr>
          <w:p w14:paraId="4CE44938" w14:textId="22A1B417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تقاضا برای خدمات اینترنت پرسرعت</w:t>
            </w:r>
          </w:p>
        </w:tc>
        <w:tc>
          <w:tcPr>
            <w:tcW w:w="1170" w:type="dxa"/>
            <w:vAlign w:val="center"/>
          </w:tcPr>
          <w:p w14:paraId="6CD9C068" w14:textId="73670E3F" w:rsidR="003C23D4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0.09</w:t>
            </w:r>
          </w:p>
        </w:tc>
        <w:tc>
          <w:tcPr>
            <w:tcW w:w="1170" w:type="dxa"/>
            <w:vAlign w:val="center"/>
          </w:tcPr>
          <w:p w14:paraId="78B75887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2CCC31E6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3C23D4" w14:paraId="5859636A" w14:textId="77777777" w:rsidTr="00223AF1">
        <w:trPr>
          <w:jc w:val="center"/>
        </w:trPr>
        <w:tc>
          <w:tcPr>
            <w:tcW w:w="5844" w:type="dxa"/>
            <w:vAlign w:val="center"/>
          </w:tcPr>
          <w:p w14:paraId="7A0EBA2D" w14:textId="3086A542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گسترش بازار خدمات دیجیتال</w:t>
            </w:r>
          </w:p>
        </w:tc>
        <w:tc>
          <w:tcPr>
            <w:tcW w:w="1170" w:type="dxa"/>
            <w:vAlign w:val="center"/>
          </w:tcPr>
          <w:p w14:paraId="22093A13" w14:textId="5B97D851" w:rsidR="003C23D4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0.085</w:t>
            </w:r>
          </w:p>
        </w:tc>
        <w:tc>
          <w:tcPr>
            <w:tcW w:w="1170" w:type="dxa"/>
            <w:vAlign w:val="center"/>
          </w:tcPr>
          <w:p w14:paraId="5705A9C4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0F4EAD42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3C23D4" w14:paraId="725E106F" w14:textId="77777777" w:rsidTr="00223AF1">
        <w:trPr>
          <w:jc w:val="center"/>
        </w:trPr>
        <w:tc>
          <w:tcPr>
            <w:tcW w:w="5844" w:type="dxa"/>
            <w:vAlign w:val="center"/>
          </w:tcPr>
          <w:p w14:paraId="7847BA50" w14:textId="387E92B8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ارتباط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با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سایر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شرکت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ها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در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جهت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منافع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مشترک</w:t>
            </w:r>
          </w:p>
        </w:tc>
        <w:tc>
          <w:tcPr>
            <w:tcW w:w="1170" w:type="dxa"/>
            <w:vAlign w:val="center"/>
          </w:tcPr>
          <w:p w14:paraId="72C382F9" w14:textId="597454D1" w:rsidR="003C23D4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170" w:type="dxa"/>
            <w:vAlign w:val="center"/>
          </w:tcPr>
          <w:p w14:paraId="51848AA9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64C84724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3C23D4" w14:paraId="53F7928E" w14:textId="77777777" w:rsidTr="00223AF1">
        <w:trPr>
          <w:jc w:val="center"/>
        </w:trPr>
        <w:tc>
          <w:tcPr>
            <w:tcW w:w="5844" w:type="dxa"/>
            <w:vAlign w:val="center"/>
          </w:tcPr>
          <w:p w14:paraId="04D61501" w14:textId="090B92D3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پیشرفت فناوری‌های مخابراتی</w:t>
            </w:r>
          </w:p>
        </w:tc>
        <w:tc>
          <w:tcPr>
            <w:tcW w:w="1170" w:type="dxa"/>
            <w:vAlign w:val="center"/>
          </w:tcPr>
          <w:p w14:paraId="23F089E7" w14:textId="54C92EAA" w:rsidR="003C23D4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0.07</w:t>
            </w:r>
          </w:p>
        </w:tc>
        <w:tc>
          <w:tcPr>
            <w:tcW w:w="1170" w:type="dxa"/>
            <w:vAlign w:val="center"/>
          </w:tcPr>
          <w:p w14:paraId="5DE721C8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0707DEB6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5D6103D2" w14:textId="77777777" w:rsidTr="00223AF1">
        <w:trPr>
          <w:jc w:val="center"/>
        </w:trPr>
        <w:tc>
          <w:tcPr>
            <w:tcW w:w="5844" w:type="dxa"/>
            <w:vAlign w:val="center"/>
          </w:tcPr>
          <w:p w14:paraId="45BE9350" w14:textId="3D4C568E" w:rsidR="00223AF1" w:rsidRP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استفاده از تلفن‌های هوشمند</w:t>
            </w:r>
          </w:p>
        </w:tc>
        <w:tc>
          <w:tcPr>
            <w:tcW w:w="1170" w:type="dxa"/>
            <w:vAlign w:val="center"/>
          </w:tcPr>
          <w:p w14:paraId="3B263609" w14:textId="156F2BAF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0.03</w:t>
            </w:r>
          </w:p>
        </w:tc>
        <w:tc>
          <w:tcPr>
            <w:tcW w:w="1170" w:type="dxa"/>
            <w:vAlign w:val="center"/>
          </w:tcPr>
          <w:p w14:paraId="43F3C62B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7A0643B9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3C23D4" w14:paraId="4E9CDB01" w14:textId="77777777" w:rsidTr="00223AF1">
        <w:trPr>
          <w:jc w:val="center"/>
        </w:trPr>
        <w:tc>
          <w:tcPr>
            <w:tcW w:w="5844" w:type="dxa"/>
            <w:vAlign w:val="center"/>
          </w:tcPr>
          <w:p w14:paraId="5BBE3264" w14:textId="34A15DA1" w:rsidR="003C23D4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همکاری با شرکت‌های بین‌المللی</w:t>
            </w:r>
          </w:p>
        </w:tc>
        <w:tc>
          <w:tcPr>
            <w:tcW w:w="1170" w:type="dxa"/>
            <w:vAlign w:val="center"/>
          </w:tcPr>
          <w:p w14:paraId="2AA01A3E" w14:textId="3EBB7A1D" w:rsidR="003C23D4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170" w:type="dxa"/>
            <w:vAlign w:val="center"/>
          </w:tcPr>
          <w:p w14:paraId="5B1B9649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4C615F96" w14:textId="77777777" w:rsidR="003C23D4" w:rsidRDefault="003C23D4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0A87D7CB" w14:textId="77777777" w:rsidTr="00223AF1">
        <w:trPr>
          <w:jc w:val="center"/>
        </w:trPr>
        <w:tc>
          <w:tcPr>
            <w:tcW w:w="5844" w:type="dxa"/>
            <w:vAlign w:val="center"/>
          </w:tcPr>
          <w:p w14:paraId="5DD2D964" w14:textId="5165530F" w:rsidR="00223AF1" w:rsidRP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رشد جمعیت جوان و تکنولوژیک‌محور</w:t>
            </w:r>
          </w:p>
        </w:tc>
        <w:tc>
          <w:tcPr>
            <w:tcW w:w="1170" w:type="dxa"/>
            <w:vAlign w:val="center"/>
          </w:tcPr>
          <w:p w14:paraId="7CEABBA6" w14:textId="7A598558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0.05</w:t>
            </w:r>
          </w:p>
        </w:tc>
        <w:tc>
          <w:tcPr>
            <w:tcW w:w="1170" w:type="dxa"/>
            <w:vAlign w:val="center"/>
          </w:tcPr>
          <w:p w14:paraId="542DC5D7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7B0BB0BA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E202DD" w14:paraId="02A394A3" w14:textId="77777777" w:rsidTr="00E202DD">
        <w:trPr>
          <w:jc w:val="center"/>
        </w:trPr>
        <w:tc>
          <w:tcPr>
            <w:tcW w:w="9350" w:type="dxa"/>
            <w:gridSpan w:val="4"/>
            <w:shd w:val="clear" w:color="auto" w:fill="70AD47" w:themeFill="accent6"/>
            <w:vAlign w:val="center"/>
          </w:tcPr>
          <w:p w14:paraId="689A4DB2" w14:textId="09075783" w:rsidR="00E202DD" w:rsidRDefault="00E202DD" w:rsidP="00E202DD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 xml:space="preserve">                                     </w:t>
            </w:r>
            <w:r w:rsidRPr="00223AF1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تهدید ها</w:t>
            </w:r>
          </w:p>
        </w:tc>
      </w:tr>
      <w:tr w:rsidR="00223AF1" w14:paraId="7B669AD1" w14:textId="77777777" w:rsidTr="00223AF1">
        <w:trPr>
          <w:jc w:val="center"/>
        </w:trPr>
        <w:tc>
          <w:tcPr>
            <w:tcW w:w="5844" w:type="dxa"/>
            <w:vAlign w:val="center"/>
          </w:tcPr>
          <w:p w14:paraId="28405D0A" w14:textId="77DDD7B9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رقابت </w:t>
            </w:r>
            <w:r w:rsidR="002724CC">
              <w:rPr>
                <w:rFonts w:ascii="Georgia" w:hAnsi="Georgia" w:cs="B Zar" w:hint="cs"/>
                <w:sz w:val="28"/>
                <w:szCs w:val="28"/>
                <w:rtl/>
              </w:rPr>
              <w:t>با رقیبان</w:t>
            </w:r>
          </w:p>
        </w:tc>
        <w:tc>
          <w:tcPr>
            <w:tcW w:w="1170" w:type="dxa"/>
            <w:vAlign w:val="center"/>
          </w:tcPr>
          <w:p w14:paraId="483E08EC" w14:textId="36A3B2F0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45</w:t>
            </w:r>
          </w:p>
        </w:tc>
        <w:tc>
          <w:tcPr>
            <w:tcW w:w="1170" w:type="dxa"/>
            <w:vAlign w:val="center"/>
          </w:tcPr>
          <w:p w14:paraId="0EE919BB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1F8CE62A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358616DE" w14:textId="77777777" w:rsidTr="00223AF1">
        <w:trPr>
          <w:jc w:val="center"/>
        </w:trPr>
        <w:tc>
          <w:tcPr>
            <w:tcW w:w="5844" w:type="dxa"/>
            <w:vAlign w:val="center"/>
          </w:tcPr>
          <w:p w14:paraId="002011DF" w14:textId="6889BAA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تغییرات قوانین و مقررات دولتی</w:t>
            </w:r>
          </w:p>
        </w:tc>
        <w:tc>
          <w:tcPr>
            <w:tcW w:w="1170" w:type="dxa"/>
            <w:vAlign w:val="center"/>
          </w:tcPr>
          <w:p w14:paraId="695A5261" w14:textId="48D7B7B1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70" w:type="dxa"/>
            <w:vAlign w:val="center"/>
          </w:tcPr>
          <w:p w14:paraId="4917402F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1C063759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79F4DC25" w14:textId="77777777" w:rsidTr="00223AF1">
        <w:trPr>
          <w:jc w:val="center"/>
        </w:trPr>
        <w:tc>
          <w:tcPr>
            <w:tcW w:w="5844" w:type="dxa"/>
            <w:vAlign w:val="center"/>
          </w:tcPr>
          <w:p w14:paraId="4A206B7B" w14:textId="06C9BF2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ریسک‌های امنیتی و سایبری</w:t>
            </w:r>
          </w:p>
        </w:tc>
        <w:tc>
          <w:tcPr>
            <w:tcW w:w="1170" w:type="dxa"/>
            <w:vAlign w:val="center"/>
          </w:tcPr>
          <w:p w14:paraId="58C825A6" w14:textId="4B50BA50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170" w:type="dxa"/>
            <w:vAlign w:val="center"/>
          </w:tcPr>
          <w:p w14:paraId="11593496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26432BD2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2891CEF0" w14:textId="77777777" w:rsidTr="00223AF1">
        <w:trPr>
          <w:jc w:val="center"/>
        </w:trPr>
        <w:tc>
          <w:tcPr>
            <w:tcW w:w="5844" w:type="dxa"/>
            <w:vAlign w:val="center"/>
          </w:tcPr>
          <w:p w14:paraId="630B1238" w14:textId="04B62C8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مشکلات اقتصادی کشور</w:t>
            </w:r>
          </w:p>
        </w:tc>
        <w:tc>
          <w:tcPr>
            <w:tcW w:w="1170" w:type="dxa"/>
            <w:vAlign w:val="center"/>
          </w:tcPr>
          <w:p w14:paraId="3AC6D4D9" w14:textId="2B06EDA6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0.085</w:t>
            </w:r>
          </w:p>
        </w:tc>
        <w:tc>
          <w:tcPr>
            <w:tcW w:w="1170" w:type="dxa"/>
            <w:vAlign w:val="center"/>
          </w:tcPr>
          <w:p w14:paraId="78E04EE3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503F544C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456295D4" w14:textId="77777777" w:rsidTr="00223AF1">
        <w:trPr>
          <w:jc w:val="center"/>
        </w:trPr>
        <w:tc>
          <w:tcPr>
            <w:tcW w:w="5844" w:type="dxa"/>
            <w:vAlign w:val="center"/>
          </w:tcPr>
          <w:p w14:paraId="1C535974" w14:textId="5BD630B2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توسعه ناکافی زیرساخت‌ها</w:t>
            </w:r>
          </w:p>
        </w:tc>
        <w:tc>
          <w:tcPr>
            <w:tcW w:w="1170" w:type="dxa"/>
            <w:vAlign w:val="center"/>
          </w:tcPr>
          <w:p w14:paraId="449B842B" w14:textId="6010B84F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170" w:type="dxa"/>
            <w:vAlign w:val="center"/>
          </w:tcPr>
          <w:p w14:paraId="1D2A34F9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773EF5A4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0313371F" w14:textId="77777777" w:rsidTr="00223AF1">
        <w:trPr>
          <w:jc w:val="center"/>
        </w:trPr>
        <w:tc>
          <w:tcPr>
            <w:tcW w:w="5844" w:type="dxa"/>
            <w:vAlign w:val="center"/>
          </w:tcPr>
          <w:p w14:paraId="34679330" w14:textId="431702B7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تغییرات سریع فناوری</w:t>
            </w:r>
          </w:p>
        </w:tc>
        <w:tc>
          <w:tcPr>
            <w:tcW w:w="1170" w:type="dxa"/>
            <w:vAlign w:val="center"/>
          </w:tcPr>
          <w:p w14:paraId="04867B32" w14:textId="4FB23C8E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0.07</w:t>
            </w:r>
          </w:p>
        </w:tc>
        <w:tc>
          <w:tcPr>
            <w:tcW w:w="1170" w:type="dxa"/>
            <w:vAlign w:val="center"/>
          </w:tcPr>
          <w:p w14:paraId="3630F013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0E76EA9D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5C1A191F" w14:textId="77777777" w:rsidTr="00223AF1">
        <w:trPr>
          <w:jc w:val="center"/>
        </w:trPr>
        <w:tc>
          <w:tcPr>
            <w:tcW w:w="5844" w:type="dxa"/>
            <w:vAlign w:val="center"/>
          </w:tcPr>
          <w:p w14:paraId="2A478B7A" w14:textId="64D00F74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فیلترینگ</w:t>
            </w:r>
          </w:p>
        </w:tc>
        <w:tc>
          <w:tcPr>
            <w:tcW w:w="1170" w:type="dxa"/>
            <w:vAlign w:val="center"/>
          </w:tcPr>
          <w:p w14:paraId="15BE8969" w14:textId="2E64F770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170" w:type="dxa"/>
            <w:vAlign w:val="center"/>
          </w:tcPr>
          <w:p w14:paraId="49AA3C90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22E23BBA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53185E05" w14:textId="77777777" w:rsidTr="00223AF1">
        <w:trPr>
          <w:jc w:val="center"/>
        </w:trPr>
        <w:tc>
          <w:tcPr>
            <w:tcW w:w="5844" w:type="dxa"/>
            <w:vAlign w:val="center"/>
          </w:tcPr>
          <w:p w14:paraId="2F29725C" w14:textId="1CEDC157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ورود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اپراتورهای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نوپا</w:t>
            </w:r>
          </w:p>
        </w:tc>
        <w:tc>
          <w:tcPr>
            <w:tcW w:w="1170" w:type="dxa"/>
            <w:vAlign w:val="center"/>
          </w:tcPr>
          <w:p w14:paraId="64151042" w14:textId="1A7DE222" w:rsidR="00223AF1" w:rsidRDefault="00D0566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0.0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170" w:type="dxa"/>
            <w:vAlign w:val="center"/>
          </w:tcPr>
          <w:p w14:paraId="171D8FD7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6423F91B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  <w:tr w:rsidR="00223AF1" w14:paraId="3655DFEB" w14:textId="77777777" w:rsidTr="00223AF1">
        <w:trPr>
          <w:jc w:val="center"/>
        </w:trPr>
        <w:tc>
          <w:tcPr>
            <w:tcW w:w="5844" w:type="dxa"/>
            <w:vAlign w:val="center"/>
          </w:tcPr>
          <w:p w14:paraId="3809D0E2" w14:textId="3EA2E957" w:rsidR="00223AF1" w:rsidRPr="00223AF1" w:rsidRDefault="00223AF1" w:rsidP="00223AF1">
            <w:pPr>
              <w:bidi/>
              <w:ind w:left="360"/>
              <w:jc w:val="center"/>
              <w:rPr>
                <w:rFonts w:ascii="Georgia" w:hAnsi="Georgia" w:cs="B Zar"/>
                <w:b/>
                <w:bCs/>
                <w:sz w:val="28"/>
                <w:szCs w:val="28"/>
                <w:rtl/>
              </w:rPr>
            </w:pPr>
            <w:r w:rsidRPr="00223AF1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مجموع</w:t>
            </w:r>
          </w:p>
        </w:tc>
        <w:tc>
          <w:tcPr>
            <w:tcW w:w="1170" w:type="dxa"/>
            <w:vAlign w:val="center"/>
          </w:tcPr>
          <w:p w14:paraId="6B9F37E7" w14:textId="743F67D3" w:rsidR="00223AF1" w:rsidRDefault="000C5B78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70" w:type="dxa"/>
            <w:vAlign w:val="center"/>
          </w:tcPr>
          <w:p w14:paraId="563095E6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66" w:type="dxa"/>
            <w:vAlign w:val="center"/>
          </w:tcPr>
          <w:p w14:paraId="20F3717F" w14:textId="77777777" w:rsidR="00223AF1" w:rsidRDefault="00223AF1" w:rsidP="00223AF1">
            <w:pPr>
              <w:bidi/>
              <w:jc w:val="center"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</w:p>
        </w:tc>
      </w:tr>
    </w:tbl>
    <w:p w14:paraId="3AD8C5DB" w14:textId="0ADE7AE3" w:rsidR="003C23D4" w:rsidRDefault="003C23D4" w:rsidP="003C23D4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141D067F" w14:textId="388EFA2C" w:rsidR="00223AF1" w:rsidRDefault="00223AF1" w:rsidP="00223AF1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60204120" w14:textId="593805D2" w:rsidR="00223AF1" w:rsidRDefault="00223AF1" w:rsidP="00223AF1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5544419F" w14:textId="77777777" w:rsidR="00022627" w:rsidRDefault="00022627" w:rsidP="00022627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58C2B07A" w14:textId="3FF91F6C" w:rsidR="00223AF1" w:rsidRDefault="00223AF1" w:rsidP="00223AF1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4"/>
        <w:gridCol w:w="5036"/>
      </w:tblGrid>
      <w:tr w:rsidR="00022627" w14:paraId="0B81AEF5" w14:textId="77777777" w:rsidTr="00022627">
        <w:tc>
          <w:tcPr>
            <w:tcW w:w="4314" w:type="dxa"/>
          </w:tcPr>
          <w:p w14:paraId="4CFFE0D2" w14:textId="2CC04298" w:rsidR="00022627" w:rsidRDefault="00022627" w:rsidP="00223AF1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lastRenderedPageBreak/>
              <w:t>فاکتور های اساسی</w:t>
            </w:r>
          </w:p>
        </w:tc>
        <w:tc>
          <w:tcPr>
            <w:tcW w:w="5036" w:type="dxa"/>
          </w:tcPr>
          <w:p w14:paraId="0F60B162" w14:textId="0C244D94" w:rsidR="00022627" w:rsidRDefault="00022627" w:rsidP="00223AF1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توضیح هر مورد</w:t>
            </w:r>
          </w:p>
        </w:tc>
      </w:tr>
      <w:tr w:rsidR="00022627" w14:paraId="404898F3" w14:textId="77777777" w:rsidTr="00022627">
        <w:tc>
          <w:tcPr>
            <w:tcW w:w="9350" w:type="dxa"/>
            <w:gridSpan w:val="2"/>
            <w:shd w:val="clear" w:color="auto" w:fill="70AD47" w:themeFill="accent6"/>
          </w:tcPr>
          <w:p w14:paraId="6A725C37" w14:textId="19492790" w:rsidR="00022627" w:rsidRDefault="00022627" w:rsidP="00223AF1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فرصت ها </w:t>
            </w:r>
          </w:p>
        </w:tc>
      </w:tr>
      <w:tr w:rsidR="00022627" w14:paraId="5EBA37E1" w14:textId="77777777" w:rsidTr="00022627">
        <w:tc>
          <w:tcPr>
            <w:tcW w:w="4314" w:type="dxa"/>
            <w:vAlign w:val="center"/>
          </w:tcPr>
          <w:p w14:paraId="3C207C7E" w14:textId="3C5717FF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جذب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نیروی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انسانی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تحصیل کرده</w:t>
            </w:r>
          </w:p>
        </w:tc>
        <w:tc>
          <w:tcPr>
            <w:tcW w:w="5036" w:type="dxa"/>
          </w:tcPr>
          <w:p w14:paraId="2AB5C798" w14:textId="77777777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D05668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همیشه در همه شرکت ها داشتن کارمندان خبره در حوزه خود از مهم ترین استراتژی های شرکت است.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به همین دلیل وزنش از متوسط بالاتر است.</w:t>
            </w:r>
          </w:p>
          <w:p w14:paraId="4554BBEC" w14:textId="2EDFA678" w:rsidR="000C5B78" w:rsidRDefault="000C5B78" w:rsidP="000C5B78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022627" w14:paraId="46F8334F" w14:textId="77777777" w:rsidTr="00022627">
        <w:tc>
          <w:tcPr>
            <w:tcW w:w="4314" w:type="dxa"/>
            <w:vAlign w:val="center"/>
          </w:tcPr>
          <w:p w14:paraId="28FEA934" w14:textId="74405405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تقاضا برای خدمات اینترنت پرسرعت</w:t>
            </w:r>
          </w:p>
        </w:tc>
        <w:tc>
          <w:tcPr>
            <w:tcW w:w="5036" w:type="dxa"/>
          </w:tcPr>
          <w:p w14:paraId="7E2B969B" w14:textId="3B5C3921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با گسترش استفاده از اینترنت و نیاز روزافزون به پهنای باند بیشتر، همراه اول می‌تواند با توسعه شبکه‌های 4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 xml:space="preserve">G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و 5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 xml:space="preserve">G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بازار خود را گسترش دهد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9742A8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 از آنجایی که امروزه بسیار داشتن اینترنت پرسرعت ضروری است این عامل وزنش از متوسط بسیار بالاتر است.</w:t>
            </w:r>
          </w:p>
          <w:p w14:paraId="4CADEA09" w14:textId="4897E857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6970A047" w14:textId="77777777" w:rsidTr="00022627">
        <w:tc>
          <w:tcPr>
            <w:tcW w:w="4314" w:type="dxa"/>
            <w:vAlign w:val="center"/>
          </w:tcPr>
          <w:p w14:paraId="3AD547F3" w14:textId="62E44178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گسترش بازار خدمات دیجیتال</w:t>
            </w:r>
          </w:p>
        </w:tc>
        <w:tc>
          <w:tcPr>
            <w:tcW w:w="5036" w:type="dxa"/>
          </w:tcPr>
          <w:p w14:paraId="0EE4A386" w14:textId="7E346DA2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ارائه خدماتی مانند آموزش آنلاین، سلامت دیجیتال و تجارت الکترونیک می‌تواند فرصت‌های جدیدی برای درآمدزایی فراهم کند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9742A8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 از آنجا که این عامل میتواند باعث افزایش درامد زیادی برای همراه اول شود وزنش از میانگین خیلی بالاتر است.</w:t>
            </w:r>
          </w:p>
          <w:p w14:paraId="2335FE7C" w14:textId="17423478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22D0F446" w14:textId="77777777" w:rsidTr="00022627">
        <w:tc>
          <w:tcPr>
            <w:tcW w:w="4314" w:type="dxa"/>
            <w:vAlign w:val="center"/>
          </w:tcPr>
          <w:p w14:paraId="20C1BDB4" w14:textId="69B089F5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ارتباط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با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سایر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شرکت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ها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در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جهت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منافع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مشترک</w:t>
            </w:r>
          </w:p>
        </w:tc>
        <w:tc>
          <w:tcPr>
            <w:tcW w:w="5036" w:type="dxa"/>
          </w:tcPr>
          <w:p w14:paraId="1A83E91D" w14:textId="63593D7B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همکاری با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>سایر شرکت ها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 برای بهبود تکنولوژی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 xml:space="preserve">و منافع مشترک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می‌تواند به رشد سریع‌تر کمک کند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>.</w:t>
            </w:r>
            <w:r w:rsidR="009742A8">
              <w:rPr>
                <w:rFonts w:ascii="Georgia" w:hAnsi="Georgia" w:cs="B Zar" w:hint="cs"/>
                <w:sz w:val="28"/>
                <w:szCs w:val="28"/>
                <w:rtl/>
              </w:rPr>
              <w:t>از انجایی که همراه اول تمایل زیادی برای همکاری با شرکت های دیگر ندارد و جزو استراتژی هایشان نیست و بیشتر تمایل به همکاری با دولت و سازمان های دولتی دارند وزن کم تر از متوسط میگیرد.</w:t>
            </w:r>
          </w:p>
          <w:p w14:paraId="43976A2C" w14:textId="416E0854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نمره:</w:t>
            </w:r>
          </w:p>
        </w:tc>
      </w:tr>
      <w:tr w:rsidR="00022627" w14:paraId="0B71C8C8" w14:textId="77777777" w:rsidTr="00022627">
        <w:tc>
          <w:tcPr>
            <w:tcW w:w="4314" w:type="dxa"/>
            <w:vAlign w:val="center"/>
          </w:tcPr>
          <w:p w14:paraId="72AA4F2C" w14:textId="64093AB1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>پیشرفت فناوری‌های مخابراتی</w:t>
            </w:r>
          </w:p>
        </w:tc>
        <w:tc>
          <w:tcPr>
            <w:tcW w:w="5036" w:type="dxa"/>
          </w:tcPr>
          <w:p w14:paraId="58C0F3C1" w14:textId="5C142933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بهره‌برداری از فناوری‌های نوین مانند اینترنت اشیا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 xml:space="preserve"> (IoT)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و هوش مصنوعی می‌تواند به بهبود خدمات و کاهش هزینه‌ها کمک کند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5F644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 از انجایی که امروزه اینترنت اشیا بسیار بازار داغی دارد وزن بالاتر از متوسط میگیرد.</w:t>
            </w:r>
          </w:p>
          <w:p w14:paraId="0AAC34C9" w14:textId="4F33B49E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0160FE16" w14:textId="77777777" w:rsidTr="00022627">
        <w:tc>
          <w:tcPr>
            <w:tcW w:w="4314" w:type="dxa"/>
            <w:vAlign w:val="center"/>
          </w:tcPr>
          <w:p w14:paraId="4BBD0755" w14:textId="511D8F70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افزایش استفاده از تلفن‌های هوشمند</w:t>
            </w:r>
          </w:p>
        </w:tc>
        <w:tc>
          <w:tcPr>
            <w:tcW w:w="5036" w:type="dxa"/>
          </w:tcPr>
          <w:p w14:paraId="6D003295" w14:textId="0C7D5FB3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رشد استفاده از تلفن‌های هوشمند در ایران فرصتی برای ارائه خدمات جدید و افزایش فروش داده‌ها است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40CD0528" w14:textId="24A8C411" w:rsidR="005F644F" w:rsidRDefault="005F644F" w:rsidP="005F644F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اما انقدر تعداد تلفن های هوشمند به طرز چشمگیری افزایش نیافته پس از میانگین وزن کم تری دارد.</w:t>
            </w:r>
          </w:p>
          <w:p w14:paraId="2DCF3640" w14:textId="156D3BA7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6E5BA953" w14:textId="77777777" w:rsidTr="00022627">
        <w:tc>
          <w:tcPr>
            <w:tcW w:w="4314" w:type="dxa"/>
            <w:vAlign w:val="center"/>
          </w:tcPr>
          <w:p w14:paraId="23DF4775" w14:textId="76148E2E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همکاری با شرکت‌های بین‌المللی</w:t>
            </w:r>
          </w:p>
        </w:tc>
        <w:tc>
          <w:tcPr>
            <w:tcW w:w="5036" w:type="dxa"/>
          </w:tcPr>
          <w:p w14:paraId="71490A52" w14:textId="1CBB5710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همکاری با شرکت‌های بین‌المللی برای بهبود تکنولوژی و افزایش سرمایه‌گذاری می‌تواند به رشد سریع‌تر کمک کند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</w:rPr>
              <w:t>.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 xml:space="preserve"> </w:t>
            </w:r>
            <w:r w:rsidR="005F644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 همراه اول در حال حاضر با ۳ شرکت خارجی همکاری میکند.ولی سرمایه گذاری خیلی روی این بخش نکرده اند به همین دلیل وزن کم تر از میانگین میگیرد.</w:t>
            </w:r>
          </w:p>
          <w:p w14:paraId="47C5124B" w14:textId="6B30E7B6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2555F160" w14:textId="77777777" w:rsidTr="00022627">
        <w:tc>
          <w:tcPr>
            <w:tcW w:w="4314" w:type="dxa"/>
            <w:vAlign w:val="center"/>
          </w:tcPr>
          <w:p w14:paraId="0358C308" w14:textId="0D9F7A64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رشد جمعیت جوان و تکنولوژیک‌محور</w:t>
            </w:r>
          </w:p>
        </w:tc>
        <w:tc>
          <w:tcPr>
            <w:tcW w:w="5036" w:type="dxa"/>
          </w:tcPr>
          <w:p w14:paraId="515B9A2E" w14:textId="5A07CFC9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جمعیت جوان ایران که به تکنولوژی علاقه‌مند است می‌تواند بازار بزرگی برای خدمات جدید همراه اول باشد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</w:p>
          <w:p w14:paraId="78BB3D17" w14:textId="00AC96EC" w:rsidR="005F644F" w:rsidRDefault="005F644F" w:rsidP="005F644F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اما خیلی هم جمعیت جوان مخاطب هدف این شرکت نبوده و نیست بر خلاف رقیبش ایرانسل. پس وزن کمتر از میانگین میگیرد.</w:t>
            </w:r>
          </w:p>
          <w:p w14:paraId="7F3EBFED" w14:textId="3FB26169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42B86A9E" w14:textId="77777777" w:rsidTr="00022627">
        <w:tc>
          <w:tcPr>
            <w:tcW w:w="9350" w:type="dxa"/>
            <w:gridSpan w:val="2"/>
            <w:shd w:val="clear" w:color="auto" w:fill="70AD47" w:themeFill="accent6"/>
          </w:tcPr>
          <w:p w14:paraId="5F93C34E" w14:textId="1EF33D04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تهدید ها</w:t>
            </w:r>
          </w:p>
        </w:tc>
      </w:tr>
      <w:tr w:rsidR="00022627" w14:paraId="5F955305" w14:textId="77777777" w:rsidTr="0065167F">
        <w:tc>
          <w:tcPr>
            <w:tcW w:w="4314" w:type="dxa"/>
            <w:vAlign w:val="center"/>
          </w:tcPr>
          <w:p w14:paraId="33F9D7AC" w14:textId="59D6A1ED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 xml:space="preserve">رقابت </w:t>
            </w:r>
            <w:r w:rsidR="002724CC">
              <w:rPr>
                <w:rFonts w:ascii="Georgia" w:hAnsi="Georgia" w:cs="B Zar" w:hint="cs"/>
                <w:sz w:val="28"/>
                <w:szCs w:val="28"/>
                <w:rtl/>
              </w:rPr>
              <w:t>با رقیبان</w:t>
            </w:r>
          </w:p>
        </w:tc>
        <w:tc>
          <w:tcPr>
            <w:tcW w:w="5036" w:type="dxa"/>
          </w:tcPr>
          <w:p w14:paraId="1EBD8AA1" w14:textId="657805BA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حضور شرکت‌های رقیب مانند ایرانسل و رایتل باعث افزایش رقابت و کاهش سهم بازار می‌شود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اما از طرفی هم همراه اول مزیت های خود را دارد و یه جورایی میشه گفت ایرانسل و همراه یک جور انحصار به وجود آورده اند. پس وزن کمتر میانگین میگیرند.</w:t>
            </w:r>
          </w:p>
          <w:p w14:paraId="12D3BA0D" w14:textId="08FEF9AF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 xml:space="preserve">نمره: </w:t>
            </w:r>
          </w:p>
        </w:tc>
      </w:tr>
      <w:tr w:rsidR="00022627" w14:paraId="4A319EB8" w14:textId="77777777" w:rsidTr="0065167F">
        <w:tc>
          <w:tcPr>
            <w:tcW w:w="4314" w:type="dxa"/>
            <w:vAlign w:val="center"/>
          </w:tcPr>
          <w:p w14:paraId="1D1951F5" w14:textId="43833F63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تغییرات قوانین و مقررات دولتی</w:t>
            </w:r>
          </w:p>
        </w:tc>
        <w:tc>
          <w:tcPr>
            <w:tcW w:w="5036" w:type="dxa"/>
          </w:tcPr>
          <w:p w14:paraId="0771DFC2" w14:textId="2CDEAD64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تغییرات ناگهانی در قوانین و مقررات دولتی می‌تواند به عدم قطعیت و کاهش توانایی برنامه‌ریزی بلندمدت 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270FFF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اما از آنجایی که تغییرات خیلی شدید و اساسی نیستند وزن خیلی کمی دارد.</w:t>
            </w:r>
          </w:p>
          <w:p w14:paraId="6F69D587" w14:textId="5F1C9B26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0252F88D" w14:textId="77777777" w:rsidTr="0065167F">
        <w:tc>
          <w:tcPr>
            <w:tcW w:w="4314" w:type="dxa"/>
            <w:vAlign w:val="center"/>
          </w:tcPr>
          <w:p w14:paraId="3E33BBFA" w14:textId="1D237EBA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ریسک‌های امنیتی و سایبری</w:t>
            </w:r>
          </w:p>
        </w:tc>
        <w:tc>
          <w:tcPr>
            <w:tcW w:w="5036" w:type="dxa"/>
          </w:tcPr>
          <w:p w14:paraId="0D652692" w14:textId="7A0D4163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تهدیدات امنیتی و حملات سایبری می‌تواند به اختلال در خدمات و از دست رفتن اعتماد مشتریان 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755D0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و این عامل همیشه برای شرکت های این حوزه بسیار خطرناک است و وزن خیلی بیشتر از میانگینی دارد.</w:t>
            </w:r>
          </w:p>
          <w:p w14:paraId="61BF48A6" w14:textId="1F71EF66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244126DB" w14:textId="77777777" w:rsidTr="0065167F">
        <w:tc>
          <w:tcPr>
            <w:tcW w:w="4314" w:type="dxa"/>
            <w:vAlign w:val="center"/>
          </w:tcPr>
          <w:p w14:paraId="18D4FEE2" w14:textId="75C15D2A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مشکلات اقتصادی کشور</w:t>
            </w:r>
          </w:p>
        </w:tc>
        <w:tc>
          <w:tcPr>
            <w:tcW w:w="5036" w:type="dxa"/>
          </w:tcPr>
          <w:p w14:paraId="01CF7385" w14:textId="78625BED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نوسانات اقتصادی، تورم و کاهش قدرت خرید مردم می‌تواند به کاهش تقاضا برای خدمات همراه اول 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755D0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و اگر محصولات همراه اول قیمت بالاتری داشته باشند بسیار زود مشتریان خودش را از دست خواهد داد و چون در ایران معمولا قیمت از عوامل مهم انتخاب مشتریان است این عامل میتواند وزن بالایی داشته باشد.</w:t>
            </w:r>
          </w:p>
          <w:p w14:paraId="3E42D062" w14:textId="0074593F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2C748D38" w14:textId="77777777" w:rsidTr="0065167F">
        <w:tc>
          <w:tcPr>
            <w:tcW w:w="4314" w:type="dxa"/>
            <w:vAlign w:val="center"/>
          </w:tcPr>
          <w:p w14:paraId="441A4A0B" w14:textId="16200BEC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t>توسعه ناکافی زیرساخت‌ها</w:t>
            </w:r>
          </w:p>
        </w:tc>
        <w:tc>
          <w:tcPr>
            <w:tcW w:w="5036" w:type="dxa"/>
          </w:tcPr>
          <w:p w14:paraId="5D23B592" w14:textId="63759A99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 xml:space="preserve">ناتوانی در توسعه سریع زیرساخت‌ها و عدم پوشش مناسب در مناطق روستایی می‌تواند به کاهش رشد بازار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>منجر شود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755D0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و همچنین زیرساخت ناکافی برای ارائه فناوری های جدید میتواند به سادگی باعث کوچ مشتریان همراه اول به رقبا بشود. پس این عامل وزن بالایی خواهد داشت.</w:t>
            </w:r>
          </w:p>
          <w:p w14:paraId="3F975A6B" w14:textId="12FB7743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145D8333" w14:textId="77777777" w:rsidTr="0065167F">
        <w:tc>
          <w:tcPr>
            <w:tcW w:w="4314" w:type="dxa"/>
            <w:vAlign w:val="center"/>
          </w:tcPr>
          <w:p w14:paraId="3BA2EC2F" w14:textId="6676135B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/>
                <w:sz w:val="28"/>
                <w:szCs w:val="28"/>
                <w:rtl/>
              </w:rPr>
              <w:lastRenderedPageBreak/>
              <w:t>تغییرات سریع فناوری</w:t>
            </w:r>
          </w:p>
        </w:tc>
        <w:tc>
          <w:tcPr>
            <w:tcW w:w="5036" w:type="dxa"/>
          </w:tcPr>
          <w:p w14:paraId="431230A9" w14:textId="62B41C04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</w:rPr>
              <w:t xml:space="preserve"> </w:t>
            </w:r>
            <w:r w:rsidR="00022627" w:rsidRPr="00022627">
              <w:rPr>
                <w:rFonts w:ascii="Georgia" w:hAnsi="Georgia" w:cs="B Zar"/>
                <w:sz w:val="28"/>
                <w:szCs w:val="28"/>
                <w:rtl/>
              </w:rPr>
              <w:t>نیاز به سرمایه‌گذاری‌های بزرگ برای به‌روز نگه‌داشتن تکنولوژی و هماهنگی با تغییرات سریع فناوری ممکن است چالش‌زا باشد</w:t>
            </w:r>
            <w:r w:rsidR="00022627" w:rsidRPr="00022627">
              <w:rPr>
                <w:rFonts w:ascii="Georgia" w:hAnsi="Georgia" w:cs="B Zar"/>
                <w:sz w:val="28"/>
                <w:szCs w:val="28"/>
                <w:lang w:bidi="fa-IR"/>
              </w:rPr>
              <w:t>.</w:t>
            </w:r>
            <w:r w:rsidR="00755D0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و چون فناوری به سرعت درحال تغییر است این عامل وزن بالاتر از میانگینی دارد.</w:t>
            </w:r>
          </w:p>
          <w:p w14:paraId="744BA09C" w14:textId="1ED80548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3F6D1E0B" w14:textId="77777777" w:rsidTr="0065167F">
        <w:tc>
          <w:tcPr>
            <w:tcW w:w="4314" w:type="dxa"/>
            <w:vAlign w:val="center"/>
          </w:tcPr>
          <w:p w14:paraId="1ADCD6FB" w14:textId="5AD173DB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فیلترینگ</w:t>
            </w:r>
          </w:p>
        </w:tc>
        <w:tc>
          <w:tcPr>
            <w:tcW w:w="5036" w:type="dxa"/>
          </w:tcPr>
          <w:p w14:paraId="1FD66A35" w14:textId="29BB6F11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در کشور ما این عامل به بسیاری از شرکت ها مخصوصا شرکت های حوزه فناوری و شرکت هایی که در لبه دانش هستند بسیار میتواند اسیب وارد کند.</w:t>
            </w:r>
            <w:r w:rsidR="00755D0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و وزن بالاتر از میانگینی برای کشور ما دارد.</w:t>
            </w:r>
          </w:p>
          <w:p w14:paraId="25300CF0" w14:textId="1638D115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022627" w14:paraId="11701DCD" w14:textId="77777777" w:rsidTr="0065167F">
        <w:tc>
          <w:tcPr>
            <w:tcW w:w="4314" w:type="dxa"/>
            <w:vAlign w:val="center"/>
          </w:tcPr>
          <w:p w14:paraId="48D1B708" w14:textId="305684AE" w:rsidR="00022627" w:rsidRDefault="00022627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ورود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اپراتورهای</w:t>
            </w:r>
            <w:r w:rsidRPr="00223AF1">
              <w:rPr>
                <w:rFonts w:ascii="Georgia" w:hAnsi="Georgia" w:cs="B Zar"/>
                <w:sz w:val="28"/>
                <w:szCs w:val="28"/>
                <w:rtl/>
              </w:rPr>
              <w:t xml:space="preserve"> </w:t>
            </w:r>
            <w:r w:rsidRPr="00223AF1">
              <w:rPr>
                <w:rFonts w:ascii="Georgia" w:hAnsi="Georgia" w:cs="B Zar" w:hint="cs"/>
                <w:sz w:val="28"/>
                <w:szCs w:val="28"/>
                <w:rtl/>
              </w:rPr>
              <w:t>نوپا</w:t>
            </w:r>
          </w:p>
        </w:tc>
        <w:tc>
          <w:tcPr>
            <w:tcW w:w="5036" w:type="dxa"/>
          </w:tcPr>
          <w:p w14:paraId="2F6FAE63" w14:textId="16A0A6CF" w:rsidR="00022627" w:rsidRDefault="000C5B78" w:rsidP="0002262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وزن:</w:t>
            </w: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022627"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ورود شرکت ها و اپراتور های جدید با مزیت های رقابتی خوب میتواند برای همراه اول کار را سخت کند.</w:t>
            </w:r>
          </w:p>
          <w:p w14:paraId="2C2C1F8D" w14:textId="22F5A6E6" w:rsidR="00755D07" w:rsidRDefault="00755D07" w:rsidP="00755D07">
            <w:pPr>
              <w:bidi/>
              <w:rPr>
                <w:rFonts w:ascii="Georgia" w:hAnsi="Georgia" w:cs="B Zar"/>
                <w:sz w:val="28"/>
                <w:szCs w:val="28"/>
                <w:rtl/>
                <w:lang w:bidi="fa-IR"/>
              </w:rPr>
            </w:pPr>
            <w:r>
              <w:rPr>
                <w:rFonts w:ascii="Georgia" w:hAnsi="Georgia" w:cs="B Zar" w:hint="cs"/>
                <w:sz w:val="28"/>
                <w:szCs w:val="28"/>
                <w:rtl/>
                <w:lang w:bidi="fa-IR"/>
              </w:rPr>
              <w:t>اما از انجا که ایرانسل و همراه اول یک جور انحصار به وجود اورده اند وزن این عامل کمتر از میانگین است.</w:t>
            </w:r>
          </w:p>
          <w:p w14:paraId="30679948" w14:textId="1DBC31DB" w:rsidR="000C5B78" w:rsidRPr="000C5B78" w:rsidRDefault="000C5B78" w:rsidP="000C5B78">
            <w:pPr>
              <w:bidi/>
              <w:rPr>
                <w:rFonts w:ascii="Georgia" w:hAnsi="Georgia" w:cs="B Zar"/>
                <w:b/>
                <w:bCs/>
                <w:sz w:val="28"/>
                <w:szCs w:val="28"/>
                <w:rtl/>
                <w:lang w:bidi="fa-IR"/>
              </w:rPr>
            </w:pPr>
            <w:r w:rsidRPr="000C5B78">
              <w:rPr>
                <w:rFonts w:ascii="Georgia" w:hAnsi="Georgia" w:cs="B Zar" w:hint="cs"/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</w:tbl>
    <w:p w14:paraId="533749AD" w14:textId="7792A7BC" w:rsidR="00223AF1" w:rsidRDefault="00223AF1" w:rsidP="00223AF1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5039CC69" w14:textId="5463AE63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0F25E86E" w14:textId="4F283F98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  <w:hyperlink r:id="rId6" w:history="1">
        <w:r w:rsidRPr="00781CAB">
          <w:rPr>
            <w:rStyle w:val="Hyperlink"/>
            <w:rFonts w:ascii="Georgia" w:hAnsi="Georgia" w:cs="B Zar"/>
            <w:sz w:val="28"/>
            <w:szCs w:val="28"/>
            <w:lang w:bidi="fa-IR"/>
          </w:rPr>
          <w:t>https://mci.ir/news/-/view/51709</w:t>
        </w:r>
      </w:hyperlink>
    </w:p>
    <w:p w14:paraId="1A1785E8" w14:textId="342B1E9A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  <w:hyperlink r:id="rId7" w:history="1">
        <w:r w:rsidRPr="00781CAB">
          <w:rPr>
            <w:rStyle w:val="Hyperlink"/>
            <w:rFonts w:ascii="Georgia" w:hAnsi="Georgia" w:cs="B Zar"/>
            <w:sz w:val="28"/>
            <w:szCs w:val="28"/>
            <w:lang w:bidi="fa-IR"/>
          </w:rPr>
          <w:t>https://mci.ir/news/-/view/1336481</w:t>
        </w:r>
      </w:hyperlink>
    </w:p>
    <w:p w14:paraId="4DBB2845" w14:textId="6F8CD75D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  <w:hyperlink r:id="rId8" w:history="1">
        <w:r w:rsidRPr="00781CAB">
          <w:rPr>
            <w:rStyle w:val="Hyperlink"/>
            <w:rFonts w:ascii="Georgia" w:hAnsi="Georgia" w:cs="B Zar"/>
            <w:sz w:val="28"/>
            <w:szCs w:val="28"/>
            <w:lang w:bidi="fa-IR"/>
          </w:rPr>
          <w:t>https://www.tasnimnews.com/fa/news/1395/07/18/1208827/%D9%88%D8%B6%D8%B9%DB%8C%D8%AA-%D9%87%D9%85%D8%B1%D8%A7%D9%87-</w:t>
        </w:r>
        <w:r w:rsidRPr="00781CAB">
          <w:rPr>
            <w:rStyle w:val="Hyperlink"/>
            <w:rFonts w:ascii="Georgia" w:hAnsi="Georgia" w:cs="B Zar"/>
            <w:sz w:val="28"/>
            <w:szCs w:val="28"/>
            <w:lang w:bidi="fa-IR"/>
          </w:rPr>
          <w:lastRenderedPageBreak/>
          <w:t>%D8%A7%D9%88%D9%84-%D8%A7%DB%8C%D8%B1%D8%A7%D9%86%D8%B3%D9%84-%D9%88-%D8%B1%D8%A7%DB%8C%D8%AA%D9%84-%D8%AF%D8%B1-%D9%87%D9%85%DA%A9%D8%A7%D8%B1%DB%8C-%D8%A8%D8%A7-%D8%A7%D9%BE%D8%B1%D8%A7%D8%AA%D9%88%D8%B1%D9%87%D8%A7%DB%8C-%D8%AE%D8%A7%D8%B1%D8%AC%DB%8C</w:t>
        </w:r>
      </w:hyperlink>
    </w:p>
    <w:p w14:paraId="639D44B8" w14:textId="22D9801B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0D1448F4" w14:textId="35B0E04B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  <w:hyperlink r:id="rId9" w:history="1">
        <w:r w:rsidRPr="00781CAB">
          <w:rPr>
            <w:rStyle w:val="Hyperlink"/>
            <w:rFonts w:ascii="Georgia" w:hAnsi="Georgia" w:cs="B Zar"/>
            <w:sz w:val="28"/>
            <w:szCs w:val="28"/>
            <w:lang w:bidi="fa-IR"/>
          </w:rPr>
          <w:t>https://mci.ir/web/rd/news/-/view/1336451</w:t>
        </w:r>
      </w:hyperlink>
    </w:p>
    <w:p w14:paraId="5FB9DE84" w14:textId="7C04B91C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  <w:hyperlink r:id="rId10" w:history="1">
        <w:r w:rsidRPr="00781CAB">
          <w:rPr>
            <w:rStyle w:val="Hyperlink"/>
            <w:rFonts w:ascii="Georgia" w:hAnsi="Georgia" w:cs="B Zar"/>
            <w:sz w:val="28"/>
            <w:szCs w:val="28"/>
            <w:lang w:bidi="fa-IR"/>
          </w:rPr>
          <w:t>https://www.fardanews.com/%D8%A8%D8%AE%D8%B4-%D8%A7%D9%82%D8%AA%D8%B5%D8%A7%D8%AF-23/943276-%D9%86%DA%AF%D8%A7%D9%87%DB%8C-%D8%A8%D9%87-%D8%A7%D8%B3%D8%AA%D8%B1%D8%A7%D8%AA%DA%98%DB%8C-%D8%B3%D8%A7%D9%84%D9%87-%D9%87%D9%85%D8%B1%D8%A7%D9%87</w:t>
        </w:r>
      </w:hyperlink>
    </w:p>
    <w:p w14:paraId="1BA1CD5F" w14:textId="17C82782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74A05E32" w14:textId="219D8585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  <w:hyperlink r:id="rId11" w:history="1">
        <w:r w:rsidRPr="00781CAB">
          <w:rPr>
            <w:rStyle w:val="Hyperlink"/>
            <w:rFonts w:ascii="Georgia" w:hAnsi="Georgia" w:cs="B Zar"/>
            <w:sz w:val="28"/>
            <w:szCs w:val="28"/>
            <w:lang w:bidi="fa-IR"/>
          </w:rPr>
          <w:t>https://digiato.com/article/2022/10/11/strategy-hamrah-aval-gitex-exhibition-2022</w:t>
        </w:r>
      </w:hyperlink>
    </w:p>
    <w:p w14:paraId="42977F70" w14:textId="77777777" w:rsidR="00C322EE" w:rsidRDefault="00C322EE" w:rsidP="00C322EE">
      <w:pPr>
        <w:bidi/>
        <w:rPr>
          <w:rFonts w:ascii="Georgia" w:hAnsi="Georgia" w:cs="B Zar"/>
          <w:sz w:val="28"/>
          <w:szCs w:val="28"/>
          <w:rtl/>
          <w:lang w:bidi="fa-IR"/>
        </w:rPr>
      </w:pPr>
    </w:p>
    <w:p w14:paraId="2D43F34C" w14:textId="77777777" w:rsidR="00C322EE" w:rsidRPr="003C23D4" w:rsidRDefault="00C322EE" w:rsidP="00C322EE">
      <w:pPr>
        <w:bidi/>
        <w:rPr>
          <w:rFonts w:ascii="Georgia" w:hAnsi="Georgia" w:cs="B Zar"/>
          <w:sz w:val="28"/>
          <w:szCs w:val="28"/>
          <w:lang w:bidi="fa-IR"/>
        </w:rPr>
      </w:pPr>
    </w:p>
    <w:sectPr w:rsidR="00C322EE" w:rsidRPr="003C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C7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849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C46C2"/>
    <w:multiLevelType w:val="hybridMultilevel"/>
    <w:tmpl w:val="834C807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A5633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D792C"/>
    <w:multiLevelType w:val="hybridMultilevel"/>
    <w:tmpl w:val="A718BE2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B3B5B"/>
    <w:multiLevelType w:val="hybridMultilevel"/>
    <w:tmpl w:val="A718BE2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B0BFF"/>
    <w:multiLevelType w:val="hybridMultilevel"/>
    <w:tmpl w:val="4ED6F7C8"/>
    <w:lvl w:ilvl="0" w:tplc="5D388CEA">
      <w:start w:val="1"/>
      <w:numFmt w:val="decimal"/>
      <w:lvlText w:val="%1)"/>
      <w:lvlJc w:val="left"/>
      <w:pPr>
        <w:ind w:left="720" w:hanging="360"/>
      </w:pPr>
      <w:rPr>
        <w:rFonts w:ascii="Georgia" w:hAnsi="Georgia"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8"/>
    <w:rsid w:val="00014048"/>
    <w:rsid w:val="00022627"/>
    <w:rsid w:val="000C5B78"/>
    <w:rsid w:val="0015214B"/>
    <w:rsid w:val="00223AF1"/>
    <w:rsid w:val="00270FFF"/>
    <w:rsid w:val="002724CC"/>
    <w:rsid w:val="002B3218"/>
    <w:rsid w:val="003C23D4"/>
    <w:rsid w:val="004724BD"/>
    <w:rsid w:val="005F644F"/>
    <w:rsid w:val="00755D07"/>
    <w:rsid w:val="00773277"/>
    <w:rsid w:val="009742A8"/>
    <w:rsid w:val="00A72CC4"/>
    <w:rsid w:val="00C322EE"/>
    <w:rsid w:val="00D05668"/>
    <w:rsid w:val="00E2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8FDA"/>
  <w15:chartTrackingRefBased/>
  <w15:docId w15:val="{B7DC7ABA-44A2-4420-8FD7-55E528F4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C4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D4"/>
    <w:pPr>
      <w:ind w:left="720"/>
      <w:contextualSpacing/>
    </w:pPr>
  </w:style>
  <w:style w:type="table" w:styleId="TableGrid">
    <w:name w:val="Table Grid"/>
    <w:basedOn w:val="TableNormal"/>
    <w:uiPriority w:val="39"/>
    <w:rsid w:val="003C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nimnews.com/fa/news/1395/07/18/1208827/%D9%88%D8%B6%D8%B9%DB%8C%D8%AA-%D9%87%D9%85%D8%B1%D8%A7%D9%87-%D8%A7%D9%88%D9%84-%D8%A7%DB%8C%D8%B1%D8%A7%D9%86%D8%B3%D9%84-%D9%88-%D8%B1%D8%A7%DB%8C%D8%AA%D9%84-%D8%AF%D8%B1-%D9%87%D9%85%DA%A9%D8%A7%D8%B1%DB%8C-%D8%A8%D8%A7-%D8%A7%D9%BE%D8%B1%D8%A7%D8%AA%D9%88%D8%B1%D9%87%D8%A7%DB%8C-%D8%AE%D8%A7%D8%B1%D8%AC%DB%8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ci.ir/news/-/view/13364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i.ir/news/-/view/51709" TargetMode="External"/><Relationship Id="rId11" Type="http://schemas.openxmlformats.org/officeDocument/2006/relationships/hyperlink" Target="https://digiato.com/article/2022/10/11/strategy-hamrah-aval-gitex-exhibition-2022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fardanews.com/%D8%A8%D8%AE%D8%B4-%D8%A7%D9%82%D8%AA%D8%B5%D8%A7%D8%AF-23/943276-%D9%86%DA%AF%D8%A7%D9%87%DB%8C-%D8%A8%D9%87-%D8%A7%D8%B3%D8%AA%D8%B1%D8%A7%D8%AA%DA%98%DB%8C-%D8%B3%D8%A7%D9%84%D9%87-%D9%87%D9%85%D8%B1%D8%A7%D9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i.ir/web/rd/news/-/view/1336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9</cp:revision>
  <dcterms:created xsi:type="dcterms:W3CDTF">2024-06-06T17:51:00Z</dcterms:created>
  <dcterms:modified xsi:type="dcterms:W3CDTF">2024-06-06T20:23:00Z</dcterms:modified>
</cp:coreProperties>
</file>