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E01E" w14:textId="77777777" w:rsidR="00522ABF" w:rsidRDefault="00522ABF" w:rsidP="00522ABF"/>
    <w:p w14:paraId="34FFD031" w14:textId="77777777" w:rsidR="00522ABF" w:rsidRPr="00AF0E99" w:rsidRDefault="00522ABF" w:rsidP="00522ABF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AF0E99">
        <w:rPr>
          <w:rFonts w:cs="B Zar" w:hint="cs"/>
          <w:b/>
          <w:bCs/>
          <w:sz w:val="36"/>
          <w:szCs w:val="36"/>
          <w:rtl/>
          <w:lang w:bidi="fa-IR"/>
        </w:rPr>
        <w:t>باسمه تعالی</w:t>
      </w:r>
    </w:p>
    <w:p w14:paraId="54E2B3DA" w14:textId="77777777" w:rsidR="00522ABF" w:rsidRDefault="00522ABF" w:rsidP="00522ABF">
      <w:pPr>
        <w:tabs>
          <w:tab w:val="left" w:pos="7068"/>
        </w:tabs>
      </w:pPr>
      <w:r>
        <w:tab/>
      </w:r>
    </w:p>
    <w:p w14:paraId="181A9A0C" w14:textId="77777777" w:rsidR="00522ABF" w:rsidRDefault="00522ABF" w:rsidP="00522ABF">
      <w:pPr>
        <w:jc w:val="center"/>
        <w:rPr>
          <w:rtl/>
        </w:rPr>
      </w:pPr>
      <w:r w:rsidRPr="0018150D">
        <w:rPr>
          <w:noProof/>
        </w:rPr>
        <w:drawing>
          <wp:inline distT="0" distB="0" distL="0" distR="0" wp14:anchorId="34C99CFD" wp14:editId="359855AD">
            <wp:extent cx="2028825" cy="2002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54" cy="20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8EC2" w14:textId="77777777" w:rsidR="00522ABF" w:rsidRDefault="00522ABF" w:rsidP="00522ABF">
      <w:pPr>
        <w:jc w:val="center"/>
        <w:rPr>
          <w:rtl/>
        </w:rPr>
      </w:pPr>
    </w:p>
    <w:p w14:paraId="11357E7F" w14:textId="471D69BB" w:rsidR="00522ABF" w:rsidRPr="0018150D" w:rsidRDefault="00522ABF" w:rsidP="00522ABF">
      <w:pPr>
        <w:jc w:val="center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شبکه های کامپیوتری 2</w:t>
      </w:r>
    </w:p>
    <w:p w14:paraId="4C4295B1" w14:textId="77777777" w:rsidR="00522ABF" w:rsidRPr="00AF0E99" w:rsidRDefault="00522ABF" w:rsidP="00522ABF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دانشکده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مهندسی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برق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و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کامپیوتر</w:t>
      </w:r>
    </w:p>
    <w:p w14:paraId="3175930D" w14:textId="77777777" w:rsidR="00522ABF" w:rsidRPr="00AF0E99" w:rsidRDefault="00522ABF" w:rsidP="00522ABF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فروردین 1403</w:t>
      </w:r>
    </w:p>
    <w:p w14:paraId="069714D8" w14:textId="77777777" w:rsidR="00522ABF" w:rsidRPr="00AF0E99" w:rsidRDefault="00522ABF" w:rsidP="00522ABF">
      <w:pPr>
        <w:jc w:val="center"/>
        <w:rPr>
          <w:rFonts w:cs="B Zar"/>
          <w:sz w:val="32"/>
          <w:szCs w:val="32"/>
          <w:rtl/>
        </w:rPr>
      </w:pPr>
    </w:p>
    <w:p w14:paraId="6D076201" w14:textId="77777777" w:rsidR="00522ABF" w:rsidRPr="0018150D" w:rsidRDefault="00522ABF" w:rsidP="00522ABF">
      <w:pPr>
        <w:bidi/>
        <w:jc w:val="center"/>
        <w:rPr>
          <w:rFonts w:cs="B Zar"/>
          <w:sz w:val="32"/>
          <w:szCs w:val="32"/>
        </w:rPr>
      </w:pPr>
      <w:r w:rsidRPr="0018150D">
        <w:rPr>
          <w:rFonts w:cs="B Zar" w:hint="cs"/>
          <w:sz w:val="32"/>
          <w:szCs w:val="32"/>
          <w:rtl/>
        </w:rPr>
        <w:t>استاد</w:t>
      </w:r>
      <w:r w:rsidRPr="0018150D">
        <w:rPr>
          <w:rFonts w:cs="B Zar"/>
          <w:sz w:val="32"/>
          <w:szCs w:val="32"/>
        </w:rPr>
        <w:t>:</w:t>
      </w:r>
    </w:p>
    <w:p w14:paraId="4F47C1C4" w14:textId="464B9EBB" w:rsidR="00522ABF" w:rsidRPr="00AF0E99" w:rsidRDefault="00522ABF" w:rsidP="00522ABF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دکتر</w:t>
      </w:r>
      <w:r w:rsidRPr="00AF0E99">
        <w:rPr>
          <w:rFonts w:cs="B Zar"/>
          <w:sz w:val="32"/>
          <w:szCs w:val="32"/>
          <w:rtl/>
        </w:rPr>
        <w:t xml:space="preserve"> </w:t>
      </w:r>
      <w:r>
        <w:rPr>
          <w:rFonts w:cs="B Zar" w:hint="cs"/>
          <w:sz w:val="32"/>
          <w:szCs w:val="32"/>
          <w:rtl/>
        </w:rPr>
        <w:t>هاشمی</w:t>
      </w:r>
    </w:p>
    <w:p w14:paraId="0EE14A5B" w14:textId="77777777" w:rsidR="00522ABF" w:rsidRPr="00AF0E99" w:rsidRDefault="00522ABF" w:rsidP="00522ABF">
      <w:pPr>
        <w:jc w:val="center"/>
        <w:rPr>
          <w:rFonts w:cs="B Zar"/>
          <w:sz w:val="32"/>
          <w:szCs w:val="32"/>
          <w:rtl/>
        </w:rPr>
      </w:pPr>
    </w:p>
    <w:p w14:paraId="73EE49D7" w14:textId="77777777" w:rsidR="00522ABF" w:rsidRPr="00AF0E99" w:rsidRDefault="00522ABF" w:rsidP="00522ABF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سپهر عبادی</w:t>
      </w:r>
    </w:p>
    <w:p w14:paraId="1793B392" w14:textId="60AAD192" w:rsidR="00522ABF" w:rsidRDefault="00522ABF" w:rsidP="00522ABF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9933243</w:t>
      </w:r>
    </w:p>
    <w:p w14:paraId="1436C81A" w14:textId="14A73CCE" w:rsidR="00522ABF" w:rsidRDefault="00522ABF" w:rsidP="00522ABF">
      <w:pPr>
        <w:jc w:val="center"/>
        <w:rPr>
          <w:rFonts w:cs="B Zar"/>
          <w:sz w:val="32"/>
          <w:szCs w:val="32"/>
          <w:rtl/>
        </w:rPr>
      </w:pPr>
    </w:p>
    <w:p w14:paraId="53A70301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lastRenderedPageBreak/>
        <w:t>P21. Consider the SDN OpenFlow network shown in Figure 4.30. Suppose</w:t>
      </w:r>
    </w:p>
    <w:p w14:paraId="492B18A0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that the desired forwarding behavior for datagrams arriving at s2 is as</w:t>
      </w:r>
    </w:p>
    <w:p w14:paraId="155C951C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follows:</w:t>
      </w:r>
    </w:p>
    <w:p w14:paraId="1BD104A1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• any datagrams arriving on input port 1 from hosts h5 or h6 that are destined</w:t>
      </w:r>
    </w:p>
    <w:p w14:paraId="3CAB4378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to hosts h1 or h2 should be forwarded over output port 2;</w:t>
      </w:r>
    </w:p>
    <w:p w14:paraId="1148282A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• any datagrams arriving on input port 2 from hosts h1 or h2 that are destined</w:t>
      </w:r>
    </w:p>
    <w:p w14:paraId="1839975F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to hosts h5 or h6 should be forwarded over output port 1;</w:t>
      </w:r>
    </w:p>
    <w:p w14:paraId="7470CF41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• any arriving datagrams on input ports 1 or 2 and destined to hosts h3 or h4</w:t>
      </w:r>
    </w:p>
    <w:p w14:paraId="26CBF636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should be delivered to the host specified;</w:t>
      </w:r>
    </w:p>
    <w:p w14:paraId="79B14A5C" w14:textId="77777777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• hosts h3 and h4 should be able to send datagrams to each other.</w:t>
      </w:r>
    </w:p>
    <w:p w14:paraId="6ED45684" w14:textId="217E95F9" w:rsidR="00522ABF" w:rsidRPr="00522ABF" w:rsidRDefault="00522ABF" w:rsidP="00522ABF">
      <w:pPr>
        <w:rPr>
          <w:rFonts w:ascii="Corbel" w:hAnsi="Corbel" w:cs="B Zar"/>
          <w:b/>
          <w:bCs/>
          <w:color w:val="2F5496" w:themeColor="accent1" w:themeShade="BF"/>
          <w:sz w:val="28"/>
          <w:szCs w:val="28"/>
          <w:rtl/>
        </w:rPr>
      </w:pPr>
      <w:r w:rsidRPr="00522ABF">
        <w:rPr>
          <w:rFonts w:ascii="Corbel" w:hAnsi="Corbel" w:cs="B Zar"/>
          <w:b/>
          <w:bCs/>
          <w:color w:val="2F5496" w:themeColor="accent1" w:themeShade="BF"/>
          <w:sz w:val="28"/>
          <w:szCs w:val="28"/>
        </w:rPr>
        <w:t>Specify the flow table entries in s2 that implement this forwarding behavior.</w:t>
      </w:r>
    </w:p>
    <w:p w14:paraId="185CA243" w14:textId="136C157F" w:rsidR="00522ABF" w:rsidRDefault="00522ABF" w:rsidP="00522ABF">
      <w:pPr>
        <w:rPr>
          <w:rFonts w:ascii="Corbel" w:hAnsi="Corbel" w:cs="B Zar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1"/>
        <w:gridCol w:w="2619"/>
      </w:tblGrid>
      <w:tr w:rsidR="00522ABF" w14:paraId="455A87BC" w14:textId="77777777" w:rsidTr="00522ABF">
        <w:tc>
          <w:tcPr>
            <w:tcW w:w="9350" w:type="dxa"/>
            <w:gridSpan w:val="2"/>
          </w:tcPr>
          <w:p w14:paraId="46B2685D" w14:textId="3078BAE9" w:rsidR="00522ABF" w:rsidRPr="00522ABF" w:rsidRDefault="00522ABF" w:rsidP="00522ABF">
            <w:pPr>
              <w:pStyle w:val="Default"/>
              <w:jc w:val="center"/>
              <w:rPr>
                <w:rFonts w:ascii="Corbel" w:hAnsi="Corbel"/>
                <w:b/>
                <w:bCs/>
                <w:sz w:val="23"/>
                <w:szCs w:val="23"/>
              </w:rPr>
            </w:pPr>
            <w:r w:rsidRPr="00522ABF">
              <w:rPr>
                <w:rFonts w:ascii="Corbel" w:hAnsi="Corbel"/>
                <w:b/>
                <w:bCs/>
                <w:sz w:val="23"/>
                <w:szCs w:val="23"/>
              </w:rPr>
              <w:t>S1 Flow Table</w:t>
            </w:r>
          </w:p>
        </w:tc>
      </w:tr>
      <w:tr w:rsidR="00522ABF" w14:paraId="19277C1C" w14:textId="77777777" w:rsidTr="00522ABF">
        <w:trPr>
          <w:trHeight w:val="107"/>
        </w:trPr>
        <w:tc>
          <w:tcPr>
            <w:tcW w:w="0" w:type="auto"/>
          </w:tcPr>
          <w:p w14:paraId="5A2C2F4F" w14:textId="77777777" w:rsidR="00522ABF" w:rsidRPr="00522ABF" w:rsidRDefault="00522ABF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b/>
                <w:bCs/>
                <w:sz w:val="23"/>
                <w:szCs w:val="23"/>
              </w:rPr>
              <w:t xml:space="preserve">Match </w:t>
            </w:r>
          </w:p>
        </w:tc>
        <w:tc>
          <w:tcPr>
            <w:tcW w:w="0" w:type="auto"/>
          </w:tcPr>
          <w:p w14:paraId="6C1FC077" w14:textId="77777777" w:rsidR="00522ABF" w:rsidRPr="00522ABF" w:rsidRDefault="00522ABF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b/>
                <w:bCs/>
                <w:sz w:val="23"/>
                <w:szCs w:val="23"/>
              </w:rPr>
              <w:t xml:space="preserve">Action </w:t>
            </w:r>
          </w:p>
        </w:tc>
      </w:tr>
      <w:tr w:rsidR="00522ABF" w14:paraId="32B36420" w14:textId="77777777" w:rsidTr="00522ABF">
        <w:trPr>
          <w:trHeight w:val="109"/>
        </w:trPr>
        <w:tc>
          <w:tcPr>
            <w:tcW w:w="0" w:type="auto"/>
          </w:tcPr>
          <w:p w14:paraId="1AD100C9" w14:textId="77777777" w:rsidR="00522ABF" w:rsidRPr="00522ABF" w:rsidRDefault="00522ABF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Src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10.2.</w:t>
            </w:r>
            <w:proofErr w:type="gramStart"/>
            <w:r w:rsidRPr="00522ABF">
              <w:rPr>
                <w:rFonts w:ascii="Corbel" w:hAnsi="Corbel"/>
                <w:sz w:val="23"/>
                <w:szCs w:val="23"/>
              </w:rPr>
              <w:t>*.*</w:t>
            </w:r>
            <w:proofErr w:type="gramEnd"/>
            <w:r w:rsidRPr="00522ABF">
              <w:rPr>
                <w:rFonts w:ascii="Corbel" w:hAnsi="Corbel"/>
                <w:sz w:val="23"/>
                <w:szCs w:val="23"/>
              </w:rPr>
              <w:t xml:space="preserve">; 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Dst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10.1.0.1 </w:t>
            </w:r>
          </w:p>
        </w:tc>
        <w:tc>
          <w:tcPr>
            <w:tcW w:w="0" w:type="auto"/>
          </w:tcPr>
          <w:p w14:paraId="5F17E4DA" w14:textId="77777777" w:rsidR="00522ABF" w:rsidRPr="00522ABF" w:rsidRDefault="00522ABF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 xml:space="preserve">Forward (2) </w:t>
            </w:r>
          </w:p>
        </w:tc>
      </w:tr>
      <w:tr w:rsidR="00522ABF" w14:paraId="27C65ECA" w14:textId="77777777" w:rsidTr="00522ABF">
        <w:trPr>
          <w:trHeight w:val="109"/>
        </w:trPr>
        <w:tc>
          <w:tcPr>
            <w:tcW w:w="0" w:type="auto"/>
          </w:tcPr>
          <w:p w14:paraId="2714ECCE" w14:textId="77777777" w:rsidR="00522ABF" w:rsidRPr="00522ABF" w:rsidRDefault="00522ABF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Src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10.2.</w:t>
            </w:r>
            <w:proofErr w:type="gramStart"/>
            <w:r w:rsidRPr="00522ABF">
              <w:rPr>
                <w:rFonts w:ascii="Corbel" w:hAnsi="Corbel"/>
                <w:sz w:val="23"/>
                <w:szCs w:val="23"/>
              </w:rPr>
              <w:t>*.*</w:t>
            </w:r>
            <w:proofErr w:type="gramEnd"/>
            <w:r w:rsidRPr="00522ABF">
              <w:rPr>
                <w:rFonts w:ascii="Corbel" w:hAnsi="Corbel"/>
                <w:sz w:val="23"/>
                <w:szCs w:val="23"/>
              </w:rPr>
              <w:t xml:space="preserve">; 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Dst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10.1.0.2 </w:t>
            </w:r>
          </w:p>
        </w:tc>
        <w:tc>
          <w:tcPr>
            <w:tcW w:w="0" w:type="auto"/>
          </w:tcPr>
          <w:p w14:paraId="68CD51C2" w14:textId="77777777" w:rsidR="00522ABF" w:rsidRPr="00522ABF" w:rsidRDefault="00522ABF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 xml:space="preserve">Forward (3) </w:t>
            </w:r>
          </w:p>
        </w:tc>
      </w:tr>
      <w:tr w:rsidR="00522ABF" w14:paraId="6D5A20FC" w14:textId="77777777" w:rsidTr="00522ABF">
        <w:trPr>
          <w:trHeight w:val="109"/>
        </w:trPr>
        <w:tc>
          <w:tcPr>
            <w:tcW w:w="0" w:type="auto"/>
          </w:tcPr>
          <w:p w14:paraId="002F20A9" w14:textId="77777777" w:rsidR="00522ABF" w:rsidRPr="00522ABF" w:rsidRDefault="00522ABF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Src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10.2.</w:t>
            </w:r>
            <w:proofErr w:type="gramStart"/>
            <w:r w:rsidRPr="00522ABF">
              <w:rPr>
                <w:rFonts w:ascii="Corbel" w:hAnsi="Corbel"/>
                <w:sz w:val="23"/>
                <w:szCs w:val="23"/>
              </w:rPr>
              <w:t>*.*</w:t>
            </w:r>
            <w:proofErr w:type="gramEnd"/>
            <w:r w:rsidRPr="00522ABF">
              <w:rPr>
                <w:rFonts w:ascii="Corbel" w:hAnsi="Corbel"/>
                <w:sz w:val="23"/>
                <w:szCs w:val="23"/>
              </w:rPr>
              <w:t xml:space="preserve">; 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Dst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10.3.*.* </w:t>
            </w:r>
          </w:p>
        </w:tc>
        <w:tc>
          <w:tcPr>
            <w:tcW w:w="0" w:type="auto"/>
          </w:tcPr>
          <w:p w14:paraId="2B04AC7E" w14:textId="77777777" w:rsidR="00522ABF" w:rsidRPr="00522ABF" w:rsidRDefault="00522ABF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 xml:space="preserve">Forward (1) </w:t>
            </w:r>
          </w:p>
        </w:tc>
      </w:tr>
    </w:tbl>
    <w:p w14:paraId="348176B0" w14:textId="77777777" w:rsidR="00522ABF" w:rsidRPr="00522ABF" w:rsidRDefault="00522ABF" w:rsidP="00522ABF">
      <w:pPr>
        <w:rPr>
          <w:rFonts w:ascii="Corbel" w:hAnsi="Corbel" w:cs="B Zar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0"/>
        <w:gridCol w:w="2620"/>
      </w:tblGrid>
      <w:tr w:rsidR="00522ABF" w14:paraId="158609C7" w14:textId="77777777" w:rsidTr="00B60C4C">
        <w:tc>
          <w:tcPr>
            <w:tcW w:w="9350" w:type="dxa"/>
            <w:gridSpan w:val="2"/>
          </w:tcPr>
          <w:p w14:paraId="2C1750DD" w14:textId="06E15027" w:rsidR="00522ABF" w:rsidRPr="00522ABF" w:rsidRDefault="00522ABF" w:rsidP="00B60C4C">
            <w:pPr>
              <w:pStyle w:val="Default"/>
              <w:jc w:val="center"/>
              <w:rPr>
                <w:rFonts w:ascii="Corbel" w:hAnsi="Corbel"/>
                <w:b/>
                <w:bCs/>
                <w:sz w:val="23"/>
                <w:szCs w:val="23"/>
              </w:rPr>
            </w:pPr>
            <w:r w:rsidRPr="00522ABF">
              <w:rPr>
                <w:rFonts w:ascii="Corbel" w:hAnsi="Corbel"/>
                <w:b/>
                <w:bCs/>
                <w:sz w:val="23"/>
                <w:szCs w:val="23"/>
              </w:rPr>
              <w:t>S</w:t>
            </w:r>
            <w:r>
              <w:rPr>
                <w:rFonts w:ascii="Corbel" w:hAnsi="Corbel"/>
                <w:b/>
                <w:bCs/>
                <w:sz w:val="23"/>
                <w:szCs w:val="23"/>
              </w:rPr>
              <w:t>3</w:t>
            </w:r>
            <w:r w:rsidRPr="00522ABF">
              <w:rPr>
                <w:rFonts w:ascii="Corbel" w:hAnsi="Corbel"/>
                <w:b/>
                <w:bCs/>
                <w:sz w:val="23"/>
                <w:szCs w:val="23"/>
              </w:rPr>
              <w:t xml:space="preserve"> Flow Table</w:t>
            </w:r>
          </w:p>
        </w:tc>
      </w:tr>
      <w:tr w:rsidR="00522ABF" w14:paraId="731348AF" w14:textId="77777777" w:rsidTr="00B60C4C">
        <w:trPr>
          <w:trHeight w:val="107"/>
        </w:trPr>
        <w:tc>
          <w:tcPr>
            <w:tcW w:w="0" w:type="auto"/>
          </w:tcPr>
          <w:p w14:paraId="5231C273" w14:textId="77777777" w:rsidR="00522ABF" w:rsidRPr="00522ABF" w:rsidRDefault="00522ABF" w:rsidP="00B60C4C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b/>
                <w:bCs/>
                <w:sz w:val="23"/>
                <w:szCs w:val="23"/>
              </w:rPr>
              <w:t xml:space="preserve">Match </w:t>
            </w:r>
          </w:p>
        </w:tc>
        <w:tc>
          <w:tcPr>
            <w:tcW w:w="0" w:type="auto"/>
          </w:tcPr>
          <w:p w14:paraId="59FDA798" w14:textId="77777777" w:rsidR="00522ABF" w:rsidRPr="00522ABF" w:rsidRDefault="00522ABF" w:rsidP="00B60C4C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b/>
                <w:bCs/>
                <w:sz w:val="23"/>
                <w:szCs w:val="23"/>
              </w:rPr>
              <w:t xml:space="preserve">Action </w:t>
            </w:r>
          </w:p>
        </w:tc>
      </w:tr>
      <w:tr w:rsidR="00522ABF" w14:paraId="78EF36A3" w14:textId="77777777" w:rsidTr="00B60C4C">
        <w:trPr>
          <w:trHeight w:val="109"/>
        </w:trPr>
        <w:tc>
          <w:tcPr>
            <w:tcW w:w="0" w:type="auto"/>
          </w:tcPr>
          <w:p w14:paraId="45D852F1" w14:textId="2EAA5391" w:rsidR="00522ABF" w:rsidRPr="00522ABF" w:rsidRDefault="00522ABF" w:rsidP="00B60C4C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Src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10.2.</w:t>
            </w:r>
            <w:proofErr w:type="gramStart"/>
            <w:r w:rsidRPr="00522ABF">
              <w:rPr>
                <w:rFonts w:ascii="Corbel" w:hAnsi="Corbel"/>
                <w:sz w:val="23"/>
                <w:szCs w:val="23"/>
              </w:rPr>
              <w:t>*.*</w:t>
            </w:r>
            <w:proofErr w:type="gramEnd"/>
            <w:r w:rsidRPr="00522ABF">
              <w:rPr>
                <w:rFonts w:ascii="Corbel" w:hAnsi="Corbel"/>
                <w:sz w:val="23"/>
                <w:szCs w:val="23"/>
              </w:rPr>
              <w:t xml:space="preserve">; 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Dst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10.3.0.6</w:t>
            </w:r>
          </w:p>
        </w:tc>
        <w:tc>
          <w:tcPr>
            <w:tcW w:w="0" w:type="auto"/>
          </w:tcPr>
          <w:p w14:paraId="16F2BAA6" w14:textId="21816ED9" w:rsidR="00522ABF" w:rsidRPr="00522ABF" w:rsidRDefault="00522ABF" w:rsidP="00B60C4C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>Forward (</w:t>
            </w:r>
            <w:r>
              <w:rPr>
                <w:rFonts w:ascii="Corbel" w:hAnsi="Corbel"/>
                <w:sz w:val="23"/>
                <w:szCs w:val="23"/>
              </w:rPr>
              <w:t>1</w:t>
            </w:r>
            <w:r w:rsidRPr="00522ABF">
              <w:rPr>
                <w:rFonts w:ascii="Corbel" w:hAnsi="Corbel"/>
                <w:sz w:val="23"/>
                <w:szCs w:val="23"/>
              </w:rPr>
              <w:t xml:space="preserve">) </w:t>
            </w:r>
          </w:p>
        </w:tc>
      </w:tr>
      <w:tr w:rsidR="00522ABF" w14:paraId="724A95FF" w14:textId="77777777" w:rsidTr="00B60C4C">
        <w:trPr>
          <w:trHeight w:val="109"/>
        </w:trPr>
        <w:tc>
          <w:tcPr>
            <w:tcW w:w="0" w:type="auto"/>
          </w:tcPr>
          <w:p w14:paraId="0C0FFE3C" w14:textId="3A71CBF9" w:rsidR="00522ABF" w:rsidRPr="00522ABF" w:rsidRDefault="00522ABF" w:rsidP="00B60C4C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Src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10.2.</w:t>
            </w:r>
            <w:proofErr w:type="gramStart"/>
            <w:r w:rsidRPr="00522ABF">
              <w:rPr>
                <w:rFonts w:ascii="Corbel" w:hAnsi="Corbel"/>
                <w:sz w:val="23"/>
                <w:szCs w:val="23"/>
              </w:rPr>
              <w:t>*.*</w:t>
            </w:r>
            <w:proofErr w:type="gramEnd"/>
            <w:r w:rsidRPr="00522ABF">
              <w:rPr>
                <w:rFonts w:ascii="Corbel" w:hAnsi="Corbel"/>
                <w:sz w:val="23"/>
                <w:szCs w:val="23"/>
              </w:rPr>
              <w:t xml:space="preserve">; 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Dst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10.3.0.5</w:t>
            </w:r>
          </w:p>
        </w:tc>
        <w:tc>
          <w:tcPr>
            <w:tcW w:w="0" w:type="auto"/>
          </w:tcPr>
          <w:p w14:paraId="5C98F061" w14:textId="20E4B047" w:rsidR="00522ABF" w:rsidRPr="00522ABF" w:rsidRDefault="00522ABF" w:rsidP="00B60C4C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>Forward (</w:t>
            </w:r>
            <w:r>
              <w:rPr>
                <w:rFonts w:ascii="Corbel" w:hAnsi="Corbel"/>
                <w:sz w:val="23"/>
                <w:szCs w:val="23"/>
              </w:rPr>
              <w:t>2</w:t>
            </w:r>
            <w:r w:rsidRPr="00522ABF">
              <w:rPr>
                <w:rFonts w:ascii="Corbel" w:hAnsi="Corbel"/>
                <w:sz w:val="23"/>
                <w:szCs w:val="23"/>
              </w:rPr>
              <w:t xml:space="preserve">) </w:t>
            </w:r>
          </w:p>
        </w:tc>
      </w:tr>
      <w:tr w:rsidR="00522ABF" w14:paraId="7EA8D2C4" w14:textId="77777777" w:rsidTr="00B60C4C">
        <w:trPr>
          <w:trHeight w:val="109"/>
        </w:trPr>
        <w:tc>
          <w:tcPr>
            <w:tcW w:w="0" w:type="auto"/>
          </w:tcPr>
          <w:p w14:paraId="326952E5" w14:textId="708AB87E" w:rsidR="00522ABF" w:rsidRPr="00522ABF" w:rsidRDefault="00522ABF" w:rsidP="00B60C4C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Src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10.2.</w:t>
            </w:r>
            <w:proofErr w:type="gramStart"/>
            <w:r w:rsidRPr="00522ABF">
              <w:rPr>
                <w:rFonts w:ascii="Corbel" w:hAnsi="Corbel"/>
                <w:sz w:val="23"/>
                <w:szCs w:val="23"/>
              </w:rPr>
              <w:t>*.*</w:t>
            </w:r>
            <w:proofErr w:type="gramEnd"/>
            <w:r w:rsidRPr="00522ABF">
              <w:rPr>
                <w:rFonts w:ascii="Corbel" w:hAnsi="Corbel"/>
                <w:sz w:val="23"/>
                <w:szCs w:val="23"/>
              </w:rPr>
              <w:t xml:space="preserve">; IP </w:t>
            </w:r>
            <w:proofErr w:type="spellStart"/>
            <w:r w:rsidRPr="00522ABF">
              <w:rPr>
                <w:rFonts w:ascii="Corbel" w:hAnsi="Corbel"/>
                <w:sz w:val="23"/>
                <w:szCs w:val="23"/>
              </w:rPr>
              <w:t>Dst</w:t>
            </w:r>
            <w:proofErr w:type="spellEnd"/>
            <w:r w:rsidRPr="00522ABF">
              <w:rPr>
                <w:rFonts w:ascii="Corbel" w:hAnsi="Corbel"/>
                <w:sz w:val="23"/>
                <w:szCs w:val="23"/>
              </w:rPr>
              <w:t xml:space="preserve"> = 10.1.*.*</w:t>
            </w:r>
          </w:p>
        </w:tc>
        <w:tc>
          <w:tcPr>
            <w:tcW w:w="0" w:type="auto"/>
          </w:tcPr>
          <w:p w14:paraId="0D9DED64" w14:textId="6497E11D" w:rsidR="00522ABF" w:rsidRPr="00522ABF" w:rsidRDefault="00522ABF" w:rsidP="00B60C4C">
            <w:pPr>
              <w:pStyle w:val="Default"/>
              <w:rPr>
                <w:rFonts w:ascii="Corbel" w:hAnsi="Corbel"/>
                <w:sz w:val="23"/>
                <w:szCs w:val="23"/>
              </w:rPr>
            </w:pPr>
            <w:r w:rsidRPr="00522ABF">
              <w:rPr>
                <w:rFonts w:ascii="Corbel" w:hAnsi="Corbel"/>
                <w:sz w:val="23"/>
                <w:szCs w:val="23"/>
              </w:rPr>
              <w:t>Forward (</w:t>
            </w:r>
            <w:r>
              <w:rPr>
                <w:rFonts w:ascii="Corbel" w:hAnsi="Corbel"/>
                <w:sz w:val="23"/>
                <w:szCs w:val="23"/>
              </w:rPr>
              <w:t>3</w:t>
            </w:r>
            <w:r w:rsidRPr="00522ABF">
              <w:rPr>
                <w:rFonts w:ascii="Corbel" w:hAnsi="Corbel"/>
                <w:sz w:val="23"/>
                <w:szCs w:val="23"/>
              </w:rPr>
              <w:t xml:space="preserve">) </w:t>
            </w:r>
          </w:p>
        </w:tc>
      </w:tr>
    </w:tbl>
    <w:p w14:paraId="29C9566A" w14:textId="14D4BF00" w:rsidR="001C1037" w:rsidRDefault="001C1037"/>
    <w:p w14:paraId="40B014FA" w14:textId="3E219A94" w:rsidR="00522ABF" w:rsidRDefault="00522ABF"/>
    <w:p w14:paraId="2A33FEDA" w14:textId="27C4B7EE" w:rsidR="00522ABF" w:rsidRDefault="00522ABF"/>
    <w:p w14:paraId="40D0EAEB" w14:textId="29D121D3" w:rsidR="00522ABF" w:rsidRDefault="00522ABF"/>
    <w:p w14:paraId="570B5712" w14:textId="691828F3" w:rsidR="00522ABF" w:rsidRDefault="00522ABF"/>
    <w:p w14:paraId="5EE7E331" w14:textId="0103C4BE" w:rsidR="00522ABF" w:rsidRDefault="00522ABF"/>
    <w:p w14:paraId="089F5CC2" w14:textId="64B626A3" w:rsidR="00522ABF" w:rsidRDefault="00522ABF"/>
    <w:p w14:paraId="44D573CE" w14:textId="77777777" w:rsidR="00522ABF" w:rsidRP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/>
          <w:b/>
          <w:bCs/>
          <w:color w:val="2F5496" w:themeColor="accent1" w:themeShade="BF"/>
          <w:sz w:val="28"/>
          <w:szCs w:val="28"/>
        </w:rPr>
        <w:lastRenderedPageBreak/>
        <w:t>P22. Consider again the SDN OpenFlow network shown in Figure 4.30. Suppose</w:t>
      </w:r>
    </w:p>
    <w:p w14:paraId="4BC8764F" w14:textId="77777777" w:rsidR="00522ABF" w:rsidRP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/>
          <w:b/>
          <w:bCs/>
          <w:color w:val="2F5496" w:themeColor="accent1" w:themeShade="BF"/>
          <w:sz w:val="28"/>
          <w:szCs w:val="28"/>
        </w:rPr>
        <w:t>that the desired forwarding behavior for datagrams arriving from hosts h3 or</w:t>
      </w:r>
    </w:p>
    <w:p w14:paraId="646F91AF" w14:textId="77777777" w:rsidR="00522ABF" w:rsidRP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/>
          <w:b/>
          <w:bCs/>
          <w:color w:val="2F5496" w:themeColor="accent1" w:themeShade="BF"/>
          <w:sz w:val="28"/>
          <w:szCs w:val="28"/>
        </w:rPr>
        <w:t>h4 at s2 is as follows:</w:t>
      </w:r>
    </w:p>
    <w:p w14:paraId="2734D060" w14:textId="77777777" w:rsidR="00522ABF" w:rsidRP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/>
          <w:b/>
          <w:bCs/>
          <w:color w:val="2F5496" w:themeColor="accent1" w:themeShade="BF"/>
          <w:sz w:val="28"/>
          <w:szCs w:val="28"/>
        </w:rPr>
        <w:t>• any datagrams arriving from host h3 and destined for h1, h2, h5 or h6</w:t>
      </w:r>
    </w:p>
    <w:p w14:paraId="302AB8A2" w14:textId="77777777" w:rsidR="00522ABF" w:rsidRP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/>
          <w:b/>
          <w:bCs/>
          <w:color w:val="2F5496" w:themeColor="accent1" w:themeShade="BF"/>
          <w:sz w:val="28"/>
          <w:szCs w:val="28"/>
        </w:rPr>
        <w:t>should be forwarded in a clockwise direction in the network;</w:t>
      </w:r>
    </w:p>
    <w:p w14:paraId="71F9FCCF" w14:textId="77777777" w:rsidR="00522ABF" w:rsidRP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/>
          <w:b/>
          <w:bCs/>
          <w:color w:val="2F5496" w:themeColor="accent1" w:themeShade="BF"/>
          <w:sz w:val="28"/>
          <w:szCs w:val="28"/>
        </w:rPr>
        <w:t>• any datagrams arriving from host h4 and destined for h1, h2, h5</w:t>
      </w:r>
    </w:p>
    <w:p w14:paraId="1E6488DD" w14:textId="77777777" w:rsidR="00522ABF" w:rsidRP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/>
          <w:b/>
          <w:bCs/>
          <w:color w:val="2F5496" w:themeColor="accent1" w:themeShade="BF"/>
          <w:sz w:val="28"/>
          <w:szCs w:val="28"/>
        </w:rPr>
        <w:t>or h6 should be forwarded in a counter-clockwise direction in the</w:t>
      </w:r>
    </w:p>
    <w:p w14:paraId="11E33CE9" w14:textId="77777777" w:rsidR="00522ABF" w:rsidRP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/>
          <w:b/>
          <w:bCs/>
          <w:color w:val="2F5496" w:themeColor="accent1" w:themeShade="BF"/>
          <w:sz w:val="28"/>
          <w:szCs w:val="28"/>
        </w:rPr>
        <w:t>network.</w:t>
      </w:r>
    </w:p>
    <w:p w14:paraId="3AF52E58" w14:textId="21EC3D64" w:rsid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522ABF">
        <w:rPr>
          <w:rFonts w:ascii="Corbel" w:hAnsi="Corbel"/>
          <w:b/>
          <w:bCs/>
          <w:color w:val="2F5496" w:themeColor="accent1" w:themeShade="BF"/>
          <w:sz w:val="28"/>
          <w:szCs w:val="28"/>
        </w:rPr>
        <w:t>Specify the flow table entries in s2 that implement this forwarding behavior.</w:t>
      </w:r>
    </w:p>
    <w:p w14:paraId="7EFBDCEC" w14:textId="1F574166" w:rsid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ABF" w:rsidRPr="00522ABF" w14:paraId="1F0C60C7" w14:textId="77777777" w:rsidTr="004110A9">
        <w:tc>
          <w:tcPr>
            <w:tcW w:w="9350" w:type="dxa"/>
            <w:gridSpan w:val="2"/>
          </w:tcPr>
          <w:p w14:paraId="2E30BE97" w14:textId="44E62042" w:rsidR="00522ABF" w:rsidRPr="00522ABF" w:rsidRDefault="00522ABF" w:rsidP="00522ABF">
            <w:pPr>
              <w:jc w:val="center"/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S2 Flow Table</w:t>
            </w:r>
          </w:p>
        </w:tc>
      </w:tr>
      <w:tr w:rsidR="00522ABF" w:rsidRPr="00522ABF" w14:paraId="23AF58B3" w14:textId="77777777" w:rsidTr="00522ABF">
        <w:tc>
          <w:tcPr>
            <w:tcW w:w="4675" w:type="dxa"/>
          </w:tcPr>
          <w:p w14:paraId="38E9756E" w14:textId="48571DD4" w:rsidR="00522ABF" w:rsidRPr="00522ABF" w:rsidRDefault="00522ABF" w:rsidP="00522ABF">
            <w:pPr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Match</w:t>
            </w:r>
          </w:p>
        </w:tc>
        <w:tc>
          <w:tcPr>
            <w:tcW w:w="4675" w:type="dxa"/>
          </w:tcPr>
          <w:p w14:paraId="6F4ACD35" w14:textId="602BB623" w:rsidR="00522ABF" w:rsidRPr="00522ABF" w:rsidRDefault="00522ABF" w:rsidP="00522ABF">
            <w:pPr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Action</w:t>
            </w:r>
          </w:p>
        </w:tc>
      </w:tr>
      <w:tr w:rsidR="00522ABF" w:rsidRPr="00522ABF" w14:paraId="1D1B4B9D" w14:textId="77777777" w:rsidTr="00522ABF">
        <w:tc>
          <w:tcPr>
            <w:tcW w:w="4675" w:type="dxa"/>
          </w:tcPr>
          <w:p w14:paraId="18EA9AFB" w14:textId="18E1CBEC" w:rsidR="00522ABF" w:rsidRPr="00522ABF" w:rsidRDefault="00522ABF" w:rsidP="00522ABF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8"/>
                <w:szCs w:val="28"/>
              </w:rPr>
              <w:t>Src</w:t>
            </w:r>
            <w:proofErr w:type="spellEnd"/>
            <w:r w:rsidRPr="00522ABF">
              <w:rPr>
                <w:rFonts w:ascii="Corbel" w:hAnsi="Corbel"/>
                <w:sz w:val="28"/>
                <w:szCs w:val="28"/>
              </w:rPr>
              <w:t xml:space="preserve"> = 10.1.0.1; IP </w:t>
            </w:r>
            <w:proofErr w:type="spellStart"/>
            <w:r w:rsidRPr="00522ABF">
              <w:rPr>
                <w:rFonts w:ascii="Corbel" w:hAnsi="Corbel"/>
                <w:sz w:val="28"/>
                <w:szCs w:val="28"/>
              </w:rPr>
              <w:t>Dst</w:t>
            </w:r>
            <w:proofErr w:type="spellEnd"/>
            <w:r w:rsidRPr="00522ABF">
              <w:rPr>
                <w:rFonts w:ascii="Corbel" w:hAnsi="Corbel"/>
                <w:sz w:val="28"/>
                <w:szCs w:val="28"/>
              </w:rPr>
              <w:t xml:space="preserve"> = 10.2.0.3</w:t>
            </w:r>
          </w:p>
        </w:tc>
        <w:tc>
          <w:tcPr>
            <w:tcW w:w="4675" w:type="dxa"/>
          </w:tcPr>
          <w:p w14:paraId="7B483B63" w14:textId="0D3E461E" w:rsidR="00522ABF" w:rsidRPr="00522ABF" w:rsidRDefault="00522ABF" w:rsidP="00522ABF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>Forward (3)</w:t>
            </w:r>
          </w:p>
        </w:tc>
      </w:tr>
      <w:tr w:rsidR="00522ABF" w:rsidRPr="00522ABF" w14:paraId="461988C5" w14:textId="77777777" w:rsidTr="00522ABF">
        <w:tc>
          <w:tcPr>
            <w:tcW w:w="4675" w:type="dxa"/>
          </w:tcPr>
          <w:p w14:paraId="3B30893F" w14:textId="48946026" w:rsidR="00522ABF" w:rsidRPr="00522ABF" w:rsidRDefault="00522ABF" w:rsidP="00522ABF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8"/>
                <w:szCs w:val="28"/>
              </w:rPr>
              <w:t>Src</w:t>
            </w:r>
            <w:proofErr w:type="spellEnd"/>
            <w:r w:rsidRPr="00522ABF">
              <w:rPr>
                <w:rFonts w:ascii="Corbel" w:hAnsi="Corbel"/>
                <w:sz w:val="28"/>
                <w:szCs w:val="28"/>
              </w:rPr>
              <w:t xml:space="preserve"> = 10.1.0.1; IP </w:t>
            </w:r>
            <w:proofErr w:type="spellStart"/>
            <w:r w:rsidRPr="00522ABF">
              <w:rPr>
                <w:rFonts w:ascii="Corbel" w:hAnsi="Corbel"/>
                <w:sz w:val="28"/>
                <w:szCs w:val="28"/>
              </w:rPr>
              <w:t>Dst</w:t>
            </w:r>
            <w:proofErr w:type="spellEnd"/>
            <w:r w:rsidRPr="00522ABF">
              <w:rPr>
                <w:rFonts w:ascii="Corbel" w:hAnsi="Corbel"/>
                <w:sz w:val="28"/>
                <w:szCs w:val="28"/>
              </w:rPr>
              <w:t xml:space="preserve"> = 10.2.0.4</w:t>
            </w:r>
          </w:p>
        </w:tc>
        <w:tc>
          <w:tcPr>
            <w:tcW w:w="4675" w:type="dxa"/>
          </w:tcPr>
          <w:p w14:paraId="500E0D1A" w14:textId="37FBA725" w:rsidR="00522ABF" w:rsidRPr="00522ABF" w:rsidRDefault="00522ABF" w:rsidP="00522ABF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>Forward (4)</w:t>
            </w:r>
          </w:p>
        </w:tc>
      </w:tr>
      <w:tr w:rsidR="00522ABF" w:rsidRPr="00522ABF" w14:paraId="006589A4" w14:textId="77777777" w:rsidTr="00522ABF">
        <w:tc>
          <w:tcPr>
            <w:tcW w:w="4675" w:type="dxa"/>
          </w:tcPr>
          <w:p w14:paraId="5CA0BDBD" w14:textId="4B3D883B" w:rsidR="00522ABF" w:rsidRPr="00522ABF" w:rsidRDefault="00522ABF" w:rsidP="00522ABF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8"/>
                <w:szCs w:val="28"/>
              </w:rPr>
              <w:t>Src</w:t>
            </w:r>
            <w:proofErr w:type="spellEnd"/>
            <w:r w:rsidRPr="00522ABF">
              <w:rPr>
                <w:rFonts w:ascii="Corbel" w:hAnsi="Corbel"/>
                <w:sz w:val="28"/>
                <w:szCs w:val="28"/>
              </w:rPr>
              <w:t xml:space="preserve"> = 10.3.0.6; IP </w:t>
            </w:r>
            <w:proofErr w:type="spellStart"/>
            <w:r w:rsidRPr="00522ABF">
              <w:rPr>
                <w:rFonts w:ascii="Corbel" w:hAnsi="Corbel"/>
                <w:sz w:val="28"/>
                <w:szCs w:val="28"/>
              </w:rPr>
              <w:t>Dst</w:t>
            </w:r>
            <w:proofErr w:type="spellEnd"/>
            <w:r w:rsidRPr="00522ABF">
              <w:rPr>
                <w:rFonts w:ascii="Corbel" w:hAnsi="Corbel"/>
                <w:sz w:val="28"/>
                <w:szCs w:val="28"/>
              </w:rPr>
              <w:t xml:space="preserve"> = 10.2.0.3</w:t>
            </w:r>
          </w:p>
        </w:tc>
        <w:tc>
          <w:tcPr>
            <w:tcW w:w="4675" w:type="dxa"/>
          </w:tcPr>
          <w:p w14:paraId="1D9BE323" w14:textId="035B7268" w:rsidR="00522ABF" w:rsidRPr="00522ABF" w:rsidRDefault="00522ABF" w:rsidP="00522ABF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>Forward (3)</w:t>
            </w:r>
          </w:p>
        </w:tc>
      </w:tr>
      <w:tr w:rsidR="00522ABF" w:rsidRPr="00522ABF" w14:paraId="25CD47BE" w14:textId="77777777" w:rsidTr="00522ABF">
        <w:tc>
          <w:tcPr>
            <w:tcW w:w="4675" w:type="dxa"/>
          </w:tcPr>
          <w:p w14:paraId="525DF679" w14:textId="5FA32522" w:rsidR="00522ABF" w:rsidRPr="00522ABF" w:rsidRDefault="00522ABF" w:rsidP="00522ABF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 xml:space="preserve">IP </w:t>
            </w:r>
            <w:proofErr w:type="spellStart"/>
            <w:r w:rsidRPr="00522ABF">
              <w:rPr>
                <w:rFonts w:ascii="Corbel" w:hAnsi="Corbel"/>
                <w:sz w:val="28"/>
                <w:szCs w:val="28"/>
              </w:rPr>
              <w:t>Src</w:t>
            </w:r>
            <w:proofErr w:type="spellEnd"/>
            <w:r w:rsidRPr="00522ABF">
              <w:rPr>
                <w:rFonts w:ascii="Corbel" w:hAnsi="Corbel"/>
                <w:sz w:val="28"/>
                <w:szCs w:val="28"/>
              </w:rPr>
              <w:t xml:space="preserve"> = 10.3.0.6; IP </w:t>
            </w:r>
            <w:proofErr w:type="spellStart"/>
            <w:r w:rsidRPr="00522ABF">
              <w:rPr>
                <w:rFonts w:ascii="Corbel" w:hAnsi="Corbel"/>
                <w:sz w:val="28"/>
                <w:szCs w:val="28"/>
              </w:rPr>
              <w:t>Dst</w:t>
            </w:r>
            <w:proofErr w:type="spellEnd"/>
            <w:r w:rsidRPr="00522ABF">
              <w:rPr>
                <w:rFonts w:ascii="Corbel" w:hAnsi="Corbel"/>
                <w:sz w:val="28"/>
                <w:szCs w:val="28"/>
              </w:rPr>
              <w:t xml:space="preserve"> = 10.2.0.4</w:t>
            </w:r>
          </w:p>
        </w:tc>
        <w:tc>
          <w:tcPr>
            <w:tcW w:w="4675" w:type="dxa"/>
          </w:tcPr>
          <w:p w14:paraId="79C56C00" w14:textId="3ECB03C6" w:rsidR="00522ABF" w:rsidRPr="00522ABF" w:rsidRDefault="00522ABF" w:rsidP="00522ABF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>Forward (4)</w:t>
            </w:r>
          </w:p>
        </w:tc>
      </w:tr>
    </w:tbl>
    <w:p w14:paraId="71749CAD" w14:textId="0D5C94C1" w:rsid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ABF" w:rsidRPr="00522ABF" w14:paraId="33A2CD2D" w14:textId="77777777" w:rsidTr="00B60C4C">
        <w:tc>
          <w:tcPr>
            <w:tcW w:w="9350" w:type="dxa"/>
            <w:gridSpan w:val="2"/>
          </w:tcPr>
          <w:p w14:paraId="0CB26A40" w14:textId="77777777" w:rsidR="00522ABF" w:rsidRPr="00522ABF" w:rsidRDefault="00522ABF" w:rsidP="00B60C4C">
            <w:pPr>
              <w:jc w:val="center"/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S2 Flow Table</w:t>
            </w:r>
          </w:p>
        </w:tc>
      </w:tr>
      <w:tr w:rsidR="00522ABF" w:rsidRPr="00522ABF" w14:paraId="11646C74" w14:textId="77777777" w:rsidTr="00B60C4C">
        <w:tc>
          <w:tcPr>
            <w:tcW w:w="4675" w:type="dxa"/>
          </w:tcPr>
          <w:p w14:paraId="07A60C78" w14:textId="77777777" w:rsidR="00522ABF" w:rsidRPr="00522ABF" w:rsidRDefault="00522ABF" w:rsidP="00B60C4C">
            <w:pPr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Match</w:t>
            </w:r>
          </w:p>
        </w:tc>
        <w:tc>
          <w:tcPr>
            <w:tcW w:w="4675" w:type="dxa"/>
          </w:tcPr>
          <w:p w14:paraId="08391843" w14:textId="77777777" w:rsidR="00522ABF" w:rsidRPr="00522ABF" w:rsidRDefault="00522ABF" w:rsidP="00B60C4C">
            <w:pPr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Action</w:t>
            </w:r>
          </w:p>
        </w:tc>
      </w:tr>
      <w:tr w:rsidR="00522ABF" w:rsidRPr="00522ABF" w14:paraId="742EA755" w14:textId="77777777" w:rsidTr="00B60C4C">
        <w:tc>
          <w:tcPr>
            <w:tcW w:w="4675" w:type="dxa"/>
          </w:tcPr>
          <w:p w14:paraId="54A154C3" w14:textId="7E54DCDF" w:rsidR="00522ABF" w:rsidRPr="00522ABF" w:rsidRDefault="004A7578" w:rsidP="00B60C4C">
            <w:pPr>
              <w:rPr>
                <w:rFonts w:ascii="Corbel" w:hAnsi="Corbel"/>
                <w:sz w:val="28"/>
                <w:szCs w:val="28"/>
              </w:rPr>
            </w:pPr>
            <w:r w:rsidRPr="004A7578">
              <w:rPr>
                <w:rFonts w:ascii="Corbel" w:hAnsi="Corbel"/>
                <w:sz w:val="28"/>
                <w:szCs w:val="28"/>
              </w:rPr>
              <w:t xml:space="preserve">IP </w:t>
            </w:r>
            <w:proofErr w:type="spellStart"/>
            <w:r w:rsidRPr="004A7578">
              <w:rPr>
                <w:rFonts w:ascii="Corbel" w:hAnsi="Corbel"/>
                <w:sz w:val="28"/>
                <w:szCs w:val="28"/>
              </w:rPr>
              <w:t>Src</w:t>
            </w:r>
            <w:proofErr w:type="spellEnd"/>
            <w:r w:rsidRPr="004A7578">
              <w:rPr>
                <w:rFonts w:ascii="Corbel" w:hAnsi="Corbel"/>
                <w:sz w:val="28"/>
                <w:szCs w:val="28"/>
              </w:rPr>
              <w:t xml:space="preserve"> =.*.*.</w:t>
            </w:r>
            <w:proofErr w:type="gramStart"/>
            <w:r w:rsidRPr="004A7578">
              <w:rPr>
                <w:rFonts w:ascii="Corbel" w:hAnsi="Corbel"/>
                <w:sz w:val="28"/>
                <w:szCs w:val="28"/>
              </w:rPr>
              <w:t>*.*</w:t>
            </w:r>
            <w:proofErr w:type="gramEnd"/>
            <w:r w:rsidRPr="004A7578">
              <w:rPr>
                <w:rFonts w:ascii="Corbel" w:hAnsi="Corbel"/>
                <w:sz w:val="28"/>
                <w:szCs w:val="28"/>
              </w:rPr>
              <w:t xml:space="preserve">; IP </w:t>
            </w:r>
            <w:proofErr w:type="spellStart"/>
            <w:r w:rsidRPr="004A7578">
              <w:rPr>
                <w:rFonts w:ascii="Corbel" w:hAnsi="Corbel"/>
                <w:sz w:val="28"/>
                <w:szCs w:val="28"/>
              </w:rPr>
              <w:t>Dst</w:t>
            </w:r>
            <w:proofErr w:type="spellEnd"/>
            <w:r w:rsidRPr="004A7578">
              <w:rPr>
                <w:rFonts w:ascii="Corbel" w:hAnsi="Corbel"/>
                <w:sz w:val="28"/>
                <w:szCs w:val="28"/>
              </w:rPr>
              <w:t xml:space="preserve"> = 10.2.0.3; port = TCP</w:t>
            </w:r>
          </w:p>
        </w:tc>
        <w:tc>
          <w:tcPr>
            <w:tcW w:w="4675" w:type="dxa"/>
          </w:tcPr>
          <w:p w14:paraId="4C3DA6A3" w14:textId="77777777" w:rsidR="00522ABF" w:rsidRPr="00522ABF" w:rsidRDefault="00522ABF" w:rsidP="00B60C4C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>Forward (3)</w:t>
            </w:r>
          </w:p>
        </w:tc>
      </w:tr>
      <w:tr w:rsidR="00522ABF" w:rsidRPr="00522ABF" w14:paraId="26D54617" w14:textId="77777777" w:rsidTr="00B60C4C">
        <w:tc>
          <w:tcPr>
            <w:tcW w:w="4675" w:type="dxa"/>
          </w:tcPr>
          <w:p w14:paraId="3CD66C34" w14:textId="1C1FA4E5" w:rsidR="00522ABF" w:rsidRPr="00522ABF" w:rsidRDefault="004A7578" w:rsidP="00B60C4C">
            <w:pPr>
              <w:rPr>
                <w:rFonts w:ascii="Corbel" w:hAnsi="Corbel"/>
                <w:sz w:val="28"/>
                <w:szCs w:val="28"/>
              </w:rPr>
            </w:pPr>
            <w:r w:rsidRPr="004A7578">
              <w:rPr>
                <w:rFonts w:ascii="Corbel" w:hAnsi="Corbel"/>
                <w:sz w:val="28"/>
                <w:szCs w:val="28"/>
              </w:rPr>
              <w:t xml:space="preserve">IP </w:t>
            </w:r>
            <w:proofErr w:type="spellStart"/>
            <w:r w:rsidRPr="004A7578">
              <w:rPr>
                <w:rFonts w:ascii="Corbel" w:hAnsi="Corbel"/>
                <w:sz w:val="28"/>
                <w:szCs w:val="28"/>
              </w:rPr>
              <w:t>Src</w:t>
            </w:r>
            <w:proofErr w:type="spellEnd"/>
            <w:r w:rsidRPr="004A7578">
              <w:rPr>
                <w:rFonts w:ascii="Corbel" w:hAnsi="Corbel"/>
                <w:sz w:val="28"/>
                <w:szCs w:val="28"/>
              </w:rPr>
              <w:t xml:space="preserve"> =.*.*.</w:t>
            </w:r>
            <w:proofErr w:type="gramStart"/>
            <w:r w:rsidRPr="004A7578">
              <w:rPr>
                <w:rFonts w:ascii="Corbel" w:hAnsi="Corbel"/>
                <w:sz w:val="28"/>
                <w:szCs w:val="28"/>
              </w:rPr>
              <w:t>*.*</w:t>
            </w:r>
            <w:proofErr w:type="gramEnd"/>
            <w:r w:rsidRPr="004A7578">
              <w:rPr>
                <w:rFonts w:ascii="Corbel" w:hAnsi="Corbel"/>
                <w:sz w:val="28"/>
                <w:szCs w:val="28"/>
              </w:rPr>
              <w:t xml:space="preserve">; IP </w:t>
            </w:r>
            <w:proofErr w:type="spellStart"/>
            <w:r w:rsidRPr="004A7578">
              <w:rPr>
                <w:rFonts w:ascii="Corbel" w:hAnsi="Corbel"/>
                <w:sz w:val="28"/>
                <w:szCs w:val="28"/>
              </w:rPr>
              <w:t>Dst</w:t>
            </w:r>
            <w:proofErr w:type="spellEnd"/>
            <w:r w:rsidRPr="004A7578">
              <w:rPr>
                <w:rFonts w:ascii="Corbel" w:hAnsi="Corbel"/>
                <w:sz w:val="28"/>
                <w:szCs w:val="28"/>
              </w:rPr>
              <w:t xml:space="preserve"> = 10.2.0.4; port = TCP</w:t>
            </w:r>
          </w:p>
        </w:tc>
        <w:tc>
          <w:tcPr>
            <w:tcW w:w="4675" w:type="dxa"/>
          </w:tcPr>
          <w:p w14:paraId="0901D857" w14:textId="77777777" w:rsidR="00522ABF" w:rsidRPr="00522ABF" w:rsidRDefault="00522ABF" w:rsidP="00B60C4C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>Forward (4)</w:t>
            </w:r>
          </w:p>
        </w:tc>
      </w:tr>
    </w:tbl>
    <w:p w14:paraId="33C37114" w14:textId="454090E8" w:rsidR="00522ABF" w:rsidRDefault="00522ABF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7578" w:rsidRPr="00522ABF" w14:paraId="6516A06D" w14:textId="77777777" w:rsidTr="00B60C4C">
        <w:tc>
          <w:tcPr>
            <w:tcW w:w="9350" w:type="dxa"/>
            <w:gridSpan w:val="2"/>
          </w:tcPr>
          <w:p w14:paraId="055D3DC0" w14:textId="77777777" w:rsidR="004A7578" w:rsidRPr="00522ABF" w:rsidRDefault="004A7578" w:rsidP="00B60C4C">
            <w:pPr>
              <w:jc w:val="center"/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S2 Flow Table</w:t>
            </w:r>
          </w:p>
        </w:tc>
      </w:tr>
      <w:tr w:rsidR="004A7578" w:rsidRPr="00522ABF" w14:paraId="1D0231DE" w14:textId="77777777" w:rsidTr="00B60C4C">
        <w:tc>
          <w:tcPr>
            <w:tcW w:w="4675" w:type="dxa"/>
          </w:tcPr>
          <w:p w14:paraId="30155FD9" w14:textId="77777777" w:rsidR="004A7578" w:rsidRPr="00522ABF" w:rsidRDefault="004A7578" w:rsidP="00B60C4C">
            <w:pPr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Match</w:t>
            </w:r>
          </w:p>
        </w:tc>
        <w:tc>
          <w:tcPr>
            <w:tcW w:w="4675" w:type="dxa"/>
          </w:tcPr>
          <w:p w14:paraId="3F0AD10A" w14:textId="77777777" w:rsidR="004A7578" w:rsidRPr="00522ABF" w:rsidRDefault="004A7578" w:rsidP="00B60C4C">
            <w:pPr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Action</w:t>
            </w:r>
          </w:p>
        </w:tc>
      </w:tr>
      <w:tr w:rsidR="004A7578" w:rsidRPr="00522ABF" w14:paraId="6507FC5A" w14:textId="77777777" w:rsidTr="00B60C4C">
        <w:tc>
          <w:tcPr>
            <w:tcW w:w="4675" w:type="dxa"/>
          </w:tcPr>
          <w:p w14:paraId="783FE531" w14:textId="5C6511AF" w:rsidR="004A7578" w:rsidRPr="00522ABF" w:rsidRDefault="004A7578" w:rsidP="00B60C4C">
            <w:pPr>
              <w:rPr>
                <w:rFonts w:ascii="Corbel" w:hAnsi="Corbel"/>
                <w:sz w:val="28"/>
                <w:szCs w:val="28"/>
              </w:rPr>
            </w:pPr>
            <w:r w:rsidRPr="004A7578">
              <w:rPr>
                <w:rFonts w:ascii="Corbel" w:hAnsi="Corbel"/>
                <w:sz w:val="28"/>
                <w:szCs w:val="28"/>
              </w:rPr>
              <w:t xml:space="preserve">IP </w:t>
            </w:r>
            <w:proofErr w:type="spellStart"/>
            <w:r w:rsidRPr="004A7578">
              <w:rPr>
                <w:rFonts w:ascii="Corbel" w:hAnsi="Corbel"/>
                <w:sz w:val="28"/>
                <w:szCs w:val="28"/>
              </w:rPr>
              <w:t>Src</w:t>
            </w:r>
            <w:proofErr w:type="spellEnd"/>
            <w:r w:rsidRPr="004A7578">
              <w:rPr>
                <w:rFonts w:ascii="Corbel" w:hAnsi="Corbel"/>
                <w:sz w:val="28"/>
                <w:szCs w:val="28"/>
              </w:rPr>
              <w:t xml:space="preserve"> =.*.*.</w:t>
            </w:r>
            <w:proofErr w:type="gramStart"/>
            <w:r w:rsidRPr="004A7578">
              <w:rPr>
                <w:rFonts w:ascii="Corbel" w:hAnsi="Corbel"/>
                <w:sz w:val="28"/>
                <w:szCs w:val="28"/>
              </w:rPr>
              <w:t>*.*</w:t>
            </w:r>
            <w:proofErr w:type="gramEnd"/>
            <w:r w:rsidRPr="004A7578">
              <w:rPr>
                <w:rFonts w:ascii="Corbel" w:hAnsi="Corbel"/>
                <w:sz w:val="28"/>
                <w:szCs w:val="28"/>
              </w:rPr>
              <w:t xml:space="preserve">; IP </w:t>
            </w:r>
            <w:proofErr w:type="spellStart"/>
            <w:r w:rsidRPr="004A7578">
              <w:rPr>
                <w:rFonts w:ascii="Corbel" w:hAnsi="Corbel"/>
                <w:sz w:val="28"/>
                <w:szCs w:val="28"/>
              </w:rPr>
              <w:t>Dst</w:t>
            </w:r>
            <w:proofErr w:type="spellEnd"/>
            <w:r w:rsidRPr="004A7578">
              <w:rPr>
                <w:rFonts w:ascii="Corbel" w:hAnsi="Corbel"/>
                <w:sz w:val="28"/>
                <w:szCs w:val="28"/>
              </w:rPr>
              <w:t xml:space="preserve"> = 10.2.0.3</w:t>
            </w:r>
          </w:p>
        </w:tc>
        <w:tc>
          <w:tcPr>
            <w:tcW w:w="4675" w:type="dxa"/>
          </w:tcPr>
          <w:p w14:paraId="464876F2" w14:textId="77777777" w:rsidR="004A7578" w:rsidRPr="00522ABF" w:rsidRDefault="004A7578" w:rsidP="00B60C4C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>Forward (3)</w:t>
            </w:r>
          </w:p>
        </w:tc>
      </w:tr>
    </w:tbl>
    <w:p w14:paraId="5903E461" w14:textId="1673DACA" w:rsidR="004A7578" w:rsidRDefault="004A7578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759D3D4A" w14:textId="77777777" w:rsidR="004A7578" w:rsidRDefault="004A7578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7578" w:rsidRPr="00522ABF" w14:paraId="0CCFF38D" w14:textId="77777777" w:rsidTr="00B60C4C">
        <w:tc>
          <w:tcPr>
            <w:tcW w:w="9350" w:type="dxa"/>
            <w:gridSpan w:val="2"/>
          </w:tcPr>
          <w:p w14:paraId="4245DA2E" w14:textId="77777777" w:rsidR="004A7578" w:rsidRPr="00522ABF" w:rsidRDefault="004A7578" w:rsidP="00B60C4C">
            <w:pPr>
              <w:jc w:val="center"/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lastRenderedPageBreak/>
              <w:t>S2 Flow Table</w:t>
            </w:r>
          </w:p>
        </w:tc>
      </w:tr>
      <w:tr w:rsidR="004A7578" w:rsidRPr="00522ABF" w14:paraId="6E4E9E76" w14:textId="77777777" w:rsidTr="00B60C4C">
        <w:tc>
          <w:tcPr>
            <w:tcW w:w="4675" w:type="dxa"/>
          </w:tcPr>
          <w:p w14:paraId="20BF1DB9" w14:textId="77777777" w:rsidR="004A7578" w:rsidRPr="00522ABF" w:rsidRDefault="004A7578" w:rsidP="00B60C4C">
            <w:pPr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Match</w:t>
            </w:r>
          </w:p>
        </w:tc>
        <w:tc>
          <w:tcPr>
            <w:tcW w:w="4675" w:type="dxa"/>
          </w:tcPr>
          <w:p w14:paraId="5EE41035" w14:textId="77777777" w:rsidR="004A7578" w:rsidRPr="00522ABF" w:rsidRDefault="004A7578" w:rsidP="00B60C4C">
            <w:pPr>
              <w:rPr>
                <w:rFonts w:ascii="Corbel" w:hAnsi="Corbel"/>
                <w:b/>
                <w:bCs/>
                <w:sz w:val="28"/>
                <w:szCs w:val="28"/>
              </w:rPr>
            </w:pPr>
            <w:r w:rsidRPr="00522ABF">
              <w:rPr>
                <w:rFonts w:ascii="Corbel" w:hAnsi="Corbel"/>
                <w:b/>
                <w:bCs/>
                <w:sz w:val="28"/>
                <w:szCs w:val="28"/>
              </w:rPr>
              <w:t>Action</w:t>
            </w:r>
          </w:p>
        </w:tc>
      </w:tr>
      <w:tr w:rsidR="004A7578" w:rsidRPr="00522ABF" w14:paraId="7015FC10" w14:textId="77777777" w:rsidTr="00B60C4C">
        <w:tc>
          <w:tcPr>
            <w:tcW w:w="4675" w:type="dxa"/>
          </w:tcPr>
          <w:p w14:paraId="59221392" w14:textId="0465E5D0" w:rsidR="004A7578" w:rsidRPr="00522ABF" w:rsidRDefault="004A7578" w:rsidP="00B60C4C">
            <w:pPr>
              <w:rPr>
                <w:rFonts w:ascii="Corbel" w:hAnsi="Corbel"/>
                <w:sz w:val="28"/>
                <w:szCs w:val="28"/>
              </w:rPr>
            </w:pPr>
            <w:r w:rsidRPr="004A7578">
              <w:rPr>
                <w:rFonts w:ascii="Corbel" w:hAnsi="Corbel"/>
                <w:sz w:val="28"/>
                <w:szCs w:val="28"/>
              </w:rPr>
              <w:t xml:space="preserve">IP </w:t>
            </w:r>
            <w:proofErr w:type="spellStart"/>
            <w:r w:rsidRPr="004A7578">
              <w:rPr>
                <w:rFonts w:ascii="Corbel" w:hAnsi="Corbel"/>
                <w:sz w:val="28"/>
                <w:szCs w:val="28"/>
              </w:rPr>
              <w:t>Src</w:t>
            </w:r>
            <w:proofErr w:type="spellEnd"/>
            <w:r w:rsidRPr="004A7578">
              <w:rPr>
                <w:rFonts w:ascii="Corbel" w:hAnsi="Corbel"/>
                <w:sz w:val="28"/>
                <w:szCs w:val="28"/>
              </w:rPr>
              <w:t xml:space="preserve"> = 10.1.0.1; IP </w:t>
            </w:r>
            <w:proofErr w:type="spellStart"/>
            <w:r w:rsidRPr="004A7578">
              <w:rPr>
                <w:rFonts w:ascii="Corbel" w:hAnsi="Corbel"/>
                <w:sz w:val="28"/>
                <w:szCs w:val="28"/>
              </w:rPr>
              <w:t>Dst</w:t>
            </w:r>
            <w:proofErr w:type="spellEnd"/>
            <w:r w:rsidRPr="004A7578">
              <w:rPr>
                <w:rFonts w:ascii="Corbel" w:hAnsi="Corbel"/>
                <w:sz w:val="28"/>
                <w:szCs w:val="28"/>
              </w:rPr>
              <w:t xml:space="preserve"> = 10.2.0.3; port = UDP</w:t>
            </w:r>
          </w:p>
        </w:tc>
        <w:tc>
          <w:tcPr>
            <w:tcW w:w="4675" w:type="dxa"/>
          </w:tcPr>
          <w:p w14:paraId="0B55A7E0" w14:textId="77777777" w:rsidR="004A7578" w:rsidRPr="00522ABF" w:rsidRDefault="004A7578" w:rsidP="00B60C4C">
            <w:pPr>
              <w:rPr>
                <w:rFonts w:ascii="Corbel" w:hAnsi="Corbel"/>
                <w:sz w:val="28"/>
                <w:szCs w:val="28"/>
              </w:rPr>
            </w:pPr>
            <w:r w:rsidRPr="00522ABF">
              <w:rPr>
                <w:rFonts w:ascii="Corbel" w:hAnsi="Corbel"/>
                <w:sz w:val="28"/>
                <w:szCs w:val="28"/>
              </w:rPr>
              <w:t>Forward (3)</w:t>
            </w:r>
          </w:p>
        </w:tc>
      </w:tr>
    </w:tbl>
    <w:p w14:paraId="37B8A95B" w14:textId="542E21CC" w:rsidR="004A7578" w:rsidRDefault="004A7578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08D362A8" w14:textId="307C8ED0" w:rsidR="004A7578" w:rsidRDefault="004A7578" w:rsidP="00522ABF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2AC8692D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P23. Consider again the scenario from P21 above. Give the flow tables entries at</w:t>
      </w:r>
    </w:p>
    <w:p w14:paraId="6577B9E3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packet switches s1 and s3, such that any arriving datagrams with a source</w:t>
      </w:r>
    </w:p>
    <w:p w14:paraId="3D2331CD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address of h3 or h4 are routed to the destination hosts specified in the destination</w:t>
      </w:r>
    </w:p>
    <w:p w14:paraId="0A3A5460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address field in the IP datagram. (</w:t>
      </w:r>
      <w:r w:rsidRPr="00C21530">
        <w:rPr>
          <w:rFonts w:ascii="Corbel" w:hAnsi="Corbel"/>
          <w:b/>
          <w:bCs/>
          <w:i/>
          <w:iCs/>
          <w:color w:val="2F5496" w:themeColor="accent1" w:themeShade="BF"/>
          <w:sz w:val="28"/>
          <w:szCs w:val="28"/>
        </w:rPr>
        <w:t xml:space="preserve">Hint: </w:t>
      </w: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Your forwarding table rules</w:t>
      </w:r>
    </w:p>
    <w:p w14:paraId="7AC3A49D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should include the cases that an arriving datagram is destined for a directly</w:t>
      </w:r>
    </w:p>
    <w:p w14:paraId="3E8F0EA6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attached host or should be forwarded to a neighboring router for eventual</w:t>
      </w:r>
    </w:p>
    <w:p w14:paraId="357F9BDA" w14:textId="2BB17606" w:rsidR="004A7578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host delivery there.)</w:t>
      </w:r>
    </w:p>
    <w:p w14:paraId="52098FDB" w14:textId="3629E39C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000DA3A7" w14:textId="264BF830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4B7D1DF5" w14:textId="19F32349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1F9D74D9" w14:textId="76986DB0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50B4F65E" w14:textId="495C50AF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75902FEC" w14:textId="378B7595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7C2AB0EA" w14:textId="0CD1EE68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6CB3C6BF" w14:textId="47DC8BB7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72E8CEE8" w14:textId="68569BE8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5DA7F669" w14:textId="0FA4FFE7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781CAFC2" w14:textId="77777777" w:rsid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</w:p>
    <w:p w14:paraId="79DEE1C1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lastRenderedPageBreak/>
        <w:t>P24. Consider again the SDN OpenFlow network shown in Figure 4.30. Suppose</w:t>
      </w:r>
    </w:p>
    <w:p w14:paraId="7687AC89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we want switch s2 to function as a firewall. Specify the flow table in s2 that</w:t>
      </w:r>
    </w:p>
    <w:p w14:paraId="4DF2F4B0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implements the following firewall behaviors (specify a different flow table</w:t>
      </w:r>
    </w:p>
    <w:p w14:paraId="6A9D9877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for each of the four firewalling behaviors below) for delivery of datagrams</w:t>
      </w:r>
      <w:r>
        <w:rPr>
          <w:rFonts w:ascii="Corbel" w:hAnsi="Corbel"/>
          <w:b/>
          <w:bCs/>
          <w:color w:val="2F5496" w:themeColor="accent1" w:themeShade="BF"/>
          <w:sz w:val="28"/>
          <w:szCs w:val="28"/>
        </w:rPr>
        <w:t xml:space="preserve"> </w:t>
      </w: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destined to h3 and h4. You do not need to specify the forwarding behavior in</w:t>
      </w:r>
    </w:p>
    <w:p w14:paraId="3AEF0378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s2 that forwards traffic to other routers.</w:t>
      </w:r>
    </w:p>
    <w:p w14:paraId="7E64DE31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• Only traffic arriving from hosts h1 and h6 should be delivered to hosts h3</w:t>
      </w:r>
    </w:p>
    <w:p w14:paraId="7EAD0891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or h4 (i.e., that arriving traffic from hosts h2 and h5 is blocked).</w:t>
      </w:r>
    </w:p>
    <w:p w14:paraId="4F2E8BCD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• Only TCP traffic is allowed to be delivered to hosts h3 or h4 (i.e., that</w:t>
      </w:r>
    </w:p>
    <w:p w14:paraId="47B60B51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UDP traffic is blocked).</w:t>
      </w:r>
    </w:p>
    <w:p w14:paraId="2DDD0615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• Only traffic destined to h3 is to be delivered (i.e., all traffic to h4 is</w:t>
      </w:r>
    </w:p>
    <w:p w14:paraId="133F1D70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blocked).</w:t>
      </w:r>
    </w:p>
    <w:p w14:paraId="775901F0" w14:textId="77777777" w:rsidR="00C21530" w:rsidRPr="00C21530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• Only UDP traffic from h1 and destined to h3 is to be delivered. All other</w:t>
      </w:r>
    </w:p>
    <w:p w14:paraId="6DCA2276" w14:textId="2CAC537E" w:rsidR="00C21530" w:rsidRPr="00522ABF" w:rsidRDefault="00C21530" w:rsidP="00C21530">
      <w:pPr>
        <w:rPr>
          <w:rFonts w:ascii="Corbel" w:hAnsi="Corbel"/>
          <w:b/>
          <w:bCs/>
          <w:color w:val="2F5496" w:themeColor="accent1" w:themeShade="BF"/>
          <w:sz w:val="28"/>
          <w:szCs w:val="28"/>
        </w:rPr>
      </w:pPr>
      <w:r w:rsidRPr="00C21530">
        <w:rPr>
          <w:rFonts w:ascii="Corbel" w:hAnsi="Corbel"/>
          <w:b/>
          <w:bCs/>
          <w:color w:val="2F5496" w:themeColor="accent1" w:themeShade="BF"/>
          <w:sz w:val="28"/>
          <w:szCs w:val="28"/>
        </w:rPr>
        <w:t>traffic is blocked.</w:t>
      </w:r>
    </w:p>
    <w:sectPr w:rsidR="00C21530" w:rsidRPr="00522ABF" w:rsidSect="00522A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BF"/>
    <w:rsid w:val="001C1037"/>
    <w:rsid w:val="004A7578"/>
    <w:rsid w:val="00522ABF"/>
    <w:rsid w:val="00C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A608"/>
  <w15:chartTrackingRefBased/>
  <w15:docId w15:val="{74DA0C15-4CA2-47B6-A1E2-C5E6237A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A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2A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dcterms:created xsi:type="dcterms:W3CDTF">2024-04-18T17:14:00Z</dcterms:created>
  <dcterms:modified xsi:type="dcterms:W3CDTF">2024-04-18T17:49:00Z</dcterms:modified>
</cp:coreProperties>
</file>