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B28D1" w14:textId="77777777" w:rsidR="005A542F" w:rsidRPr="005A542F" w:rsidRDefault="005A542F" w:rsidP="005A542F">
      <w:pPr>
        <w:shd w:val="clear" w:color="auto" w:fill="FAFBFC"/>
        <w:spacing w:after="0" w:line="240" w:lineRule="auto"/>
        <w:jc w:val="center"/>
        <w:outlineLvl w:val="0"/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IN"/>
        </w:rPr>
      </w:pPr>
      <w:r w:rsidRPr="005A542F">
        <w:rPr>
          <w:rFonts w:eastAsia="Times New Roman" w:cstheme="minorHAnsi"/>
          <w:b/>
          <w:bCs/>
          <w:color w:val="000000" w:themeColor="text1"/>
          <w:kern w:val="36"/>
          <w:sz w:val="44"/>
          <w:szCs w:val="44"/>
          <w:lang w:eastAsia="en-IN"/>
        </w:rPr>
        <w:t>Ads Click Through Rate Prediction</w:t>
      </w:r>
    </w:p>
    <w:p w14:paraId="5E3ADF26" w14:textId="0B998886" w:rsidR="005A542F" w:rsidRP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FFFFF"/>
        </w:rPr>
        <w:t>Ads Click Through Rate is the ratio of how many users clicked on your ad to how many users viewed your ad.</w:t>
      </w:r>
    </w:p>
    <w:p w14:paraId="1C1740DE" w14:textId="3FA73FAD" w:rsidR="005A542F" w:rsidRP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FFFFF"/>
        </w:rPr>
        <w:t>Analysing</w:t>
      </w:r>
      <w:r w:rsidRPr="005A542F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the click-through rate help companies in finding the best ad for their target audience. </w:t>
      </w:r>
    </w:p>
    <w:p w14:paraId="0E42B47B" w14:textId="27953F00" w:rsidR="005A542F" w:rsidRP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FFFFF"/>
        </w:rPr>
        <w:t>Ads Click-through rate prediction means predicting whether the user will click on the ad. </w:t>
      </w:r>
    </w:p>
    <w:p w14:paraId="7719B31F" w14:textId="77777777" w:rsid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AFBFC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 xml:space="preserve">Click-through rate is the ratio of users who clicked on an ad/link to the number of total users who left impressions on the ad/link. In simple words, clicks ÷ impressions = CTR. </w:t>
      </w:r>
    </w:p>
    <w:p w14:paraId="239EB413" w14:textId="19BE92F2" w:rsidR="005A542F" w:rsidRP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AFBFC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>Analysing</w:t>
      </w:r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 xml:space="preserve"> the click-through rate helps companies determine the types of people most likely to click on their ads. A high CTR gives validation to your advertising strategies.</w:t>
      </w:r>
    </w:p>
    <w:p w14:paraId="08BAD8C9" w14:textId="77777777" w:rsidR="005A542F" w:rsidRPr="005A542F" w:rsidRDefault="005A542F" w:rsidP="005A542F">
      <w:pPr>
        <w:shd w:val="clear" w:color="auto" w:fill="FAFBFC"/>
        <w:spacing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u w:val="single"/>
          <w:lang w:eastAsia="en-IN"/>
        </w:rPr>
        <w:t>Below are all the features in the dataset:</w:t>
      </w:r>
    </w:p>
    <w:p w14:paraId="031B4FAB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Daily Time Spent on Site: the daily timespan of the user on the website;</w:t>
      </w:r>
    </w:p>
    <w:p w14:paraId="49CC12E3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Age: the age of the user;</w:t>
      </w:r>
    </w:p>
    <w:p w14:paraId="34FD580C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Area Income: the average income in the area of the user;</w:t>
      </w:r>
    </w:p>
    <w:p w14:paraId="76279D12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Daily Internet Usage: the daily internet usage of the user;</w:t>
      </w:r>
    </w:p>
    <w:p w14:paraId="68C1BE23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Ad Topic Line: the title of the ad;</w:t>
      </w:r>
    </w:p>
    <w:p w14:paraId="6BA835A1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City: the city of the user;</w:t>
      </w:r>
    </w:p>
    <w:p w14:paraId="2F1E576D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Gender: the gender of the user;</w:t>
      </w:r>
    </w:p>
    <w:p w14:paraId="3A0CC6D7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Country: the country of the user;</w:t>
      </w:r>
    </w:p>
    <w:p w14:paraId="17350292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Timestamp: the time when the user visited the website;</w:t>
      </w:r>
    </w:p>
    <w:p w14:paraId="67B0540F" w14:textId="77777777" w:rsidR="005A542F" w:rsidRPr="005A542F" w:rsidRDefault="005A542F" w:rsidP="005A542F">
      <w:pPr>
        <w:numPr>
          <w:ilvl w:val="0"/>
          <w:numId w:val="1"/>
        </w:numPr>
        <w:shd w:val="clear" w:color="auto" w:fill="FAFBFC"/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5A542F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Clicked on Ad: 1 if the user clicked on the ad, otherwise 0;</w:t>
      </w:r>
    </w:p>
    <w:p w14:paraId="0B3D5CF6" w14:textId="77777777" w:rsidR="005A542F" w:rsidRPr="005A542F" w:rsidRDefault="005A542F">
      <w:pPr>
        <w:rPr>
          <w:rFonts w:cstheme="minorHAnsi"/>
          <w:color w:val="000000" w:themeColor="text1"/>
          <w:sz w:val="28"/>
          <w:szCs w:val="28"/>
          <w:shd w:val="clear" w:color="auto" w:fill="FAFBFC"/>
        </w:rPr>
      </w:pPr>
    </w:p>
    <w:p w14:paraId="07DD394F" w14:textId="161CD4F6" w:rsidR="005A542F" w:rsidRPr="005A542F" w:rsidRDefault="005A542F">
      <w:pPr>
        <w:rPr>
          <w:rFonts w:cstheme="minorHAnsi"/>
          <w:color w:val="000000" w:themeColor="text1"/>
          <w:sz w:val="28"/>
          <w:szCs w:val="28"/>
        </w:rPr>
      </w:pPr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 xml:space="preserve">The “Clicked on Ad” column is the target variable in the dataset. You are required to </w:t>
      </w:r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>analyse</w:t>
      </w:r>
      <w:bookmarkStart w:id="0" w:name="_GoBack"/>
      <w:bookmarkEnd w:id="0"/>
      <w:r w:rsidRPr="005A542F">
        <w:rPr>
          <w:rFonts w:cstheme="minorHAnsi"/>
          <w:color w:val="000000" w:themeColor="text1"/>
          <w:sz w:val="28"/>
          <w:szCs w:val="28"/>
          <w:shd w:val="clear" w:color="auto" w:fill="FAFBFC"/>
        </w:rPr>
        <w:t xml:space="preserve"> the click-through rate of this marketing campaign to find relationships between user characteristics and the click-through rate.</w:t>
      </w:r>
    </w:p>
    <w:sectPr w:rsidR="005A542F" w:rsidRPr="005A542F" w:rsidSect="005A542F">
      <w:type w:val="continuous"/>
      <w:pgSz w:w="11911" w:h="16841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843C8"/>
    <w:multiLevelType w:val="multilevel"/>
    <w:tmpl w:val="1212B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5B"/>
    <w:rsid w:val="004A18F2"/>
    <w:rsid w:val="005A542F"/>
    <w:rsid w:val="008B6A5B"/>
    <w:rsid w:val="008C449A"/>
    <w:rsid w:val="00D2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CE24"/>
  <w15:chartTrackingRefBased/>
  <w15:docId w15:val="{CE070402-4D17-4BD6-8B4A-44AEC0FE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2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A5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9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B</dc:creator>
  <cp:keywords/>
  <dc:description/>
  <cp:lastModifiedBy>Sethuraman B</cp:lastModifiedBy>
  <cp:revision>2</cp:revision>
  <dcterms:created xsi:type="dcterms:W3CDTF">2023-07-10T17:00:00Z</dcterms:created>
  <dcterms:modified xsi:type="dcterms:W3CDTF">2023-07-10T17:06:00Z</dcterms:modified>
</cp:coreProperties>
</file>