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9050C" w14:textId="4D0FD1DD" w:rsidR="008C449A" w:rsidRPr="00FF5FBF" w:rsidRDefault="00714526" w:rsidP="00FF5FBF">
      <w:pPr>
        <w:pStyle w:val="Heading2"/>
      </w:pPr>
      <w:r w:rsidRPr="00FF5FBF">
        <w:t>Power BI DAX</w:t>
      </w:r>
    </w:p>
    <w:p w14:paraId="72F2EDE3" w14:textId="6C9D1F2A" w:rsidR="00714526" w:rsidRDefault="00714526" w:rsidP="00714526">
      <w:bookmarkStart w:id="0" w:name="_GoBack"/>
      <w:bookmarkEnd w:id="0"/>
    </w:p>
    <w:p w14:paraId="10677930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Customers =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655E185" w14:textId="6CA0EA8B" w:rsid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30CAE0E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MRR =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total_mrr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FD4E822" w14:textId="77777777" w:rsid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6CA9963" w14:textId="47B96E9A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At Risk Customers = </w:t>
      </w:r>
    </w:p>
    <w:p w14:paraId="556B732F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62EB49C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18D372AE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total_usage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 </w:t>
      </w:r>
      <w:r w:rsidRPr="0071452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E344EC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total_tickets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71452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</w:p>
    <w:p w14:paraId="63D7BEB1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2C17848" w14:textId="66BB658A" w:rsidR="00714526" w:rsidRDefault="00714526" w:rsidP="00714526"/>
    <w:p w14:paraId="037234E8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Average Activity =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total_usage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E335CCA" w14:textId="4F644FFE" w:rsidR="00714526" w:rsidRDefault="00714526" w:rsidP="00714526"/>
    <w:p w14:paraId="413ABDE3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Lifetime Days =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lifetime_days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65DA774" w14:textId="05938F2D" w:rsidR="00714526" w:rsidRDefault="00714526" w:rsidP="00714526"/>
    <w:p w14:paraId="477FE5F0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Support Tickets =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total_tickets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8E85F6F" w14:textId="10A50002" w:rsidR="00714526" w:rsidRDefault="00714526" w:rsidP="00714526"/>
    <w:p w14:paraId="2DB57DEB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Churn Rate % = </w:t>
      </w:r>
    </w:p>
    <w:p w14:paraId="26AC76C4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155013D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[Churned Customers]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1D584D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</w:p>
    <w:p w14:paraId="01D16555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4FDFBB5" w14:textId="59291BF5" w:rsidR="00714526" w:rsidRDefault="00714526" w:rsidP="00714526"/>
    <w:p w14:paraId="36A21B3C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Churned Customers = </w:t>
      </w:r>
    </w:p>
    <w:p w14:paraId="03FB90E9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4F2F264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5749C590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data[</w:t>
      </w:r>
      <w:proofErr w:type="spellStart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churn_flag</w:t>
      </w:r>
      <w:proofErr w:type="spellEnd"/>
      <w:r w:rsidRPr="00714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71452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</w:p>
    <w:p w14:paraId="442CF9FB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9227B0C" w14:textId="0C7EF5C4" w:rsidR="00714526" w:rsidRDefault="00714526" w:rsidP="00714526"/>
    <w:p w14:paraId="7229955E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714526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lang w:eastAsia="en-IN"/>
          <w14:ligatures w14:val="none"/>
        </w:rPr>
        <w:t>ℹ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️Insight</w:t>
      </w:r>
      <w:proofErr w:type="spellEnd"/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</w:p>
    <w:p w14:paraId="40542E5C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"Churn Rate: "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FORMAT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[Churn Rate %]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71452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"0.0%"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 &amp; </w:t>
      </w:r>
    </w:p>
    <w:p w14:paraId="788358F5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 | Customers: "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</w:p>
    <w:p w14:paraId="61F8B187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 | At Risk Customers: "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 </w:t>
      </w:r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[At Risk Customers]</w:t>
      </w:r>
    </w:p>
    <w:p w14:paraId="7DA72309" w14:textId="1CBF7212" w:rsidR="00714526" w:rsidRDefault="00714526" w:rsidP="00714526"/>
    <w:p w14:paraId="02D2591A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per Customer = </w:t>
      </w:r>
    </w:p>
    <w:p w14:paraId="5AB0DD36" w14:textId="77777777" w:rsidR="00714526" w:rsidRPr="00714526" w:rsidRDefault="00714526" w:rsidP="0071452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14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MRR]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714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  <w:r w:rsidRPr="00714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787D0D6" w14:textId="4E23453F" w:rsidR="00714526" w:rsidRDefault="00714526" w:rsidP="00714526"/>
    <w:sectPr w:rsidR="00714526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FF"/>
    <w:rsid w:val="004A18F2"/>
    <w:rsid w:val="006305FF"/>
    <w:rsid w:val="00714526"/>
    <w:rsid w:val="008C449A"/>
    <w:rsid w:val="00D25C0C"/>
    <w:rsid w:val="00FE635B"/>
    <w:rsid w:val="00FF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6224"/>
  <w15:chartTrackingRefBased/>
  <w15:docId w15:val="{E2CFFB4F-D421-46B4-92C8-83A590FE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F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5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F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F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5F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52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FF5F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F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FB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F5FB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F5FBF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F5F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3</cp:revision>
  <dcterms:created xsi:type="dcterms:W3CDTF">2026-04-21T14:10:00Z</dcterms:created>
  <dcterms:modified xsi:type="dcterms:W3CDTF">2026-04-21T14:17:00Z</dcterms:modified>
</cp:coreProperties>
</file>