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jpe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6EE08FB">
                <wp:simplePos x="0" y="0"/>
                <wp:positionH relativeFrom="column">
                  <wp:posOffset>5123180</wp:posOffset>
                </wp:positionH>
                <wp:positionV relativeFrom="paragraph">
                  <wp:posOffset>-304165</wp:posOffset>
                </wp:positionV>
                <wp:extent cx="915035" cy="1257935"/>
                <wp:effectExtent l="0" t="0" r="0" b="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3810">
                                  <wp:extent cx="720090" cy="1181100"/>
                                  <wp:effectExtent l="0" t="0" r="0" b="0"/>
                                  <wp:docPr id="3" name="Image 1" descr="image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1" descr="image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f" style="position:absolute;margin-left:403.4pt;margin-top:-23.95pt;width:71.95pt;height:98.95pt" wp14:anchorId="36EE08FB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3810">
                            <wp:extent cx="720090" cy="1181100"/>
                            <wp:effectExtent l="0" t="0" r="0" b="0"/>
                            <wp:docPr id="4" name="Image 1" descr="image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1" descr="image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DEPARTEMENT D’INFORMATIQUE       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  <w:vertAlign w:val="superscript"/>
        </w:rPr>
        <w:t xml:space="preserve">EME </w:t>
      </w:r>
      <w:r>
        <w:rPr>
          <w:b/>
          <w:bCs/>
        </w:rPr>
        <w:t xml:space="preserve"> ANNEE LICENCE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ANNEE UNIVERSITAIRE   2015-2016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EXAMEN DE LA LOGIQUE MATHEMATIQUE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Questions de cours </w:t>
      </w:r>
    </w:p>
    <w:p>
      <w:pPr>
        <w:pStyle w:val="Normal"/>
        <w:rPr>
          <w:b/>
          <w:b/>
          <w:bCs/>
        </w:rPr>
      </w:pPr>
      <w:r>
        <w:rPr/>
        <w:t xml:space="preserve">Dire si les problèmes suivants sont décidables ou non, en justifiant la réponse ? </w:t>
      </w:r>
    </w:p>
    <w:p>
      <w:pPr>
        <w:pStyle w:val="ListParagraph"/>
        <w:numPr>
          <w:ilvl w:val="0"/>
          <w:numId w:val="1"/>
        </w:numPr>
        <w:rPr/>
      </w:pPr>
      <w:r>
        <w:rPr/>
        <w:t>Vérifier si une formule propositionnelle est contingente ou non.</w:t>
      </w:r>
    </w:p>
    <w:p>
      <w:pPr>
        <w:pStyle w:val="ListParagraph"/>
        <w:numPr>
          <w:ilvl w:val="0"/>
          <w:numId w:val="1"/>
        </w:numPr>
        <w:rPr/>
      </w:pPr>
      <w:r>
        <w:rPr/>
        <w:t>Vérifier si une formule de la logique des prédicats est valide ou non.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Exercice1</w:t>
      </w:r>
    </w:p>
    <w:p>
      <w:pPr>
        <w:pStyle w:val="Normal"/>
        <w:jc w:val="both"/>
        <w:rPr/>
      </w:pPr>
      <w:r>
        <w:rPr/>
        <w:t>Montrer que la formule  suivante (notée F) est contingente ?</w:t>
      </w:r>
    </w:p>
    <w:p>
      <w:pPr>
        <w:pStyle w:val="Normal"/>
        <w:spacing w:lineRule="auto" w:line="240" w:before="0" w:after="0"/>
        <w:rPr/>
      </w:pPr>
      <w:r>
        <w:rPr/>
        <w:t xml:space="preserve">F : </w:t>
      </w:r>
      <w:r>
        <w:rPr>
          <w:rFonts w:eastAsia="Symbol" w:cs="Symbol" w:ascii="Symbol" w:hAnsi="Symbol"/>
        </w:rPr>
        <w:t></w:t>
      </w:r>
      <w:r>
        <w:rPr/>
        <w:t>x</w:t>
      </w:r>
      <w:r>
        <w:rPr>
          <w:rFonts w:eastAsia="Symbol" w:cs="Symbol" w:ascii="Symbol" w:hAnsi="Symbol"/>
        </w:rPr>
        <w:t></w:t>
      </w:r>
      <w:r>
        <w:rPr/>
        <w:t>y [(P(x, w, y)</w:t>
      </w:r>
      <w:r>
        <w:rPr>
          <w:rFonts w:eastAsia="Symbol" w:cs="Symbol" w:ascii="Symbol" w:hAnsi="Symbol"/>
        </w:rPr>
        <w:t></w:t>
      </w:r>
      <w:r>
        <w:rPr/>
        <w:t xml:space="preserve"> Q(y, x)) </w:t>
      </w:r>
      <w:r>
        <w:rPr>
          <w:rFonts w:eastAsia="Wingdings" w:cs="Wingdings" w:ascii="Wingdings" w:hAnsi="Wingdings"/>
        </w:rPr>
        <w:t></w:t>
      </w:r>
      <w:r>
        <w:rPr/>
        <w:t xml:space="preserve"> (P(x, w, y) </w:t>
      </w:r>
      <w:r>
        <w:rPr>
          <w:rFonts w:eastAsia="Symbol" w:cs="Symbol" w:ascii="Symbol" w:hAnsi="Symbol"/>
        </w:rPr>
        <w:t></w:t>
      </w:r>
      <w:r>
        <w:rPr>
          <w:rFonts w:eastAsia="Symbol" w:cs="Symbol" w:ascii="Symbol" w:hAnsi="Symbol"/>
          <w:lang w:val="en-US"/>
        </w:rPr>
        <w:t></w:t>
      </w:r>
      <w:r>
        <w:rPr/>
        <w:t>Q(y, w))]</w:t>
      </w:r>
    </w:p>
    <w:p>
      <w:pPr>
        <w:pStyle w:val="Normal"/>
        <w:spacing w:lineRule="auto" w:line="240" w:before="0" w:after="0"/>
        <w:rPr/>
      </w:pPr>
      <w:r>
        <w:rPr/>
        <w:t>(trouver deux interprétations I1 ,I2 qui assurent (respectivement) les valeurs 0 et 1 pour F)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Exercice2</w:t>
      </w:r>
    </w:p>
    <w:p>
      <w:pPr>
        <w:pStyle w:val="Normal"/>
        <w:rPr/>
      </w:pPr>
      <w:r>
        <w:rPr/>
        <w:t>Donnez, lorsqu'il existe, un unificateur pour chaque paire d'atomes (A1, A2). Dans le cas contraire indiquez pourquoi les atomes ne sont pas unifiables.</w:t>
      </w:r>
    </w:p>
    <w:p>
      <w:pPr>
        <w:pStyle w:val="Normal"/>
        <w:rPr>
          <w:lang w:val="en-US"/>
        </w:rPr>
      </w:pPr>
      <w:r>
        <w:rPr>
          <w:lang w:val="en-US"/>
        </w:rPr>
        <w:t>1. A1 = p(f(x) , z , f(w), x )    A2 = p(  y,  g(a,y) , f(g(x,a )), a )</w:t>
      </w:r>
    </w:p>
    <w:p>
      <w:pPr>
        <w:pStyle w:val="Normal"/>
        <w:rPr>
          <w:lang w:val="en-US"/>
        </w:rPr>
      </w:pPr>
      <w:r>
        <w:rPr>
          <w:lang w:val="en-US"/>
        </w:rPr>
        <w:t>2. A1 = p( f(x,z) , z, g(f(w,a))  )          A2 = p( f(g(y),x) ,  g(w),z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Exercice3</w:t>
      </w:r>
    </w:p>
    <w:p>
      <w:pPr>
        <w:pStyle w:val="Normal"/>
        <w:rPr/>
      </w:pPr>
      <w:r>
        <w:rPr/>
        <w:t>Considérons les hypothèses suivantes :</w:t>
      </w:r>
    </w:p>
    <w:p>
      <w:pPr>
        <w:pStyle w:val="Normal"/>
        <w:spacing w:lineRule="auto" w:line="240" w:before="0" w:after="0"/>
        <w:rPr/>
      </w:pPr>
      <w:r>
        <w:rPr/>
        <w:t xml:space="preserve">H1 : </w:t>
      </w:r>
      <w:r>
        <w:rPr>
          <w:rFonts w:eastAsia="Symbol" w:cs="Symbol" w:ascii="Symbol" w:hAnsi="Symbol"/>
        </w:rPr>
        <w:t></w:t>
      </w:r>
      <w:r>
        <w:rPr/>
        <w:t xml:space="preserve">s </w:t>
      </w:r>
      <w:r>
        <w:rPr>
          <w:rFonts w:eastAsia="Symbol" w:cs="Symbol" w:ascii="Symbol" w:hAnsi="Symbol"/>
        </w:rPr>
        <w:t></w:t>
      </w:r>
      <w:r>
        <w:rPr/>
        <w:t xml:space="preserve">x </w:t>
      </w:r>
      <w:r>
        <w:rPr>
          <w:rFonts w:eastAsia="Symbol" w:cs="Symbol" w:ascii="Symbol" w:hAnsi="Symbol"/>
        </w:rPr>
        <w:t></w:t>
      </w:r>
      <w:r>
        <w:rPr/>
        <w:t xml:space="preserve">w </w:t>
      </w:r>
      <w:r>
        <w:rPr>
          <w:rFonts w:eastAsia="Symbol" w:cs="Symbol" w:ascii="Symbol" w:hAnsi="Symbol"/>
        </w:rPr>
        <w:t></w:t>
      </w:r>
      <w:r>
        <w:rPr/>
        <w:t xml:space="preserve">y [P(x, y,w) </w:t>
      </w:r>
      <w:r>
        <w:rPr>
          <w:rFonts w:eastAsia="Wingdings" w:cs="Wingdings" w:ascii="Wingdings" w:hAnsi="Wingdings"/>
        </w:rPr>
        <w:t></w:t>
      </w:r>
      <w:r>
        <w:rPr/>
        <w:t xml:space="preserve">  Q(y, s)]</w:t>
      </w:r>
    </w:p>
    <w:p>
      <w:pPr>
        <w:pStyle w:val="Normal"/>
        <w:spacing w:lineRule="auto" w:line="240" w:before="0" w:after="0"/>
        <w:rPr/>
      </w:pPr>
      <w:r>
        <w:rPr/>
        <w:t xml:space="preserve">H2 :  </w:t>
      </w:r>
      <w:r>
        <w:rPr>
          <w:rFonts w:eastAsia="Symbol" w:cs="Symbol" w:ascii="Symbol" w:hAnsi="Symbol"/>
        </w:rPr>
        <w:t></w:t>
      </w:r>
      <w:r>
        <w:rPr/>
        <w:t xml:space="preserve">y </w:t>
      </w:r>
      <w:r>
        <w:rPr>
          <w:rFonts w:eastAsia="Symbol" w:cs="Symbol" w:ascii="Symbol" w:hAnsi="Symbol"/>
        </w:rPr>
        <w:t></w:t>
      </w:r>
      <w:r>
        <w:rPr/>
        <w:t xml:space="preserve">w </w:t>
      </w:r>
      <w:r>
        <w:rPr>
          <w:rFonts w:eastAsia="Symbol" w:cs="Symbol" w:ascii="Symbol" w:hAnsi="Symbol"/>
        </w:rPr>
        <w:t></w:t>
      </w:r>
      <w:r>
        <w:rPr/>
        <w:t xml:space="preserve">x </w:t>
      </w:r>
      <w:r>
        <w:rPr>
          <w:rFonts w:eastAsia="Symbol" w:cs="Symbol" w:ascii="Symbol" w:hAnsi="Symbol"/>
        </w:rPr>
        <w:t></w:t>
      </w:r>
      <w:r>
        <w:rPr/>
        <w:t xml:space="preserve">s </w:t>
      </w:r>
      <w:r>
        <w:rPr>
          <w:rFonts w:eastAsia="Symbol" w:cs="Symbol" w:ascii="Symbol" w:hAnsi="Symbol"/>
        </w:rPr>
        <w:t></w:t>
      </w:r>
      <w:r>
        <w:rPr/>
        <w:t>z [</w:t>
      </w:r>
      <w:r>
        <w:rPr>
          <w:rFonts w:eastAsia="Symbol" w:cs="Symbol" w:ascii="Symbol" w:hAnsi="Symbol"/>
          <w:lang w:val="en-US"/>
        </w:rPr>
        <w:t></w:t>
      </w:r>
      <w:r>
        <w:rPr/>
        <w:t xml:space="preserve">Q(w, z) </w:t>
      </w:r>
      <w:r>
        <w:rPr>
          <w:rFonts w:eastAsia="Wingdings" w:cs="Wingdings" w:ascii="Wingdings" w:hAnsi="Wingdings"/>
        </w:rPr>
        <w:t></w:t>
      </w:r>
      <w:r>
        <w:rPr/>
        <w:t xml:space="preserve"> P(s,x,y)]</w:t>
      </w:r>
    </w:p>
    <w:p>
      <w:pPr>
        <w:pStyle w:val="Normal"/>
        <w:spacing w:lineRule="auto" w:line="240" w:before="0" w:after="0"/>
        <w:rPr/>
      </w:pPr>
      <w:r>
        <w:rPr/>
        <w:t xml:space="preserve">H3 : </w:t>
      </w:r>
      <w:r>
        <w:rPr>
          <w:rFonts w:eastAsia="Symbol" w:cs="Symbol" w:ascii="Symbol" w:hAnsi="Symbol"/>
        </w:rPr>
        <w:t></w:t>
      </w:r>
      <w:r>
        <w:rPr/>
        <w:t>z</w:t>
      </w:r>
      <w:r>
        <w:rPr>
          <w:rFonts w:eastAsia="Symbol" w:cs="Symbol" w:ascii="Symbol" w:hAnsi="Symbol"/>
        </w:rPr>
        <w:t></w:t>
      </w:r>
      <w:r>
        <w:rPr/>
        <w:t xml:space="preserve">w [Q(z, w)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Symbol" w:cs="Symbol" w:ascii="Symbol" w:hAnsi="Symbol"/>
          <w:lang w:val="en-US"/>
        </w:rPr>
        <w:t></w:t>
      </w:r>
      <w:r>
        <w:rPr/>
        <w:t xml:space="preserve"> R(z, w)]</w:t>
      </w:r>
    </w:p>
    <w:p>
      <w:pPr>
        <w:pStyle w:val="Normal"/>
        <w:rPr/>
      </w:pPr>
      <w:r>
        <w:rPr/>
        <w:t xml:space="preserve">Est-ce qu’on peut déduire la formule  </w:t>
      </w:r>
      <w:r>
        <w:rPr>
          <w:rFonts w:eastAsia="Symbol" w:cs="Symbol" w:ascii="Symbol" w:hAnsi="Symbol"/>
        </w:rPr>
        <w:t></w:t>
      </w:r>
      <w:r>
        <w:rPr/>
        <w:t>x</w:t>
      </w:r>
      <w:r>
        <w:rPr>
          <w:rFonts w:eastAsia="Symbol" w:cs="Symbol" w:ascii="Symbol" w:hAnsi="Symbol"/>
        </w:rPr>
        <w:t></w:t>
      </w:r>
      <w:r>
        <w:rPr/>
        <w:t xml:space="preserve">y </w:t>
      </w:r>
      <w:r>
        <w:rPr>
          <w:rFonts w:eastAsia="Symbol" w:cs="Symbol" w:ascii="Symbol" w:hAnsi="Symbol"/>
          <w:lang w:val="en-US"/>
        </w:rPr>
        <w:t></w:t>
      </w:r>
      <w:r>
        <w:rPr/>
        <w:t xml:space="preserve">R(x,y), à partir de H1,H2,H3 (en utilisant la résolution) ?                                                  </w:t>
      </w:r>
      <w:bookmarkStart w:id="0" w:name="_GoBack"/>
      <w:bookmarkEnd w:id="0"/>
      <w:r>
        <w:rPr/>
        <w:t xml:space="preserve">                                                              Bon courage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                                                                                                                          </w:t>
      </w:r>
      <w:r>
        <w:rPr/>
        <w:t>Mr.Hadjila Fethallah</w:t>
      </w:r>
    </w:p>
    <w:sectPr>
      <w:headerReference w:type="default" r:id="rId3"/>
      <w:type w:val="nextPage"/>
      <w:pgSz w:w="11906" w:h="16838"/>
      <w:pgMar w:left="1417" w:right="99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Université Abou Bekr Belkaid –Tlemcen</w:t>
    </w:r>
  </w:p>
  <w:p>
    <w:pPr>
      <w:pStyle w:val="Entte"/>
      <w:jc w:val="center"/>
      <w:rPr>
        <w:b/>
        <w:b/>
        <w:bCs/>
        <w:sz w:val="28"/>
        <w:szCs w:val="28"/>
      </w:rPr>
    </w:pPr>
    <w:r>
      <mc:AlternateContent>
        <mc:Choice Requires="wps">
          <w:drawing>
            <wp:anchor behindDoc="1" distT="0" distB="0" distL="113665" distR="114300" simplePos="0" locked="0" layoutInCell="1" allowOverlap="1" relativeHeight="3" wp14:anchorId="613786C0">
              <wp:simplePos x="0" y="0"/>
              <wp:positionH relativeFrom="column">
                <wp:posOffset>-508000</wp:posOffset>
              </wp:positionH>
              <wp:positionV relativeFrom="paragraph">
                <wp:posOffset>180975</wp:posOffset>
              </wp:positionV>
              <wp:extent cx="7181850" cy="12065"/>
              <wp:effectExtent l="6985" t="5080" r="12700" b="12065"/>
              <wp:wrapNone/>
              <wp:docPr id="5" name="Connecteur droit avec flèch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181280" cy="11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Connecteur droit avec flèche 3" stroked="t" style="position:absolute;margin-left:-40pt;margin-top:14.25pt;width:565.4pt;height:0.85pt;flip:y" wp14:anchorId="613786C0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b/>
        <w:bCs/>
        <w:sz w:val="28"/>
        <w:szCs w:val="28"/>
      </w:rPr>
      <w:t>Faculté des sciences</w:t>
    </w:r>
  </w:p>
  <w:p>
    <w:pPr>
      <w:pStyle w:val="Entte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Entt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qFormat/>
    <w:rsid w:val="007b0cff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7b0cf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b0cff"/>
    <w:rPr/>
  </w:style>
  <w:style w:type="character" w:styleId="ListLabel1">
    <w:name w:val="ListLabel 1"/>
    <w:qFormat/>
    <w:rPr>
      <w:rFonts w:eastAsia="Times New Roman" w:cs="CMSS1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185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nhideWhenUsed/>
    <w:qFormat/>
    <w:rsid w:val="007b0c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unhideWhenUsed/>
    <w:rsid w:val="007b0cf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7b0cf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header" Target="header1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A5F510BDF464CA59EB097650035D2" ma:contentTypeVersion="12" ma:contentTypeDescription="Create a new document." ma:contentTypeScope="" ma:versionID="df6f5460a8665284d50baca43a969c36">
  <xsd:schema xmlns:xsd="http://www.w3.org/2001/XMLSchema" xmlns:xs="http://www.w3.org/2001/XMLSchema" xmlns:p="http://schemas.microsoft.com/office/2006/metadata/properties" xmlns:ns2="9b00ef21-e74a-4460-80bc-b2d8e453a9f8" xmlns:ns3="f851d64e-1181-4a45-9055-848cb6c4e717" targetNamespace="http://schemas.microsoft.com/office/2006/metadata/properties" ma:root="true" ma:fieldsID="97a68db9f243b72bb4a16229b80ce6f3" ns2:_="" ns3:_="">
    <xsd:import namespace="9b00ef21-e74a-4460-80bc-b2d8e453a9f8"/>
    <xsd:import namespace="f851d64e-1181-4a45-9055-848cb6c4e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ef21-e74a-4460-80bc-b2d8e453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7194e34-0393-4db4-9fd3-bf8fdd3124c0}" ma:internalName="TaxCatchAll" ma:showField="CatchAllData" ma:web="9b00ef21-e74a-4460-80bc-b2d8e453a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1d64e-1181-4a45-9055-848cb6c4e7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ef938c-1510-4077-bb25-bbac51dcc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00ef21-e74a-4460-80bc-b2d8e453a9f8" xsi:nil="true"/>
    <lcf76f155ced4ddcb4097134ff3c332f xmlns="f851d64e-1181-4a45-9055-848cb6c4e7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BA9856-087B-4F51-AE43-F705FAAE2B69}"/>
</file>

<file path=customXml/itemProps2.xml><?xml version="1.0" encoding="utf-8"?>
<ds:datastoreItem xmlns:ds="http://schemas.openxmlformats.org/officeDocument/2006/customXml" ds:itemID="{952A33ED-7006-4350-B2B2-B437A5417874}"/>
</file>

<file path=customXml/itemProps3.xml><?xml version="1.0" encoding="utf-8"?>
<ds:datastoreItem xmlns:ds="http://schemas.openxmlformats.org/officeDocument/2006/customXml" ds:itemID="{7F223244-A7D4-43B7-9FCC-B435C9D98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1</Pages>
  <Words>244</Words>
  <Characters>1004</Characters>
  <CharactersWithSpaces>1490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/>
  <cp:revision>6</cp:revision>
  <cp:lastPrinted>2016-01-16T22:08:00Z</cp:lastPrinted>
  <dcterms:created xsi:type="dcterms:W3CDTF">2016-01-16T21:46:00Z</dcterms:created>
  <dcterms:modified xsi:type="dcterms:W3CDTF">2021-02-15T21:42:32Z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0x0101008CFA5F510BDF464CA59EB097650035D2</vt:lpwstr>
  </property>
</Properties>
</file>