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8.png" ContentType="image/png"/>
  <Override PartName="/word/media/image57.png" ContentType="image/png"/>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240"/>
        <w:jc w:val="center"/>
        <w:rPr/>
      </w:pPr>
      <w:r>
        <w:rPr/>
      </w:r>
      <m:oMath xmlns:m="http://schemas.openxmlformats.org/officeDocument/2006/math">
        <m:r>
          <w:rPr>
            <w:rFonts w:ascii="Cambria Math" w:hAnsi="Cambria Math"/>
          </w:rPr>
          <m:t xml:space="preserve">MS</m:t>
        </m:r>
        <m:r>
          <w:rPr>
            <w:rFonts w:ascii="Cambria Math" w:hAnsi="Cambria Math"/>
          </w:rPr>
          <m:t xml:space="preserve">−</m:t>
        </m:r>
        <m:r>
          <w:rPr>
            <w:rFonts w:ascii="Cambria Math" w:hAnsi="Cambria Math"/>
          </w:rPr>
          <m:t xml:space="preserve">E</m:t>
        </m:r>
        <m:r>
          <w:rPr>
            <w:rFonts w:ascii="Cambria Math" w:hAnsi="Cambria Math"/>
          </w:rPr>
          <m:t xml:space="preserve">2112</m:t>
        </m:r>
        <m:r>
          <w:rPr>
            <w:rFonts w:ascii="Cambria Math" w:hAnsi="Cambria Math"/>
          </w:rPr>
          <m:t xml:space="preserve">−</m:t>
        </m:r>
        <m:r>
          <w:rPr>
            <w:rFonts w:ascii="Cambria Math" w:hAnsi="Cambria Math"/>
          </w:rPr>
          <m:t xml:space="preserve">Multivariate</m:t>
        </m:r>
        <m:r>
          <w:rPr>
            <w:rFonts w:ascii="Cambria Math" w:hAnsi="Cambria Math"/>
          </w:rPr>
          <m:t xml:space="preserve">statistical</m:t>
        </m:r>
        <m:r>
          <w:rPr>
            <w:rFonts w:ascii="Cambria Math" w:hAnsi="Cambria Math"/>
          </w:rPr>
          <m:t xml:space="preserve">analysis</m:t>
        </m:r>
        <m:r>
          <w:rPr>
            <w:rFonts w:ascii="Cambria Math" w:hAnsi="Cambria Math"/>
          </w:rPr>
          <m:t xml:space="preserve">–</m:t>
        </m:r>
        <m:r>
          <w:rPr>
            <w:rFonts w:ascii="Cambria Math" w:hAnsi="Cambria Math"/>
          </w:rPr>
          <m:t xml:space="preserve">Home</m:t>
        </m:r>
        <m:r>
          <w:rPr>
            <w:rFonts w:ascii="Cambria Math" w:hAnsi="Cambria Math"/>
          </w:rPr>
          <m:t xml:space="preserve">exercise</m:t>
        </m:r>
        <m:r>
          <w:rPr>
            <w:rFonts w:ascii="Cambria Math" w:hAnsi="Cambria Math"/>
          </w:rPr>
          <m:t xml:space="preserve">8</m:t>
        </m:r>
      </m:oMath>
    </w:p>
    <w:p>
      <w:pPr>
        <w:pStyle w:val="Normal"/>
        <w:jc w:val="center"/>
        <w:rPr/>
      </w:pPr>
      <w:r>
        <w:rPr/>
      </w:r>
      <m:oMath xmlns:m="http://schemas.openxmlformats.org/officeDocument/2006/math">
        <m:r>
          <w:rPr>
            <w:rFonts w:ascii="Cambria Math" w:hAnsi="Cambria Math"/>
          </w:rPr>
          <m:t xml:space="preserve">Srikanth</m:t>
        </m:r>
        <m:r>
          <w:rPr>
            <w:rFonts w:ascii="Cambria Math" w:hAnsi="Cambria Math"/>
          </w:rPr>
          <m:t xml:space="preserve">Gadicherla</m:t>
        </m:r>
        <m:r>
          <w:rPr>
            <w:rFonts w:ascii="Cambria Math" w:hAnsi="Cambria Math"/>
          </w:rPr>
          <m:t xml:space="preserve">,</m:t>
        </m:r>
        <m:r>
          <w:rPr>
            <w:rFonts w:ascii="Cambria Math" w:hAnsi="Cambria Math"/>
          </w:rPr>
          <m:t xml:space="preserve">546195</m:t>
        </m:r>
      </m:oMath>
    </w:p>
    <w:p>
      <w:pPr>
        <w:pStyle w:val="Normal"/>
        <w:jc w:val="center"/>
        <w:rPr/>
      </w:pPr>
      <w:r>
        <w:rPr/>
      </w:r>
      <m:oMath xmlns:m="http://schemas.openxmlformats.org/officeDocument/2006/math">
        <m:r>
          <w:rPr>
            <w:rFonts w:ascii="Cambria Math" w:hAnsi="Cambria Math"/>
          </w:rPr>
          <m:t xml:space="preserve">March</m:t>
        </m:r>
        <m:r>
          <w:rPr>
            <w:rFonts w:ascii="Cambria Math" w:hAnsi="Cambria Math"/>
          </w:rPr>
          <m:t xml:space="preserve">11</m:t>
        </m:r>
        <m:r>
          <w:rPr>
            <w:rFonts w:ascii="Cambria Math" w:hAnsi="Cambria Math"/>
          </w:rPr>
          <m:t xml:space="preserve">th</m:t>
        </m:r>
        <m:r>
          <w:rPr>
            <w:rFonts w:ascii="Cambria Math" w:hAnsi="Cambria Math"/>
          </w:rPr>
          <m:t xml:space="preserve">,</m:t>
        </m:r>
        <m:r>
          <w:rPr>
            <w:rFonts w:ascii="Cambria Math" w:hAnsi="Cambria Math"/>
          </w:rPr>
          <m:t xml:space="preserve">2016</m:t>
        </m:r>
      </m:oMath>
    </w:p>
    <w:p>
      <w:pPr>
        <w:pStyle w:val="Normal"/>
        <w:jc w:val="center"/>
        <w:rPr>
          <w:w w:val="97"/>
          <w:sz w:val="24"/>
          <w:szCs w:val="24"/>
        </w:rPr>
      </w:pPr>
      <w:r>
        <w:rPr>
          <w:w w:val="97"/>
          <w:sz w:val="24"/>
          <w:szCs w:val="24"/>
        </w:rPr>
      </w:r>
    </w:p>
    <w:p>
      <w:pPr>
        <w:pStyle w:val="Normal"/>
        <w:spacing w:lineRule="exact" w:line="200"/>
        <w:rPr>
          <w:rFonts w:cs="Times New Roman" w:ascii="Times New Roman" w:hAnsi="Times New Roman"/>
          <w:b/>
          <w:sz w:val="26"/>
          <w:szCs w:val="26"/>
          <w:lang w:val="en-US"/>
        </w:rPr>
      </w:pPr>
      <w:bookmarkStart w:id="0" w:name="_GoBack"/>
      <w:bookmarkStart w:id="1" w:name="_GoBack1"/>
      <w:bookmarkEnd w:id="0"/>
      <w:bookmarkEnd w:id="1"/>
      <w:r>
        <w:rPr>
          <w:rFonts w:cs="Times New Roman" w:ascii="Times New Roman" w:hAnsi="Times New Roman"/>
          <w:b/>
          <w:sz w:val="26"/>
          <w:szCs w:val="26"/>
          <w:lang w:val="en-US"/>
        </w:rPr>
        <w:t>Problem 1</w:t>
      </w:r>
    </w:p>
    <w:p>
      <w:pPr>
        <w:pStyle w:val="Normal"/>
        <w:spacing w:lineRule="auto" w:line="240"/>
        <w:jc w:val="both"/>
        <w:rPr>
          <w:rFonts w:cs="Times New Roman" w:ascii="Times New Roman" w:hAnsi="Times New Roman"/>
          <w:lang w:val="en-US"/>
        </w:rPr>
      </w:pPr>
      <w:r>
        <w:rPr>
          <w:rFonts w:cs="Times New Roman" w:ascii="Times New Roman" w:hAnsi="Times New Roman"/>
          <w:b/>
          <w:bCs/>
          <w:lang w:val="en-US"/>
        </w:rPr>
        <w:t>Data</w:t>
      </w:r>
      <w:r>
        <w:rPr>
          <w:rFonts w:cs="Times New Roman" w:ascii="Times New Roman" w:hAnsi="Times New Roman"/>
          <w:lang w:val="en-US"/>
        </w:rPr>
        <w:t xml:space="preserve">: The data set consists of </w:t>
      </w:r>
      <w:r>
        <w:rPr>
          <w:rFonts w:cs="Times New Roman" w:ascii="Times New Roman" w:hAnsi="Times New Roman"/>
          <w:lang w:val="en-US"/>
        </w:rPr>
        <w:t>information of 48</w:t>
      </w:r>
      <w:r>
        <w:rPr>
          <w:rFonts w:cs="Times New Roman" w:ascii="Times New Roman" w:hAnsi="Times New Roman"/>
          <w:lang w:val="en-US"/>
        </w:rPr>
        <w:t xml:space="preserve"> </w:t>
      </w:r>
      <w:r>
        <w:rPr>
          <w:rFonts w:cs="Times New Roman" w:ascii="Times New Roman" w:hAnsi="Times New Roman"/>
          <w:lang w:val="en-US"/>
        </w:rPr>
        <w:t>athletes.</w:t>
      </w:r>
      <w:r>
        <w:rPr>
          <w:rFonts w:cs="Times New Roman" w:ascii="Times New Roman" w:hAnsi="Times New Roman"/>
          <w:lang w:val="en-US"/>
        </w:rPr>
        <w:t xml:space="preserve"> We have </w:t>
      </w:r>
      <w:r>
        <w:rPr>
          <w:rFonts w:cs="Times New Roman" w:ascii="Times New Roman" w:hAnsi="Times New Roman"/>
          <w:lang w:val="en-US"/>
        </w:rPr>
        <w:t xml:space="preserve">been given total points and also individual points for 10 sports, they include, R100m, long jump, shot put, high jump, R400, hurdles, discus throw, pole vault,  javelin throw, R1500. Then there is also information about height weight of the athletes. </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a) How many pairs of canonical variables can we obtain?</w:t>
      </w:r>
    </w:p>
    <w:p>
      <w:pPr>
        <w:pStyle w:val="Normal"/>
        <w:spacing w:lineRule="auto" w:line="240"/>
        <w:jc w:val="both"/>
        <w:rPr>
          <w:rFonts w:cs="Times New Roman" w:ascii="Times New Roman" w:hAnsi="Times New Roman"/>
          <w:lang w:val="en-US"/>
        </w:rPr>
      </w:pPr>
      <w:r>
        <w:rPr>
          <w:rFonts w:cs="Times New Roman" w:ascii="Times New Roman" w:hAnsi="Times New Roman"/>
          <w:lang w:val="en-US"/>
        </w:rPr>
        <w:t>In the first partition we have 2 variables, namely, height and weight. And the second partition has 10 variables, that is, the sports details of athletes. So, the pairs of canonical variables is minimum of variables in each partition. Therefore, there are 2 pairs of canonical variables.</w:t>
      </w:r>
    </w:p>
    <w:p>
      <w:pPr>
        <w:pStyle w:val="Normal"/>
        <w:spacing w:lineRule="exact" w:line="200"/>
        <w:jc w:val="both"/>
        <w:rPr/>
      </w:pPr>
      <w:r>
        <w:rPr/>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 xml:space="preserve">b)After whitening the eigenvectors of M1 and M2 matrices, the canonical vectors are </w:t>
      </w:r>
    </w:p>
    <w:p>
      <w:pPr>
        <w:pStyle w:val="Normal"/>
        <w:spacing w:lineRule="exact" w:line="200"/>
        <w:jc w:val="both"/>
        <w:rPr>
          <w:rFonts w:ascii="Ubuntu Mono" w:hAnsi="Ubuntu Mono"/>
          <w:sz w:val="21"/>
        </w:rPr>
      </w:pPr>
      <w:bookmarkStart w:id="2" w:name="rstudio_console_output"/>
      <w:bookmarkEnd w:id="2"/>
      <w:r>
        <w:rPr>
          <w:rFonts w:cs="Times New Roman" w:ascii="Times New Roman" w:hAnsi="Times New Roman"/>
          <w:lang w:val="en-US"/>
        </w:rPr>
        <w:t>alpha1 → (</w:t>
      </w:r>
      <w:r>
        <w:rPr>
          <w:rFonts w:ascii="Ubuntu Mono" w:hAnsi="Ubuntu Mono"/>
          <w:sz w:val="21"/>
        </w:rPr>
        <w:t>0.0574 0.1079</w:t>
      </w:r>
      <w:r>
        <w:rPr>
          <w:rFonts w:ascii="Ubuntu Mono" w:hAnsi="Ubuntu Mono"/>
          <w:sz w:val="21"/>
        </w:rPr>
        <w:t>)</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beta1 →(</w:t>
      </w:r>
      <w:bookmarkStart w:id="3" w:name="rstudio_console_output1"/>
      <w:bookmarkEnd w:id="3"/>
      <w:r>
        <w:rPr>
          <w:rFonts w:ascii="Ubuntu Mono" w:hAnsi="Ubuntu Mono"/>
          <w:sz w:val="21"/>
        </w:rPr>
        <w:t>-0.0037 -0.0007  0.0085 -0.0011 -0.0004 0.0030  0.0061 -0.0040 -0.0029 -0.0007</w:t>
      </w:r>
      <w:r>
        <w:rPr>
          <w:rFonts w:cs="Times New Roman" w:ascii="Times New Roman" w:hAnsi="Times New Roman"/>
          <w:lang w:val="en-US"/>
        </w:rPr>
        <w:t>)</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a</w:t>
      </w:r>
      <w:r>
        <w:rPr>
          <w:rFonts w:cs="Times New Roman" w:ascii="Times New Roman" w:hAnsi="Times New Roman"/>
          <w:lang w:val="en-US"/>
        </w:rPr>
        <w:t>lpha2 → (</w:t>
      </w:r>
      <w:bookmarkStart w:id="4" w:name="rstudio_console_output2"/>
      <w:bookmarkEnd w:id="4"/>
      <w:r>
        <w:rPr>
          <w:rFonts w:ascii="Ubuntu Mono" w:hAnsi="Ubuntu Mono"/>
          <w:sz w:val="21"/>
        </w:rPr>
        <w:t>-0.3710  0.2573</w:t>
      </w:r>
      <w:r>
        <w:rPr>
          <w:rFonts w:cs="Times New Roman" w:ascii="Times New Roman" w:hAnsi="Times New Roman"/>
          <w:lang w:val="en-US"/>
        </w:rPr>
        <w:t>)</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beta2 → (</w:t>
      </w:r>
      <w:bookmarkStart w:id="5" w:name="rstudio_console_output3"/>
      <w:bookmarkEnd w:id="5"/>
      <w:r>
        <w:rPr>
          <w:rFonts w:ascii="Ubuntu Mono" w:hAnsi="Ubuntu Mono"/>
          <w:sz w:val="21"/>
        </w:rPr>
        <w:t>-0.0067 -0.0017 -0.0052 -0.0014 0.0112 0.011 0.0118 -0.0014 0.0019 0.0082</w:t>
      </w:r>
      <w:r>
        <w:rPr>
          <w:rFonts w:cs="Times New Roman" w:ascii="Times New Roman" w:hAnsi="Times New Roman"/>
          <w:lang w:val="en-US"/>
        </w:rPr>
        <w:t>)</w:t>
      </w:r>
    </w:p>
    <w:p>
      <w:pPr>
        <w:pStyle w:val="Normal"/>
        <w:spacing w:lineRule="exact" w:line="200"/>
        <w:jc w:val="both"/>
        <w:rPr/>
      </w:pPr>
      <w:r>
        <w:rPr/>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T</w:t>
      </w:r>
      <w:r>
        <w:rPr>
          <w:rFonts w:cs="Times New Roman" w:ascii="Times New Roman" w:hAnsi="Times New Roman"/>
          <w:lang w:val="en-US"/>
        </w:rPr>
        <w:t>he canonical variables are:</w:t>
      </w:r>
    </w:p>
    <w:p>
      <w:pPr>
        <w:pStyle w:val="Normal"/>
        <w:spacing w:lineRule="exact" w:line="200"/>
        <w:jc w:val="both"/>
        <w:rPr>
          <w:rFonts w:ascii="Ubuntu Mono" w:hAnsi="Ubuntu Mono"/>
          <w:sz w:val="21"/>
          <w:szCs w:val="21"/>
        </w:rPr>
      </w:pPr>
      <w:r>
        <w:rPr>
          <w:rFonts w:ascii="Ubuntu Mono" w:hAnsi="Ubuntu Mono"/>
          <w:sz w:val="21"/>
          <w:szCs w:val="21"/>
        </w:rPr>
        <w:t>u1 →  0.0574*Height + 0.1079*Weight</w:t>
      </w:r>
    </w:p>
    <w:p>
      <w:pPr>
        <w:pStyle w:val="Normal"/>
        <w:spacing w:lineRule="exact" w:line="200"/>
        <w:jc w:val="both"/>
        <w:rPr>
          <w:rFonts w:ascii="Ubuntu Mono" w:hAnsi="Ubuntu Mono"/>
          <w:sz w:val="21"/>
          <w:szCs w:val="21"/>
        </w:rPr>
      </w:pPr>
      <w:r>
        <w:rPr>
          <w:rFonts w:ascii="Ubuntu Mono" w:hAnsi="Ubuntu Mono"/>
          <w:sz w:val="21"/>
          <w:szCs w:val="21"/>
        </w:rPr>
        <w:t>v1 → -0.0037*R100m - 0.0007*LongJump + 0.0085*ShotPut - 0.0011*HighJump – 0.0004*R400m             + 0.003*Hurdles + 0.0061*DiscusThrow -0.0040*PoleVault -0.0029*Javelin -0.0007*R1500</w:t>
      </w:r>
    </w:p>
    <w:p>
      <w:pPr>
        <w:pStyle w:val="Normal"/>
        <w:spacing w:lineRule="exact" w:line="200"/>
        <w:jc w:val="both"/>
        <w:rPr>
          <w:rFonts w:ascii="Ubuntu Mono" w:hAnsi="Ubuntu Mono"/>
          <w:sz w:val="21"/>
          <w:szCs w:val="21"/>
        </w:rPr>
      </w:pPr>
      <w:r>
        <w:rPr>
          <w:rFonts w:ascii="Ubuntu Mono" w:hAnsi="Ubuntu Mono"/>
          <w:sz w:val="21"/>
          <w:szCs w:val="21"/>
        </w:rPr>
        <w:t>u2 → 0.3710*Height - 0.2573*Weight</w:t>
      </w:r>
    </w:p>
    <w:p>
      <w:pPr>
        <w:pStyle w:val="Normal"/>
        <w:spacing w:lineRule="exact" w:line="200"/>
        <w:jc w:val="both"/>
        <w:rPr>
          <w:rFonts w:ascii="Ubuntu Mono" w:hAnsi="Ubuntu Mono"/>
          <w:sz w:val="21"/>
          <w:szCs w:val="21"/>
        </w:rPr>
      </w:pPr>
      <w:r>
        <w:rPr>
          <w:rFonts w:ascii="Ubuntu Mono" w:hAnsi="Ubuntu Mono"/>
          <w:sz w:val="21"/>
          <w:szCs w:val="21"/>
        </w:rPr>
        <w:t>v2 → - 0.0067*R100m - 0.0017*LongJump - 0.0052*ShotPut - 0.0014*HighJump + 0.0112*R400m + 0.0110*Hurdles + 0.0118*DiscusThrow - 0.0014*PoleVault + 0.0019*Javelin + 0.0082*R1500</w:t>
      </w:r>
    </w:p>
    <w:p>
      <w:pPr>
        <w:pStyle w:val="Normal"/>
        <w:spacing w:lineRule="exact" w:line="200"/>
        <w:jc w:val="both"/>
        <w:rPr/>
      </w:pPr>
      <w:r>
        <w:rPr/>
      </w:r>
    </w:p>
    <w:p>
      <w:pPr>
        <w:pStyle w:val="Normal"/>
        <w:spacing w:lineRule="exact" w:line="200"/>
        <w:jc w:val="both"/>
        <w:rPr>
          <w:rFonts w:cs="Times New Roman" w:ascii="Times New Roman" w:hAnsi="Times New Roman"/>
          <w:sz w:val="21"/>
          <w:szCs w:val="21"/>
          <w:lang w:val="en-US"/>
        </w:rPr>
      </w:pPr>
      <w:r>
        <w:rPr>
          <w:rFonts w:cs="Times New Roman" w:ascii="Times New Roman" w:hAnsi="Times New Roman"/>
          <w:sz w:val="21"/>
          <w:szCs w:val="21"/>
          <w:lang w:val="en-US"/>
        </w:rPr>
        <w:t>c) Th</w:t>
      </w:r>
      <w:r>
        <w:rPr>
          <w:rFonts w:cs="Times New Roman" w:ascii="Times New Roman" w:hAnsi="Times New Roman"/>
          <w:sz w:val="21"/>
          <w:szCs w:val="21"/>
          <w:lang w:val="en-US"/>
        </w:rPr>
        <w:t xml:space="preserve">e </w:t>
      </w:r>
      <w:r>
        <w:rPr>
          <w:rFonts w:cs="Times New Roman" w:ascii="Times New Roman" w:hAnsi="Times New Roman"/>
          <w:sz w:val="21"/>
          <w:szCs w:val="21"/>
          <w:lang w:val="en-US"/>
        </w:rPr>
        <w:t xml:space="preserve">score vectors corresponding to </w:t>
      </w:r>
      <w:r>
        <w:rPr>
          <w:rFonts w:cs="Times New Roman" w:ascii="Times New Roman" w:hAnsi="Times New Roman"/>
          <w:sz w:val="21"/>
          <w:szCs w:val="21"/>
          <w:lang w:val="en-US"/>
        </w:rPr>
        <w:t>canonical v</w:t>
      </w:r>
      <w:r>
        <w:rPr>
          <w:rFonts w:cs="Times New Roman" w:ascii="Times New Roman" w:hAnsi="Times New Roman"/>
          <w:sz w:val="21"/>
          <w:szCs w:val="21"/>
          <w:lang w:val="en-US"/>
        </w:rPr>
        <w:t>ariables is given in the below figures.</w:t>
      </w:r>
    </w:p>
    <w:p>
      <w:pPr>
        <w:pStyle w:val="Normal"/>
        <w:spacing w:lineRule="exact" w:line="200"/>
        <w:jc w:val="both"/>
        <w:rPr/>
      </w:pPr>
      <w:r>
        <w:rPr/>
      </w:r>
    </w:p>
    <w:p>
      <w:pPr>
        <w:pStyle w:val="Normal"/>
        <w:spacing w:lineRule="exact" w:line="200"/>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31510" cy="15570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557020"/>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31510" cy="18014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1801495"/>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31510" cy="18161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1816100"/>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31510" cy="15881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1588135"/>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b/>
          <w:bCs/>
          <w:u w:val="single"/>
        </w:rPr>
      </w:pPr>
      <w:r>
        <w:rPr>
          <w:rFonts w:ascii="Times New ROman" w:hAnsi="Times New ROman"/>
          <w:b/>
          <w:bCs/>
          <w:u w:val="single"/>
        </w:rPr>
        <w:t>Correlation Structure</w:t>
      </w:r>
    </w:p>
    <w:p>
      <w:pPr>
        <w:pStyle w:val="Normal"/>
        <w:spacing w:lineRule="auto" w:line="240"/>
        <w:jc w:val="both"/>
        <w:rPr>
          <w:rFonts w:ascii="Times New ROman" w:hAnsi="Times New ROman"/>
        </w:rPr>
      </w:pPr>
      <w:r>
        <w:rPr>
          <w:rFonts w:ascii="Times New ROman" w:hAnsi="Times New ROman"/>
        </w:rPr>
        <w:t>The correlation structure of the canonical variables is gvien below. It can be seen that (u1,v1) are fairly correlated with 0.78 magnitude but (u2,v2) less correlated with 0.49 magnitude</w:t>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posOffset>1656080</wp:posOffset>
            </wp:positionH>
            <wp:positionV relativeFrom="paragraph">
              <wp:posOffset>-9525</wp:posOffset>
            </wp:positionV>
            <wp:extent cx="2772410" cy="13779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772410" cy="1377950"/>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auto" w:line="240"/>
        <w:jc w:val="both"/>
        <w:rPr>
          <w:rFonts w:cs="Times New Roman" w:ascii="Times New Roman" w:hAnsi="Times New Roman"/>
          <w:sz w:val="22"/>
          <w:szCs w:val="22"/>
          <w:lang w:val="en-US"/>
        </w:rPr>
      </w:pPr>
      <w:r>
        <w:rPr>
          <w:rFonts w:cs="Times New Roman" w:ascii="Times New Roman" w:hAnsi="Times New Roman"/>
          <w:sz w:val="21"/>
          <w:szCs w:val="21"/>
          <w:lang w:val="en-US"/>
        </w:rPr>
        <w:t>d)</w:t>
      </w:r>
      <w:r>
        <w:rPr>
          <w:rFonts w:cs="Times New Roman" w:ascii="Times New Roman" w:hAnsi="Times New Roman"/>
          <w:sz w:val="21"/>
          <w:szCs w:val="21"/>
          <w:lang w:val="en-US"/>
        </w:rPr>
        <w:t xml:space="preserve"> </w:t>
      </w:r>
      <w:r>
        <w:rPr>
          <w:rFonts w:cs="Times New Roman" w:ascii="Times New Roman" w:hAnsi="Times New Roman"/>
          <w:sz w:val="22"/>
          <w:szCs w:val="22"/>
          <w:lang w:val="en-US"/>
        </w:rPr>
        <w:t>Th</w:t>
      </w:r>
      <w:r>
        <w:rPr>
          <w:rFonts w:cs="Times New Roman" w:ascii="Times New Roman" w:hAnsi="Times New Roman"/>
          <w:sz w:val="22"/>
          <w:szCs w:val="22"/>
          <w:lang w:val="en-US"/>
        </w:rPr>
        <w:t xml:space="preserve">e </w:t>
      </w:r>
      <w:r>
        <w:rPr>
          <w:rFonts w:cs="Times New Roman" w:ascii="Times New Roman" w:hAnsi="Times New Roman"/>
          <w:sz w:val="22"/>
          <w:szCs w:val="22"/>
          <w:lang w:val="en-US"/>
        </w:rPr>
        <w:t>first pair of</w:t>
      </w:r>
      <w:r>
        <w:rPr>
          <w:rFonts w:cs="Times New Roman" w:ascii="Times New Roman" w:hAnsi="Times New Roman"/>
          <w:sz w:val="22"/>
          <w:szCs w:val="22"/>
          <w:lang w:val="en-US"/>
        </w:rPr>
        <w:t xml:space="preserve"> </w:t>
      </w:r>
      <w:r>
        <w:rPr>
          <w:rFonts w:cs="Times New Roman" w:ascii="Times New Roman" w:hAnsi="Times New Roman"/>
          <w:sz w:val="22"/>
          <w:szCs w:val="22"/>
          <w:lang w:val="en-US"/>
        </w:rPr>
        <w:t>canonical v</w:t>
      </w:r>
      <w:r>
        <w:rPr>
          <w:rFonts w:cs="Times New Roman" w:ascii="Times New Roman" w:hAnsi="Times New Roman"/>
          <w:sz w:val="22"/>
          <w:szCs w:val="22"/>
          <w:lang w:val="en-US"/>
        </w:rPr>
        <w:t>ariable</w:t>
      </w:r>
      <w:r>
        <w:rPr>
          <w:rFonts w:cs="Times New Roman" w:ascii="Times New Roman" w:hAnsi="Times New Roman"/>
          <w:sz w:val="22"/>
          <w:szCs w:val="22"/>
          <w:lang w:val="en-US"/>
        </w:rPr>
        <w:t>s</w:t>
      </w:r>
      <w:r>
        <w:rPr>
          <w:rFonts w:cs="Times New Roman" w:ascii="Times New Roman" w:hAnsi="Times New Roman"/>
          <w:sz w:val="22"/>
          <w:szCs w:val="22"/>
          <w:lang w:val="en-US"/>
        </w:rPr>
        <w:t xml:space="preserve"> </w:t>
      </w:r>
      <w:r>
        <w:rPr>
          <w:rFonts w:cs="Times New Roman" w:ascii="Times New Roman" w:hAnsi="Times New Roman"/>
          <w:sz w:val="22"/>
          <w:szCs w:val="22"/>
          <w:lang w:val="en-US"/>
        </w:rPr>
        <w:t>(u1,v1) has been plotted.</w:t>
      </w:r>
      <w:r>
        <w:rPr>
          <w:rFonts w:cs="Times New Roman" w:ascii="Times New Roman" w:hAnsi="Times New Roman"/>
          <w:sz w:val="22"/>
          <w:szCs w:val="22"/>
          <w:lang w:val="en-US"/>
        </w:rPr>
        <w:t xml:space="preserve"> (equation is again given below for convenience)</w:t>
      </w:r>
    </w:p>
    <w:tbl>
      <w:tblPr>
        <w:tblW w:w="9026"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026"/>
      </w:tblGrid>
      <w:tr>
        <w:trPr>
          <w:cantSplit w:val="false"/>
        </w:trPr>
        <w:tc>
          <w:tcPr>
            <w:tcW w:w="90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exact" w:line="200"/>
              <w:jc w:val="both"/>
              <w:rPr>
                <w:rFonts w:ascii="Ubuntu Mono" w:hAnsi="Ubuntu Mono"/>
                <w:sz w:val="21"/>
                <w:szCs w:val="21"/>
              </w:rPr>
            </w:pPr>
            <w:r>
              <w:rPr>
                <w:rFonts w:ascii="Ubuntu Mono" w:hAnsi="Ubuntu Mono"/>
                <w:sz w:val="21"/>
                <w:szCs w:val="21"/>
              </w:rPr>
              <w:t>u1 →  0.0574*Height + 0.1079*Weight</w:t>
            </w:r>
          </w:p>
          <w:p>
            <w:pPr>
              <w:pStyle w:val="Normal"/>
              <w:spacing w:lineRule="exact" w:line="200"/>
              <w:jc w:val="both"/>
              <w:rPr>
                <w:rFonts w:ascii="Ubuntu Mono" w:hAnsi="Ubuntu Mono"/>
                <w:sz w:val="21"/>
                <w:szCs w:val="21"/>
              </w:rPr>
            </w:pPr>
            <w:r>
              <w:rPr>
                <w:rFonts w:ascii="Ubuntu Mono" w:hAnsi="Ubuntu Mono"/>
                <w:sz w:val="21"/>
                <w:szCs w:val="21"/>
              </w:rPr>
            </w:r>
          </w:p>
          <w:p>
            <w:pPr>
              <w:pStyle w:val="Normal"/>
              <w:spacing w:lineRule="exact" w:line="200" w:before="0" w:after="160"/>
              <w:jc w:val="both"/>
              <w:rPr>
                <w:rFonts w:ascii="Ubuntu Mono" w:hAnsi="Ubuntu Mono"/>
                <w:sz w:val="21"/>
                <w:szCs w:val="21"/>
              </w:rPr>
            </w:pPr>
            <w:r>
              <w:rPr>
                <w:rFonts w:ascii="Ubuntu Mono" w:hAnsi="Ubuntu Mono"/>
                <w:sz w:val="21"/>
                <w:szCs w:val="21"/>
              </w:rPr>
              <w:t>v1 → -0.0037*R100m - 0.0007*LongJump + 0.0085*ShotPut - 0.0011*HighJump – 0.0004*R400m             + 0.003*Hurdles + 0.0061*DiscusThrow -0.0040*PoleVault -0.0029*Javelin -0.0007*R1500</w:t>
            </w:r>
          </w:p>
        </w:tc>
      </w:tr>
    </w:tbl>
    <w:p>
      <w:pPr>
        <w:pStyle w:val="Normal"/>
        <w:spacing w:lineRule="exact" w:line="200"/>
        <w:jc w:val="both"/>
        <w:rPr>
          <w:rFonts w:ascii="Times New ROman" w:hAnsi="Times New ROman"/>
        </w:rPr>
      </w:pPr>
      <w:r>
        <w:rPr>
          <w:rFonts w:ascii="Times New ROman" w:hAnsi="Times New ROman"/>
        </w:rPr>
      </w:r>
    </w:p>
    <w:p>
      <w:pPr>
        <w:pStyle w:val="Normal"/>
        <w:spacing w:lineRule="auto" w:line="240"/>
        <w:jc w:val="both"/>
        <w:rPr>
          <w:rFonts w:cs="Times New Roman" w:ascii="Times New Roman " w:hAnsi="Times New Roman "/>
          <w:sz w:val="22"/>
          <w:szCs w:val="22"/>
          <w:lang w:val="en-US"/>
        </w:rPr>
      </w:pPr>
      <w:r>
        <w:rPr>
          <w:rFonts w:cs="Times New Roman" w:ascii="Times New Roman " w:hAnsi="Times New Roman "/>
          <w:sz w:val="22"/>
          <w:szCs w:val="22"/>
          <w:lang w:val="en-US"/>
        </w:rPr>
        <w:t xml:space="preserve">It can be seen that the physical attributes like height and weight are positively related to </w:t>
      </w:r>
      <w:r>
        <w:rPr>
          <w:rFonts w:cs="Times New Roman" w:ascii="Times New Roman " w:hAnsi="Times New Roman "/>
          <w:sz w:val="22"/>
          <w:szCs w:val="22"/>
          <w:lang w:val="en-US"/>
        </w:rPr>
        <w:t>games like shot put, hurdles and discus throw. Except for hurdles the shot put and discus throw can be categorized as, what I cal, 'Stand and Deliver Games'. These games don't require much of stamina but need more physical strength of which main attributes are height and weight. So, athletes with more height and weight would score maximum in this analysis.</w:t>
      </w:r>
    </w:p>
    <w:p>
      <w:pPr>
        <w:pStyle w:val="Normal"/>
        <w:spacing w:lineRule="auto" w:line="240"/>
        <w:jc w:val="both"/>
        <w:rPr>
          <w:rFonts w:ascii="Times New Roman " w:hAnsi="Times New Roman "/>
          <w:sz w:val="22"/>
          <w:szCs w:val="22"/>
        </w:rPr>
      </w:pPr>
      <w:r>
        <w:rPr>
          <w:rFonts w:ascii="Times New Roman " w:hAnsi="Times New Roman "/>
          <w:sz w:val="22"/>
          <w:szCs w:val="22"/>
        </w:rPr>
        <w:t>From the plot, it can be seen that Zigert is the tallest and heaviest with</w:t>
      </w:r>
      <w:bookmarkStart w:id="6" w:name="rsGridData"/>
      <w:bookmarkEnd w:id="6"/>
      <w:r>
        <w:rPr>
          <w:rFonts w:ascii="Times New Roman " w:hAnsi="Times New Roman "/>
          <w:sz w:val="22"/>
          <w:szCs w:val="22"/>
        </w:rPr>
        <w:t xml:space="preserve"> 198 cms and 105 kgs. So naturally, he scores maximum and he is on the top of the plot. It can also seen from the data the he has  a good score of 924 in shot put. </w:t>
      </w:r>
    </w:p>
    <w:p>
      <w:pPr>
        <w:pStyle w:val="Normal"/>
        <w:spacing w:lineRule="auto" w:line="240"/>
        <w:jc w:val="both"/>
        <w:rPr>
          <w:rFonts w:ascii="Times New ROman" w:hAnsi="Times New ROman"/>
          <w:sz w:val="22"/>
          <w:szCs w:val="22"/>
        </w:rPr>
      </w:pPr>
      <w:r>
        <w:rPr>
          <w:rFonts w:ascii="Times New ROman" w:hAnsi="Times New ROman"/>
          <w:sz w:val="22"/>
          <w:szCs w:val="22"/>
        </w:rPr>
        <w:t>It can also been seen that Bennett and Andres are at the left corner of the plot. They score badly in the stand and deliver games as they both are lightest and shortest athletes in the data.</w:t>
      </w:r>
    </w:p>
    <w:p>
      <w:pPr>
        <w:pStyle w:val="Normal"/>
        <w:spacing w:lineRule="auto" w:line="240"/>
        <w:jc w:val="both"/>
        <w:rPr>
          <w:rFonts w:ascii="Times New ROman" w:hAnsi="Times New ROman"/>
          <w:sz w:val="22"/>
          <w:szCs w:val="22"/>
        </w:rPr>
      </w:pPr>
      <w:r>
        <w:rPr>
          <w:rFonts w:ascii="Times New ROman" w:hAnsi="Times New ROman"/>
          <w:sz w:val="22"/>
          <w:szCs w:val="22"/>
        </w:rPr>
      </w:r>
    </w:p>
    <w:p>
      <w:pPr>
        <w:pStyle w:val="Normal"/>
        <w:spacing w:lineRule="auto" w:line="240"/>
        <w:jc w:val="both"/>
        <w:rPr>
          <w:rFonts w:ascii="Times New ROman" w:hAnsi="Times New ROman"/>
          <w:sz w:val="22"/>
          <w:szCs w:val="22"/>
        </w:rPr>
      </w:pPr>
      <w:r>
        <w:rPr>
          <w:rFonts w:ascii="Times New ROman" w:hAnsi="Times New ROman"/>
          <w:sz w:val="22"/>
          <w:szCs w:val="22"/>
        </w:rPr>
      </w:r>
    </w:p>
    <w:p>
      <w:pPr>
        <w:pStyle w:val="Normal"/>
        <w:spacing w:lineRule="auto" w:line="240"/>
        <w:jc w:val="both"/>
        <w:rPr>
          <w:rFonts w:ascii="Times New ROman" w:hAnsi="Times New ROman"/>
          <w:sz w:val="22"/>
          <w:szCs w:val="22"/>
        </w:rPr>
      </w:pPr>
      <w:r>
        <w:rPr>
          <w:rFonts w:ascii="Times New ROman" w:hAnsi="Times New ROman"/>
          <w:sz w:val="22"/>
          <w:szCs w:val="22"/>
        </w:rPr>
      </w:r>
    </w:p>
    <w:p>
      <w:pPr>
        <w:pStyle w:val="Normal"/>
        <w:spacing w:lineRule="auto" w:line="240"/>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0</wp:posOffset>
            </wp:positionH>
            <wp:positionV relativeFrom="paragraph">
              <wp:posOffset>123825</wp:posOffset>
            </wp:positionV>
            <wp:extent cx="5731510" cy="28987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rcRect l="0" t="10000" r="0" b="0"/>
                    <a:stretch>
                      <a:fillRect/>
                    </a:stretch>
                  </pic:blipFill>
                  <pic:spPr bwMode="auto">
                    <a:xfrm>
                      <a:off x="0" y="0"/>
                      <a:ext cx="5731510" cy="2898775"/>
                    </a:xfrm>
                    <a:prstGeom prst="rect">
                      <a:avLst/>
                    </a:prstGeom>
                    <a:noFill/>
                    <a:ln w="9525">
                      <a:noFill/>
                      <a:miter lim="800000"/>
                      <a:headEnd/>
                      <a:tailEnd/>
                    </a:ln>
                  </pic:spPr>
                </pic:pic>
              </a:graphicData>
            </a:graphic>
          </wp:anchor>
        </w:drawing>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exact" w:line="200"/>
        <w:jc w:val="both"/>
        <w:rPr>
          <w:rFonts w:cs="Times New Roman" w:ascii="Times New Roman" w:hAnsi="Times New Roman"/>
          <w:sz w:val="21"/>
          <w:szCs w:val="21"/>
          <w:lang w:val="en-US"/>
        </w:rPr>
      </w:pPr>
      <w:r>
        <w:rPr>
          <w:rFonts w:cs="Times New Roman" w:ascii="Times New Roman" w:hAnsi="Times New Roman"/>
          <w:sz w:val="21"/>
          <w:szCs w:val="21"/>
          <w:lang w:val="en-US"/>
        </w:rPr>
        <w:t>e</w:t>
      </w:r>
      <w:r>
        <w:rPr>
          <w:rFonts w:cs="Times New Roman" w:ascii="Times New Roman" w:hAnsi="Times New Roman"/>
          <w:sz w:val="21"/>
          <w:szCs w:val="21"/>
          <w:lang w:val="en-US"/>
        </w:rPr>
        <w:t>)</w:t>
      </w:r>
      <w:r>
        <w:rPr>
          <w:rFonts w:cs="Times New Roman" w:ascii="Times New Roman" w:hAnsi="Times New Roman"/>
          <w:sz w:val="21"/>
          <w:szCs w:val="21"/>
          <w:lang w:val="en-US"/>
        </w:rPr>
        <w:t xml:space="preserve"> Th</w:t>
      </w:r>
      <w:r>
        <w:rPr>
          <w:rFonts w:cs="Times New Roman" w:ascii="Times New Roman" w:hAnsi="Times New Roman"/>
          <w:sz w:val="21"/>
          <w:szCs w:val="21"/>
          <w:lang w:val="en-US"/>
        </w:rPr>
        <w:t>e</w:t>
      </w:r>
      <w:r>
        <w:rPr>
          <w:rFonts w:cs="Times New Roman" w:ascii="Times New Roman" w:hAnsi="Times New Roman"/>
          <w:sz w:val="21"/>
          <w:szCs w:val="21"/>
          <w:lang w:val="en-US"/>
        </w:rPr>
        <w:t xml:space="preserve"> </w:t>
      </w:r>
      <w:r>
        <w:rPr>
          <w:rFonts w:cs="Times New Roman" w:ascii="Times New Roman" w:hAnsi="Times New Roman"/>
          <w:sz w:val="21"/>
          <w:szCs w:val="21"/>
          <w:lang w:val="en-US"/>
        </w:rPr>
        <w:t>canonical v</w:t>
      </w:r>
      <w:r>
        <w:rPr>
          <w:rFonts w:cs="Times New Roman" w:ascii="Times New Roman" w:hAnsi="Times New Roman"/>
          <w:sz w:val="21"/>
          <w:szCs w:val="21"/>
          <w:lang w:val="en-US"/>
        </w:rPr>
        <w:t xml:space="preserve">ariable </w:t>
      </w:r>
      <w:r>
        <w:rPr>
          <w:rFonts w:cs="Times New Roman" w:ascii="Times New Roman" w:hAnsi="Times New Roman"/>
          <w:sz w:val="21"/>
          <w:szCs w:val="21"/>
          <w:lang w:val="en-US"/>
        </w:rPr>
        <w:t>(u</w:t>
      </w:r>
      <w:r>
        <w:rPr>
          <w:rFonts w:cs="Times New Roman" w:ascii="Times New Roman" w:hAnsi="Times New Roman"/>
          <w:sz w:val="21"/>
          <w:szCs w:val="21"/>
          <w:lang w:val="en-US"/>
        </w:rPr>
        <w:t>2</w:t>
      </w:r>
      <w:r>
        <w:rPr>
          <w:rFonts w:cs="Times New Roman" w:ascii="Times New Roman" w:hAnsi="Times New Roman"/>
          <w:sz w:val="21"/>
          <w:szCs w:val="21"/>
          <w:lang w:val="en-US"/>
        </w:rPr>
        <w:t>,v</w:t>
      </w:r>
      <w:r>
        <w:rPr>
          <w:rFonts w:cs="Times New Roman" w:ascii="Times New Roman" w:hAnsi="Times New Roman"/>
          <w:sz w:val="21"/>
          <w:szCs w:val="21"/>
          <w:lang w:val="en-US"/>
        </w:rPr>
        <w:t>2</w:t>
      </w:r>
      <w:r>
        <w:rPr>
          <w:rFonts w:cs="Times New Roman" w:ascii="Times New Roman" w:hAnsi="Times New Roman"/>
          <w:sz w:val="21"/>
          <w:szCs w:val="21"/>
          <w:lang w:val="en-US"/>
        </w:rPr>
        <w:t>) has been plotted.</w:t>
      </w:r>
      <w:r>
        <w:rPr>
          <w:rFonts w:cs="Times New Roman" w:ascii="Times New Roman" w:hAnsi="Times New Roman"/>
          <w:sz w:val="21"/>
          <w:szCs w:val="21"/>
          <w:lang w:val="en-US"/>
        </w:rPr>
        <w:t xml:space="preserve"> (equation is again given below for convenience)</w:t>
      </w:r>
    </w:p>
    <w:p>
      <w:pPr>
        <w:pStyle w:val="Normal"/>
        <w:spacing w:lineRule="exact" w:line="200"/>
        <w:jc w:val="both"/>
        <w:rPr>
          <w:rFonts w:ascii="Times New ROman" w:hAnsi="Times New ROman"/>
        </w:rPr>
      </w:pPr>
      <w:r>
        <w:rPr>
          <w:rFonts w:ascii="Times New ROman" w:hAnsi="Times New ROman"/>
        </w:rPr>
      </w:r>
    </w:p>
    <w:tbl>
      <w:tblPr>
        <w:tblW w:w="9026"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026"/>
      </w:tblGrid>
      <w:tr>
        <w:trPr>
          <w:cantSplit w:val="false"/>
        </w:trPr>
        <w:tc>
          <w:tcPr>
            <w:tcW w:w="90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exact" w:line="200"/>
              <w:jc w:val="both"/>
              <w:rPr>
                <w:rFonts w:ascii="Ubuntu Mono" w:hAnsi="Ubuntu Mono"/>
                <w:sz w:val="21"/>
                <w:szCs w:val="21"/>
              </w:rPr>
            </w:pPr>
            <w:r>
              <w:rPr>
                <w:rFonts w:ascii="Ubuntu Mono" w:hAnsi="Ubuntu Mono"/>
                <w:sz w:val="21"/>
                <w:szCs w:val="21"/>
              </w:rPr>
              <w:t>u2 → 0.3710*Height - 0.2573*Weight</w:t>
            </w:r>
          </w:p>
          <w:p>
            <w:pPr>
              <w:pStyle w:val="Normal"/>
              <w:spacing w:lineRule="exact" w:line="200" w:before="0" w:after="160"/>
              <w:jc w:val="both"/>
              <w:rPr>
                <w:rFonts w:ascii="Ubuntu Mono" w:hAnsi="Ubuntu Mono"/>
                <w:sz w:val="21"/>
                <w:szCs w:val="21"/>
              </w:rPr>
            </w:pPr>
            <w:r>
              <w:rPr>
                <w:rFonts w:ascii="Ubuntu Mono" w:hAnsi="Ubuntu Mono"/>
                <w:sz w:val="21"/>
                <w:szCs w:val="21"/>
              </w:rPr>
              <w:t>v2 → - 0.0067*R100m - 0.0017*LongJump - 0.0052*ShotPut - 0.0014*HighJump + 0.0112*R400m + 0.0110*Hurdles + 0.0118*DiscusThrow - 0.0014*PoleVault + 0.0019*Javelin + 0.0082*R1500</w:t>
            </w:r>
          </w:p>
        </w:tc>
      </w:tr>
    </w:tbl>
    <w:p>
      <w:pPr>
        <w:pStyle w:val="Normal"/>
        <w:spacing w:lineRule="exact" w:line="20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t xml:space="preserve">The second pair of canonical variables can be seen as 'Stamina vs Running Games'. From the equations it can be </w:t>
      </w:r>
      <w:r>
        <w:rPr>
          <w:rFonts w:ascii="Times New Roman" w:hAnsi="Times New Roman"/>
        </w:rPr>
        <w:t>seen that height is positively related to games like R400, hurdles, discus throw and R1500. Except for discus throw, the other games are basically running games which requires a lot of stamina and for running one needs better height and less weight (moslty dependent on height)</w:t>
      </w:r>
    </w:p>
    <w:p>
      <w:pPr>
        <w:pStyle w:val="Normal"/>
        <w:spacing w:lineRule="auto" w:line="240"/>
        <w:jc w:val="both"/>
        <w:rPr>
          <w:rFonts w:ascii="Times New Roman" w:hAnsi="Times New Roman"/>
          <w:sz w:val="21"/>
          <w:szCs w:val="21"/>
        </w:rPr>
      </w:pPr>
      <w:r>
        <w:rPr>
          <w:rFonts w:ascii="Times New Roman" w:hAnsi="Times New Roman"/>
        </w:rPr>
        <w:t>This can be verified by athletes like Bugay, who has a good height of 190 cms and less weight 83 kgs, so going by above interpretation he has good stamina and aslo performs well in R1500 game with 655 points (</w:t>
      </w:r>
      <w:r>
        <w:rPr>
          <w:rFonts w:ascii="Times New Roman" w:hAnsi="Times New Roman"/>
          <w:sz w:val="21"/>
          <w:szCs w:val="21"/>
        </w:rPr>
        <w:t>696 maximum</w:t>
      </w:r>
      <w:r>
        <w:rPr>
          <w:rFonts w:ascii="Times New Roman" w:hAnsi="Times New Roman"/>
          <w:sz w:val="21"/>
          <w:szCs w:val="21"/>
        </w:rPr>
        <w:t xml:space="preserve">). </w:t>
      </w:r>
    </w:p>
    <w:p>
      <w:pPr>
        <w:pStyle w:val="Normal"/>
        <w:spacing w:lineRule="auto" w:line="240"/>
        <w:jc w:val="both"/>
        <w:rPr>
          <w:rFonts w:ascii="Times New Roman" w:hAnsi="Times New Roman"/>
          <w:sz w:val="21"/>
          <w:szCs w:val="21"/>
        </w:rPr>
      </w:pPr>
      <w:r>
        <w:rPr>
          <w:rFonts w:ascii="Times New Roman" w:hAnsi="Times New Roman"/>
          <w:sz w:val="21"/>
          <w:szCs w:val="21"/>
        </w:rPr>
        <w:t>On the other hand athletes like Janczenk, who is at the bottom of the plot, has less height 182 cms and he fairs badly in R1500 game 378 points which is almost 50% of the maximum.</w:t>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31510" cy="28987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rcRect l="0" t="10000" r="0" b="0"/>
                    <a:stretch>
                      <a:fillRect/>
                    </a:stretch>
                  </pic:blipFill>
                  <pic:spPr bwMode="auto">
                    <a:xfrm>
                      <a:off x="0" y="0"/>
                      <a:ext cx="5731510" cy="2898775"/>
                    </a:xfrm>
                    <a:prstGeom prst="rect">
                      <a:avLst/>
                    </a:prstGeom>
                    <a:noFill/>
                    <a:ln w="9525">
                      <a:noFill/>
                      <a:miter lim="800000"/>
                      <a:headEnd/>
                      <a:tailEnd/>
                    </a:ln>
                  </pic:spPr>
                </pic:pic>
              </a:graphicData>
            </a:graphic>
          </wp:anchor>
        </w:drawing>
      </w:r>
    </w:p>
    <w:p>
      <w:pPr>
        <w:pStyle w:val="Normal"/>
        <w:spacing w:lineRule="exact" w:line="200"/>
        <w:jc w:val="both"/>
        <w:rPr/>
      </w:pPr>
      <w:r>
        <w:rPr/>
      </w:r>
    </w:p>
    <w:p>
      <w:pPr>
        <w:pStyle w:val="Normal"/>
        <w:spacing w:lineRule="exact" w:line="200"/>
        <w:jc w:val="both"/>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b/>
          <w:sz w:val="26"/>
          <w:szCs w:val="26"/>
          <w:lang w:val="en-US"/>
        </w:rPr>
      </w:pPr>
      <w:r>
        <w:rPr>
          <w:b/>
          <w:sz w:val="26"/>
          <w:szCs w:val="26"/>
          <w:lang w:val="en-US"/>
        </w:rPr>
        <w:t>Appendix</w:t>
      </w:r>
    </w:p>
    <w:p>
      <w:pPr>
        <w:pStyle w:val="Normal"/>
        <w:spacing w:lineRule="exact" w:line="200"/>
        <w:rPr>
          <w:lang w:val="en-US"/>
        </w:rPr>
      </w:pPr>
      <w:r>
        <w:rPr>
          <w:lang w:val="en-US"/>
        </w:rPr>
      </w:r>
    </w:p>
    <w:p>
      <w:pPr>
        <w:pStyle w:val="Normal"/>
        <w:spacing w:lineRule="exact" w:line="200"/>
        <w:rPr>
          <w:lang w:val="en-US"/>
        </w:rPr>
      </w:pPr>
      <w:r>
        <w:rPr>
          <w:lang w:val="en-US"/>
        </w:rPr>
        <w:t>The code for the problem solved above.</w:t>
      </w:r>
    </w:p>
    <w:p>
      <w:pPr>
        <w:pStyle w:val="Normal"/>
        <w:rPr>
          <w:rFonts w:cs="Courier New" w:ascii="Courier New" w:hAnsi="Courier New"/>
          <w:sz w:val="18"/>
          <w:szCs w:val="18"/>
          <w:lang w:val="en-US"/>
        </w:rPr>
      </w:pP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t>setwd("~/Documents/OneDrive/Aalto/Sem2/MSA/Ex 8")</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dec_data &lt;- read.table("DECATHLON.txt",header=T,sep="\t")</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Y &lt;- dec_data[,c(3,4,5,6,7,8,9,10,11,12)] # X = (Price,Value)</w:t>
      </w:r>
    </w:p>
    <w:p>
      <w:pPr>
        <w:pStyle w:val="Normal"/>
        <w:rPr>
          <w:rFonts w:cs="Courier New" w:ascii="Courier New" w:hAnsi="Courier New"/>
          <w:sz w:val="18"/>
          <w:szCs w:val="18"/>
          <w:lang w:val="en-US"/>
        </w:rPr>
      </w:pPr>
      <w:r>
        <w:rPr>
          <w:rFonts w:cs="Courier New" w:ascii="Courier New" w:hAnsi="Courier New"/>
          <w:sz w:val="18"/>
          <w:szCs w:val="18"/>
          <w:lang w:val="en-US"/>
        </w:rPr>
        <w:t>X &lt;- dec_data[,c(13,14)] # Y = (Economy,Service, Desing,Sport,Safety,</w:t>
      </w:r>
    </w:p>
    <w:p>
      <w:pPr>
        <w:pStyle w:val="Normal"/>
        <w:rPr>
          <w:rFonts w:cs="Courier New" w:ascii="Courier New" w:hAnsi="Courier New"/>
          <w:sz w:val="18"/>
          <w:szCs w:val="18"/>
          <w:lang w:val="en-US"/>
        </w:rPr>
      </w:pPr>
      <w:r>
        <w:rPr>
          <w:rFonts w:cs="Courier New" w:ascii="Courier New" w:hAnsi="Courier New"/>
          <w:sz w:val="18"/>
          <w:szCs w:val="18"/>
          <w:lang w:val="en-US"/>
        </w:rPr>
        <w:t>#                               Easy.h)</w:t>
      </w:r>
    </w:p>
    <w:p>
      <w:pPr>
        <w:pStyle w:val="Normal"/>
        <w:rPr>
          <w:rFonts w:cs="Courier New" w:ascii="Courier New" w:hAnsi="Courier New"/>
          <w:sz w:val="18"/>
          <w:szCs w:val="18"/>
          <w:lang w:val="en-US"/>
        </w:rPr>
      </w:pPr>
      <w:r>
        <w:rPr>
          <w:rFonts w:cs="Courier New" w:ascii="Courier New" w:hAnsi="Courier New"/>
          <w:sz w:val="18"/>
          <w:szCs w:val="18"/>
          <w:lang w:val="en-US"/>
        </w:rPr>
        <w:t># (a)</w:t>
      </w:r>
    </w:p>
    <w:p>
      <w:pPr>
        <w:pStyle w:val="Normal"/>
        <w:rPr>
          <w:rFonts w:cs="Courier New" w:ascii="Courier New" w:hAnsi="Courier New"/>
          <w:sz w:val="18"/>
          <w:szCs w:val="18"/>
          <w:lang w:val="en-US"/>
        </w:rPr>
      </w:pPr>
      <w:r>
        <w:rPr>
          <w:rFonts w:cs="Courier New" w:ascii="Courier New" w:hAnsi="Courier New"/>
          <w:sz w:val="18"/>
          <w:szCs w:val="18"/>
          <w:lang w:val="en-US"/>
        </w:rPr>
        <w:t>#How many pairs of canonical variables can we obtain?</w:t>
      </w:r>
    </w:p>
    <w:p>
      <w:pPr>
        <w:pStyle w:val="Normal"/>
        <w:rPr>
          <w:rFonts w:cs="Courier New" w:ascii="Courier New" w:hAnsi="Courier New"/>
          <w:sz w:val="18"/>
          <w:szCs w:val="18"/>
          <w:lang w:val="en-US"/>
        </w:rPr>
      </w:pPr>
      <w:r>
        <w:rPr>
          <w:rFonts w:cs="Courier New" w:ascii="Courier New" w:hAnsi="Courier New"/>
          <w:sz w:val="18"/>
          <w:szCs w:val="18"/>
          <w:lang w:val="en-US"/>
        </w:rPr>
        <w:t># Two pairs, since we need orthogonal u_i and v_i vectors</w:t>
      </w:r>
    </w:p>
    <w:p>
      <w:pPr>
        <w:pStyle w:val="Normal"/>
        <w:rPr>
          <w:rFonts w:cs="Courier New" w:ascii="Courier New" w:hAnsi="Courier New"/>
          <w:sz w:val="18"/>
          <w:szCs w:val="18"/>
          <w:lang w:val="en-US"/>
        </w:rPr>
      </w:pPr>
      <w:r>
        <w:rPr>
          <w:rFonts w:cs="Courier New" w:ascii="Courier New" w:hAnsi="Courier New"/>
          <w:sz w:val="18"/>
          <w:szCs w:val="18"/>
          <w:lang w:val="en-US"/>
        </w:rPr>
        <w:t># and X has two components (2&lt;6)</w:t>
      </w:r>
    </w:p>
    <w:p>
      <w:pPr>
        <w:pStyle w:val="Normal"/>
        <w:rPr>
          <w:rFonts w:cs="Courier New" w:ascii="Courier New" w:hAnsi="Courier New"/>
          <w:sz w:val="18"/>
          <w:szCs w:val="18"/>
          <w:lang w:val="en-US"/>
        </w:rPr>
      </w:pPr>
      <w:r>
        <w:rPr>
          <w:rFonts w:cs="Courier New" w:ascii="Courier New" w:hAnsi="Courier New"/>
          <w:sz w:val="18"/>
          <w:szCs w:val="18"/>
          <w:lang w:val="en-US"/>
        </w:rPr>
        <w:t>XY &lt;- as.matrix(cbind(X,Y))</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R &lt;- cov(XY)</w:t>
      </w:r>
    </w:p>
    <w:p>
      <w:pPr>
        <w:pStyle w:val="Normal"/>
        <w:rPr>
          <w:rFonts w:cs="Courier New" w:ascii="Courier New" w:hAnsi="Courier New"/>
          <w:sz w:val="18"/>
          <w:szCs w:val="18"/>
          <w:lang w:val="en-US"/>
        </w:rPr>
      </w:pPr>
      <w:r>
        <w:rPr>
          <w:rFonts w:cs="Courier New" w:ascii="Courier New" w:hAnsi="Courier New"/>
          <w:sz w:val="18"/>
          <w:szCs w:val="18"/>
          <w:lang w:val="en-US"/>
        </w:rPr>
        <w:t>R11 &lt;- R[1:2,1:2]</w:t>
      </w:r>
    </w:p>
    <w:p>
      <w:pPr>
        <w:pStyle w:val="Normal"/>
        <w:rPr>
          <w:rFonts w:cs="Courier New" w:ascii="Courier New" w:hAnsi="Courier New"/>
          <w:sz w:val="18"/>
          <w:szCs w:val="18"/>
          <w:lang w:val="en-US"/>
        </w:rPr>
      </w:pPr>
      <w:r>
        <w:rPr>
          <w:rFonts w:cs="Courier New" w:ascii="Courier New" w:hAnsi="Courier New"/>
          <w:sz w:val="18"/>
          <w:szCs w:val="18"/>
          <w:lang w:val="en-US"/>
        </w:rPr>
        <w:t>R22 &lt;- R[3:12,3:12]</w:t>
      </w:r>
    </w:p>
    <w:p>
      <w:pPr>
        <w:pStyle w:val="Normal"/>
        <w:rPr>
          <w:rFonts w:cs="Courier New" w:ascii="Courier New" w:hAnsi="Courier New"/>
          <w:sz w:val="18"/>
          <w:szCs w:val="18"/>
          <w:lang w:val="en-US"/>
        </w:rPr>
      </w:pPr>
      <w:r>
        <w:rPr>
          <w:rFonts w:cs="Courier New" w:ascii="Courier New" w:hAnsi="Courier New"/>
          <w:sz w:val="18"/>
          <w:szCs w:val="18"/>
          <w:lang w:val="en-US"/>
        </w:rPr>
        <w:t>R21 &lt;- R[3:12,1:2]</w:t>
      </w:r>
    </w:p>
    <w:p>
      <w:pPr>
        <w:pStyle w:val="Normal"/>
        <w:rPr>
          <w:rFonts w:cs="Courier New" w:ascii="Courier New" w:hAnsi="Courier New"/>
          <w:sz w:val="18"/>
          <w:szCs w:val="18"/>
          <w:lang w:val="en-US"/>
        </w:rPr>
      </w:pPr>
      <w:r>
        <w:rPr>
          <w:rFonts w:cs="Courier New" w:ascii="Courier New" w:hAnsi="Courier New"/>
          <w:sz w:val="18"/>
          <w:szCs w:val="18"/>
          <w:lang w:val="en-US"/>
        </w:rPr>
        <w:t>R12 &lt;- R[1:2,3:12]</w:t>
      </w:r>
    </w:p>
    <w:p>
      <w:pPr>
        <w:pStyle w:val="Normal"/>
        <w:rPr>
          <w:rFonts w:cs="Courier New" w:ascii="Courier New" w:hAnsi="Courier New"/>
          <w:sz w:val="18"/>
          <w:szCs w:val="18"/>
          <w:lang w:val="en-US"/>
        </w:rPr>
      </w:pPr>
      <w:r>
        <w:rPr>
          <w:rFonts w:cs="Courier New" w:ascii="Courier New" w:hAnsi="Courier New"/>
          <w:sz w:val="18"/>
          <w:szCs w:val="18"/>
          <w:lang w:val="en-US"/>
        </w:rPr>
        <w:t>R11.inv &lt;- solve(R11)</w:t>
      </w:r>
    </w:p>
    <w:p>
      <w:pPr>
        <w:pStyle w:val="Normal"/>
        <w:rPr>
          <w:rFonts w:cs="Courier New" w:ascii="Courier New" w:hAnsi="Courier New"/>
          <w:sz w:val="18"/>
          <w:szCs w:val="18"/>
          <w:lang w:val="en-US"/>
        </w:rPr>
      </w:pPr>
      <w:r>
        <w:rPr>
          <w:rFonts w:cs="Courier New" w:ascii="Courier New" w:hAnsi="Courier New"/>
          <w:sz w:val="18"/>
          <w:szCs w:val="18"/>
          <w:lang w:val="en-US"/>
        </w:rPr>
        <w:t>R22.inv &lt;- solve(R22)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#Non-zero eigenvalues of M1 and M2 are the same</w:t>
      </w:r>
    </w:p>
    <w:p>
      <w:pPr>
        <w:pStyle w:val="Normal"/>
        <w:rPr>
          <w:rFonts w:cs="Courier New" w:ascii="Courier New" w:hAnsi="Courier New"/>
          <w:sz w:val="18"/>
          <w:szCs w:val="18"/>
          <w:lang w:val="en-US"/>
        </w:rPr>
      </w:pPr>
      <w:r>
        <w:rPr>
          <w:rFonts w:cs="Courier New" w:ascii="Courier New" w:hAnsi="Courier New"/>
          <w:sz w:val="18"/>
          <w:szCs w:val="18"/>
          <w:lang w:val="en-US"/>
        </w:rPr>
        <w:t>M1 &lt;- R11.inv %*% R12 %*% R22.inv %*% R21</w:t>
      </w:r>
    </w:p>
    <w:p>
      <w:pPr>
        <w:pStyle w:val="Normal"/>
        <w:rPr>
          <w:rFonts w:cs="Courier New" w:ascii="Courier New" w:hAnsi="Courier New"/>
          <w:sz w:val="18"/>
          <w:szCs w:val="18"/>
          <w:lang w:val="en-US"/>
        </w:rPr>
      </w:pPr>
      <w:r>
        <w:rPr>
          <w:rFonts w:cs="Courier New" w:ascii="Courier New" w:hAnsi="Courier New"/>
          <w:sz w:val="18"/>
          <w:szCs w:val="18"/>
          <w:lang w:val="en-US"/>
        </w:rPr>
        <w:t>M2 &lt;- R22.inv %*% R21 %*% R11.inv %*% R12</w:t>
      </w:r>
    </w:p>
    <w:p>
      <w:pPr>
        <w:pStyle w:val="Normal"/>
        <w:rPr/>
      </w:pPr>
      <w:r>
        <w:rPr/>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Note that the eigenvectors are unique up to sings</w:t>
      </w:r>
    </w:p>
    <w:p>
      <w:pPr>
        <w:pStyle w:val="Normal"/>
        <w:rPr>
          <w:rFonts w:cs="Courier New" w:ascii="Courier New" w:hAnsi="Courier New"/>
          <w:sz w:val="18"/>
          <w:szCs w:val="18"/>
          <w:lang w:val="en-US"/>
        </w:rPr>
      </w:pPr>
      <w:r>
        <w:rPr>
          <w:rFonts w:cs="Courier New" w:ascii="Courier New" w:hAnsi="Courier New"/>
          <w:sz w:val="18"/>
          <w:szCs w:val="18"/>
          <w:lang w:val="en-US"/>
        </w:rPr>
        <w:t># (sometimes R calculates the eigenvectors multiplied with -1)</w:t>
      </w:r>
    </w:p>
    <w:p>
      <w:pPr>
        <w:pStyle w:val="Normal"/>
        <w:rPr>
          <w:rFonts w:cs="Courier New" w:ascii="Courier New" w:hAnsi="Courier New"/>
          <w:sz w:val="18"/>
          <w:szCs w:val="18"/>
          <w:lang w:val="en-US"/>
        </w:rPr>
      </w:pPr>
      <w:r>
        <w:rPr>
          <w:rFonts w:cs="Courier New" w:ascii="Courier New" w:hAnsi="Courier New"/>
          <w:sz w:val="18"/>
          <w:szCs w:val="18"/>
          <w:lang w:val="en-US"/>
        </w:rPr>
        <w:t>va1 &lt;- eigen(M1)$vectors[,1]</w:t>
      </w:r>
    </w:p>
    <w:p>
      <w:pPr>
        <w:pStyle w:val="Normal"/>
        <w:rPr>
          <w:rFonts w:cs="Courier New" w:ascii="Courier New" w:hAnsi="Courier New"/>
          <w:sz w:val="18"/>
          <w:szCs w:val="18"/>
          <w:lang w:val="en-US"/>
        </w:rPr>
      </w:pPr>
      <w:r>
        <w:rPr>
          <w:rFonts w:cs="Courier New" w:ascii="Courier New" w:hAnsi="Courier New"/>
          <w:sz w:val="18"/>
          <w:szCs w:val="18"/>
          <w:lang w:val="en-US"/>
        </w:rPr>
        <w:t>va2 &lt;- eigen(M1)$vectors[,2]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vb1 &lt;- eigen(M2)$vectors[,1]</w:t>
      </w:r>
    </w:p>
    <w:p>
      <w:pPr>
        <w:pStyle w:val="Normal"/>
        <w:rPr>
          <w:rFonts w:cs="Courier New" w:ascii="Courier New" w:hAnsi="Courier New"/>
          <w:sz w:val="18"/>
          <w:szCs w:val="18"/>
          <w:lang w:val="en-US"/>
        </w:rPr>
      </w:pPr>
      <w:r>
        <w:rPr>
          <w:rFonts w:cs="Courier New" w:ascii="Courier New" w:hAnsi="Courier New"/>
          <w:sz w:val="18"/>
          <w:szCs w:val="18"/>
          <w:lang w:val="en-US"/>
        </w:rPr>
        <w:t>vb2 &lt;- eigen(M2)$vectors[,2]</w:t>
      </w:r>
    </w:p>
    <w:p>
      <w:pPr>
        <w:pStyle w:val="Normal"/>
        <w:rPr>
          <w:rFonts w:cs="Courier New" w:ascii="Courier New" w:hAnsi="Courier New"/>
          <w:sz w:val="18"/>
          <w:szCs w:val="18"/>
          <w:lang w:val="en-US"/>
        </w:rPr>
      </w:pPr>
      <w:r>
        <w:rPr>
          <w:rFonts w:cs="Courier New" w:ascii="Courier New" w:hAnsi="Courier New"/>
          <w:sz w:val="18"/>
          <w:szCs w:val="18"/>
          <w:lang w:val="en-US"/>
        </w:rPr>
        <w:t># a1 = alpha1 , b1 = beta1</w:t>
      </w:r>
    </w:p>
    <w:p>
      <w:pPr>
        <w:pStyle w:val="Normal"/>
        <w:rPr>
          <w:rFonts w:cs="Courier New" w:ascii="Courier New" w:hAnsi="Courier New"/>
          <w:sz w:val="18"/>
          <w:szCs w:val="18"/>
          <w:lang w:val="en-US"/>
        </w:rPr>
      </w:pPr>
      <w:r>
        <w:rPr>
          <w:rFonts w:cs="Courier New" w:ascii="Courier New" w:hAnsi="Courier New"/>
          <w:sz w:val="18"/>
          <w:szCs w:val="18"/>
          <w:lang w:val="en-US"/>
        </w:rPr>
        <w:t># Correct scaling: Whitening of data</w:t>
      </w:r>
    </w:p>
    <w:p>
      <w:pPr>
        <w:pStyle w:val="Normal"/>
        <w:rPr>
          <w:rFonts w:cs="Courier New" w:ascii="Courier New" w:hAnsi="Courier New"/>
          <w:sz w:val="18"/>
          <w:szCs w:val="18"/>
          <w:lang w:val="en-US"/>
        </w:rPr>
      </w:pPr>
      <w:r>
        <w:rPr>
          <w:rFonts w:cs="Courier New" w:ascii="Courier New" w:hAnsi="Courier New"/>
          <w:sz w:val="18"/>
          <w:szCs w:val="18"/>
          <w:lang w:val="en-US"/>
        </w:rPr>
        <w:t>a1 &lt;- -va1/sqrt(va1%*%R11%*%va1)</w:t>
      </w:r>
    </w:p>
    <w:p>
      <w:pPr>
        <w:pStyle w:val="Normal"/>
        <w:rPr>
          <w:rFonts w:cs="Courier New" w:ascii="Courier New" w:hAnsi="Courier New"/>
          <w:sz w:val="18"/>
          <w:szCs w:val="18"/>
          <w:lang w:val="en-US"/>
        </w:rPr>
      </w:pPr>
      <w:r>
        <w:rPr>
          <w:rFonts w:cs="Courier New" w:ascii="Courier New" w:hAnsi="Courier New"/>
          <w:sz w:val="18"/>
          <w:szCs w:val="18"/>
          <w:lang w:val="en-US"/>
        </w:rPr>
        <w:t>a2 &lt;- -va2/sqrt(va2%*%R11%*%va2)</w:t>
      </w:r>
    </w:p>
    <w:p>
      <w:pPr>
        <w:pStyle w:val="Normal"/>
        <w:rPr>
          <w:rFonts w:cs="Courier New" w:ascii="Courier New" w:hAnsi="Courier New"/>
          <w:sz w:val="18"/>
          <w:szCs w:val="18"/>
          <w:lang w:val="en-US"/>
        </w:rPr>
      </w:pPr>
      <w:r>
        <w:rPr>
          <w:rFonts w:cs="Courier New" w:ascii="Courier New" w:hAnsi="Courier New"/>
          <w:sz w:val="18"/>
          <w:szCs w:val="18"/>
          <w:lang w:val="en-US"/>
        </w:rPr>
        <w:t>b1 &lt;- vb1/sqrt(vb1%*%R22%*%vb1)</w:t>
      </w:r>
    </w:p>
    <w:p>
      <w:pPr>
        <w:pStyle w:val="Normal"/>
        <w:rPr>
          <w:rFonts w:cs="Courier New" w:ascii="Courier New" w:hAnsi="Courier New"/>
          <w:sz w:val="18"/>
          <w:szCs w:val="18"/>
          <w:lang w:val="en-US"/>
        </w:rPr>
      </w:pPr>
      <w:r>
        <w:rPr>
          <w:rFonts w:cs="Courier New" w:ascii="Courier New" w:hAnsi="Courier New"/>
          <w:sz w:val="18"/>
          <w:szCs w:val="18"/>
          <w:lang w:val="en-US"/>
        </w:rPr>
        <w:t>b2 &lt;- vb2/sqrt(vb2%*%R22%*%vb2)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fii1 &lt;- XY[,1:2]%*%a1</w:t>
      </w:r>
    </w:p>
    <w:p>
      <w:pPr>
        <w:pStyle w:val="Normal"/>
        <w:rPr>
          <w:rFonts w:cs="Courier New" w:ascii="Courier New" w:hAnsi="Courier New"/>
          <w:sz w:val="18"/>
          <w:szCs w:val="18"/>
          <w:lang w:val="en-US"/>
        </w:rPr>
      </w:pPr>
      <w:r>
        <w:rPr>
          <w:rFonts w:cs="Courier New" w:ascii="Courier New" w:hAnsi="Courier New"/>
          <w:sz w:val="18"/>
          <w:szCs w:val="18"/>
          <w:lang w:val="en-US"/>
        </w:rPr>
        <w:t>fii2 &lt;- XY[,1:2]%*%a2</w:t>
      </w:r>
    </w:p>
    <w:p>
      <w:pPr>
        <w:pStyle w:val="Normal"/>
        <w:rPr>
          <w:rFonts w:cs="Courier New" w:ascii="Courier New" w:hAnsi="Courier New"/>
          <w:sz w:val="18"/>
          <w:szCs w:val="18"/>
          <w:lang w:val="en-US"/>
        </w:rPr>
      </w:pPr>
      <w:r>
        <w:rPr>
          <w:rFonts w:cs="Courier New" w:ascii="Courier New" w:hAnsi="Courier New"/>
          <w:sz w:val="18"/>
          <w:szCs w:val="18"/>
          <w:lang w:val="en-US"/>
        </w:rPr>
        <w:t>eta1 &lt;- XY[,3:12]%*%b1</w:t>
      </w:r>
    </w:p>
    <w:p>
      <w:pPr>
        <w:pStyle w:val="Normal"/>
        <w:rPr>
          <w:rFonts w:cs="Courier New" w:ascii="Courier New" w:hAnsi="Courier New"/>
          <w:sz w:val="18"/>
          <w:szCs w:val="18"/>
          <w:lang w:val="en-US"/>
        </w:rPr>
      </w:pPr>
      <w:r>
        <w:rPr>
          <w:rFonts w:cs="Courier New" w:ascii="Courier New" w:hAnsi="Courier New"/>
          <w:sz w:val="18"/>
          <w:szCs w:val="18"/>
          <w:lang w:val="en-US"/>
        </w:rPr>
        <w:t>eta2 &lt;- XY[,3:12]%*%b2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round(cor(cbind(fii1,fii2,Re(eta1),Re(eta2))),2)</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#canonical correlations</w:t>
      </w:r>
    </w:p>
    <w:p>
      <w:pPr>
        <w:pStyle w:val="Normal"/>
        <w:rPr>
          <w:rFonts w:cs="Courier New" w:ascii="Courier New" w:hAnsi="Courier New"/>
          <w:sz w:val="18"/>
          <w:szCs w:val="18"/>
          <w:lang w:val="en-US"/>
        </w:rPr>
      </w:pPr>
      <w:r>
        <w:rPr>
          <w:rFonts w:cs="Courier New" w:ascii="Courier New" w:hAnsi="Courier New"/>
          <w:sz w:val="18"/>
          <w:szCs w:val="18"/>
          <w:lang w:val="en-US"/>
        </w:rPr>
        <w:t># g1 = 0.78</w:t>
      </w:r>
    </w:p>
    <w:p>
      <w:pPr>
        <w:pStyle w:val="Normal"/>
        <w:rPr>
          <w:rFonts w:cs="Courier New" w:ascii="Courier New" w:hAnsi="Courier New"/>
          <w:sz w:val="18"/>
          <w:szCs w:val="18"/>
          <w:lang w:val="en-US"/>
        </w:rPr>
      </w:pPr>
      <w:r>
        <w:rPr>
          <w:rFonts w:cs="Courier New" w:ascii="Courier New" w:hAnsi="Courier New"/>
          <w:sz w:val="18"/>
          <w:szCs w:val="18"/>
          <w:lang w:val="en-US"/>
        </w:rPr>
        <w:t># g2 = 0.49</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Value = "Loss of value" = "How fast the value goes down"??</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u1 &lt;- 0.0574*Height + 0.1079*Weight</w:t>
      </w:r>
    </w:p>
    <w:p>
      <w:pPr>
        <w:pStyle w:val="Normal"/>
        <w:rPr>
          <w:rFonts w:cs="Courier New" w:ascii="Courier New" w:hAnsi="Courier New"/>
          <w:sz w:val="18"/>
          <w:szCs w:val="18"/>
          <w:lang w:val="en-US"/>
        </w:rPr>
      </w:pPr>
      <w:r>
        <w:rPr>
          <w:rFonts w:cs="Courier New" w:ascii="Courier New" w:hAnsi="Courier New"/>
          <w:sz w:val="18"/>
          <w:szCs w:val="18"/>
          <w:lang w:val="en-US"/>
        </w:rPr>
        <w:t># v1 &lt;- -0.0037*R100m - 0.0007*Long Jump + 0.0085*Shot Put - 0.0011*High Jump - 0.0004*R400m</w:t>
      </w:r>
    </w:p>
    <w:p>
      <w:pPr>
        <w:pStyle w:val="Normal"/>
        <w:rPr>
          <w:rFonts w:cs="Courier New" w:ascii="Courier New" w:hAnsi="Courier New"/>
          <w:sz w:val="18"/>
          <w:szCs w:val="18"/>
          <w:lang w:val="en-US"/>
        </w:rPr>
      </w:pPr>
      <w:r>
        <w:rPr>
          <w:rFonts w:cs="Courier New" w:ascii="Courier New" w:hAnsi="Courier New"/>
          <w:sz w:val="18"/>
          <w:szCs w:val="18"/>
          <w:lang w:val="en-US"/>
        </w:rPr>
        <w:t>#       + 0.003*Hurdles + 0.0061*Discus Throw -0.0040*Pole Vault -0.0029*Javelin -0.0007*R1500</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Stand and deliver games(like shot put and discus throw) requires more physical strength which are mainly</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contributed by physical characteristics </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plot(fii1,Re(eta1),xlab="'Physical Strength'",ylab="'Stand and deliver games'",pch="")</w:t>
      </w:r>
    </w:p>
    <w:p>
      <w:pPr>
        <w:pStyle w:val="Normal"/>
        <w:rPr>
          <w:rFonts w:cs="Courier New" w:ascii="Courier New" w:hAnsi="Courier New"/>
          <w:sz w:val="18"/>
          <w:szCs w:val="18"/>
          <w:lang w:val="en-US"/>
        </w:rPr>
      </w:pPr>
      <w:r>
        <w:rPr>
          <w:rFonts w:cs="Courier New" w:ascii="Courier New" w:hAnsi="Courier New"/>
          <w:sz w:val="18"/>
          <w:szCs w:val="18"/>
          <w:lang w:val="en-US"/>
        </w:rPr>
        <w:t>text(fii1,Re(eta1),labels=dec_data$NAME)</w:t>
      </w:r>
    </w:p>
    <w:p>
      <w:pPr>
        <w:pStyle w:val="Normal"/>
        <w:rPr/>
      </w:pPr>
      <w:r>
        <w:rPr/>
      </w:r>
    </w:p>
    <w:p>
      <w:pPr>
        <w:pStyle w:val="Normal"/>
        <w:rPr/>
      </w:pPr>
      <w:r>
        <w:rPr/>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u2 &lt;- -0.3710*Height + 0.2573*Weight</w:t>
      </w:r>
    </w:p>
    <w:p>
      <w:pPr>
        <w:pStyle w:val="Normal"/>
        <w:rPr>
          <w:rFonts w:cs="Courier New" w:ascii="Courier New" w:hAnsi="Courier New"/>
          <w:sz w:val="18"/>
          <w:szCs w:val="18"/>
          <w:lang w:val="en-US"/>
        </w:rPr>
      </w:pPr>
      <w:r>
        <w:rPr>
          <w:rFonts w:cs="Courier New" w:ascii="Courier New" w:hAnsi="Courier New"/>
          <w:sz w:val="18"/>
          <w:szCs w:val="18"/>
          <w:lang w:val="en-US"/>
        </w:rPr>
        <w:t># v2 &lt;- -0.0067*R100m -0.0017*LongJump - 0.0052*Shot Put - 0.0014*High Jump + 0.0112*R400m</w:t>
      </w:r>
    </w:p>
    <w:p>
      <w:pPr>
        <w:pStyle w:val="Normal"/>
        <w:rPr>
          <w:rFonts w:cs="Courier New" w:ascii="Courier New" w:hAnsi="Courier New"/>
          <w:sz w:val="18"/>
          <w:szCs w:val="18"/>
          <w:lang w:val="en-US"/>
        </w:rPr>
      </w:pPr>
      <w:r>
        <w:rPr>
          <w:rFonts w:cs="Courier New" w:ascii="Courier New" w:hAnsi="Courier New"/>
          <w:sz w:val="18"/>
          <w:szCs w:val="18"/>
          <w:lang w:val="en-US"/>
        </w:rPr>
        <w:t>#     + 0.0110*Hurdles + 0.0118*DiscusThrow - 0.0014*Pole Vault + 0.0019*Javelin + 0.0082*R1500</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 The second pair of canonical variables provides more insight into the relation ship between the two sets</w:t>
      </w:r>
    </w:p>
    <w:p>
      <w:pPr>
        <w:pStyle w:val="Normal"/>
        <w:rPr>
          <w:rFonts w:cs="Courier New" w:ascii="Courier New" w:hAnsi="Courier New"/>
          <w:sz w:val="18"/>
          <w:szCs w:val="18"/>
          <w:lang w:val="en-US"/>
        </w:rPr>
      </w:pPr>
      <w:r>
        <w:rPr>
          <w:rFonts w:cs="Courier New" w:ascii="Courier New" w:hAnsi="Courier New"/>
          <w:sz w:val="18"/>
          <w:szCs w:val="18"/>
          <w:lang w:val="en-US"/>
        </w:rPr>
        <w:t># of variables. u2 has low negative values for cars with good marks both in price and value, e.g., VW and Opel.</w:t>
      </w:r>
    </w:p>
    <w:p>
      <w:pPr>
        <w:pStyle w:val="Normal"/>
        <w:rPr>
          <w:rFonts w:cs="Courier New" w:ascii="Courier New" w:hAnsi="Courier New"/>
          <w:sz w:val="18"/>
          <w:szCs w:val="18"/>
          <w:lang w:val="en-US"/>
        </w:rPr>
      </w:pPr>
      <w:r>
        <w:rPr>
          <w:rFonts w:cs="Courier New" w:ascii="Courier New" w:hAnsi="Courier New"/>
          <w:sz w:val="18"/>
          <w:szCs w:val="18"/>
          <w:lang w:val="en-US"/>
        </w:rPr>
        <w:t># On the right hand side, we should see cars with bad marks in these two variables such as Ferrari and Wartburg.</w:t>
      </w:r>
    </w:p>
    <w:p>
      <w:pPr>
        <w:pStyle w:val="Normal"/>
        <w:rPr>
          <w:rFonts w:cs="Courier New" w:ascii="Courier New" w:hAnsi="Courier New"/>
          <w:sz w:val="18"/>
          <w:szCs w:val="18"/>
          <w:lang w:val="en-US"/>
        </w:rPr>
      </w:pPr>
      <w:r>
        <w:rPr>
          <w:rFonts w:cs="Courier New" w:ascii="Courier New" w:hAnsi="Courier New"/>
          <w:sz w:val="18"/>
          <w:szCs w:val="18"/>
          <w:lang w:val="en-US"/>
        </w:rPr>
        <w:t># The canonical variable v2 consists mainly of variables economy, service and easy handling. The position</w:t>
      </w:r>
    </w:p>
    <w:p>
      <w:pPr>
        <w:pStyle w:val="Normal"/>
        <w:rPr>
          <w:rFonts w:cs="Courier New" w:ascii="Courier New" w:hAnsi="Courier New"/>
          <w:sz w:val="18"/>
          <w:szCs w:val="18"/>
          <w:lang w:val="en-US"/>
        </w:rPr>
      </w:pPr>
      <w:r>
        <w:rPr>
          <w:rFonts w:cs="Courier New" w:ascii="Courier New" w:hAnsi="Courier New"/>
          <w:sz w:val="18"/>
          <w:szCs w:val="18"/>
          <w:lang w:val="en-US"/>
        </w:rPr>
        <w:t># of cars is displayed in the plot below</w:t>
      </w:r>
    </w:p>
    <w:p>
      <w:pPr>
        <w:pStyle w:val="Normal"/>
        <w:rPr/>
      </w:pPr>
      <w:r>
        <w:rPr/>
      </w:r>
    </w:p>
    <w:p>
      <w:pPr>
        <w:pStyle w:val="Normal"/>
        <w:rPr>
          <w:rFonts w:cs="Courier New" w:ascii="Courier New" w:hAnsi="Courier New"/>
          <w:sz w:val="18"/>
          <w:szCs w:val="18"/>
          <w:lang w:val="en-US"/>
        </w:rPr>
      </w:pPr>
      <w:r>
        <w:rPr>
          <w:rFonts w:cs="Courier New" w:ascii="Courier New" w:hAnsi="Courier New"/>
          <w:sz w:val="18"/>
          <w:szCs w:val="18"/>
          <w:lang w:val="en-US"/>
        </w:rPr>
        <w:t>plot(fii2,Re(eta2),xlab="'Stamina'",ylab="'Running Games'",pch="")</w:t>
      </w:r>
    </w:p>
    <w:p>
      <w:pPr>
        <w:pStyle w:val="Normal"/>
        <w:rPr>
          <w:rFonts w:cs="Courier New" w:ascii="Courier New" w:hAnsi="Courier New"/>
          <w:sz w:val="18"/>
          <w:szCs w:val="18"/>
          <w:lang w:val="en-US"/>
        </w:rPr>
      </w:pPr>
      <w:r>
        <w:rPr>
          <w:rFonts w:cs="Courier New" w:ascii="Courier New" w:hAnsi="Courier New"/>
          <w:sz w:val="18"/>
          <w:szCs w:val="18"/>
          <w:lang w:val="en-US"/>
        </w:rPr>
        <w:t>text(fii2,Re(eta2),labels=dec_data$NAME)</w:t>
      </w:r>
    </w:p>
    <w:p>
      <w:pPr>
        <w:pStyle w:val="Normal"/>
        <w:rPr/>
      </w:pPr>
      <w:r>
        <w:rPr/>
      </w:r>
    </w:p>
    <w:p>
      <w:pPr>
        <w:pStyle w:val="Normal"/>
        <w:spacing w:lineRule="exact" w:line="200"/>
        <w:jc w:val="both"/>
        <w:rPr>
          <w:sz w:val="18"/>
          <w:szCs w:val="18"/>
        </w:rPr>
      </w:pPr>
      <w:r>
        <w:rPr>
          <w:sz w:val="18"/>
          <w:szCs w:val="18"/>
        </w:rPr>
        <w:t>%%%%%%%%%%%%%%%%%%%%%%%%%%%%%%%%%%%%%%%%%%%%%%%%%%%%</w:t>
      </w:r>
    </w:p>
    <w:p>
      <w:pPr>
        <w:pStyle w:val="Normal"/>
        <w:spacing w:lineRule="exact" w:line="200" w:before="0" w:after="160"/>
        <w:rPr/>
      </w:pPr>
      <w:r>
        <w:rPr/>
      </w:r>
    </w:p>
    <w:sectPr>
      <w:type w:val="nextPage"/>
      <w:pgSz w:w="11906" w:h="16838"/>
      <w:pgMar w:left="1440" w:right="1440" w:header="0" w:top="127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Ubuntu Mono">
    <w:charset w:val="01"/>
    <w:family w:val="auto"/>
    <w:pitch w:val="default"/>
  </w:font>
  <w:font w:name="Ubuntu Mono">
    <w:charset w:val="01"/>
    <w:family w:val="auto"/>
    <w:pitch w:val="fixed"/>
  </w:font>
  <w:font w:name="Times New ROman">
    <w:charset w:val="01"/>
    <w:family w:val="roman"/>
    <w:pitch w:val="variable"/>
  </w:font>
  <w:font w:name="Times New Roman ">
    <w:charset w:val="01"/>
    <w:family w:val="roman"/>
    <w:pitch w:val="default"/>
  </w:font>
  <w:font w:name="Times New Roman">
    <w:charset w:val="01"/>
    <w:family w:val="roman"/>
    <w:pitch w:val="default"/>
  </w:font>
  <w:font w:name="Courier New">
    <w:charset w:val="01"/>
    <w:family w:val="roman"/>
    <w:pitch w:val="variable"/>
  </w:font>
</w:fonts>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docDefaults>
    <w:rPrDefault>
      <w:rPr>
        <w:rFonts w:ascii="Calibri" w:hAnsi="Calibri" w:eastAsia="Droid Sans Fallback" w:cs=""/>
        <w:sz w:val="22"/>
        <w:szCs w:val="22"/>
        <w:lang w:val="fi-FI"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fi-FI" w:eastAsia="en-US" w:bidi="ar-SA"/>
    </w:rPr>
  </w:style>
  <w:style w:type="paragraph" w:styleId="Heading1">
    <w:name w:val="Heading 1"/>
    <w:link w:val="Heading1Char"/>
    <w:rsid w:val="002f6509"/>
    <w:basedOn w:val="Normal"/>
    <w:next w:val="Normal"/>
    <w:pPr>
      <w:keepNext/>
      <w:suppressAutoHyphens w:val="true"/>
      <w:spacing w:lineRule="auto" w:line="240" w:before="240" w:after="60"/>
      <w:outlineLvl w:val="0"/>
    </w:pPr>
    <w:rPr>
      <w:rFonts w:ascii="Cambria" w:hAnsi="Cambria" w:eastAsia="Times New Roman" w:cs="Times New Roman"/>
      <w:b/>
      <w:bCs/>
      <w:color w:val="00000A"/>
      <w:sz w:val="32"/>
      <w:szCs w:val="32"/>
      <w:lang w:val="en-US"/>
    </w:rPr>
  </w:style>
  <w:style w:type="character" w:styleId="DefaultParagraphFont" w:default="1">
    <w:name w:val="Default Paragraph Font"/>
    <w:uiPriority w:val="1"/>
    <w:semiHidden/>
    <w:unhideWhenUsed/>
    <w:rPr/>
  </w:style>
  <w:style w:type="character" w:styleId="Heading1Char" w:customStyle="1">
    <w:name w:val="Heading 1 Char"/>
    <w:link w:val="Heading1"/>
    <w:rsid w:val="002f6509"/>
    <w:basedOn w:val="DefaultParagraphFont"/>
    <w:rPr>
      <w:rFonts w:ascii="Cambria" w:hAnsi="Cambria" w:eastAsia="Times New Roman" w:cs="Times New Roman"/>
      <w:b/>
      <w:bCs/>
      <w:color w:val="00000A"/>
      <w:sz w:val="32"/>
      <w:szCs w:val="32"/>
      <w:lang w:val="en-US"/>
    </w:rPr>
  </w:style>
  <w:style w:type="character" w:styleId="InternetLink" w:customStyle="1">
    <w:name w:val="Internet Link"/>
    <w:rsid w:val="002f6509"/>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f6509"/>
    <w:basedOn w:val="Normal"/>
    <w:pPr>
      <w:suppressAutoHyphens w:val="true"/>
      <w:spacing w:lineRule="auto" w:line="240" w:before="0" w:after="0"/>
      <w:ind w:left="720" w:right="0" w:hanging="0"/>
      <w:contextualSpacing/>
    </w:pPr>
    <w:rPr>
      <w:rFonts w:ascii="Times New Roman" w:hAnsi="Times New Roman" w:eastAsia="Times New Roman" w:cs="Times New Roman"/>
      <w:color w:val="00000A"/>
      <w:sz w:val="20"/>
      <w:szCs w:val="20"/>
      <w:lang w:val="en-US"/>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2.png"/><Relationship Id="rId3" Type="http://schemas.openxmlformats.org/officeDocument/2006/relationships/image" Target="media/image53.png"/><Relationship Id="rId4" Type="http://schemas.openxmlformats.org/officeDocument/2006/relationships/image" Target="media/image54.png"/><Relationship Id="rId5" Type="http://schemas.openxmlformats.org/officeDocument/2006/relationships/image" Target="media/image55.png"/><Relationship Id="rId6" Type="http://schemas.openxmlformats.org/officeDocument/2006/relationships/image" Target="media/image56.png"/><Relationship Id="rId7" Type="http://schemas.openxmlformats.org/officeDocument/2006/relationships/image" Target="media/image57.png"/><Relationship Id="rId8" Type="http://schemas.openxmlformats.org/officeDocument/2006/relationships/image" Target="media/image58.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4E29911F.dotm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2016-02-11T17:26:00Z</dcterms:created>
  <dc:creator>Gadicherla Srikanth</dc:creator>
  <dc:language>en-US</dc:language>
  <cp:lastModifiedBy>Gadicherla Srikanth</cp:lastModifiedBy>
  <dcterms:modified xsi:type="dcterms:W3CDTF">2016-02-11T17:33:00Z</dcterms:modified>
  <cp:revision>1</cp:revision>
</cp:coreProperties>
</file>