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AA331" w14:textId="77777777" w:rsidR="00FA18E1" w:rsidRDefault="00FA18E1" w:rsidP="00FA18E1">
      <w:bookmarkStart w:id="0" w:name="_GoBack"/>
      <w:bookmarkEnd w:id="0"/>
    </w:p>
    <w:p w14:paraId="21537BAC" w14:textId="77777777" w:rsidR="00FA18E1" w:rsidRDefault="00FA18E1" w:rsidP="00FA18E1">
      <w:hyperlink r:id="rId5" w:history="1">
        <w:r>
          <w:rPr>
            <w:rStyle w:val="Hyperlink"/>
          </w:rPr>
          <w:t>https://aws.amazon.com/whitepapers/</w:t>
        </w:r>
      </w:hyperlink>
    </w:p>
    <w:p w14:paraId="1ABC4C67" w14:textId="77777777" w:rsidR="00FA18E1" w:rsidRDefault="00FA18E1" w:rsidP="00FA18E1"/>
    <w:p w14:paraId="44CBD9DE" w14:textId="77777777" w:rsidR="00FA18E1" w:rsidRDefault="00FA18E1" w:rsidP="00FA18E1">
      <w:hyperlink r:id="rId6" w:history="1">
        <w:r>
          <w:rPr>
            <w:rStyle w:val="Hyperlink"/>
          </w:rPr>
          <w:t>https://docs.aws.amazon.com/elasticbeanstalk/latest/dg/GettingStarted.html</w:t>
        </w:r>
      </w:hyperlink>
    </w:p>
    <w:p w14:paraId="5B71FA4E" w14:textId="77777777" w:rsidR="00FA18E1" w:rsidRDefault="00FA18E1" w:rsidP="00FA18E1"/>
    <w:p w14:paraId="3E9C6850" w14:textId="77777777" w:rsidR="00FA18E1" w:rsidRDefault="00FA18E1" w:rsidP="00FA18E1">
      <w:pPr>
        <w:rPr>
          <w:rFonts w:ascii="Helvetica Neue" w:hAnsi="Helvetica Neue"/>
          <w:color w:val="444444"/>
          <w:shd w:val="clear" w:color="auto" w:fill="FFFFFF"/>
        </w:rPr>
      </w:pPr>
      <w:r>
        <w:rPr>
          <w:rFonts w:ascii="Helvetica Neue" w:hAnsi="Helvetica Neue"/>
          <w:color w:val="444444"/>
          <w:shd w:val="clear" w:color="auto" w:fill="FFFFFF"/>
        </w:rPr>
        <w:t>With Elastic Beanstalk, you can quickly deploy and manage applications in the AWS Cloud without worrying about the infrastructure that runs those applications. AWS Elastic Beanstalk reduces management complexity without restricting choice or control. You simply upload your application, and Elastic Beanstalk automatically handles the details of capacity provisioning, load balancing, scaling, and application health monitoring</w:t>
      </w:r>
    </w:p>
    <w:p w14:paraId="115AA712" w14:textId="77777777" w:rsidR="00FA18E1" w:rsidRDefault="00FA18E1" w:rsidP="00FA18E1">
      <w:pPr>
        <w:rPr>
          <w:rFonts w:ascii="Helvetica Neue" w:hAnsi="Helvetica Neue"/>
          <w:color w:val="444444"/>
          <w:shd w:val="clear" w:color="auto" w:fill="FFFFFF"/>
        </w:rPr>
      </w:pPr>
    </w:p>
    <w:p w14:paraId="5DC8277E" w14:textId="77777777" w:rsidR="00FA18E1" w:rsidRDefault="00FA18E1" w:rsidP="00FA18E1">
      <w:pPr>
        <w:rPr>
          <w:rFonts w:ascii="Helvetica Neue" w:hAnsi="Helvetica Neue"/>
          <w:color w:val="444444"/>
          <w:shd w:val="clear" w:color="auto" w:fill="FFFFFF"/>
        </w:rPr>
      </w:pPr>
      <w:proofErr w:type="spellStart"/>
      <w:r>
        <w:rPr>
          <w:rFonts w:ascii="Helvetica Neue" w:hAnsi="Helvetica Neue"/>
          <w:color w:val="444444"/>
          <w:shd w:val="clear" w:color="auto" w:fill="FFFFFF"/>
        </w:rPr>
        <w:t>lastic</w:t>
      </w:r>
      <w:proofErr w:type="spellEnd"/>
      <w:r>
        <w:rPr>
          <w:rFonts w:ascii="Helvetica Neue" w:hAnsi="Helvetica Neue"/>
          <w:color w:val="444444"/>
          <w:shd w:val="clear" w:color="auto" w:fill="FFFFFF"/>
        </w:rPr>
        <w:t xml:space="preserve"> Beanstalk supports applications developed in Go, Java, .NET, Node.js, PHP, Python, and Ruby,</w:t>
      </w:r>
    </w:p>
    <w:p w14:paraId="629FF153" w14:textId="77777777" w:rsidR="00FA18E1" w:rsidRDefault="00FA18E1" w:rsidP="00FA18E1">
      <w:pPr>
        <w:rPr>
          <w:rFonts w:ascii="Helvetica Neue" w:hAnsi="Helvetica Neue"/>
          <w:color w:val="444444"/>
          <w:shd w:val="clear" w:color="auto" w:fill="FFFFFF"/>
        </w:rPr>
      </w:pPr>
    </w:p>
    <w:p w14:paraId="2CF9F437" w14:textId="53A75C56" w:rsidR="00FA18E1" w:rsidRDefault="00FA18E1" w:rsidP="00FA18E1">
      <w:pPr>
        <w:rPr>
          <w:rFonts w:ascii="Helvetica Neue" w:hAnsi="Helvetica Neue"/>
          <w:color w:val="444444"/>
          <w:shd w:val="clear" w:color="auto" w:fill="FFFFFF"/>
        </w:rPr>
      </w:pPr>
      <w:r>
        <w:rPr>
          <w:noProof/>
        </w:rPr>
        <w:drawing>
          <wp:inline distT="0" distB="0" distL="0" distR="0" wp14:anchorId="4402801E" wp14:editId="0A3FFBB1">
            <wp:extent cx="5943600" cy="1685290"/>
            <wp:effectExtent l="0" t="0" r="0" b="0"/>
            <wp:docPr id="4" name="Picture 4" descr="cid:image003.png@01D4348A.C74CD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348A.C74CD72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1685290"/>
                    </a:xfrm>
                    <a:prstGeom prst="rect">
                      <a:avLst/>
                    </a:prstGeom>
                    <a:noFill/>
                    <a:ln>
                      <a:noFill/>
                    </a:ln>
                  </pic:spPr>
                </pic:pic>
              </a:graphicData>
            </a:graphic>
          </wp:inline>
        </w:drawing>
      </w:r>
    </w:p>
    <w:p w14:paraId="0C1AAD83" w14:textId="77777777" w:rsidR="00FA18E1" w:rsidRDefault="00FA18E1" w:rsidP="00FA18E1">
      <w:pPr>
        <w:rPr>
          <w:rFonts w:ascii="Helvetica Neue" w:hAnsi="Helvetica Neue"/>
          <w:color w:val="444444"/>
          <w:shd w:val="clear" w:color="auto" w:fill="FFFFFF"/>
        </w:rPr>
      </w:pPr>
    </w:p>
    <w:p w14:paraId="767F31A9" w14:textId="77777777" w:rsidR="00FA18E1" w:rsidRDefault="00FA18E1" w:rsidP="00FA18E1"/>
    <w:p w14:paraId="08A10DA5" w14:textId="77777777" w:rsidR="00FA18E1" w:rsidRDefault="00FA18E1" w:rsidP="00FA18E1">
      <w:pPr>
        <w:rPr>
          <w:rFonts w:ascii="Helvetica Neue" w:hAnsi="Helvetica Neue"/>
          <w:color w:val="444444"/>
          <w:shd w:val="clear" w:color="auto" w:fill="FFFFFF"/>
        </w:rPr>
      </w:pPr>
      <w:r>
        <w:rPr>
          <w:rFonts w:ascii="Helvetica Neue" w:hAnsi="Helvetica Neue"/>
          <w:color w:val="444444"/>
          <w:shd w:val="clear" w:color="auto" w:fill="FFFFFF"/>
        </w:rPr>
        <w:t xml:space="preserve">AWS Elastic Beanstalk </w:t>
      </w:r>
      <w:r>
        <w:rPr>
          <w:rFonts w:ascii="Helvetica Neue" w:hAnsi="Helvetica Neue"/>
          <w:b/>
          <w:bCs/>
          <w:color w:val="444444"/>
          <w:shd w:val="clear" w:color="auto" w:fill="FFFFFF"/>
        </w:rPr>
        <w:t xml:space="preserve">lets you manage </w:t>
      </w:r>
      <w:proofErr w:type="gramStart"/>
      <w:r>
        <w:rPr>
          <w:rFonts w:ascii="Helvetica Neue" w:hAnsi="Helvetica Neue"/>
          <w:b/>
          <w:bCs/>
          <w:color w:val="444444"/>
          <w:shd w:val="clear" w:color="auto" w:fill="FFFFFF"/>
        </w:rPr>
        <w:t>all of</w:t>
      </w:r>
      <w:proofErr w:type="gramEnd"/>
      <w:r>
        <w:rPr>
          <w:rFonts w:ascii="Helvetica Neue" w:hAnsi="Helvetica Neue"/>
          <w:b/>
          <w:bCs/>
          <w:color w:val="444444"/>
          <w:shd w:val="clear" w:color="auto" w:fill="FFFFFF"/>
        </w:rPr>
        <w:t xml:space="preserve"> the resources that run your </w:t>
      </w:r>
      <w:r>
        <w:rPr>
          <w:rStyle w:val="Emphasis"/>
          <w:rFonts w:ascii="Helvetica Neue" w:hAnsi="Helvetica Neue"/>
          <w:b/>
          <w:bCs/>
          <w:color w:val="444444"/>
          <w:shd w:val="clear" w:color="auto" w:fill="FFFFFF"/>
        </w:rPr>
        <w:t>application</w:t>
      </w:r>
      <w:r>
        <w:rPr>
          <w:rFonts w:ascii="Helvetica Neue" w:hAnsi="Helvetica Neue"/>
          <w:b/>
          <w:bCs/>
          <w:color w:val="444444"/>
          <w:shd w:val="clear" w:color="auto" w:fill="FFFFFF"/>
        </w:rPr>
        <w:t> as </w:t>
      </w:r>
      <w:r>
        <w:rPr>
          <w:rStyle w:val="Emphasis"/>
          <w:rFonts w:ascii="Helvetica Neue" w:hAnsi="Helvetica Neue"/>
          <w:b/>
          <w:bCs/>
          <w:color w:val="FF0000"/>
          <w:shd w:val="clear" w:color="auto" w:fill="FFFFFF"/>
        </w:rPr>
        <w:t>environments</w:t>
      </w:r>
      <w:r>
        <w:rPr>
          <w:rFonts w:ascii="Helvetica Neue" w:hAnsi="Helvetica Neue"/>
          <w:b/>
          <w:bCs/>
          <w:color w:val="FF0000"/>
          <w:shd w:val="clear" w:color="auto" w:fill="FFFFFF"/>
        </w:rPr>
        <w:t>.</w:t>
      </w:r>
    </w:p>
    <w:p w14:paraId="25952020" w14:textId="77777777" w:rsidR="00FA18E1" w:rsidRDefault="00FA18E1" w:rsidP="00FA18E1"/>
    <w:p w14:paraId="64FE3368" w14:textId="77777777" w:rsidR="00FA18E1" w:rsidRDefault="00FA18E1" w:rsidP="00FA18E1">
      <w:pPr>
        <w:pStyle w:val="Heading2"/>
        <w:shd w:val="clear" w:color="auto" w:fill="FFFFFF"/>
        <w:spacing w:before="240" w:after="240"/>
        <w:rPr>
          <w:rFonts w:ascii="Helvetica Neue" w:eastAsia="Times New Roman" w:hAnsi="Helvetica Neue"/>
          <w:color w:val="CC6600"/>
          <w:sz w:val="27"/>
          <w:szCs w:val="27"/>
        </w:rPr>
      </w:pPr>
      <w:r>
        <w:rPr>
          <w:rFonts w:ascii="Helvetica Neue" w:eastAsia="Times New Roman" w:hAnsi="Helvetica Neue"/>
          <w:color w:val="CC6600"/>
          <w:sz w:val="27"/>
          <w:szCs w:val="27"/>
        </w:rPr>
        <w:t>Storage</w:t>
      </w:r>
    </w:p>
    <w:p w14:paraId="0706F713" w14:textId="77777777" w:rsidR="00FA18E1" w:rsidRDefault="00FA18E1" w:rsidP="00FA18E1">
      <w:pPr>
        <w:pStyle w:val="NormalWeb"/>
        <w:shd w:val="clear" w:color="auto" w:fill="FFFFFF"/>
        <w:spacing w:line="360" w:lineRule="atLeast"/>
        <w:rPr>
          <w:rFonts w:ascii="Helvetica Neue" w:hAnsi="Helvetica Neue"/>
          <w:color w:val="444444"/>
        </w:rPr>
      </w:pPr>
      <w:r>
        <w:rPr>
          <w:rFonts w:ascii="Helvetica Neue" w:hAnsi="Helvetica Neue"/>
          <w:color w:val="444444"/>
        </w:rPr>
        <w:t>Elastic Beanstalk does not restrict your choice of persistent storage and database service options</w:t>
      </w:r>
    </w:p>
    <w:p w14:paraId="314142A9" w14:textId="77777777" w:rsidR="00FA18E1" w:rsidRDefault="00FA18E1" w:rsidP="00FA18E1"/>
    <w:p w14:paraId="2FA70E0F" w14:textId="77777777" w:rsidR="00FA18E1" w:rsidRDefault="00FA18E1" w:rsidP="00FA18E1">
      <w:pPr>
        <w:pStyle w:val="Heading2"/>
        <w:shd w:val="clear" w:color="auto" w:fill="FFFFFF"/>
        <w:spacing w:before="240" w:after="240"/>
        <w:rPr>
          <w:rFonts w:ascii="Helvetica Neue" w:eastAsia="Times New Roman" w:hAnsi="Helvetica Neue"/>
          <w:color w:val="CC6600"/>
          <w:sz w:val="27"/>
          <w:szCs w:val="27"/>
        </w:rPr>
      </w:pPr>
      <w:r>
        <w:rPr>
          <w:rFonts w:ascii="Helvetica Neue" w:eastAsia="Times New Roman" w:hAnsi="Helvetica Neue"/>
          <w:color w:val="CC6600"/>
          <w:sz w:val="27"/>
          <w:szCs w:val="27"/>
        </w:rPr>
        <w:t>Pricing</w:t>
      </w:r>
    </w:p>
    <w:p w14:paraId="36D325EC" w14:textId="77777777" w:rsidR="00FA18E1" w:rsidRDefault="00FA18E1" w:rsidP="00FA18E1">
      <w:pPr>
        <w:pStyle w:val="NormalWeb"/>
        <w:shd w:val="clear" w:color="auto" w:fill="FFFFFF"/>
        <w:spacing w:line="360" w:lineRule="atLeast"/>
        <w:rPr>
          <w:rFonts w:ascii="Helvetica Neue" w:hAnsi="Helvetica Neue"/>
          <w:color w:val="444444"/>
        </w:rPr>
      </w:pPr>
      <w:r>
        <w:rPr>
          <w:rFonts w:ascii="Helvetica Neue" w:hAnsi="Helvetica Neue"/>
          <w:color w:val="444444"/>
        </w:rPr>
        <w:t>There is no additional charge for Elastic Beanstalk. You pay only for the underlying AWS resources that your application consumes. </w:t>
      </w:r>
    </w:p>
    <w:p w14:paraId="5D62ABB8" w14:textId="77777777" w:rsidR="00FA18E1" w:rsidRDefault="00FA18E1" w:rsidP="00FA18E1"/>
    <w:p w14:paraId="2D629BA5" w14:textId="77777777" w:rsidR="00FA18E1" w:rsidRDefault="00FA18E1" w:rsidP="00FA18E1"/>
    <w:p w14:paraId="3AF9CEB3" w14:textId="77777777" w:rsidR="00FA18E1" w:rsidRDefault="00FA18E1" w:rsidP="00FA18E1">
      <w:pPr>
        <w:pStyle w:val="Heading2"/>
        <w:shd w:val="clear" w:color="auto" w:fill="FFFFFF"/>
        <w:spacing w:before="240" w:after="240"/>
        <w:rPr>
          <w:rFonts w:ascii="Helvetica Neue" w:eastAsia="Times New Roman" w:hAnsi="Helvetica Neue"/>
          <w:color w:val="CC6600"/>
          <w:sz w:val="27"/>
          <w:szCs w:val="27"/>
        </w:rPr>
      </w:pPr>
      <w:r>
        <w:rPr>
          <w:rFonts w:eastAsia="Times New Roman"/>
        </w:rPr>
        <w:lastRenderedPageBreak/>
        <w:t>Application</w:t>
      </w:r>
    </w:p>
    <w:p w14:paraId="1C7B86FD" w14:textId="77777777" w:rsidR="00FA18E1" w:rsidRDefault="00FA18E1" w:rsidP="00FA18E1">
      <w:r>
        <w:rPr>
          <w:rFonts w:ascii="Helvetica Neue" w:hAnsi="Helvetica Neue"/>
          <w:color w:val="444444"/>
          <w:shd w:val="clear" w:color="auto" w:fill="FFFFFF"/>
        </w:rPr>
        <w:t>An Elastic Beanstalk </w:t>
      </w:r>
      <w:r>
        <w:rPr>
          <w:rStyle w:val="Emphasis"/>
          <w:rFonts w:ascii="Helvetica Neue" w:hAnsi="Helvetica Neue"/>
          <w:color w:val="444444"/>
          <w:shd w:val="clear" w:color="auto" w:fill="FFFFFF"/>
        </w:rPr>
        <w:t>application</w:t>
      </w:r>
      <w:r>
        <w:rPr>
          <w:rFonts w:ascii="Helvetica Neue" w:hAnsi="Helvetica Neue"/>
          <w:color w:val="444444"/>
          <w:shd w:val="clear" w:color="auto" w:fill="FFFFFF"/>
        </w:rPr>
        <w:t xml:space="preserve"> is a </w:t>
      </w:r>
      <w:r>
        <w:rPr>
          <w:rFonts w:ascii="Helvetica Neue" w:hAnsi="Helvetica Neue"/>
          <w:color w:val="444444"/>
          <w:u w:val="single"/>
          <w:shd w:val="clear" w:color="auto" w:fill="FFFFFF"/>
        </w:rPr>
        <w:t>logical collection of Elastic Beanstalk components</w:t>
      </w:r>
      <w:r>
        <w:rPr>
          <w:rFonts w:ascii="Helvetica Neue" w:hAnsi="Helvetica Neue"/>
          <w:color w:val="444444"/>
          <w:shd w:val="clear" w:color="auto" w:fill="FFFFFF"/>
        </w:rPr>
        <w:t>, including </w:t>
      </w:r>
      <w:r>
        <w:rPr>
          <w:rStyle w:val="Emphasis"/>
          <w:rFonts w:ascii="Helvetica Neue" w:hAnsi="Helvetica Neue"/>
          <w:color w:val="444444"/>
          <w:u w:val="single"/>
          <w:shd w:val="clear" w:color="auto" w:fill="FFFFFF"/>
        </w:rPr>
        <w:t>environments</w:t>
      </w:r>
      <w:r>
        <w:rPr>
          <w:rFonts w:ascii="Helvetica Neue" w:hAnsi="Helvetica Neue"/>
          <w:color w:val="444444"/>
          <w:u w:val="single"/>
          <w:shd w:val="clear" w:color="auto" w:fill="FFFFFF"/>
        </w:rPr>
        <w:t>, </w:t>
      </w:r>
      <w:r>
        <w:rPr>
          <w:rStyle w:val="Emphasis"/>
          <w:rFonts w:ascii="Helvetica Neue" w:hAnsi="Helvetica Neue"/>
          <w:color w:val="444444"/>
          <w:u w:val="single"/>
          <w:shd w:val="clear" w:color="auto" w:fill="FFFFFF"/>
        </w:rPr>
        <w:t>versions</w:t>
      </w:r>
      <w:r>
        <w:rPr>
          <w:rFonts w:ascii="Helvetica Neue" w:hAnsi="Helvetica Neue"/>
          <w:color w:val="444444"/>
          <w:u w:val="single"/>
          <w:shd w:val="clear" w:color="auto" w:fill="FFFFFF"/>
        </w:rPr>
        <w:t>, and </w:t>
      </w:r>
      <w:r>
        <w:rPr>
          <w:rStyle w:val="Emphasis"/>
          <w:rFonts w:ascii="Helvetica Neue" w:hAnsi="Helvetica Neue"/>
          <w:color w:val="444444"/>
          <w:u w:val="single"/>
          <w:shd w:val="clear" w:color="auto" w:fill="FFFFFF"/>
        </w:rPr>
        <w:t>environment configurations</w:t>
      </w:r>
      <w:r>
        <w:rPr>
          <w:rFonts w:ascii="Helvetica Neue" w:hAnsi="Helvetica Neue"/>
          <w:color w:val="444444"/>
          <w:shd w:val="clear" w:color="auto" w:fill="FFFFFF"/>
        </w:rPr>
        <w:t xml:space="preserve">. In Elastic Beanstalk an application is conceptually </w:t>
      </w:r>
      <w:proofErr w:type="gramStart"/>
      <w:r>
        <w:rPr>
          <w:rFonts w:ascii="Helvetica Neue" w:hAnsi="Helvetica Neue"/>
          <w:color w:val="444444"/>
          <w:shd w:val="clear" w:color="auto" w:fill="FFFFFF"/>
        </w:rPr>
        <w:t>similar to</w:t>
      </w:r>
      <w:proofErr w:type="gramEnd"/>
      <w:r>
        <w:rPr>
          <w:rFonts w:ascii="Helvetica Neue" w:hAnsi="Helvetica Neue"/>
          <w:color w:val="444444"/>
          <w:shd w:val="clear" w:color="auto" w:fill="FFFFFF"/>
        </w:rPr>
        <w:t xml:space="preserve"> a folder.</w:t>
      </w:r>
    </w:p>
    <w:p w14:paraId="49F66935" w14:textId="77777777" w:rsidR="00FA18E1" w:rsidRDefault="00FA18E1" w:rsidP="00FA18E1"/>
    <w:p w14:paraId="0D2EF32B" w14:textId="77777777" w:rsidR="00FA18E1" w:rsidRDefault="00FA18E1" w:rsidP="00FA18E1">
      <w:pPr>
        <w:pStyle w:val="Heading2"/>
        <w:shd w:val="clear" w:color="auto" w:fill="FFFFFF"/>
        <w:spacing w:before="240" w:after="240"/>
        <w:rPr>
          <w:rFonts w:ascii="Helvetica Neue" w:eastAsia="Times New Roman" w:hAnsi="Helvetica Neue"/>
          <w:color w:val="CC6600"/>
          <w:sz w:val="27"/>
          <w:szCs w:val="27"/>
        </w:rPr>
      </w:pPr>
      <w:r>
        <w:rPr>
          <w:rFonts w:ascii="Helvetica Neue" w:eastAsia="Times New Roman" w:hAnsi="Helvetica Neue"/>
          <w:color w:val="CC6600"/>
          <w:sz w:val="27"/>
          <w:szCs w:val="27"/>
        </w:rPr>
        <w:t>Application Version</w:t>
      </w:r>
    </w:p>
    <w:p w14:paraId="5D337516" w14:textId="77777777" w:rsidR="00FA18E1" w:rsidRDefault="00FA18E1" w:rsidP="00FA18E1">
      <w:pPr>
        <w:pStyle w:val="NormalWeb"/>
        <w:shd w:val="clear" w:color="auto" w:fill="FFFFFF"/>
        <w:spacing w:line="360" w:lineRule="atLeast"/>
        <w:rPr>
          <w:rFonts w:ascii="Helvetica Neue" w:hAnsi="Helvetica Neue"/>
          <w:color w:val="444444"/>
        </w:rPr>
      </w:pPr>
      <w:r>
        <w:rPr>
          <w:rFonts w:ascii="Helvetica Neue" w:hAnsi="Helvetica Neue"/>
          <w:color w:val="444444"/>
        </w:rPr>
        <w:t>In Elastic Beanstalk, an </w:t>
      </w:r>
      <w:r>
        <w:rPr>
          <w:rStyle w:val="Emphasis"/>
          <w:rFonts w:ascii="Helvetica Neue" w:hAnsi="Helvetica Neue"/>
          <w:color w:val="444444"/>
        </w:rPr>
        <w:t>application version</w:t>
      </w:r>
      <w:r>
        <w:rPr>
          <w:rFonts w:ascii="Helvetica Neue" w:hAnsi="Helvetica Neue"/>
          <w:color w:val="444444"/>
        </w:rPr>
        <w:t xml:space="preserve"> refers to a specific, </w:t>
      </w:r>
      <w:r>
        <w:rPr>
          <w:rFonts w:ascii="Helvetica Neue" w:hAnsi="Helvetica Neue"/>
          <w:color w:val="444444"/>
          <w:u w:val="single"/>
        </w:rPr>
        <w:t>labeled iteration of deployable code for a web application</w:t>
      </w:r>
      <w:r>
        <w:rPr>
          <w:rFonts w:ascii="Helvetica Neue" w:hAnsi="Helvetica Neue"/>
          <w:color w:val="444444"/>
        </w:rPr>
        <w:t>. An application version points to an Amazon Simple Storage Service (Amazon S3) object that contains the deployable code such as a Java WAR file.</w:t>
      </w:r>
    </w:p>
    <w:p w14:paraId="1A1FBD3D" w14:textId="77777777" w:rsidR="00FA18E1" w:rsidRDefault="00FA18E1" w:rsidP="00FA18E1">
      <w:pPr>
        <w:pStyle w:val="Heading2"/>
        <w:shd w:val="clear" w:color="auto" w:fill="FFFFFF"/>
        <w:spacing w:before="240" w:after="240"/>
        <w:rPr>
          <w:rFonts w:ascii="Helvetica Neue" w:eastAsia="Times New Roman" w:hAnsi="Helvetica Neue"/>
          <w:color w:val="CC6600"/>
          <w:sz w:val="27"/>
          <w:szCs w:val="27"/>
        </w:rPr>
      </w:pPr>
      <w:r>
        <w:rPr>
          <w:rFonts w:ascii="Helvetica Neue" w:eastAsia="Times New Roman" w:hAnsi="Helvetica Neue"/>
          <w:color w:val="CC6600"/>
          <w:sz w:val="27"/>
          <w:szCs w:val="27"/>
        </w:rPr>
        <w:t>Environment</w:t>
      </w:r>
    </w:p>
    <w:p w14:paraId="4EAB8462" w14:textId="77777777" w:rsidR="00FA18E1" w:rsidRDefault="00FA18E1" w:rsidP="00FA18E1">
      <w:pPr>
        <w:pStyle w:val="NormalWeb"/>
        <w:shd w:val="clear" w:color="auto" w:fill="FFFFFF"/>
        <w:spacing w:line="360" w:lineRule="atLeast"/>
        <w:rPr>
          <w:rFonts w:ascii="Helvetica Neue" w:hAnsi="Helvetica Neue"/>
          <w:color w:val="444444"/>
        </w:rPr>
      </w:pPr>
      <w:r>
        <w:rPr>
          <w:rFonts w:ascii="Helvetica Neue" w:hAnsi="Helvetica Neue"/>
          <w:color w:val="444444"/>
        </w:rPr>
        <w:t>An </w:t>
      </w:r>
      <w:r>
        <w:rPr>
          <w:rStyle w:val="Emphasis"/>
          <w:rFonts w:ascii="Helvetica Neue" w:hAnsi="Helvetica Neue"/>
          <w:color w:val="444444"/>
        </w:rPr>
        <w:t>environment</w:t>
      </w:r>
      <w:r>
        <w:rPr>
          <w:rFonts w:ascii="Helvetica Neue" w:hAnsi="Helvetica Neue"/>
          <w:color w:val="444444"/>
        </w:rPr>
        <w:t> is a version that is deployed onto AWS resources.</w:t>
      </w:r>
    </w:p>
    <w:p w14:paraId="2502786C" w14:textId="77777777" w:rsidR="00FA18E1" w:rsidRDefault="00FA18E1" w:rsidP="00FA18E1">
      <w:pPr>
        <w:pStyle w:val="Heading2"/>
        <w:shd w:val="clear" w:color="auto" w:fill="FFFFFF"/>
        <w:spacing w:before="240" w:after="240"/>
        <w:rPr>
          <w:rFonts w:ascii="Helvetica Neue" w:eastAsia="Times New Roman" w:hAnsi="Helvetica Neue"/>
          <w:color w:val="CC6600"/>
          <w:sz w:val="27"/>
          <w:szCs w:val="27"/>
        </w:rPr>
      </w:pPr>
      <w:r>
        <w:rPr>
          <w:rFonts w:ascii="Helvetica Neue" w:eastAsia="Times New Roman" w:hAnsi="Helvetica Neue"/>
          <w:color w:val="CC6600"/>
          <w:sz w:val="27"/>
          <w:szCs w:val="27"/>
        </w:rPr>
        <w:t>Environment Tier</w:t>
      </w:r>
    </w:p>
    <w:p w14:paraId="6AD29263" w14:textId="77777777" w:rsidR="00FA18E1" w:rsidRDefault="00FA18E1" w:rsidP="00FA18E1">
      <w:r>
        <w:rPr>
          <w:rFonts w:ascii="Helvetica Neue" w:hAnsi="Helvetica Neue"/>
          <w:color w:val="444444"/>
          <w:shd w:val="clear" w:color="auto" w:fill="FFFFFF"/>
        </w:rPr>
        <w:t>The environment tier that you choose determines whether Elastic Beanstalk provisions resources to support an application that handles HTTP requests or an application that pulls tasks from a queue. An application that serves HTTP requests runs in a </w:t>
      </w:r>
      <w:hyperlink r:id="rId9" w:history="1">
        <w:r>
          <w:rPr>
            <w:rStyle w:val="Hyperlink"/>
            <w:rFonts w:ascii="Helvetica Neue" w:hAnsi="Helvetica Neue"/>
            <w:color w:val="E48700"/>
            <w:shd w:val="clear" w:color="auto" w:fill="FFFFFF"/>
          </w:rPr>
          <w:t>web server environment</w:t>
        </w:r>
      </w:hyperlink>
      <w:r>
        <w:rPr>
          <w:rFonts w:ascii="Helvetica Neue" w:hAnsi="Helvetica Neue"/>
          <w:color w:val="444444"/>
          <w:u w:val="single"/>
          <w:shd w:val="clear" w:color="auto" w:fill="FFFFFF"/>
        </w:rPr>
        <w:t>.</w:t>
      </w:r>
      <w:r>
        <w:rPr>
          <w:rFonts w:ascii="Helvetica Neue" w:hAnsi="Helvetica Neue"/>
          <w:color w:val="444444"/>
          <w:shd w:val="clear" w:color="auto" w:fill="FFFFFF"/>
        </w:rPr>
        <w:t xml:space="preserve"> An environment that pulls tasks from an Amazon Simple Queue Service queue runs in </w:t>
      </w:r>
      <w:r>
        <w:rPr>
          <w:rFonts w:ascii="Helvetica Neue" w:hAnsi="Helvetica Neue"/>
          <w:color w:val="444444"/>
          <w:u w:val="single"/>
          <w:shd w:val="clear" w:color="auto" w:fill="FFFFFF"/>
        </w:rPr>
        <w:t>a </w:t>
      </w:r>
      <w:hyperlink r:id="rId10" w:history="1">
        <w:r>
          <w:rPr>
            <w:rStyle w:val="Hyperlink"/>
            <w:rFonts w:ascii="Helvetica Neue" w:hAnsi="Helvetica Neue"/>
            <w:color w:val="E48700"/>
            <w:shd w:val="clear" w:color="auto" w:fill="FFFFFF"/>
          </w:rPr>
          <w:t>worker environment</w:t>
        </w:r>
      </w:hyperlink>
      <w:r>
        <w:rPr>
          <w:rFonts w:ascii="Helvetica Neue" w:hAnsi="Helvetica Neue"/>
          <w:color w:val="444444"/>
          <w:u w:val="single"/>
          <w:shd w:val="clear" w:color="auto" w:fill="FFFFFF"/>
        </w:rPr>
        <w:t>.</w:t>
      </w:r>
    </w:p>
    <w:p w14:paraId="2B46C0EC" w14:textId="77777777" w:rsidR="00FA18E1" w:rsidRDefault="00FA18E1" w:rsidP="00FA18E1"/>
    <w:p w14:paraId="5463F95F" w14:textId="77777777" w:rsidR="00FA18E1" w:rsidRDefault="00FA18E1" w:rsidP="00FA18E1">
      <w:pPr>
        <w:pStyle w:val="Heading2"/>
        <w:shd w:val="clear" w:color="auto" w:fill="FFFFFF"/>
        <w:spacing w:before="240" w:after="240"/>
        <w:rPr>
          <w:rFonts w:ascii="Helvetica Neue" w:eastAsia="Times New Roman" w:hAnsi="Helvetica Neue"/>
          <w:color w:val="CC6600"/>
          <w:sz w:val="27"/>
          <w:szCs w:val="27"/>
        </w:rPr>
      </w:pPr>
      <w:r>
        <w:rPr>
          <w:rFonts w:ascii="Helvetica Neue" w:eastAsia="Times New Roman" w:hAnsi="Helvetica Neue"/>
          <w:color w:val="CC6600"/>
          <w:sz w:val="27"/>
          <w:szCs w:val="27"/>
        </w:rPr>
        <w:t>Environment Configuration</w:t>
      </w:r>
    </w:p>
    <w:p w14:paraId="1A6290F9" w14:textId="77777777" w:rsidR="00FA18E1" w:rsidRDefault="00FA18E1" w:rsidP="00FA18E1">
      <w:pPr>
        <w:pStyle w:val="NormalWeb"/>
        <w:shd w:val="clear" w:color="auto" w:fill="FFFFFF"/>
        <w:spacing w:line="360" w:lineRule="atLeast"/>
        <w:rPr>
          <w:rFonts w:ascii="Helvetica Neue" w:hAnsi="Helvetica Neue"/>
          <w:color w:val="444444"/>
        </w:rPr>
      </w:pPr>
      <w:r>
        <w:rPr>
          <w:rFonts w:ascii="Helvetica Neue" w:hAnsi="Helvetica Neue"/>
          <w:color w:val="444444"/>
        </w:rPr>
        <w:t>An </w:t>
      </w:r>
      <w:r>
        <w:rPr>
          <w:rStyle w:val="Emphasis"/>
          <w:rFonts w:ascii="Helvetica Neue" w:hAnsi="Helvetica Neue"/>
          <w:color w:val="444444"/>
        </w:rPr>
        <w:t>environment configuration</w:t>
      </w:r>
      <w:r>
        <w:rPr>
          <w:rFonts w:ascii="Helvetica Neue" w:hAnsi="Helvetica Neue"/>
          <w:color w:val="444444"/>
        </w:rPr>
        <w:t xml:space="preserve"> identifies a collection of parameters and settings that define how an environment and its associated resources behave. </w:t>
      </w:r>
      <w:r>
        <w:rPr>
          <w:rFonts w:ascii="Helvetica Neue" w:hAnsi="Helvetica Neue"/>
          <w:color w:val="444444"/>
          <w:u w:val="single"/>
        </w:rPr>
        <w:t>When you update an environment’s configuration settings, Elastic Beanstalk automatically applies the changes to existing resources or deletes and deploys new resources</w:t>
      </w:r>
      <w:r>
        <w:rPr>
          <w:rFonts w:ascii="Helvetica Neue" w:hAnsi="Helvetica Neue"/>
          <w:color w:val="444444"/>
        </w:rPr>
        <w:t xml:space="preserve"> (depending on the type of change).</w:t>
      </w:r>
    </w:p>
    <w:p w14:paraId="526063AB" w14:textId="77777777" w:rsidR="00FA18E1" w:rsidRDefault="00FA18E1" w:rsidP="00FA18E1">
      <w:pPr>
        <w:pStyle w:val="Heading2"/>
        <w:shd w:val="clear" w:color="auto" w:fill="FFFFFF"/>
        <w:spacing w:before="240" w:after="240"/>
        <w:rPr>
          <w:rFonts w:ascii="Helvetica Neue" w:eastAsia="Times New Roman" w:hAnsi="Helvetica Neue"/>
          <w:color w:val="CC6600"/>
          <w:sz w:val="27"/>
          <w:szCs w:val="27"/>
        </w:rPr>
      </w:pPr>
      <w:r>
        <w:rPr>
          <w:rFonts w:ascii="Helvetica Neue" w:eastAsia="Times New Roman" w:hAnsi="Helvetica Neue"/>
          <w:color w:val="CC6600"/>
          <w:sz w:val="27"/>
          <w:szCs w:val="27"/>
        </w:rPr>
        <w:t>Configuration Template</w:t>
      </w:r>
    </w:p>
    <w:p w14:paraId="56DC6E56" w14:textId="77777777" w:rsidR="00FA18E1" w:rsidRDefault="00FA18E1" w:rsidP="00FA18E1">
      <w:pPr>
        <w:pStyle w:val="NormalWeb"/>
        <w:shd w:val="clear" w:color="auto" w:fill="FFFFFF"/>
        <w:spacing w:line="360" w:lineRule="atLeast"/>
        <w:rPr>
          <w:rFonts w:ascii="Helvetica Neue" w:hAnsi="Helvetica Neue"/>
          <w:color w:val="444444"/>
        </w:rPr>
      </w:pPr>
      <w:r>
        <w:rPr>
          <w:rFonts w:ascii="Helvetica Neue" w:hAnsi="Helvetica Neue"/>
          <w:color w:val="444444"/>
        </w:rPr>
        <w:t>A </w:t>
      </w:r>
      <w:r>
        <w:rPr>
          <w:rStyle w:val="Emphasis"/>
          <w:rFonts w:ascii="Helvetica Neue" w:hAnsi="Helvetica Neue"/>
          <w:color w:val="444444"/>
        </w:rPr>
        <w:t>configuration template</w:t>
      </w:r>
      <w:r>
        <w:rPr>
          <w:rFonts w:ascii="Helvetica Neue" w:hAnsi="Helvetica Neue"/>
          <w:color w:val="444444"/>
        </w:rPr>
        <w:t> is a starting point for creating unique environment configurations.</w:t>
      </w:r>
    </w:p>
    <w:p w14:paraId="6181C390" w14:textId="77777777" w:rsidR="00FA18E1" w:rsidRDefault="00FA18E1" w:rsidP="00FA18E1">
      <w:pPr>
        <w:pStyle w:val="NormalWeb"/>
        <w:shd w:val="clear" w:color="auto" w:fill="FFFFFF"/>
        <w:spacing w:line="360" w:lineRule="atLeast"/>
        <w:rPr>
          <w:rFonts w:ascii="Helvetica Neue" w:hAnsi="Helvetica Neue"/>
          <w:color w:val="444444"/>
        </w:rPr>
      </w:pPr>
    </w:p>
    <w:p w14:paraId="4A3861D9" w14:textId="77777777" w:rsidR="00FA18E1" w:rsidRDefault="00FA18E1" w:rsidP="00FA18E1">
      <w:pPr>
        <w:pStyle w:val="Heading1"/>
        <w:shd w:val="clear" w:color="auto" w:fill="FFFFFF"/>
        <w:spacing w:before="0" w:beforeAutospacing="0"/>
        <w:rPr>
          <w:rFonts w:ascii="Helvetica Neue" w:eastAsia="Times New Roman" w:hAnsi="Helvetica Neue"/>
          <w:color w:val="E47911"/>
          <w:sz w:val="36"/>
          <w:szCs w:val="36"/>
        </w:rPr>
      </w:pPr>
      <w:r>
        <w:rPr>
          <w:rFonts w:ascii="Helvetica Neue" w:eastAsia="Times New Roman" w:hAnsi="Helvetica Neue"/>
          <w:color w:val="E47911"/>
          <w:sz w:val="36"/>
          <w:szCs w:val="36"/>
        </w:rPr>
        <w:lastRenderedPageBreak/>
        <w:t>Web Server Environments</w:t>
      </w:r>
    </w:p>
    <w:p w14:paraId="700EA94E" w14:textId="77777777" w:rsidR="00FA18E1" w:rsidRDefault="00FA18E1" w:rsidP="00FA18E1">
      <w:r>
        <w:rPr>
          <w:rFonts w:ascii="Helvetica Neue" w:hAnsi="Helvetica Neue"/>
          <w:color w:val="444444"/>
          <w:shd w:val="clear" w:color="auto" w:fill="FFFFFF"/>
        </w:rPr>
        <w:t>AWS resources created for an environment include one elastic load balancer (ELB in the diagram), an Auto Scaling group, and one or more Amazon EC2 instances.</w:t>
      </w:r>
    </w:p>
    <w:p w14:paraId="7D820F9E" w14:textId="6958C8F0" w:rsidR="00FA18E1" w:rsidRDefault="00FA18E1" w:rsidP="00FA18E1">
      <w:r>
        <w:rPr>
          <w:noProof/>
        </w:rPr>
        <w:drawing>
          <wp:inline distT="0" distB="0" distL="0" distR="0" wp14:anchorId="2EF9C974" wp14:editId="1FC1D017">
            <wp:extent cx="5943600" cy="4174490"/>
            <wp:effectExtent l="0" t="0" r="0" b="0"/>
            <wp:docPr id="3" name="Picture 3" descr="cid:image004.png@01D4348A.C74CD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4348A.C74CD7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4174490"/>
                    </a:xfrm>
                    <a:prstGeom prst="rect">
                      <a:avLst/>
                    </a:prstGeom>
                    <a:noFill/>
                    <a:ln>
                      <a:noFill/>
                    </a:ln>
                  </pic:spPr>
                </pic:pic>
              </a:graphicData>
            </a:graphic>
          </wp:inline>
        </w:drawing>
      </w:r>
    </w:p>
    <w:p w14:paraId="019E0B07" w14:textId="77777777" w:rsidR="00FA18E1" w:rsidRDefault="00FA18E1" w:rsidP="00FA18E1">
      <w:r>
        <w:rPr>
          <w:rFonts w:ascii="Helvetica Neue" w:hAnsi="Helvetica Neue"/>
          <w:color w:val="444444"/>
          <w:shd w:val="clear" w:color="auto" w:fill="FFFFFF"/>
        </w:rPr>
        <w:t>Every environment has a CNAME (URL) that points to a load balancer. The environment has a URL such as </w:t>
      </w:r>
      <w:r>
        <w:rPr>
          <w:rStyle w:val="HTMLCode"/>
          <w:rFonts w:ascii="Consolas" w:hAnsi="Consolas" w:cs="Consolas"/>
          <w:color w:val="444444"/>
          <w:shd w:val="clear" w:color="auto" w:fill="FFFFFF"/>
        </w:rPr>
        <w:t>myapp.us-west-2.elasticbeanstalk.com</w:t>
      </w:r>
      <w:r>
        <w:rPr>
          <w:rFonts w:ascii="Helvetica Neue" w:hAnsi="Helvetica Neue"/>
          <w:color w:val="444444"/>
          <w:shd w:val="clear" w:color="auto" w:fill="FFFFFF"/>
        </w:rPr>
        <w:t>. This URL is aliased in </w:t>
      </w:r>
      <w:hyperlink r:id="rId13" w:tgtFrame="_blank" w:history="1">
        <w:r>
          <w:rPr>
            <w:rStyle w:val="Hyperlink"/>
            <w:rFonts w:ascii="Helvetica Neue" w:hAnsi="Helvetica Neue"/>
            <w:color w:val="E48700"/>
            <w:shd w:val="clear" w:color="auto" w:fill="FFFFFF"/>
          </w:rPr>
          <w:t>Amazon Route 53</w:t>
        </w:r>
      </w:hyperlink>
      <w:r>
        <w:rPr>
          <w:rFonts w:ascii="Helvetica Neue" w:hAnsi="Helvetica Neue"/>
          <w:color w:val="444444"/>
          <w:shd w:val="clear" w:color="auto" w:fill="FFFFFF"/>
        </w:rPr>
        <w:t> to an Elastic Load Balancing URL—something like </w:t>
      </w:r>
      <w:r>
        <w:rPr>
          <w:rStyle w:val="HTMLCode"/>
          <w:rFonts w:ascii="Consolas" w:hAnsi="Consolas" w:cs="Consolas"/>
          <w:color w:val="444444"/>
          <w:shd w:val="clear" w:color="auto" w:fill="FFFFFF"/>
        </w:rPr>
        <w:t>abcdef-123456.us-west-2.elb.amazonaws.com</w:t>
      </w:r>
      <w:r>
        <w:rPr>
          <w:rFonts w:ascii="Helvetica Neue" w:hAnsi="Helvetica Neue"/>
          <w:color w:val="444444"/>
          <w:shd w:val="clear" w:color="auto" w:fill="FFFFFF"/>
        </w:rPr>
        <w:t>—by using a CNAME record. </w:t>
      </w:r>
      <w:hyperlink r:id="rId14" w:tgtFrame="_blank" w:history="1">
        <w:r>
          <w:rPr>
            <w:rStyle w:val="Hyperlink"/>
            <w:rFonts w:ascii="Helvetica Neue" w:hAnsi="Helvetica Neue"/>
            <w:color w:val="E48700"/>
            <w:shd w:val="clear" w:color="auto" w:fill="FFFFFF"/>
          </w:rPr>
          <w:t>Amazon Route 53</w:t>
        </w:r>
      </w:hyperlink>
      <w:r>
        <w:rPr>
          <w:rFonts w:ascii="Helvetica Neue" w:hAnsi="Helvetica Neue"/>
          <w:color w:val="444444"/>
          <w:shd w:val="clear" w:color="auto" w:fill="FFFFFF"/>
        </w:rPr>
        <w:t> is a highly available and scalable Domain Name System (DNS) web service. </w:t>
      </w:r>
    </w:p>
    <w:p w14:paraId="2719AAF1" w14:textId="77777777" w:rsidR="00FA18E1" w:rsidRDefault="00FA18E1" w:rsidP="00FA18E1">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 In addition, a software component called the </w:t>
      </w:r>
      <w:r>
        <w:rPr>
          <w:rFonts w:ascii="Helvetica Neue" w:hAnsi="Helvetica Neue"/>
          <w:i/>
          <w:iCs/>
          <w:color w:val="FF0000"/>
          <w:sz w:val="24"/>
          <w:szCs w:val="24"/>
        </w:rPr>
        <w:t>host manager (HM)</w:t>
      </w:r>
      <w:r>
        <w:rPr>
          <w:rFonts w:ascii="Helvetica Neue" w:hAnsi="Helvetica Neue"/>
          <w:color w:val="FF0000"/>
          <w:sz w:val="24"/>
          <w:szCs w:val="24"/>
        </w:rPr>
        <w:t> </w:t>
      </w:r>
      <w:r>
        <w:rPr>
          <w:rFonts w:ascii="Helvetica Neue" w:hAnsi="Helvetica Neue"/>
          <w:color w:val="444444"/>
          <w:sz w:val="24"/>
          <w:szCs w:val="24"/>
        </w:rPr>
        <w:t>runs on each Amazon EC2 server instance. (In the diagram, the HM is an orange circle in each EC2 instance.) The host manager is responsible for:</w:t>
      </w:r>
    </w:p>
    <w:p w14:paraId="1EBF9727" w14:textId="77777777" w:rsidR="00FA18E1" w:rsidRDefault="00FA18E1" w:rsidP="00FA18E1">
      <w:pPr>
        <w:numPr>
          <w:ilvl w:val="0"/>
          <w:numId w:val="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Deploying the application</w:t>
      </w:r>
    </w:p>
    <w:p w14:paraId="3716699B" w14:textId="77777777" w:rsidR="00FA18E1" w:rsidRDefault="00FA18E1" w:rsidP="00FA18E1">
      <w:pPr>
        <w:numPr>
          <w:ilvl w:val="0"/>
          <w:numId w:val="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Aggregating events and metrics for retrieval via the console, the API, or the command line</w:t>
      </w:r>
    </w:p>
    <w:p w14:paraId="71DE2481" w14:textId="77777777" w:rsidR="00FA18E1" w:rsidRDefault="00FA18E1" w:rsidP="00FA18E1">
      <w:pPr>
        <w:numPr>
          <w:ilvl w:val="0"/>
          <w:numId w:val="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Generating instance-level events</w:t>
      </w:r>
    </w:p>
    <w:p w14:paraId="722B4C11" w14:textId="77777777" w:rsidR="00FA18E1" w:rsidRDefault="00FA18E1" w:rsidP="00FA18E1">
      <w:pPr>
        <w:numPr>
          <w:ilvl w:val="0"/>
          <w:numId w:val="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Monitoring the application log files for critical errors</w:t>
      </w:r>
    </w:p>
    <w:p w14:paraId="021214E7" w14:textId="77777777" w:rsidR="00FA18E1" w:rsidRDefault="00FA18E1" w:rsidP="00FA18E1">
      <w:pPr>
        <w:numPr>
          <w:ilvl w:val="0"/>
          <w:numId w:val="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Monitoring the application server</w:t>
      </w:r>
    </w:p>
    <w:p w14:paraId="0AB8849D" w14:textId="77777777" w:rsidR="00FA18E1" w:rsidRDefault="00FA18E1" w:rsidP="00FA18E1">
      <w:pPr>
        <w:numPr>
          <w:ilvl w:val="0"/>
          <w:numId w:val="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lastRenderedPageBreak/>
        <w:t>Patching instance components</w:t>
      </w:r>
    </w:p>
    <w:p w14:paraId="63C43255" w14:textId="77777777" w:rsidR="00FA18E1" w:rsidRDefault="00FA18E1" w:rsidP="00FA18E1">
      <w:pPr>
        <w:numPr>
          <w:ilvl w:val="0"/>
          <w:numId w:val="1"/>
        </w:numPr>
        <w:shd w:val="clear" w:color="auto" w:fill="FFFFFF"/>
        <w:spacing w:line="360" w:lineRule="atLeast"/>
        <w:rPr>
          <w:rFonts w:ascii="Helvetica Neue" w:eastAsia="Times New Roman" w:hAnsi="Helvetica Neue"/>
          <w:color w:val="444444"/>
          <w:sz w:val="24"/>
          <w:szCs w:val="24"/>
        </w:rPr>
      </w:pPr>
      <w:r>
        <w:rPr>
          <w:rFonts w:ascii="Helvetica Neue" w:eastAsia="Times New Roman" w:hAnsi="Helvetica Neue"/>
          <w:color w:val="444444"/>
          <w:sz w:val="24"/>
          <w:szCs w:val="24"/>
        </w:rPr>
        <w:t>Rotating your application's log files and publishing them to Amazon S3</w:t>
      </w:r>
    </w:p>
    <w:p w14:paraId="78CBD9A8" w14:textId="77777777" w:rsidR="00FA18E1" w:rsidRDefault="00FA18E1" w:rsidP="00FA18E1"/>
    <w:p w14:paraId="3F69FD70" w14:textId="77777777" w:rsidR="00FA18E1" w:rsidRDefault="00FA18E1" w:rsidP="00FA18E1"/>
    <w:p w14:paraId="602C91D2" w14:textId="77777777" w:rsidR="00FA18E1" w:rsidRDefault="00FA18E1" w:rsidP="00FA18E1">
      <w:pPr>
        <w:shd w:val="clear" w:color="auto" w:fill="FFFFFF"/>
        <w:rPr>
          <w:rFonts w:ascii="Helvetica Neue" w:hAnsi="Helvetica Neue"/>
          <w:b/>
          <w:bCs/>
          <w:color w:val="E47911"/>
          <w:sz w:val="36"/>
          <w:szCs w:val="36"/>
        </w:rPr>
      </w:pPr>
      <w:r>
        <w:rPr>
          <w:rFonts w:ascii="Helvetica Neue" w:hAnsi="Helvetica Neue"/>
          <w:b/>
          <w:bCs/>
          <w:color w:val="E47911"/>
          <w:sz w:val="36"/>
          <w:szCs w:val="36"/>
        </w:rPr>
        <w:t>Worker Environments</w:t>
      </w:r>
    </w:p>
    <w:p w14:paraId="28E300DA" w14:textId="77777777" w:rsidR="00FA18E1" w:rsidRDefault="00FA18E1" w:rsidP="00FA18E1">
      <w:pPr>
        <w:shd w:val="clear" w:color="auto" w:fill="FFFFFF"/>
        <w:rPr>
          <w:rFonts w:ascii="Helvetica Neue" w:hAnsi="Helvetica Neue"/>
          <w:color w:val="444444"/>
          <w:shd w:val="clear" w:color="auto" w:fill="FFFFFF"/>
        </w:rPr>
      </w:pPr>
      <w:r>
        <w:rPr>
          <w:rFonts w:ascii="Helvetica Neue" w:hAnsi="Helvetica Neue"/>
          <w:color w:val="444444"/>
          <w:shd w:val="clear" w:color="auto" w:fill="FFFFFF"/>
        </w:rPr>
        <w:t xml:space="preserve">AWS resources created for a worker environment tier include an </w:t>
      </w:r>
    </w:p>
    <w:p w14:paraId="27A483B0" w14:textId="77777777" w:rsidR="00FA18E1" w:rsidRDefault="00FA18E1" w:rsidP="00FA18E1">
      <w:pPr>
        <w:pStyle w:val="ListParagraph"/>
        <w:numPr>
          <w:ilvl w:val="0"/>
          <w:numId w:val="2"/>
        </w:numPr>
        <w:shd w:val="clear" w:color="auto" w:fill="FFFFFF"/>
        <w:rPr>
          <w:rFonts w:ascii="Helvetica Neue" w:hAnsi="Helvetica Neue" w:cs="Times New Roman"/>
          <w:color w:val="444444"/>
          <w:shd w:val="clear" w:color="auto" w:fill="FFFFFF"/>
        </w:rPr>
      </w:pPr>
      <w:r>
        <w:rPr>
          <w:rFonts w:ascii="Helvetica Neue" w:hAnsi="Helvetica Neue" w:cs="Times New Roman"/>
          <w:color w:val="444444"/>
          <w:shd w:val="clear" w:color="auto" w:fill="FFFFFF"/>
        </w:rPr>
        <w:t xml:space="preserve">Auto Scaling group, </w:t>
      </w:r>
    </w:p>
    <w:p w14:paraId="6D5CBE44" w14:textId="77777777" w:rsidR="00FA18E1" w:rsidRDefault="00FA18E1" w:rsidP="00FA18E1">
      <w:pPr>
        <w:pStyle w:val="ListParagraph"/>
        <w:numPr>
          <w:ilvl w:val="0"/>
          <w:numId w:val="2"/>
        </w:numPr>
        <w:shd w:val="clear" w:color="auto" w:fill="FFFFFF"/>
        <w:rPr>
          <w:rFonts w:ascii="Helvetica Neue" w:hAnsi="Helvetica Neue" w:cs="Times New Roman"/>
          <w:color w:val="444444"/>
          <w:shd w:val="clear" w:color="auto" w:fill="FFFFFF"/>
        </w:rPr>
      </w:pPr>
      <w:r>
        <w:rPr>
          <w:rFonts w:ascii="Helvetica Neue" w:hAnsi="Helvetica Neue" w:cs="Times New Roman"/>
          <w:color w:val="444444"/>
          <w:shd w:val="clear" w:color="auto" w:fill="FFFFFF"/>
        </w:rPr>
        <w:t xml:space="preserve">one or more Amazon EC2 instances, </w:t>
      </w:r>
    </w:p>
    <w:p w14:paraId="19FC33E9" w14:textId="77777777" w:rsidR="00FA18E1" w:rsidRDefault="00FA18E1" w:rsidP="00FA18E1">
      <w:pPr>
        <w:pStyle w:val="ListParagraph"/>
        <w:numPr>
          <w:ilvl w:val="0"/>
          <w:numId w:val="2"/>
        </w:numPr>
        <w:shd w:val="clear" w:color="auto" w:fill="FFFFFF"/>
        <w:rPr>
          <w:rFonts w:ascii="Helvetica Neue" w:hAnsi="Helvetica Neue" w:cs="Times New Roman"/>
          <w:color w:val="444444"/>
          <w:shd w:val="clear" w:color="auto" w:fill="FFFFFF"/>
        </w:rPr>
      </w:pPr>
      <w:r>
        <w:rPr>
          <w:rFonts w:ascii="Helvetica Neue" w:hAnsi="Helvetica Neue" w:cs="Times New Roman"/>
          <w:color w:val="444444"/>
          <w:shd w:val="clear" w:color="auto" w:fill="FFFFFF"/>
        </w:rPr>
        <w:t>IAM role.</w:t>
      </w:r>
    </w:p>
    <w:p w14:paraId="7B603933" w14:textId="77777777" w:rsidR="00FA18E1" w:rsidRDefault="00FA18E1" w:rsidP="00FA18E1">
      <w:pPr>
        <w:pStyle w:val="ListParagraph"/>
        <w:numPr>
          <w:ilvl w:val="0"/>
          <w:numId w:val="2"/>
        </w:numPr>
        <w:shd w:val="clear" w:color="auto" w:fill="FFFFFF"/>
        <w:rPr>
          <w:rFonts w:ascii="Helvetica Neue" w:hAnsi="Helvetica Neue" w:cs="Times New Roman"/>
          <w:b/>
          <w:bCs/>
          <w:color w:val="E47911"/>
          <w:sz w:val="36"/>
          <w:szCs w:val="36"/>
        </w:rPr>
      </w:pPr>
      <w:r>
        <w:rPr>
          <w:rFonts w:ascii="Helvetica Neue" w:hAnsi="Helvetica Neue" w:cs="Times New Roman"/>
          <w:color w:val="444444"/>
          <w:shd w:val="clear" w:color="auto" w:fill="FFFFFF"/>
        </w:rPr>
        <w:t>SQS Queue</w:t>
      </w:r>
    </w:p>
    <w:p w14:paraId="357F4546" w14:textId="77777777" w:rsidR="00FA18E1" w:rsidRDefault="00FA18E1" w:rsidP="00FA18E1"/>
    <w:p w14:paraId="6E91700F" w14:textId="77777777" w:rsidR="00FA18E1" w:rsidRDefault="00FA18E1" w:rsidP="00FA18E1">
      <w:pPr>
        <w:rPr>
          <w:rFonts w:ascii="Helvetica Neue" w:hAnsi="Helvetica Neue"/>
          <w:color w:val="444444"/>
          <w:shd w:val="clear" w:color="auto" w:fill="FFFFFF"/>
        </w:rPr>
      </w:pPr>
      <w:r>
        <w:rPr>
          <w:rFonts w:ascii="Helvetica Neue" w:hAnsi="Helvetica Neue"/>
          <w:color w:val="444444"/>
          <w:shd w:val="clear" w:color="auto" w:fill="FFFFFF"/>
        </w:rPr>
        <w:t xml:space="preserve">When you launch a worker environment tier, Elastic Beanstalk installs the necessary support files for your programming language of choice and a </w:t>
      </w:r>
      <w:r>
        <w:rPr>
          <w:rFonts w:ascii="Helvetica Neue" w:hAnsi="Helvetica Neue"/>
          <w:b/>
          <w:bCs/>
          <w:color w:val="FF0000"/>
          <w:shd w:val="clear" w:color="auto" w:fill="FFFFFF"/>
        </w:rPr>
        <w:t>daemon on each EC2 instance</w:t>
      </w:r>
      <w:r>
        <w:rPr>
          <w:rFonts w:ascii="Helvetica Neue" w:hAnsi="Helvetica Neue"/>
          <w:color w:val="444444"/>
          <w:shd w:val="clear" w:color="auto" w:fill="FFFFFF"/>
        </w:rPr>
        <w:t xml:space="preserve"> in the Auto Scaling group.</w:t>
      </w:r>
    </w:p>
    <w:p w14:paraId="5C84E349" w14:textId="77777777" w:rsidR="00FA18E1" w:rsidRDefault="00FA18E1" w:rsidP="00FA18E1">
      <w:r>
        <w:rPr>
          <w:rFonts w:ascii="Helvetica Neue" w:hAnsi="Helvetica Neue"/>
          <w:color w:val="444444"/>
          <w:shd w:val="clear" w:color="auto" w:fill="FFFFFF"/>
        </w:rPr>
        <w:t>The daemon is responsible for pulling requests from an Amazon SQS queue and then sending the data to the web application running in the worker environment tier that will process those messages. If you have multiple instances in your worker environment tier, each instance has its own daemon, but they all read from the same Amazon SQS queue.</w:t>
      </w:r>
    </w:p>
    <w:p w14:paraId="711060D3" w14:textId="21BC29FE" w:rsidR="00FA18E1" w:rsidRDefault="00FA18E1" w:rsidP="00FA18E1">
      <w:r>
        <w:rPr>
          <w:noProof/>
        </w:rPr>
        <w:drawing>
          <wp:inline distT="0" distB="0" distL="0" distR="0" wp14:anchorId="3FB236B7" wp14:editId="215DACD5">
            <wp:extent cx="5943600" cy="3601720"/>
            <wp:effectExtent l="0" t="0" r="0" b="0"/>
            <wp:docPr id="2" name="Picture 2" descr="cid:image005.png@01D4348A.C74CD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png@01D4348A.C74CD7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43600" cy="3601720"/>
                    </a:xfrm>
                    <a:prstGeom prst="rect">
                      <a:avLst/>
                    </a:prstGeom>
                    <a:noFill/>
                    <a:ln>
                      <a:noFill/>
                    </a:ln>
                  </pic:spPr>
                </pic:pic>
              </a:graphicData>
            </a:graphic>
          </wp:inline>
        </w:drawing>
      </w:r>
    </w:p>
    <w:p w14:paraId="1C5F81C8" w14:textId="77777777" w:rsidR="00FA18E1" w:rsidRDefault="00FA18E1" w:rsidP="00FA18E1">
      <w:pPr>
        <w:rPr>
          <w:color w:val="1F497D"/>
        </w:rPr>
      </w:pPr>
    </w:p>
    <w:p w14:paraId="17028457" w14:textId="77777777" w:rsidR="00FA18E1" w:rsidRDefault="00FA18E1" w:rsidP="00FA18E1">
      <w:pPr>
        <w:rPr>
          <w:color w:val="1F497D"/>
        </w:rPr>
      </w:pPr>
    </w:p>
    <w:p w14:paraId="569BB74D" w14:textId="77777777" w:rsidR="00FA18E1" w:rsidRDefault="00FA18E1" w:rsidP="00FA18E1">
      <w:pPr>
        <w:rPr>
          <w:color w:val="1F497D"/>
        </w:rPr>
      </w:pPr>
    </w:p>
    <w:p w14:paraId="2ED3D991" w14:textId="77777777" w:rsidR="00FA18E1" w:rsidRDefault="00FA18E1" w:rsidP="00FA18E1">
      <w:pPr>
        <w:rPr>
          <w:color w:val="1F497D"/>
        </w:rPr>
      </w:pPr>
    </w:p>
    <w:p w14:paraId="104E6C4A" w14:textId="77777777" w:rsidR="00FA18E1" w:rsidRDefault="00FA18E1" w:rsidP="00FA18E1">
      <w:pPr>
        <w:pStyle w:val="Heading1"/>
        <w:shd w:val="clear" w:color="auto" w:fill="FFFFFF"/>
        <w:spacing w:before="0" w:beforeAutospacing="0"/>
        <w:rPr>
          <w:rFonts w:ascii="Helvetica Neue" w:eastAsia="Times New Roman" w:hAnsi="Helvetica Neue"/>
          <w:color w:val="E47911"/>
          <w:sz w:val="36"/>
          <w:szCs w:val="36"/>
        </w:rPr>
      </w:pPr>
      <w:r>
        <w:rPr>
          <w:rFonts w:ascii="Helvetica Neue" w:eastAsia="Times New Roman" w:hAnsi="Helvetica Neue"/>
          <w:color w:val="E47911"/>
          <w:sz w:val="36"/>
          <w:szCs w:val="36"/>
        </w:rPr>
        <w:t>Deploying Elastic Beanstalk Applications from Docker Containers</w:t>
      </w:r>
    </w:p>
    <w:p w14:paraId="2B9D19D7" w14:textId="77777777" w:rsidR="00FA18E1" w:rsidRDefault="00FA18E1" w:rsidP="00FA18E1">
      <w:pPr>
        <w:rPr>
          <w:color w:val="1F497D"/>
        </w:rPr>
      </w:pPr>
    </w:p>
    <w:p w14:paraId="44F52778" w14:textId="77777777" w:rsidR="00FA18E1" w:rsidRDefault="00FA18E1" w:rsidP="00FA18E1">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Elastic Beanstalk supports the deployment of web applications from Docker containers. With Docker containers, you can define your own runtime environment. You can choose your own platform, programming language, and any application dependencies (such as package managers or tools), that aren't supported by other platforms. Docker containers are self-contained and include all the configuration information and software your web application requires to run.</w:t>
      </w:r>
    </w:p>
    <w:p w14:paraId="0BF802AF" w14:textId="77777777" w:rsidR="00FA18E1" w:rsidRDefault="00FA18E1" w:rsidP="00FA18E1">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By using Docker with Elastic Beanstalk, you have an infrastructure that automatically handles the details of capacity provisioning, load balancing, scaling, and application health monitoring.</w:t>
      </w:r>
    </w:p>
    <w:p w14:paraId="448BB01E" w14:textId="77777777" w:rsidR="00FA18E1" w:rsidRDefault="00FA18E1" w:rsidP="00FA18E1">
      <w:pPr>
        <w:rPr>
          <w:color w:val="1F497D"/>
        </w:rPr>
      </w:pPr>
    </w:p>
    <w:p w14:paraId="3DF03FBF" w14:textId="77777777" w:rsidR="00FA18E1" w:rsidRDefault="00FA18E1" w:rsidP="00FA18E1">
      <w:pPr>
        <w:pStyle w:val="Heading3"/>
        <w:shd w:val="clear" w:color="auto" w:fill="FFFFFF"/>
        <w:rPr>
          <w:rFonts w:ascii="Helvetica Neue" w:eastAsia="Times New Roman" w:hAnsi="Helvetica Neue"/>
          <w:color w:val="007697"/>
        </w:rPr>
      </w:pPr>
      <w:r>
        <w:rPr>
          <w:rFonts w:ascii="Helvetica Neue" w:eastAsia="Times New Roman" w:hAnsi="Helvetica Neue"/>
          <w:color w:val="007697"/>
        </w:rPr>
        <w:t>Single Container Docker</w:t>
      </w:r>
    </w:p>
    <w:p w14:paraId="44CA5BDA" w14:textId="77777777" w:rsidR="00FA18E1" w:rsidRDefault="00FA18E1" w:rsidP="00FA18E1">
      <w:pPr>
        <w:rPr>
          <w:rFonts w:ascii="Helvetica Neue" w:hAnsi="Helvetica Neue"/>
          <w:color w:val="444444"/>
          <w:shd w:val="clear" w:color="auto" w:fill="FFFFFF"/>
        </w:rPr>
      </w:pPr>
      <w:r>
        <w:rPr>
          <w:rFonts w:ascii="Helvetica Neue" w:hAnsi="Helvetica Neue"/>
          <w:color w:val="444444"/>
          <w:shd w:val="clear" w:color="auto" w:fill="FFFFFF"/>
        </w:rPr>
        <w:t>Use the single container configuration when you only need to run one container per instance.</w:t>
      </w:r>
    </w:p>
    <w:p w14:paraId="22328F64" w14:textId="77777777" w:rsidR="00FA18E1" w:rsidRDefault="00FA18E1" w:rsidP="00FA18E1">
      <w:pPr>
        <w:rPr>
          <w:rFonts w:ascii="Helvetica Neue" w:hAnsi="Helvetica Neue"/>
          <w:color w:val="444444"/>
          <w:shd w:val="clear" w:color="auto" w:fill="FFFFFF"/>
        </w:rPr>
      </w:pPr>
      <w:r>
        <w:rPr>
          <w:rFonts w:ascii="Helvetica Neue" w:hAnsi="Helvetica Neue"/>
          <w:color w:val="444444"/>
          <w:shd w:val="clear" w:color="auto" w:fill="FFFFFF"/>
        </w:rPr>
        <w:t xml:space="preserve">Single container Docker environments can be launched from a </w:t>
      </w:r>
      <w:proofErr w:type="spellStart"/>
      <w:r>
        <w:rPr>
          <w:rFonts w:ascii="Helvetica Neue" w:hAnsi="Helvetica Neue"/>
          <w:color w:val="444444"/>
          <w:shd w:val="clear" w:color="auto" w:fill="FFFFFF"/>
        </w:rPr>
        <w:t>Dockerfile</w:t>
      </w:r>
      <w:proofErr w:type="spellEnd"/>
      <w:r>
        <w:rPr>
          <w:rFonts w:ascii="Helvetica Neue" w:hAnsi="Helvetica Neue"/>
          <w:color w:val="444444"/>
          <w:shd w:val="clear" w:color="auto" w:fill="FFFFFF"/>
        </w:rPr>
        <w:t xml:space="preserve"> (which describes an image to build), a </w:t>
      </w:r>
      <w:proofErr w:type="spellStart"/>
      <w:r>
        <w:rPr>
          <w:rFonts w:ascii="Helvetica Neue" w:hAnsi="Helvetica Neue"/>
          <w:color w:val="444444"/>
          <w:shd w:val="clear" w:color="auto" w:fill="FFFFFF"/>
        </w:rPr>
        <w:t>Dockerrun.aws.json</w:t>
      </w:r>
      <w:proofErr w:type="spellEnd"/>
      <w:r>
        <w:rPr>
          <w:rFonts w:ascii="Helvetica Neue" w:hAnsi="Helvetica Neue"/>
          <w:color w:val="444444"/>
          <w:shd w:val="clear" w:color="auto" w:fill="FFFFFF"/>
        </w:rPr>
        <w:t xml:space="preserve"> file (which specifies an image to use and additional Elastic Beanstalk configuration options), or both. These configuration files can be bundled with source code and deployed in a ZIP file.</w:t>
      </w:r>
    </w:p>
    <w:p w14:paraId="08B3B6F7" w14:textId="77777777" w:rsidR="00FA18E1" w:rsidRDefault="00FA18E1" w:rsidP="00FA18E1">
      <w:pPr>
        <w:rPr>
          <w:rFonts w:ascii="Helvetica Neue" w:hAnsi="Helvetica Neue"/>
          <w:color w:val="444444"/>
          <w:shd w:val="clear" w:color="auto" w:fill="FFFFFF"/>
        </w:rPr>
      </w:pPr>
    </w:p>
    <w:p w14:paraId="717EC7B7" w14:textId="77777777" w:rsidR="00FA18E1" w:rsidRDefault="00FA18E1" w:rsidP="00FA18E1">
      <w:pPr>
        <w:pStyle w:val="Heading3"/>
        <w:shd w:val="clear" w:color="auto" w:fill="FFFFFF"/>
        <w:rPr>
          <w:rFonts w:ascii="Helvetica Neue" w:eastAsia="Times New Roman" w:hAnsi="Helvetica Neue"/>
          <w:color w:val="007697"/>
        </w:rPr>
      </w:pPr>
      <w:proofErr w:type="spellStart"/>
      <w:r>
        <w:rPr>
          <w:rFonts w:ascii="Helvetica Neue" w:eastAsia="Times New Roman" w:hAnsi="Helvetica Neue"/>
          <w:color w:val="007697"/>
        </w:rPr>
        <w:t>Multicontainer</w:t>
      </w:r>
      <w:proofErr w:type="spellEnd"/>
      <w:r>
        <w:rPr>
          <w:rFonts w:ascii="Helvetica Neue" w:eastAsia="Times New Roman" w:hAnsi="Helvetica Neue"/>
          <w:color w:val="007697"/>
        </w:rPr>
        <w:t xml:space="preserve"> Docker</w:t>
      </w:r>
    </w:p>
    <w:p w14:paraId="27C0BB35" w14:textId="77777777" w:rsidR="00FA18E1" w:rsidRDefault="00FA18E1" w:rsidP="00FA18E1">
      <w:pPr>
        <w:rPr>
          <w:rFonts w:ascii="Helvetica Neue" w:hAnsi="Helvetica Neue"/>
          <w:color w:val="444444"/>
          <w:shd w:val="clear" w:color="auto" w:fill="FFFFFF"/>
        </w:rPr>
      </w:pPr>
      <w:r>
        <w:rPr>
          <w:rFonts w:ascii="Helvetica Neue" w:hAnsi="Helvetica Neue"/>
          <w:color w:val="444444"/>
          <w:shd w:val="clear" w:color="auto" w:fill="FFFFFF"/>
        </w:rPr>
        <w:t xml:space="preserve">Use the </w:t>
      </w:r>
      <w:proofErr w:type="spellStart"/>
      <w:r>
        <w:rPr>
          <w:rFonts w:ascii="Helvetica Neue" w:hAnsi="Helvetica Neue"/>
          <w:color w:val="444444"/>
          <w:shd w:val="clear" w:color="auto" w:fill="FFFFFF"/>
        </w:rPr>
        <w:t>multicontainer</w:t>
      </w:r>
      <w:proofErr w:type="spellEnd"/>
      <w:r>
        <w:rPr>
          <w:rFonts w:ascii="Helvetica Neue" w:hAnsi="Helvetica Neue"/>
          <w:color w:val="444444"/>
          <w:shd w:val="clear" w:color="auto" w:fill="FFFFFF"/>
        </w:rPr>
        <w:t xml:space="preserve"> configuration when you need to deploy multiple Docker containers to each instance.</w:t>
      </w:r>
    </w:p>
    <w:p w14:paraId="27DAA052" w14:textId="77777777" w:rsidR="00FA18E1" w:rsidRDefault="00FA18E1" w:rsidP="00FA18E1">
      <w:pPr>
        <w:rPr>
          <w:rFonts w:ascii="Helvetica Neue" w:hAnsi="Helvetica Neue"/>
          <w:color w:val="444444"/>
          <w:shd w:val="clear" w:color="auto" w:fill="FFFFFF"/>
        </w:rPr>
      </w:pPr>
    </w:p>
    <w:p w14:paraId="094528E2" w14:textId="77777777" w:rsidR="00FA18E1" w:rsidRDefault="00FA18E1" w:rsidP="00FA18E1">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Standard generic and preconfigured Docker platforms on Elastic Beanstalk support only a single Docker container per Elastic Beanstalk environment. In order to get the most out of Docker, Elastic Beanstalk lets you create an environment where your Amazon EC2 instances run multiple Docker containers side by side.</w:t>
      </w:r>
    </w:p>
    <w:p w14:paraId="3D3E1754" w14:textId="77777777" w:rsidR="00FA18E1" w:rsidRDefault="00FA18E1" w:rsidP="00FA18E1">
      <w:pPr>
        <w:shd w:val="clear" w:color="auto" w:fill="FFFFFF"/>
        <w:spacing w:before="100" w:beforeAutospacing="1" w:after="100" w:afterAutospacing="1" w:line="360" w:lineRule="atLeast"/>
        <w:rPr>
          <w:rFonts w:ascii="Helvetica Neue" w:hAnsi="Helvetica Neue"/>
          <w:color w:val="444444"/>
          <w:sz w:val="24"/>
          <w:szCs w:val="24"/>
        </w:rPr>
      </w:pPr>
      <w:r>
        <w:rPr>
          <w:rFonts w:ascii="Helvetica Neue" w:hAnsi="Helvetica Neue"/>
          <w:color w:val="444444"/>
          <w:sz w:val="24"/>
          <w:szCs w:val="24"/>
        </w:rPr>
        <w:t>The following diagram shows an example Elastic Beanstalk environment configured with three Docker containers running on each Amazon EC2 instance in an Auto Scaling group:</w:t>
      </w:r>
    </w:p>
    <w:p w14:paraId="1211D852" w14:textId="3A735C43" w:rsidR="00FA18E1" w:rsidRDefault="00FA18E1" w:rsidP="00FA18E1">
      <w:pPr>
        <w:rPr>
          <w:rFonts w:ascii="Helvetica Neue" w:hAnsi="Helvetica Neue"/>
          <w:color w:val="444444"/>
          <w:shd w:val="clear" w:color="auto" w:fill="FFFFFF"/>
        </w:rPr>
      </w:pPr>
      <w:r>
        <w:rPr>
          <w:noProof/>
        </w:rPr>
        <w:lastRenderedPageBreak/>
        <w:drawing>
          <wp:inline distT="0" distB="0" distL="0" distR="0" wp14:anchorId="32E9E093" wp14:editId="72B23A4C">
            <wp:extent cx="5943600" cy="2520315"/>
            <wp:effectExtent l="0" t="0" r="0" b="0"/>
            <wp:docPr id="1" name="Picture 1" descr="cid:image001.png@01D4348B.3E5D56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4348B.3E5D56F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p>
    <w:p w14:paraId="51A47D5B" w14:textId="77777777" w:rsidR="00FA18E1" w:rsidRDefault="00FA18E1" w:rsidP="00FA18E1">
      <w:pPr>
        <w:pStyle w:val="Heading2"/>
        <w:shd w:val="clear" w:color="auto" w:fill="FFFFFF"/>
        <w:spacing w:before="240" w:after="240"/>
        <w:rPr>
          <w:rFonts w:ascii="Helvetica Neue" w:eastAsia="Times New Roman" w:hAnsi="Helvetica Neue"/>
          <w:color w:val="CC6600"/>
          <w:sz w:val="27"/>
          <w:szCs w:val="27"/>
        </w:rPr>
      </w:pPr>
      <w:r>
        <w:rPr>
          <w:rFonts w:ascii="Helvetica Neue" w:eastAsia="Times New Roman" w:hAnsi="Helvetica Neue"/>
          <w:color w:val="CC6600"/>
          <w:sz w:val="27"/>
          <w:szCs w:val="27"/>
        </w:rPr>
        <w:t>Configuring Additional Storage Volumes</w:t>
      </w:r>
    </w:p>
    <w:p w14:paraId="2E69F569" w14:textId="77777777" w:rsidR="00FA18E1" w:rsidRDefault="00FA18E1" w:rsidP="00FA18E1">
      <w:pPr>
        <w:pStyle w:val="NormalWeb"/>
        <w:shd w:val="clear" w:color="auto" w:fill="FFFFFF"/>
        <w:spacing w:line="360" w:lineRule="atLeast"/>
        <w:rPr>
          <w:rFonts w:ascii="Helvetica Neue" w:hAnsi="Helvetica Neue"/>
          <w:color w:val="444444"/>
        </w:rPr>
      </w:pPr>
      <w:r>
        <w:rPr>
          <w:rFonts w:ascii="Helvetica Neue" w:hAnsi="Helvetica Neue"/>
          <w:color w:val="444444"/>
        </w:rPr>
        <w:t>For improved performance, Elastic Beanstalk configures two Amazon EBS storage volumes for your Docker environment's EC2 instances. In addition to the root volume provisioned for all Elastic Beanstalk environments, a second 12GB volume named </w:t>
      </w:r>
      <w:proofErr w:type="spellStart"/>
      <w:r>
        <w:rPr>
          <w:rStyle w:val="HTMLCode"/>
          <w:rFonts w:ascii="Consolas" w:hAnsi="Consolas" w:cs="Consolas"/>
          <w:color w:val="444444"/>
        </w:rPr>
        <w:t>xvdcz</w:t>
      </w:r>
      <w:proofErr w:type="spellEnd"/>
      <w:r>
        <w:rPr>
          <w:rFonts w:ascii="Helvetica Neue" w:hAnsi="Helvetica Neue"/>
          <w:color w:val="444444"/>
        </w:rPr>
        <w:t> is provisioned for image storage on Docker environments.</w:t>
      </w:r>
    </w:p>
    <w:p w14:paraId="31F87F75" w14:textId="77777777" w:rsidR="00FA18E1" w:rsidRDefault="00FA18E1" w:rsidP="00FA18E1">
      <w:pPr>
        <w:pStyle w:val="NormalWeb"/>
        <w:shd w:val="clear" w:color="auto" w:fill="FFFFFF"/>
        <w:spacing w:line="360" w:lineRule="atLeast"/>
        <w:rPr>
          <w:rFonts w:ascii="Helvetica Neue" w:hAnsi="Helvetica Neue"/>
          <w:color w:val="444444"/>
        </w:rPr>
      </w:pPr>
      <w:r>
        <w:rPr>
          <w:rFonts w:ascii="Helvetica Neue" w:hAnsi="Helvetica Neue"/>
          <w:color w:val="444444"/>
        </w:rPr>
        <w:t>If you need more storage space or increased IOPS for Docker images, you can customize the image storage volume by using the </w:t>
      </w:r>
      <w:proofErr w:type="spellStart"/>
      <w:r>
        <w:rPr>
          <w:rStyle w:val="HTMLCode"/>
          <w:rFonts w:ascii="Consolas" w:hAnsi="Consolas" w:cs="Consolas"/>
          <w:color w:val="444444"/>
        </w:rPr>
        <w:t>BlockDeviceMapping</w:t>
      </w:r>
      <w:proofErr w:type="spellEnd"/>
      <w:r>
        <w:rPr>
          <w:rFonts w:ascii="Helvetica Neue" w:hAnsi="Helvetica Neue"/>
          <w:color w:val="444444"/>
        </w:rPr>
        <w:t> configuration option in the </w:t>
      </w:r>
      <w:proofErr w:type="spellStart"/>
      <w:r>
        <w:rPr>
          <w:rFonts w:ascii="Helvetica Neue" w:hAnsi="Helvetica Neue"/>
          <w:color w:val="444444"/>
        </w:rPr>
        <w:fldChar w:fldCharType="begin"/>
      </w:r>
      <w:r>
        <w:rPr>
          <w:rFonts w:ascii="Helvetica Neue" w:hAnsi="Helvetica Neue"/>
          <w:color w:val="444444"/>
        </w:rPr>
        <w:instrText xml:space="preserve"> HYPERLINK "https://docs.aws.amazon.com/elasticbeanstalk/latest/dg/command-options-general.html" \l "command-options-general-autoscalinglaunchconfiguration" </w:instrText>
      </w:r>
      <w:r>
        <w:rPr>
          <w:rFonts w:ascii="Helvetica Neue" w:hAnsi="Helvetica Neue"/>
          <w:color w:val="444444"/>
        </w:rPr>
        <w:fldChar w:fldCharType="separate"/>
      </w:r>
      <w:r>
        <w:rPr>
          <w:rStyle w:val="Hyperlink"/>
          <w:rFonts w:ascii="Helvetica Neue" w:hAnsi="Helvetica Neue"/>
          <w:color w:val="E48700"/>
        </w:rPr>
        <w:t>aws:autoscaling:launchconfiguration</w:t>
      </w:r>
      <w:proofErr w:type="spellEnd"/>
      <w:r>
        <w:rPr>
          <w:rFonts w:ascii="Helvetica Neue" w:hAnsi="Helvetica Neue"/>
          <w:color w:val="444444"/>
        </w:rPr>
        <w:fldChar w:fldCharType="end"/>
      </w:r>
      <w:r>
        <w:rPr>
          <w:rFonts w:ascii="Helvetica Neue" w:hAnsi="Helvetica Neue"/>
          <w:color w:val="444444"/>
        </w:rPr>
        <w:t> namespace.</w:t>
      </w:r>
    </w:p>
    <w:p w14:paraId="253E7BD4" w14:textId="77777777" w:rsidR="00FA18E1" w:rsidRDefault="00FA18E1" w:rsidP="00FA18E1">
      <w:pPr>
        <w:rPr>
          <w:rFonts w:ascii="Helvetica Neue" w:hAnsi="Helvetica Neue"/>
          <w:color w:val="444444"/>
          <w:shd w:val="clear" w:color="auto" w:fill="FFFFFF"/>
        </w:rPr>
      </w:pPr>
    </w:p>
    <w:p w14:paraId="69214310" w14:textId="77777777" w:rsidR="00FA18E1" w:rsidRDefault="00FA18E1" w:rsidP="00FA18E1">
      <w:pPr>
        <w:rPr>
          <w:color w:val="1F497D"/>
        </w:rPr>
      </w:pPr>
    </w:p>
    <w:p w14:paraId="3C16AEDB" w14:textId="77777777" w:rsidR="00FA18E1" w:rsidRDefault="00FA18E1" w:rsidP="00FA18E1">
      <w:pPr>
        <w:rPr>
          <w:color w:val="1F497D"/>
        </w:rPr>
      </w:pPr>
    </w:p>
    <w:p w14:paraId="6AE6227C" w14:textId="77777777" w:rsidR="009C4650" w:rsidRDefault="009C4650"/>
    <w:sectPr w:rsidR="009C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Neue">
    <w:altName w:val="Arial"/>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C71D1"/>
    <w:multiLevelType w:val="hybridMultilevel"/>
    <w:tmpl w:val="62723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AF18DA"/>
    <w:multiLevelType w:val="multilevel"/>
    <w:tmpl w:val="12743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7B"/>
    <w:rsid w:val="00876173"/>
    <w:rsid w:val="009C4650"/>
    <w:rsid w:val="00C5557B"/>
    <w:rsid w:val="00FA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416F"/>
  <w15:chartTrackingRefBased/>
  <w15:docId w15:val="{628FD863-1A0F-4518-B9FF-7948C1F0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8E1"/>
    <w:pPr>
      <w:spacing w:after="0" w:line="240" w:lineRule="auto"/>
    </w:pPr>
    <w:rPr>
      <w:rFonts w:ascii="Calibri" w:hAnsi="Calibri" w:cs="Calibri"/>
    </w:rPr>
  </w:style>
  <w:style w:type="paragraph" w:styleId="Heading1">
    <w:name w:val="heading 1"/>
    <w:basedOn w:val="Normal"/>
    <w:link w:val="Heading1Char"/>
    <w:uiPriority w:val="9"/>
    <w:qFormat/>
    <w:rsid w:val="00FA18E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FA18E1"/>
    <w:pPr>
      <w:keepNext/>
      <w:spacing w:before="40"/>
      <w:outlineLvl w:val="1"/>
    </w:pPr>
    <w:rPr>
      <w:rFonts w:ascii="Calibri Light" w:hAnsi="Calibri Light"/>
      <w:color w:val="2E74B5"/>
      <w:sz w:val="26"/>
      <w:szCs w:val="26"/>
    </w:rPr>
  </w:style>
  <w:style w:type="paragraph" w:styleId="Heading3">
    <w:name w:val="heading 3"/>
    <w:basedOn w:val="Normal"/>
    <w:link w:val="Heading3Char"/>
    <w:uiPriority w:val="9"/>
    <w:semiHidden/>
    <w:unhideWhenUsed/>
    <w:qFormat/>
    <w:rsid w:val="00FA18E1"/>
    <w:pPr>
      <w:keepNext/>
      <w:spacing w:before="4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8E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A18E1"/>
    <w:rPr>
      <w:rFonts w:ascii="Calibri Light" w:hAnsi="Calibri Light" w:cs="Calibri"/>
      <w:color w:val="2E74B5"/>
      <w:sz w:val="26"/>
      <w:szCs w:val="26"/>
    </w:rPr>
  </w:style>
  <w:style w:type="character" w:customStyle="1" w:styleId="Heading3Char">
    <w:name w:val="Heading 3 Char"/>
    <w:basedOn w:val="DefaultParagraphFont"/>
    <w:link w:val="Heading3"/>
    <w:uiPriority w:val="9"/>
    <w:semiHidden/>
    <w:rsid w:val="00FA18E1"/>
    <w:rPr>
      <w:rFonts w:ascii="Calibri Light" w:hAnsi="Calibri Light" w:cs="Calibri"/>
      <w:color w:val="1F4D78"/>
      <w:sz w:val="24"/>
      <w:szCs w:val="24"/>
    </w:rPr>
  </w:style>
  <w:style w:type="character" w:styleId="Hyperlink">
    <w:name w:val="Hyperlink"/>
    <w:basedOn w:val="DefaultParagraphFont"/>
    <w:uiPriority w:val="99"/>
    <w:semiHidden/>
    <w:unhideWhenUsed/>
    <w:rsid w:val="00FA18E1"/>
    <w:rPr>
      <w:color w:val="0563C1"/>
      <w:u w:val="single"/>
    </w:rPr>
  </w:style>
  <w:style w:type="character" w:styleId="HTMLCode">
    <w:name w:val="HTML Code"/>
    <w:basedOn w:val="DefaultParagraphFont"/>
    <w:uiPriority w:val="99"/>
    <w:semiHidden/>
    <w:unhideWhenUsed/>
    <w:rsid w:val="00FA18E1"/>
    <w:rPr>
      <w:rFonts w:ascii="Courier New" w:eastAsiaTheme="minorHAnsi" w:hAnsi="Courier New" w:cs="Courier New" w:hint="default"/>
      <w:sz w:val="20"/>
      <w:szCs w:val="20"/>
    </w:rPr>
  </w:style>
  <w:style w:type="paragraph" w:styleId="NormalWeb">
    <w:name w:val="Normal (Web)"/>
    <w:basedOn w:val="Normal"/>
    <w:uiPriority w:val="99"/>
    <w:semiHidden/>
    <w:unhideWhenUsed/>
    <w:rsid w:val="00FA18E1"/>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FA18E1"/>
    <w:pPr>
      <w:ind w:left="720"/>
    </w:pPr>
  </w:style>
  <w:style w:type="character" w:styleId="Emphasis">
    <w:name w:val="Emphasis"/>
    <w:basedOn w:val="DefaultParagraphFont"/>
    <w:uiPriority w:val="20"/>
    <w:qFormat/>
    <w:rsid w:val="00FA18E1"/>
    <w:rPr>
      <w:i/>
      <w:iCs/>
    </w:rPr>
  </w:style>
  <w:style w:type="paragraph" w:styleId="BalloonText">
    <w:name w:val="Balloon Text"/>
    <w:basedOn w:val="Normal"/>
    <w:link w:val="BalloonTextChar"/>
    <w:uiPriority w:val="99"/>
    <w:semiHidden/>
    <w:unhideWhenUsed/>
    <w:rsid w:val="00FA18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8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92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4348A.C74CD720" TargetMode="External"/><Relationship Id="rId13" Type="http://schemas.openxmlformats.org/officeDocument/2006/relationships/hyperlink" Target="https://aws.amazon.com/route53/" TargetMode="External"/><Relationship Id="rId18" Type="http://schemas.openxmlformats.org/officeDocument/2006/relationships/image" Target="cid:image001.png@01D4348B.3E5D56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4.png@01D4348A.C74CD720"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cid:image005.png@01D4348A.C74CD7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elasticbeanstalk/latest/dg/GettingStarted.html" TargetMode="External"/><Relationship Id="rId11" Type="http://schemas.openxmlformats.org/officeDocument/2006/relationships/image" Target="media/image2.png"/><Relationship Id="rId5" Type="http://schemas.openxmlformats.org/officeDocument/2006/relationships/hyperlink" Target="https://aws.amazon.com/whitepapers/" TargetMode="External"/><Relationship Id="rId15" Type="http://schemas.openxmlformats.org/officeDocument/2006/relationships/image" Target="media/image3.png"/><Relationship Id="rId10" Type="http://schemas.openxmlformats.org/officeDocument/2006/relationships/hyperlink" Target="https://docs.aws.amazon.com/elasticbeanstalk/latest/dg/concepts-worke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elasticbeanstalk/latest/dg/concepts-webserver.html" TargetMode="External"/><Relationship Id="rId14" Type="http://schemas.openxmlformats.org/officeDocument/2006/relationships/hyperlink" Target="https://aws.amazon.com/rout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Shantaram Vernekar</dc:creator>
  <cp:keywords/>
  <dc:description/>
  <cp:lastModifiedBy>Shantaram Vernekar</cp:lastModifiedBy>
  <cp:revision>3</cp:revision>
  <dcterms:created xsi:type="dcterms:W3CDTF">2019-03-20T02:32:00Z</dcterms:created>
  <dcterms:modified xsi:type="dcterms:W3CDTF">2019-03-20T02:32:00Z</dcterms:modified>
</cp:coreProperties>
</file>