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sz w:val="50"/>
          <w:szCs w:val="50"/>
          <w:rtl w:val="0"/>
        </w:rPr>
        <w:t xml:space="preserve">CPU Scheduling</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ourier" w:cs="Courier" w:eastAsia="Courier" w:hAnsi="Courier"/>
          <w:b w:val="0"/>
          <w:i w:val="0"/>
          <w:smallCaps w:val="0"/>
          <w:strike w:val="0"/>
          <w:color w:val="000000"/>
          <w:u w:val="none"/>
          <w:shd w:fill="auto" w:val="clear"/>
          <w:vertAlign w:val="baseline"/>
        </w:rPr>
      </w:pPr>
      <w:r w:rsidDel="00000000" w:rsidR="00000000" w:rsidRPr="00000000">
        <w:rPr>
          <w:rtl w:val="0"/>
        </w:rPr>
        <w:t xml:space="preserve">Balite, Marie Edcel D.</w:t>
      </w:r>
      <w:r w:rsidDel="00000000" w:rsidR="00000000" w:rsidRPr="00000000">
        <w:rP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tl w:val="0"/>
        </w:rPr>
        <w:t xml:space="preserve">de Jesus, Nikka Marie C.</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ind w:right="-811"/>
        <w:contextualSpacing w:val="0"/>
        <w:rPr/>
        <w:sectPr>
          <w:pgSz w:h="16838" w:w="11906"/>
          <w:pgMar w:bottom="2438" w:top="1077" w:left="811" w:right="811" w:header="0"/>
          <w:pgNumType w:start="1"/>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In 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his </w:t>
      </w:r>
      <w:r w:rsidDel="00000000" w:rsidR="00000000" w:rsidRPr="00000000">
        <w:rPr>
          <w:b w:val="1"/>
          <w:sz w:val="20"/>
          <w:szCs w:val="20"/>
          <w:rtl w:val="0"/>
        </w:rPr>
        <w:t xml:space="preserve">paper, the different CPU scheduling algorithms will be discussed one by one, followed by sample test cases used accordingly. Each test case will be acquired randomly.</w:t>
      </w:r>
      <w:r w:rsidDel="00000000" w:rsidR="00000000" w:rsidRPr="00000000">
        <w:rPr>
          <w:rtl w:val="0"/>
        </w:rPr>
      </w:r>
    </w:p>
    <w:p w:rsidR="00000000" w:rsidDel="00000000" w:rsidP="00000000" w:rsidRDefault="00000000" w:rsidRPr="00000000" w14:paraId="00000005">
      <w:pPr>
        <w:contextualSpacing w:val="0"/>
        <w:rPr>
          <w:sz w:val="20"/>
          <w:szCs w:val="20"/>
        </w:rPr>
      </w:pPr>
      <w:r w:rsidDel="00000000" w:rsidR="00000000" w:rsidRPr="00000000">
        <w:rPr>
          <w:rtl w:val="0"/>
        </w:rPr>
      </w:r>
    </w:p>
    <w:p w:rsidR="00000000" w:rsidDel="00000000" w:rsidP="00000000" w:rsidRDefault="00000000" w:rsidRPr="00000000" w14:paraId="00000006">
      <w:pPr>
        <w:contextualSpacing w:val="0"/>
        <w:rPr>
          <w:sz w:val="20"/>
          <w:szCs w:val="20"/>
        </w:rPr>
      </w:pPr>
      <w:r w:rsidDel="00000000" w:rsidR="00000000" w:rsidRPr="00000000">
        <w:rPr>
          <w:b w:val="1"/>
          <w:i w:val="1"/>
          <w:sz w:val="20"/>
          <w:szCs w:val="20"/>
          <w:rtl w:val="0"/>
        </w:rPr>
        <w:t xml:space="preserve">Keywords</w:t>
      </w:r>
      <w:r w:rsidDel="00000000" w:rsidR="00000000" w:rsidRPr="00000000">
        <w:rPr>
          <w:sz w:val="20"/>
          <w:szCs w:val="20"/>
          <w:rtl w:val="0"/>
        </w:rPr>
        <w:t xml:space="preserve">— </w:t>
      </w:r>
      <w:r w:rsidDel="00000000" w:rsidR="00000000" w:rsidRPr="00000000">
        <w:rPr>
          <w:b w:val="1"/>
          <w:sz w:val="20"/>
          <w:szCs w:val="20"/>
          <w:rtl w:val="0"/>
        </w:rPr>
        <w:t xml:space="preserve"> First-Come-First-Serve scheduling; Shortest Job First scheduling; Shortest Remaining Time First; Non-preemptive Priority scheduling; Preemptive Priority scheduling; Round Robin scheduling</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CPU scheduling is the basis for multiprogrammed operating systems. It deals with the problem to which process the CPU should be allocated. There are many scheduling algorithms which can be used in scheduling the processes. By switching the CPU among processes, the operating system can make the computer  more productive.</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smallCaps w:val="1"/>
          <w:sz w:val="20"/>
          <w:szCs w:val="20"/>
          <w:rtl w:val="0"/>
        </w:rPr>
        <w:t xml:space="preserve">Scheduling Algorithms</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Scheduling algorithms are divided into two categories: Preemptive and Non-preemptive.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i w:val="1"/>
          <w:sz w:val="20"/>
          <w:szCs w:val="20"/>
        </w:rPr>
      </w:pPr>
      <w:r w:rsidDel="00000000" w:rsidR="00000000" w:rsidRPr="00000000">
        <w:rPr>
          <w:i w:val="1"/>
          <w:sz w:val="20"/>
          <w:szCs w:val="20"/>
          <w:rtl w:val="0"/>
        </w:rPr>
        <w:t xml:space="preserve">Note: The two scheduling categories do not necessarily mean they are the same with Preemptive Priority Scheduling Algorithm and Non-preemptive Priority Scheduling Algorithm.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In non-preemptive scheduling, once the CPU has been allocated to a process, the CPU is kept by the process until it is released either by terminating or by switching to a waiting state.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In preemptive scheduling on the other hand, the processes are usually assigned with priorities. When a process with a higher priority arrives during the execution of another process, the execution will be interrupted for some time and will be resumed later when the priority task has finished its execution.</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60" w:before="150" w:line="240" w:lineRule="auto"/>
        <w:ind w:right="0"/>
        <w:contextualSpacing w:val="0"/>
        <w:jc w:val="left"/>
        <w:rPr>
          <w:i w:val="1"/>
          <w:sz w:val="20"/>
          <w:szCs w:val="20"/>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contextualSpacing w:val="0"/>
        <w:jc w:val="left"/>
        <w:rPr/>
      </w:pPr>
      <w:r w:rsidDel="00000000" w:rsidR="00000000" w:rsidRPr="00000000">
        <w:rPr>
          <w:i w:val="1"/>
          <w:sz w:val="20"/>
          <w:szCs w:val="20"/>
          <w:rtl w:val="0"/>
        </w:rPr>
        <w:t xml:space="preserve">First-Come- First- Serve (FCFS) Scheduling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 the name suggests, in this scheduling algorithm, the process which arrives first, gets the CPU allocated first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Sample test case #1: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drawing>
          <wp:inline distB="114300" distT="114300" distL="114300" distR="114300">
            <wp:extent cx="3190875" cy="7874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90875"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Sample test case#2:</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drawing>
          <wp:inline distB="114300" distT="114300" distL="114300" distR="114300">
            <wp:extent cx="3190875" cy="1371600"/>
            <wp:effectExtent b="0" l="0" r="0" t="0"/>
            <wp:docPr id="6"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190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r>
    </w:p>
    <w:p w:rsidR="00000000" w:rsidDel="00000000" w:rsidP="00000000" w:rsidRDefault="00000000" w:rsidRPr="00000000" w14:paraId="0000001A">
      <w:pPr>
        <w:ind w:firstLine="216"/>
        <w:contextualSpacing w:val="0"/>
        <w:jc w:val="both"/>
        <w:rPr/>
      </w:pPr>
      <w:r w:rsidDel="00000000" w:rsidR="00000000" w:rsidRPr="00000000">
        <w:rPr>
          <w:rtl w:val="0"/>
        </w:rPr>
        <w:t xml:space="preserve">Sample test case #3:</w:t>
      </w:r>
    </w:p>
    <w:p w:rsidR="00000000" w:rsidDel="00000000" w:rsidP="00000000" w:rsidRDefault="00000000" w:rsidRPr="00000000" w14:paraId="0000001B">
      <w:pPr>
        <w:ind w:left="0" w:firstLine="0"/>
        <w:contextualSpacing w:val="0"/>
        <w:jc w:val="both"/>
        <w:rPr/>
      </w:pPr>
      <w:r w:rsidDel="00000000" w:rsidR="00000000" w:rsidRPr="00000000">
        <w:rPr/>
        <w:drawing>
          <wp:inline distB="114300" distT="114300" distL="114300" distR="114300">
            <wp:extent cx="3190875" cy="2006600"/>
            <wp:effectExtent b="0" l="0" r="0" t="0"/>
            <wp:docPr id="5"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190875"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60" w:before="150" w:lineRule="auto"/>
        <w:contextualSpacing w:val="0"/>
        <w:rPr>
          <w:i w:val="1"/>
          <w:sz w:val="20"/>
          <w:szCs w:val="20"/>
        </w:rPr>
      </w:pPr>
      <w:r w:rsidDel="00000000" w:rsidR="00000000" w:rsidRPr="00000000">
        <w:rPr>
          <w:rtl w:val="0"/>
        </w:rPr>
      </w:r>
    </w:p>
    <w:p w:rsidR="00000000" w:rsidDel="00000000" w:rsidP="00000000" w:rsidRDefault="00000000" w:rsidRPr="00000000" w14:paraId="0000001D">
      <w:pPr>
        <w:numPr>
          <w:ilvl w:val="0"/>
          <w:numId w:val="3"/>
        </w:numPr>
        <w:spacing w:after="60" w:before="150" w:lineRule="auto"/>
        <w:ind w:left="288"/>
        <w:rPr/>
      </w:pPr>
      <w:r w:rsidDel="00000000" w:rsidR="00000000" w:rsidRPr="00000000">
        <w:rPr>
          <w:i w:val="1"/>
          <w:sz w:val="20"/>
          <w:szCs w:val="20"/>
          <w:rtl w:val="0"/>
        </w:rPr>
        <w:t xml:space="preserve">Shortest Job First (SJF) Scheduling</w:t>
      </w:r>
    </w:p>
    <w:p w:rsidR="00000000" w:rsidDel="00000000" w:rsidP="00000000" w:rsidRDefault="00000000" w:rsidRPr="00000000" w14:paraId="0000001E">
      <w:pPr>
        <w:spacing w:after="60" w:before="150" w:lineRule="auto"/>
        <w:contextualSpacing w:val="0"/>
        <w:rPr/>
      </w:pPr>
      <w:r w:rsidDel="00000000" w:rsidR="00000000" w:rsidRPr="00000000">
        <w:rPr>
          <w:sz w:val="20"/>
          <w:szCs w:val="20"/>
          <w:rtl w:val="0"/>
        </w:rPr>
        <w:t xml:space="preserve">    </w:t>
      </w:r>
      <w:r w:rsidDel="00000000" w:rsidR="00000000" w:rsidRPr="00000000">
        <w:rPr>
          <w:rtl w:val="0"/>
        </w:rPr>
        <w:t xml:space="preserve">Basically, the idea behind this algorithm is that the process which has the smallest amount of burst time will be executed first. SJF is of two types: Non-preemptive and Preemptive, although SJF is usually referred to as the non-preemptive type, while the preemptive one is commonly known as the SRTF or Shortest Remaining Time First.</w:t>
      </w:r>
    </w:p>
    <w:p w:rsidR="00000000" w:rsidDel="00000000" w:rsidP="00000000" w:rsidRDefault="00000000" w:rsidRPr="00000000" w14:paraId="0000001F">
      <w:pPr>
        <w:ind w:firstLine="216"/>
        <w:contextualSpacing w:val="0"/>
        <w:jc w:val="both"/>
        <w:rPr/>
      </w:pPr>
      <w:r w:rsidDel="00000000" w:rsidR="00000000" w:rsidRPr="00000000">
        <w:rPr>
          <w:rtl w:val="0"/>
        </w:rPr>
      </w:r>
    </w:p>
    <w:p w:rsidR="00000000" w:rsidDel="00000000" w:rsidP="00000000" w:rsidRDefault="00000000" w:rsidRPr="00000000" w14:paraId="00000020">
      <w:pPr>
        <w:ind w:firstLine="216"/>
        <w:contextualSpacing w:val="0"/>
        <w:jc w:val="both"/>
        <w:rPr/>
      </w:pPr>
      <w:r w:rsidDel="00000000" w:rsidR="00000000" w:rsidRPr="00000000">
        <w:rPr>
          <w:rtl w:val="0"/>
        </w:rPr>
        <w:t xml:space="preserve">Sample test case #1:</w:t>
      </w:r>
    </w:p>
    <w:p w:rsidR="00000000" w:rsidDel="00000000" w:rsidP="00000000" w:rsidRDefault="00000000" w:rsidRPr="00000000" w14:paraId="00000021">
      <w:pPr>
        <w:ind w:left="0" w:firstLine="0"/>
        <w:contextualSpacing w:val="0"/>
        <w:jc w:val="both"/>
        <w:rPr/>
      </w:pPr>
      <w:r w:rsidDel="00000000" w:rsidR="00000000" w:rsidRPr="00000000">
        <w:rPr/>
        <w:drawing>
          <wp:inline distB="114300" distT="114300" distL="114300" distR="114300">
            <wp:extent cx="3190875" cy="635000"/>
            <wp:effectExtent b="0" l="0" r="0" t="0"/>
            <wp:docPr id="13"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3190875"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contextualSpacing w:val="0"/>
        <w:jc w:val="both"/>
        <w:rPr/>
      </w:pPr>
      <w:r w:rsidDel="00000000" w:rsidR="00000000" w:rsidRPr="00000000">
        <w:rPr>
          <w:rtl w:val="0"/>
        </w:rPr>
      </w:r>
    </w:p>
    <w:p w:rsidR="00000000" w:rsidDel="00000000" w:rsidP="00000000" w:rsidRDefault="00000000" w:rsidRPr="00000000" w14:paraId="00000023">
      <w:pPr>
        <w:ind w:firstLine="216"/>
        <w:contextualSpacing w:val="0"/>
        <w:jc w:val="both"/>
        <w:rPr/>
      </w:pPr>
      <w:r w:rsidDel="00000000" w:rsidR="00000000" w:rsidRPr="00000000">
        <w:rPr>
          <w:rtl w:val="0"/>
        </w:rPr>
        <w:t xml:space="preserve">Sample test case #2:</w:t>
      </w:r>
    </w:p>
    <w:p w:rsidR="00000000" w:rsidDel="00000000" w:rsidP="00000000" w:rsidRDefault="00000000" w:rsidRPr="00000000" w14:paraId="00000024">
      <w:pPr>
        <w:ind w:left="0" w:firstLine="0"/>
        <w:contextualSpacing w:val="0"/>
        <w:jc w:val="both"/>
        <w:rPr/>
      </w:pPr>
      <w:r w:rsidDel="00000000" w:rsidR="00000000" w:rsidRPr="00000000">
        <w:rPr/>
        <w:drawing>
          <wp:inline distB="114300" distT="114300" distL="114300" distR="114300">
            <wp:extent cx="3190875" cy="11557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9087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contextualSpacing w:val="0"/>
        <w:jc w:val="both"/>
        <w:rPr/>
      </w:pPr>
      <w:r w:rsidDel="00000000" w:rsidR="00000000" w:rsidRPr="00000000">
        <w:rPr>
          <w:rtl w:val="0"/>
        </w:rPr>
      </w:r>
    </w:p>
    <w:p w:rsidR="00000000" w:rsidDel="00000000" w:rsidP="00000000" w:rsidRDefault="00000000" w:rsidRPr="00000000" w14:paraId="00000026">
      <w:pPr>
        <w:ind w:firstLine="216"/>
        <w:contextualSpacing w:val="0"/>
        <w:jc w:val="both"/>
        <w:rPr/>
      </w:pPr>
      <w:r w:rsidDel="00000000" w:rsidR="00000000" w:rsidRPr="00000000">
        <w:rPr>
          <w:rtl w:val="0"/>
        </w:rPr>
        <w:t xml:space="preserve">Sample test case #3:</w:t>
      </w:r>
    </w:p>
    <w:p w:rsidR="00000000" w:rsidDel="00000000" w:rsidP="00000000" w:rsidRDefault="00000000" w:rsidRPr="00000000" w14:paraId="00000027">
      <w:pPr>
        <w:ind w:left="0" w:firstLine="0"/>
        <w:contextualSpacing w:val="0"/>
        <w:jc w:val="both"/>
        <w:rPr/>
      </w:pPr>
      <w:r w:rsidDel="00000000" w:rsidR="00000000" w:rsidRPr="00000000">
        <w:rPr/>
        <w:drawing>
          <wp:inline distB="114300" distT="114300" distL="114300" distR="114300">
            <wp:extent cx="3190875" cy="1371600"/>
            <wp:effectExtent b="0" l="0" r="0" t="0"/>
            <wp:docPr id="9"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3190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60" w:before="150" w:lineRule="auto"/>
        <w:contextualSpacing w:val="0"/>
        <w:rPr>
          <w:i w:val="1"/>
          <w:sz w:val="20"/>
          <w:szCs w:val="20"/>
        </w:rPr>
      </w:pPr>
      <w:r w:rsidDel="00000000" w:rsidR="00000000" w:rsidRPr="00000000">
        <w:rPr>
          <w:rtl w:val="0"/>
        </w:rPr>
      </w:r>
    </w:p>
    <w:p w:rsidR="00000000" w:rsidDel="00000000" w:rsidP="00000000" w:rsidRDefault="00000000" w:rsidRPr="00000000" w14:paraId="00000029">
      <w:pPr>
        <w:numPr>
          <w:ilvl w:val="0"/>
          <w:numId w:val="3"/>
        </w:numPr>
        <w:spacing w:after="60" w:before="150" w:lineRule="auto"/>
        <w:ind w:left="288"/>
        <w:rPr>
          <w:i w:val="1"/>
          <w:sz w:val="20"/>
          <w:szCs w:val="20"/>
          <w:u w:val="none"/>
        </w:rPr>
      </w:pPr>
      <w:r w:rsidDel="00000000" w:rsidR="00000000" w:rsidRPr="00000000">
        <w:rPr>
          <w:i w:val="1"/>
          <w:sz w:val="20"/>
          <w:szCs w:val="20"/>
          <w:rtl w:val="0"/>
        </w:rPr>
        <w:t xml:space="preserve">Shortest Remaining Time First (SRTF) Scheduling</w:t>
      </w:r>
    </w:p>
    <w:p w:rsidR="00000000" w:rsidDel="00000000" w:rsidP="00000000" w:rsidRDefault="00000000" w:rsidRPr="00000000" w14:paraId="0000002A">
      <w:pPr>
        <w:spacing w:after="60" w:before="150" w:lineRule="auto"/>
        <w:contextualSpacing w:val="0"/>
        <w:rPr>
          <w:sz w:val="16"/>
          <w:szCs w:val="16"/>
        </w:rPr>
      </w:pPr>
      <w:r w:rsidDel="00000000" w:rsidR="00000000" w:rsidRPr="00000000">
        <w:rPr>
          <w:sz w:val="20"/>
          <w:szCs w:val="20"/>
          <w:rtl w:val="0"/>
        </w:rPr>
        <w:t xml:space="preserve">    </w:t>
      </w:r>
      <w:r w:rsidDel="00000000" w:rsidR="00000000" w:rsidRPr="00000000">
        <w:rPr>
          <w:rtl w:val="0"/>
        </w:rPr>
        <w:t xml:space="preserve">SRTF scheduling is basically the preemptive type of SJF. This means that when a process with a shorter or smaller amount of burst time arrives during the execution of a longer process, the execution will be interrupted for some time and will be resumed later when the priority task has finished its execution.</w:t>
      </w:r>
      <w:r w:rsidDel="00000000" w:rsidR="00000000" w:rsidRPr="00000000">
        <w:rPr>
          <w:rtl w:val="0"/>
        </w:rPr>
      </w:r>
    </w:p>
    <w:p w:rsidR="00000000" w:rsidDel="00000000" w:rsidP="00000000" w:rsidRDefault="00000000" w:rsidRPr="00000000" w14:paraId="0000002B">
      <w:pPr>
        <w:spacing w:after="0" w:before="0" w:lineRule="auto"/>
        <w:contextualSpacing w:val="0"/>
        <w:rPr>
          <w:sz w:val="16"/>
          <w:szCs w:val="16"/>
        </w:rPr>
      </w:pPr>
      <w:r w:rsidDel="00000000" w:rsidR="00000000" w:rsidRPr="00000000">
        <w:rPr>
          <w:rtl w:val="0"/>
        </w:rPr>
      </w:r>
    </w:p>
    <w:p w:rsidR="00000000" w:rsidDel="00000000" w:rsidP="00000000" w:rsidRDefault="00000000" w:rsidRPr="00000000" w14:paraId="0000002C">
      <w:pPr>
        <w:ind w:firstLine="216"/>
        <w:contextualSpacing w:val="0"/>
        <w:jc w:val="both"/>
        <w:rPr/>
      </w:pPr>
      <w:r w:rsidDel="00000000" w:rsidR="00000000" w:rsidRPr="00000000">
        <w:rPr>
          <w:rtl w:val="0"/>
        </w:rPr>
        <w:t xml:space="preserve">Sample test case #1:</w:t>
      </w:r>
    </w:p>
    <w:p w:rsidR="00000000" w:rsidDel="00000000" w:rsidP="00000000" w:rsidRDefault="00000000" w:rsidRPr="00000000" w14:paraId="0000002D">
      <w:pPr>
        <w:contextualSpacing w:val="0"/>
        <w:jc w:val="both"/>
        <w:rPr/>
      </w:pPr>
      <w:r w:rsidDel="00000000" w:rsidR="00000000" w:rsidRPr="00000000">
        <w:rPr/>
        <w:drawing>
          <wp:inline distB="114300" distT="114300" distL="114300" distR="114300">
            <wp:extent cx="3190875" cy="892493"/>
            <wp:effectExtent b="0" l="0" r="0" t="0"/>
            <wp:docPr id="10"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3190875" cy="89249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ind w:firstLine="216"/>
        <w:contextualSpacing w:val="0"/>
        <w:jc w:val="both"/>
        <w:rPr/>
      </w:pPr>
      <w:r w:rsidDel="00000000" w:rsidR="00000000" w:rsidRPr="00000000">
        <w:rPr>
          <w:rtl w:val="0"/>
        </w:rPr>
        <w:t xml:space="preserve">Sample test case #2:</w:t>
      </w:r>
    </w:p>
    <w:p w:rsidR="00000000" w:rsidDel="00000000" w:rsidP="00000000" w:rsidRDefault="00000000" w:rsidRPr="00000000" w14:paraId="00000033">
      <w:pPr>
        <w:contextualSpacing w:val="0"/>
        <w:jc w:val="both"/>
        <w:rPr/>
      </w:pPr>
      <w:r w:rsidDel="00000000" w:rsidR="00000000" w:rsidRPr="00000000">
        <w:rPr/>
        <w:drawing>
          <wp:inline distB="114300" distT="114300" distL="114300" distR="114300">
            <wp:extent cx="3190875" cy="1187768"/>
            <wp:effectExtent b="0" l="0" r="0" t="0"/>
            <wp:docPr id="17"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3190875" cy="118776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ind w:firstLine="216"/>
        <w:contextualSpacing w:val="0"/>
        <w:jc w:val="both"/>
        <w:rPr/>
      </w:pPr>
      <w:r w:rsidDel="00000000" w:rsidR="00000000" w:rsidRPr="00000000">
        <w:rPr>
          <w:rtl w:val="0"/>
        </w:rPr>
        <w:t xml:space="preserve">Sample test case #3:</w:t>
      </w:r>
    </w:p>
    <w:p w:rsidR="00000000" w:rsidDel="00000000" w:rsidP="00000000" w:rsidRDefault="00000000" w:rsidRPr="00000000" w14:paraId="00000036">
      <w:pPr>
        <w:contextualSpacing w:val="0"/>
        <w:jc w:val="both"/>
        <w:rPr/>
      </w:pPr>
      <w:r w:rsidDel="00000000" w:rsidR="00000000" w:rsidRPr="00000000">
        <w:rPr/>
        <w:drawing>
          <wp:inline distB="114300" distT="114300" distL="114300" distR="114300">
            <wp:extent cx="3190875" cy="1600200"/>
            <wp:effectExtent b="0" l="0" r="0" t="0"/>
            <wp:docPr id="8"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31908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60" w:before="150" w:lineRule="auto"/>
        <w:contextualSpacing w:val="0"/>
        <w:rPr>
          <w:i w:val="1"/>
          <w:sz w:val="20"/>
          <w:szCs w:val="20"/>
        </w:rPr>
      </w:pPr>
      <w:r w:rsidDel="00000000" w:rsidR="00000000" w:rsidRPr="00000000">
        <w:rPr>
          <w:rtl w:val="0"/>
        </w:rPr>
      </w:r>
    </w:p>
    <w:p w:rsidR="00000000" w:rsidDel="00000000" w:rsidP="00000000" w:rsidRDefault="00000000" w:rsidRPr="00000000" w14:paraId="00000038">
      <w:pPr>
        <w:numPr>
          <w:ilvl w:val="0"/>
          <w:numId w:val="3"/>
        </w:numPr>
        <w:spacing w:after="60" w:before="150" w:lineRule="auto"/>
        <w:ind w:left="288"/>
        <w:rPr/>
      </w:pPr>
      <w:r w:rsidDel="00000000" w:rsidR="00000000" w:rsidRPr="00000000">
        <w:rPr>
          <w:i w:val="1"/>
          <w:sz w:val="20"/>
          <w:szCs w:val="20"/>
          <w:rtl w:val="0"/>
        </w:rPr>
        <w:t xml:space="preserve">Non-preemptive Priority Scheduling</w:t>
      </w:r>
    </w:p>
    <w:p w:rsidR="00000000" w:rsidDel="00000000" w:rsidP="00000000" w:rsidRDefault="00000000" w:rsidRPr="00000000" w14:paraId="00000039">
      <w:pPr>
        <w:spacing w:after="60" w:before="150" w:lineRule="auto"/>
        <w:contextualSpacing w:val="0"/>
        <w:rPr/>
      </w:pPr>
      <w:r w:rsidDel="00000000" w:rsidR="00000000" w:rsidRPr="00000000">
        <w:rPr>
          <w:sz w:val="20"/>
          <w:szCs w:val="20"/>
          <w:rtl w:val="0"/>
        </w:rPr>
        <w:t xml:space="preserve">    </w:t>
      </w:r>
      <w:r w:rsidDel="00000000" w:rsidR="00000000" w:rsidRPr="00000000">
        <w:rPr>
          <w:rtl w:val="0"/>
        </w:rPr>
        <w:t xml:space="preserve">In non-preemptive priority algorithm, processes are executed based on their assigned priorities, but with respect of course to their arrival time.</w:t>
      </w:r>
    </w:p>
    <w:p w:rsidR="00000000" w:rsidDel="00000000" w:rsidP="00000000" w:rsidRDefault="00000000" w:rsidRPr="00000000" w14:paraId="0000003A">
      <w:pPr>
        <w:ind w:firstLine="216"/>
        <w:contextualSpacing w:val="0"/>
        <w:jc w:val="both"/>
        <w:rPr/>
      </w:pPr>
      <w:r w:rsidDel="00000000" w:rsidR="00000000" w:rsidRPr="00000000">
        <w:rPr>
          <w:rtl w:val="0"/>
        </w:rPr>
      </w:r>
    </w:p>
    <w:p w:rsidR="00000000" w:rsidDel="00000000" w:rsidP="00000000" w:rsidRDefault="00000000" w:rsidRPr="00000000" w14:paraId="0000003B">
      <w:pPr>
        <w:ind w:firstLine="216"/>
        <w:contextualSpacing w:val="0"/>
        <w:jc w:val="both"/>
        <w:rPr/>
      </w:pPr>
      <w:r w:rsidDel="00000000" w:rsidR="00000000" w:rsidRPr="00000000">
        <w:rPr>
          <w:rtl w:val="0"/>
        </w:rPr>
        <w:t xml:space="preserve">Sample test case #1:</w:t>
      </w:r>
    </w:p>
    <w:p w:rsidR="00000000" w:rsidDel="00000000" w:rsidP="00000000" w:rsidRDefault="00000000" w:rsidRPr="00000000" w14:paraId="0000003C">
      <w:pPr>
        <w:contextualSpacing w:val="0"/>
        <w:jc w:val="both"/>
        <w:rPr/>
      </w:pPr>
      <w:r w:rsidDel="00000000" w:rsidR="00000000" w:rsidRPr="00000000">
        <w:rPr/>
        <w:drawing>
          <wp:inline distB="114300" distT="114300" distL="114300" distR="114300">
            <wp:extent cx="3190875" cy="508000"/>
            <wp:effectExtent b="0" l="0" r="0" t="0"/>
            <wp:docPr id="18"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3190875"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ind w:firstLine="216"/>
        <w:contextualSpacing w:val="0"/>
        <w:jc w:val="both"/>
        <w:rPr/>
      </w:pPr>
      <w:r w:rsidDel="00000000" w:rsidR="00000000" w:rsidRPr="00000000">
        <w:rPr>
          <w:rtl w:val="0"/>
        </w:rPr>
        <w:t xml:space="preserve">Sample test case #2:</w:t>
      </w:r>
    </w:p>
    <w:p w:rsidR="00000000" w:rsidDel="00000000" w:rsidP="00000000" w:rsidRDefault="00000000" w:rsidRPr="00000000" w14:paraId="0000003F">
      <w:pPr>
        <w:contextualSpacing w:val="0"/>
        <w:jc w:val="both"/>
        <w:rPr/>
      </w:pPr>
      <w:r w:rsidDel="00000000" w:rsidR="00000000" w:rsidRPr="00000000">
        <w:rPr/>
        <w:drawing>
          <wp:inline distB="114300" distT="114300" distL="114300" distR="114300">
            <wp:extent cx="3190875" cy="1003300"/>
            <wp:effectExtent b="0" l="0" r="0" t="0"/>
            <wp:docPr id="16"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3190875"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ind w:firstLine="216"/>
        <w:contextualSpacing w:val="0"/>
        <w:jc w:val="both"/>
        <w:rPr/>
      </w:pPr>
      <w:r w:rsidDel="00000000" w:rsidR="00000000" w:rsidRPr="00000000">
        <w:rPr>
          <w:rtl w:val="0"/>
        </w:rPr>
      </w:r>
    </w:p>
    <w:p w:rsidR="00000000" w:rsidDel="00000000" w:rsidP="00000000" w:rsidRDefault="00000000" w:rsidRPr="00000000" w14:paraId="00000042">
      <w:pPr>
        <w:ind w:firstLine="216"/>
        <w:contextualSpacing w:val="0"/>
        <w:jc w:val="both"/>
        <w:rPr/>
      </w:pPr>
      <w:r w:rsidDel="00000000" w:rsidR="00000000" w:rsidRPr="00000000">
        <w:rPr>
          <w:rtl w:val="0"/>
        </w:rPr>
      </w:r>
    </w:p>
    <w:p w:rsidR="00000000" w:rsidDel="00000000" w:rsidP="00000000" w:rsidRDefault="00000000" w:rsidRPr="00000000" w14:paraId="00000043">
      <w:pPr>
        <w:ind w:firstLine="216"/>
        <w:contextualSpacing w:val="0"/>
        <w:jc w:val="both"/>
        <w:rPr/>
      </w:pPr>
      <w:r w:rsidDel="00000000" w:rsidR="00000000" w:rsidRPr="00000000">
        <w:rPr>
          <w:rtl w:val="0"/>
        </w:rPr>
      </w:r>
    </w:p>
    <w:p w:rsidR="00000000" w:rsidDel="00000000" w:rsidP="00000000" w:rsidRDefault="00000000" w:rsidRPr="00000000" w14:paraId="00000044">
      <w:pPr>
        <w:ind w:firstLine="216"/>
        <w:contextualSpacing w:val="0"/>
        <w:jc w:val="both"/>
        <w:rPr/>
      </w:pPr>
      <w:r w:rsidDel="00000000" w:rsidR="00000000" w:rsidRPr="00000000">
        <w:rPr>
          <w:rtl w:val="0"/>
        </w:rPr>
      </w:r>
    </w:p>
    <w:p w:rsidR="00000000" w:rsidDel="00000000" w:rsidP="00000000" w:rsidRDefault="00000000" w:rsidRPr="00000000" w14:paraId="00000045">
      <w:pPr>
        <w:ind w:firstLine="216"/>
        <w:contextualSpacing w:val="0"/>
        <w:jc w:val="both"/>
        <w:rPr/>
      </w:pPr>
      <w:r w:rsidDel="00000000" w:rsidR="00000000" w:rsidRPr="00000000">
        <w:rPr>
          <w:rtl w:val="0"/>
        </w:rPr>
      </w:r>
    </w:p>
    <w:p w:rsidR="00000000" w:rsidDel="00000000" w:rsidP="00000000" w:rsidRDefault="00000000" w:rsidRPr="00000000" w14:paraId="00000046">
      <w:pPr>
        <w:ind w:firstLine="216"/>
        <w:contextualSpacing w:val="0"/>
        <w:jc w:val="both"/>
        <w:rPr/>
      </w:pPr>
      <w:r w:rsidDel="00000000" w:rsidR="00000000" w:rsidRPr="00000000">
        <w:rPr>
          <w:rtl w:val="0"/>
        </w:rPr>
      </w:r>
    </w:p>
    <w:p w:rsidR="00000000" w:rsidDel="00000000" w:rsidP="00000000" w:rsidRDefault="00000000" w:rsidRPr="00000000" w14:paraId="00000047">
      <w:pPr>
        <w:ind w:firstLine="216"/>
        <w:contextualSpacing w:val="0"/>
        <w:jc w:val="both"/>
        <w:rPr/>
      </w:pPr>
      <w:r w:rsidDel="00000000" w:rsidR="00000000" w:rsidRPr="00000000">
        <w:rPr>
          <w:rtl w:val="0"/>
        </w:rPr>
      </w:r>
    </w:p>
    <w:p w:rsidR="00000000" w:rsidDel="00000000" w:rsidP="00000000" w:rsidRDefault="00000000" w:rsidRPr="00000000" w14:paraId="00000048">
      <w:pPr>
        <w:ind w:firstLine="216"/>
        <w:contextualSpacing w:val="0"/>
        <w:jc w:val="both"/>
        <w:rPr/>
      </w:pPr>
      <w:r w:rsidDel="00000000" w:rsidR="00000000" w:rsidRPr="00000000">
        <w:rPr>
          <w:rtl w:val="0"/>
        </w:rPr>
        <w:t xml:space="preserve">Sample test case #3:</w:t>
      </w:r>
    </w:p>
    <w:p w:rsidR="00000000" w:rsidDel="00000000" w:rsidP="00000000" w:rsidRDefault="00000000" w:rsidRPr="00000000" w14:paraId="00000049">
      <w:pPr>
        <w:contextualSpacing w:val="0"/>
        <w:jc w:val="both"/>
        <w:rPr/>
      </w:pPr>
      <w:r w:rsidDel="00000000" w:rsidR="00000000" w:rsidRPr="00000000">
        <w:rPr/>
        <w:drawing>
          <wp:inline distB="114300" distT="114300" distL="114300" distR="114300">
            <wp:extent cx="3190875" cy="1384300"/>
            <wp:effectExtent b="0" l="0" r="0" t="0"/>
            <wp:docPr id="11"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3190875"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60" w:before="150" w:lineRule="auto"/>
        <w:contextualSpacing w:val="0"/>
        <w:rPr>
          <w:i w:val="1"/>
          <w:sz w:val="20"/>
          <w:szCs w:val="20"/>
        </w:rPr>
      </w:pPr>
      <w:r w:rsidDel="00000000" w:rsidR="00000000" w:rsidRPr="00000000">
        <w:rPr>
          <w:rtl w:val="0"/>
        </w:rPr>
      </w:r>
    </w:p>
    <w:p w:rsidR="00000000" w:rsidDel="00000000" w:rsidP="00000000" w:rsidRDefault="00000000" w:rsidRPr="00000000" w14:paraId="0000004B">
      <w:pPr>
        <w:numPr>
          <w:ilvl w:val="0"/>
          <w:numId w:val="3"/>
        </w:numPr>
        <w:spacing w:after="60" w:before="150" w:lineRule="auto"/>
        <w:ind w:left="288"/>
        <w:rPr>
          <w:i w:val="1"/>
          <w:sz w:val="20"/>
          <w:szCs w:val="20"/>
          <w:u w:val="none"/>
        </w:rPr>
      </w:pPr>
      <w:r w:rsidDel="00000000" w:rsidR="00000000" w:rsidRPr="00000000">
        <w:rPr>
          <w:i w:val="1"/>
          <w:sz w:val="20"/>
          <w:szCs w:val="20"/>
          <w:rtl w:val="0"/>
        </w:rPr>
        <w:t xml:space="preserve">Preemptive Priority Scheduling</w:t>
      </w:r>
    </w:p>
    <w:p w:rsidR="00000000" w:rsidDel="00000000" w:rsidP="00000000" w:rsidRDefault="00000000" w:rsidRPr="00000000" w14:paraId="0000004C">
      <w:pPr>
        <w:spacing w:after="60" w:before="150" w:lineRule="auto"/>
        <w:contextualSpacing w:val="0"/>
        <w:rPr/>
      </w:pPr>
      <w:r w:rsidDel="00000000" w:rsidR="00000000" w:rsidRPr="00000000">
        <w:rPr>
          <w:sz w:val="20"/>
          <w:szCs w:val="20"/>
          <w:rtl w:val="0"/>
        </w:rPr>
        <w:t xml:space="preserve">    </w:t>
      </w:r>
      <w:r w:rsidDel="00000000" w:rsidR="00000000" w:rsidRPr="00000000">
        <w:rPr>
          <w:rtl w:val="0"/>
        </w:rPr>
        <w:t xml:space="preserve">As stated above, processes with higher priority are executed first. If it happens that a process is being executed then another process with a higher priority arrives, its execution will be interrupted, and will then be resumed after the task has finished its execution.</w:t>
      </w:r>
    </w:p>
    <w:p w:rsidR="00000000" w:rsidDel="00000000" w:rsidP="00000000" w:rsidRDefault="00000000" w:rsidRPr="00000000" w14:paraId="0000004D">
      <w:pPr>
        <w:ind w:firstLine="216"/>
        <w:contextualSpacing w:val="0"/>
        <w:jc w:val="both"/>
        <w:rPr/>
      </w:pPr>
      <w:r w:rsidDel="00000000" w:rsidR="00000000" w:rsidRPr="00000000">
        <w:rPr>
          <w:rtl w:val="0"/>
        </w:rPr>
      </w:r>
    </w:p>
    <w:p w:rsidR="00000000" w:rsidDel="00000000" w:rsidP="00000000" w:rsidRDefault="00000000" w:rsidRPr="00000000" w14:paraId="0000004E">
      <w:pPr>
        <w:ind w:firstLine="216"/>
        <w:contextualSpacing w:val="0"/>
        <w:jc w:val="both"/>
        <w:rPr/>
      </w:pPr>
      <w:r w:rsidDel="00000000" w:rsidR="00000000" w:rsidRPr="00000000">
        <w:rPr>
          <w:rtl w:val="0"/>
        </w:rPr>
        <w:t xml:space="preserve">Sample test case #1:</w:t>
      </w:r>
    </w:p>
    <w:p w:rsidR="00000000" w:rsidDel="00000000" w:rsidP="00000000" w:rsidRDefault="00000000" w:rsidRPr="00000000" w14:paraId="0000004F">
      <w:pPr>
        <w:contextualSpacing w:val="0"/>
        <w:jc w:val="both"/>
        <w:rPr/>
      </w:pPr>
      <w:r w:rsidDel="00000000" w:rsidR="00000000" w:rsidRPr="00000000">
        <w:rPr/>
        <w:drawing>
          <wp:inline distB="114300" distT="114300" distL="114300" distR="114300">
            <wp:extent cx="3190875" cy="787400"/>
            <wp:effectExtent b="0" l="0" r="0" t="0"/>
            <wp:docPr id="15"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3190875"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ind w:firstLine="216"/>
        <w:contextualSpacing w:val="0"/>
        <w:jc w:val="both"/>
        <w:rPr/>
      </w:pPr>
      <w:r w:rsidDel="00000000" w:rsidR="00000000" w:rsidRPr="00000000">
        <w:rPr>
          <w:rtl w:val="0"/>
        </w:rPr>
        <w:t xml:space="preserve">Sample test case #2:</w:t>
      </w:r>
    </w:p>
    <w:p w:rsidR="00000000" w:rsidDel="00000000" w:rsidP="00000000" w:rsidRDefault="00000000" w:rsidRPr="00000000" w14:paraId="00000052">
      <w:pPr>
        <w:contextualSpacing w:val="0"/>
        <w:jc w:val="both"/>
        <w:rPr/>
      </w:pPr>
      <w:r w:rsidDel="00000000" w:rsidR="00000000" w:rsidRPr="00000000">
        <w:rPr/>
        <w:drawing>
          <wp:inline distB="114300" distT="114300" distL="114300" distR="114300">
            <wp:extent cx="3190875" cy="1193800"/>
            <wp:effectExtent b="0" l="0" r="0" t="0"/>
            <wp:docPr id="7"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3190875"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ind w:firstLine="216"/>
        <w:contextualSpacing w:val="0"/>
        <w:jc w:val="both"/>
        <w:rPr/>
      </w:pPr>
      <w:r w:rsidDel="00000000" w:rsidR="00000000" w:rsidRPr="00000000">
        <w:rPr>
          <w:rtl w:val="0"/>
        </w:rPr>
        <w:t xml:space="preserve">Sample test case #3:</w:t>
      </w:r>
    </w:p>
    <w:p w:rsidR="00000000" w:rsidDel="00000000" w:rsidP="00000000" w:rsidRDefault="00000000" w:rsidRPr="00000000" w14:paraId="00000055">
      <w:pPr>
        <w:contextualSpacing w:val="0"/>
        <w:jc w:val="both"/>
        <w:rPr/>
      </w:pPr>
      <w:r w:rsidDel="00000000" w:rsidR="00000000" w:rsidRPr="00000000">
        <w:rPr/>
        <w:drawing>
          <wp:inline distB="114300" distT="114300" distL="114300" distR="114300">
            <wp:extent cx="3190875" cy="495300"/>
            <wp:effectExtent b="0" l="0" r="0" t="0"/>
            <wp:docPr id="3"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1908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60" w:before="150" w:lineRule="auto"/>
        <w:contextualSpacing w:val="0"/>
        <w:rPr>
          <w:i w:val="1"/>
          <w:sz w:val="20"/>
          <w:szCs w:val="20"/>
        </w:rPr>
      </w:pPr>
      <w:r w:rsidDel="00000000" w:rsidR="00000000" w:rsidRPr="00000000">
        <w:rPr>
          <w:rtl w:val="0"/>
        </w:rPr>
      </w:r>
    </w:p>
    <w:p w:rsidR="00000000" w:rsidDel="00000000" w:rsidP="00000000" w:rsidRDefault="00000000" w:rsidRPr="00000000" w14:paraId="00000057">
      <w:pPr>
        <w:numPr>
          <w:ilvl w:val="0"/>
          <w:numId w:val="3"/>
        </w:numPr>
        <w:spacing w:after="60" w:before="150" w:lineRule="auto"/>
        <w:ind w:left="288"/>
        <w:rPr>
          <w:i w:val="1"/>
          <w:sz w:val="20"/>
          <w:szCs w:val="20"/>
          <w:u w:val="none"/>
        </w:rPr>
      </w:pPr>
      <w:r w:rsidDel="00000000" w:rsidR="00000000" w:rsidRPr="00000000">
        <w:rPr>
          <w:i w:val="1"/>
          <w:sz w:val="20"/>
          <w:szCs w:val="20"/>
          <w:rtl w:val="0"/>
        </w:rPr>
        <w:t xml:space="preserve">Round Robin (RR) Scheduling</w:t>
      </w:r>
    </w:p>
    <w:p w:rsidR="00000000" w:rsidDel="00000000" w:rsidP="00000000" w:rsidRDefault="00000000" w:rsidRPr="00000000" w14:paraId="00000058">
      <w:pPr>
        <w:ind w:firstLine="216"/>
        <w:contextualSpacing w:val="0"/>
        <w:jc w:val="both"/>
        <w:rPr/>
      </w:pPr>
      <w:r w:rsidDel="00000000" w:rsidR="00000000" w:rsidRPr="00000000">
        <w:rPr>
          <w:rtl w:val="0"/>
        </w:rPr>
        <w:t xml:space="preserve">Round robin scheduling is the preemptive type of First-Come First-Served scheduling. The processes are dispatched in a first-in first-out manner, but each of them is only allowed to execute for only a limited of time. The limits assigned to each process is called the time quantum.</w:t>
      </w:r>
    </w:p>
    <w:p w:rsidR="00000000" w:rsidDel="00000000" w:rsidP="00000000" w:rsidRDefault="00000000" w:rsidRPr="00000000" w14:paraId="00000059">
      <w:pPr>
        <w:ind w:firstLine="216"/>
        <w:contextualSpacing w:val="0"/>
        <w:jc w:val="both"/>
        <w:rPr/>
      </w:pPr>
      <w:r w:rsidDel="00000000" w:rsidR="00000000" w:rsidRPr="00000000">
        <w:rPr>
          <w:rtl w:val="0"/>
        </w:rPr>
        <w:t xml:space="preserve">If the process finishes before the time quantum expires, it is swapped out of the CPU just like the normal FCFS algorithm.</w:t>
      </w:r>
    </w:p>
    <w:p w:rsidR="00000000" w:rsidDel="00000000" w:rsidP="00000000" w:rsidRDefault="00000000" w:rsidRPr="00000000" w14:paraId="0000005A">
      <w:pPr>
        <w:ind w:firstLine="216"/>
        <w:contextualSpacing w:val="0"/>
        <w:jc w:val="both"/>
        <w:rPr/>
      </w:pPr>
      <w:r w:rsidDel="00000000" w:rsidR="00000000" w:rsidRPr="00000000">
        <w:rPr>
          <w:rtl w:val="0"/>
        </w:rPr>
        <w:t xml:space="preserve">If the time quantum expires first, the process is swapped out and moved to the back end of the queue.</w:t>
      </w:r>
    </w:p>
    <w:p w:rsidR="00000000" w:rsidDel="00000000" w:rsidP="00000000" w:rsidRDefault="00000000" w:rsidRPr="00000000" w14:paraId="0000005B">
      <w:pPr>
        <w:ind w:firstLine="216"/>
        <w:contextualSpacing w:val="0"/>
        <w:jc w:val="both"/>
        <w:rPr/>
      </w:pPr>
      <w:r w:rsidDel="00000000" w:rsidR="00000000" w:rsidRPr="00000000">
        <w:rPr>
          <w:rtl w:val="0"/>
        </w:rPr>
        <w:t xml:space="preserve">The queue is maintained in a circular manner so that when all processes have had a turn, the first process is given another turn, and so on.</w:t>
      </w:r>
    </w:p>
    <w:p w:rsidR="00000000" w:rsidDel="00000000" w:rsidP="00000000" w:rsidRDefault="00000000" w:rsidRPr="00000000" w14:paraId="0000005C">
      <w:pPr>
        <w:ind w:firstLine="216"/>
        <w:contextualSpacing w:val="0"/>
        <w:jc w:val="both"/>
        <w:rPr/>
      </w:pPr>
      <w:r w:rsidDel="00000000" w:rsidR="00000000" w:rsidRPr="00000000">
        <w:rPr>
          <w:rtl w:val="0"/>
        </w:rPr>
      </w:r>
    </w:p>
    <w:p w:rsidR="00000000" w:rsidDel="00000000" w:rsidP="00000000" w:rsidRDefault="00000000" w:rsidRPr="00000000" w14:paraId="0000005D">
      <w:pPr>
        <w:ind w:firstLine="216"/>
        <w:contextualSpacing w:val="0"/>
        <w:jc w:val="both"/>
        <w:rPr/>
      </w:pPr>
      <w:r w:rsidDel="00000000" w:rsidR="00000000" w:rsidRPr="00000000">
        <w:rPr>
          <w:rtl w:val="0"/>
        </w:rPr>
        <w:t xml:space="preserve">Sample test case #1:</w:t>
      </w:r>
    </w:p>
    <w:p w:rsidR="00000000" w:rsidDel="00000000" w:rsidP="00000000" w:rsidRDefault="00000000" w:rsidRPr="00000000" w14:paraId="0000005E">
      <w:pPr>
        <w:contextualSpacing w:val="0"/>
        <w:jc w:val="both"/>
        <w:rPr/>
      </w:pPr>
      <w:r w:rsidDel="00000000" w:rsidR="00000000" w:rsidRPr="00000000">
        <w:rPr/>
        <w:drawing>
          <wp:inline distB="114300" distT="114300" distL="114300" distR="114300">
            <wp:extent cx="3190875" cy="1358900"/>
            <wp:effectExtent b="0" l="0" r="0" t="0"/>
            <wp:docPr id="12"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3190875"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ind w:firstLine="216"/>
        <w:contextualSpacing w:val="0"/>
        <w:jc w:val="both"/>
        <w:rPr/>
      </w:pPr>
      <w:r w:rsidDel="00000000" w:rsidR="00000000" w:rsidRPr="00000000">
        <w:rPr>
          <w:rtl w:val="0"/>
        </w:rPr>
        <w:t xml:space="preserve">Sample test case #2:</w:t>
      </w:r>
    </w:p>
    <w:p w:rsidR="00000000" w:rsidDel="00000000" w:rsidP="00000000" w:rsidRDefault="00000000" w:rsidRPr="00000000" w14:paraId="00000061">
      <w:pPr>
        <w:contextualSpacing w:val="0"/>
        <w:jc w:val="both"/>
        <w:rPr/>
      </w:pPr>
      <w:r w:rsidDel="00000000" w:rsidR="00000000" w:rsidRPr="00000000">
        <w:rPr/>
        <w:drawing>
          <wp:inline distB="114300" distT="114300" distL="114300" distR="114300">
            <wp:extent cx="3190875" cy="635000"/>
            <wp:effectExtent b="0" l="0" r="0" t="0"/>
            <wp:docPr id="4"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190875"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ind w:firstLine="216"/>
        <w:contextualSpacing w:val="0"/>
        <w:jc w:val="both"/>
        <w:rPr/>
      </w:pPr>
      <w:r w:rsidDel="00000000" w:rsidR="00000000" w:rsidRPr="00000000">
        <w:rPr>
          <w:rtl w:val="0"/>
        </w:rPr>
        <w:t xml:space="preserve">Sample test case #3:</w:t>
      </w:r>
    </w:p>
    <w:p w:rsidR="00000000" w:rsidDel="00000000" w:rsidP="00000000" w:rsidRDefault="00000000" w:rsidRPr="00000000" w14:paraId="00000064">
      <w:pPr>
        <w:contextualSpacing w:val="0"/>
        <w:jc w:val="both"/>
        <w:rPr/>
      </w:pPr>
      <w:r w:rsidDel="00000000" w:rsidR="00000000" w:rsidRPr="00000000">
        <w:rPr/>
        <w:drawing>
          <wp:inline distB="114300" distT="114300" distL="114300" distR="114300">
            <wp:extent cx="3190875" cy="990600"/>
            <wp:effectExtent b="0" l="0" r="0" t="0"/>
            <wp:docPr id="14"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31908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firstLine="216"/>
        <w:contextualSpacing w:val="0"/>
        <w:jc w:val="both"/>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60" w:before="180" w:line="240" w:lineRule="auto"/>
        <w:ind w:left="289" w:right="0" w:hanging="289"/>
        <w:contextualSpacing w:val="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 xml:space="preserve">References</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rPr>
          <w:sz w:val="18"/>
          <w:szCs w:val="18"/>
        </w:rPr>
      </w:pPr>
      <w:r w:rsidDel="00000000" w:rsidR="00000000" w:rsidRPr="00000000">
        <w:rPr>
          <w:sz w:val="18"/>
          <w:szCs w:val="18"/>
          <w:rtl w:val="0"/>
        </w:rPr>
        <w:t xml:space="preserve">Studytonight, 2018. What is CPU Scheduling? Retrieved April 20, 2018, from https://www.studytonight.com/operating-system/cpu-scheduling</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rPr>
          <w:sz w:val="18"/>
          <w:szCs w:val="18"/>
        </w:rPr>
      </w:pPr>
      <w:r w:rsidDel="00000000" w:rsidR="00000000" w:rsidRPr="00000000">
        <w:rPr>
          <w:sz w:val="18"/>
          <w:szCs w:val="18"/>
          <w:rtl w:val="0"/>
        </w:rPr>
        <w:t xml:space="preserve">CPU Scheduling. Retrieved April 20, 2018, from https://www.cs.uic.edu/~jbell/CourseNotes/OperatingSystems/5_CPU_Scheduling.html</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jc w:val="both"/>
        <w:rPr>
          <w:sz w:val="18"/>
          <w:szCs w:val="18"/>
        </w:rPr>
        <w:sectPr>
          <w:type w:val="continuous"/>
          <w:pgSz w:h="16838" w:w="11906"/>
          <w:pgMar w:bottom="2438" w:top="1077" w:left="811" w:right="811" w:header="0"/>
          <w:cols w:equalWidth="0" w:num="2">
            <w:col w:space="238" w:w="5023.000000000001"/>
            <w:col w:space="0" w:w="5023.000000000001"/>
          </w:cols>
        </w:sectPr>
      </w:pPr>
      <w:r w:rsidDel="00000000" w:rsidR="00000000" w:rsidRPr="00000000">
        <w:rPr>
          <w:sz w:val="18"/>
          <w:szCs w:val="18"/>
          <w:rtl w:val="0"/>
        </w:rPr>
        <w:t xml:space="preserve">Romero, V.M.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2018, CPU Sc</w:t>
      </w:r>
      <w:r w:rsidDel="00000000" w:rsidR="00000000" w:rsidRPr="00000000">
        <w:rPr>
          <w:sz w:val="18"/>
          <w:szCs w:val="18"/>
          <w:rtl w:val="0"/>
        </w:rPr>
        <w:t xml:space="preserve">heduling.</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pgMar w:bottom="2438" w:top="1077" w:left="811" w:right="811" w:header="0"/>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3">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6.png"/><Relationship Id="rId22" Type="http://schemas.openxmlformats.org/officeDocument/2006/relationships/image" Target="media/image21.png"/><Relationship Id="rId10" Type="http://schemas.openxmlformats.org/officeDocument/2006/relationships/image" Target="media/image8.png"/><Relationship Id="rId21" Type="http://schemas.openxmlformats.org/officeDocument/2006/relationships/image" Target="media/image29.png"/><Relationship Id="rId13" Type="http://schemas.openxmlformats.org/officeDocument/2006/relationships/image" Target="media/image35.png"/><Relationship Id="rId12" Type="http://schemas.openxmlformats.org/officeDocument/2006/relationships/image" Target="media/image27.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15" Type="http://schemas.openxmlformats.org/officeDocument/2006/relationships/image" Target="media/image36.png"/><Relationship Id="rId14" Type="http://schemas.openxmlformats.org/officeDocument/2006/relationships/image" Target="media/image25.png"/><Relationship Id="rId17" Type="http://schemas.openxmlformats.org/officeDocument/2006/relationships/image" Target="media/image28.png"/><Relationship Id="rId16" Type="http://schemas.openxmlformats.org/officeDocument/2006/relationships/image" Target="media/image34.png"/><Relationship Id="rId5" Type="http://schemas.openxmlformats.org/officeDocument/2006/relationships/styles" Target="styles.xml"/><Relationship Id="rId19" Type="http://schemas.openxmlformats.org/officeDocument/2006/relationships/image" Target="media/image24.png"/><Relationship Id="rId6" Type="http://schemas.openxmlformats.org/officeDocument/2006/relationships/image" Target="media/image5.png"/><Relationship Id="rId18" Type="http://schemas.openxmlformats.org/officeDocument/2006/relationships/image" Target="media/image33.png"/><Relationship Id="rId7" Type="http://schemas.openxmlformats.org/officeDocument/2006/relationships/image" Target="media/image23.png"/><Relationship Id="rId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