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280"/>
        <w:tblBorders>
          <w:top w:val="single" w:color="auto" w:sz="4"/>
          <w:left w:val="single" w:color="auto" w:sz="4"/>
          <w:bottom w:val="single" w:color="auto" w:sz="4"/>
          <w:right w:val="single" w:color="auto" w:sz="4"/>
          <w:insideH w:val="single" w:color="auto" w:sz="4"/>
          <w:insideV w:val="single" w:color="auto" w:sz="4"/>
        </w:tblBorders>
      </w:tblPr>
      <w:tblGrid>
        <w:gridCol w:w="10280"/>
      </w:tblGrid>
      <w:tr>
        <w:tc>
          <w:tcPr>
            <w:tcW w:type="dxa" w:w="10280"/>
            <w:tcBorders>
              <w:top w:val="none" w:color="FFFFFF" w:sz="0"/>
              <w:left w:val="none" w:color="FFFFFF" w:sz="0"/>
              <w:bottom w:val="none" w:color="FFFFFF" w:sz="0"/>
              <w:right w:val="none" w:color="FFFFFF" w:sz="0"/>
            </w:tcBorders>
            <w:shd w:fill="2563EB" w:val="clear"/>
            <w:tcMar>
              <w:top w:type="dxa" w:w="52"/>
              <w:bottom w:type="dxa" w:w="52"/>
            </w:tcMar>
          </w:tcPr>
          <w:p>
            <w:r>
              <w:rPr>
                <w:rFonts w:ascii="Arial" w:cs="Arial" w:eastAsia="Arial" w:hAnsi="Arial"/>
                <w:sz w:val="20"/>
                <w:szCs w:val="20"/>
              </w:rPr>
              <w:t xml:space="preserve"/>
            </w:r>
          </w:p>
        </w:tc>
      </w:tr>
      <w:tr>
        <w:tc>
          <w:tcPr>
            <w:tcW w:type="dxa" w:w="10280"/>
            <w:tcBorders>
              <w:top w:val="none" w:color="FFFFFF" w:sz="0"/>
              <w:left w:val="none" w:color="FFFFFF" w:sz="0"/>
              <w:bottom w:val="none" w:color="FFFFFF" w:sz="0"/>
              <w:right w:val="none" w:color="FFFFFF" w:sz="0"/>
            </w:tcBorders>
            <w:shd w:fill="08142E" w:val="clear"/>
            <w:tcMar>
              <w:top w:type="dxa" w:w="0"/>
              <w:left w:type="dxa" w:w="400"/>
              <w:bottom w:type="dxa" w:w="0"/>
              <w:right w:type="dxa" w:w="400"/>
            </w:tcMar>
          </w:tcPr>
          <w:p>
            <w:pPr>
              <w:spacing w:after="24" w:before="280"/>
              <w:jc w:val="center"/>
            </w:pPr>
            <w:r>
              <w:rPr>
                <w:rFonts w:ascii="Arial" w:cs="Arial" w:eastAsia="Arial" w:hAnsi="Arial"/>
                <w:b/>
                <w:bCs/>
                <w:color w:val="FFFFFF"/>
                <w:sz w:val="72"/>
                <w:szCs w:val="72"/>
              </w:rPr>
              <w:t xml:space="preserve">Task Breakdown Document</w:t>
            </w:r>
          </w:p>
          <w:p>
            <w:pPr>
              <w:spacing w:after="24" w:before="0"/>
              <w:jc w:val="center"/>
            </w:pPr>
            <w:r>
              <w:rPr>
                <w:rFonts w:ascii="Arial" w:cs="Arial" w:eastAsia="Arial" w:hAnsi="Arial"/>
                <w:b/>
                <w:bCs/>
                <w:color w:val="3B82F6"/>
                <w:sz w:val="32"/>
                <w:szCs w:val="32"/>
              </w:rPr>
              <w:t xml:space="preserve">Distributed Real-Time Notification System</w:t>
            </w:r>
          </w:p>
          <w:p>
            <w:pPr>
              <w:spacing w:after="260" w:before="20"/>
              <w:jc w:val="center"/>
            </w:pPr>
            <w:r>
              <w:rPr>
                <w:rFonts w:ascii="Arial" w:cs="Arial" w:eastAsia="Arial" w:hAnsi="Arial"/>
                <w:color w:val="CBD5E1"/>
                <w:sz w:val="20"/>
                <w:szCs w:val="20"/>
              </w:rPr>
              <w:t xml:space="preserve">25 AI-Friendly Tasks  ·  8 Phases  ·  Zero-to-Production</w:t>
            </w:r>
          </w:p>
        </w:tc>
      </w:tr>
      <w:tr>
        <w:tc>
          <w:tcPr>
            <w:tcW w:type="dxa" w:w="10280"/>
            <w:tcBorders>
              <w:top w:val="none" w:color="FFFFFF" w:sz="0"/>
              <w:left w:val="none" w:color="FFFFFF" w:sz="0"/>
              <w:bottom w:val="none" w:color="FFFFFF" w:sz="0"/>
              <w:right w:val="none" w:color="FFFFFF" w:sz="0"/>
            </w:tcBorders>
            <w:shd w:fill="0D9488" w:val="clear"/>
            <w:tcMar>
              <w:top w:type="dxa" w:w="44"/>
              <w:bottom w:type="dxa" w:w="44"/>
            </w:tcMar>
          </w:tcPr>
          <w:p>
            <w:r>
              <w:rPr>
                <w:rFonts w:ascii="Arial" w:cs="Arial" w:eastAsia="Arial" w:hAnsi="Arial"/>
                <w:sz w:val="20"/>
                <w:szCs w:val="20"/>
              </w:rPr>
              <w:t xml:space="preserve"/>
            </w:r>
          </w:p>
        </w:tc>
      </w:tr>
    </w:tbl>
    <w:p>
      <w:pPr>
        <w:spacing w:after="0" w:before="280"/>
      </w:pPr>
      <w:r>
        <w:t xml:space="preserve"/>
      </w:r>
    </w:p>
    <w:tbl>
      <w:tblPr>
        <w:tblW w:type="dxa" w:w="10280"/>
        <w:tblBorders>
          <w:top w:val="single" w:color="auto" w:sz="4"/>
          <w:left w:val="single" w:color="auto" w:sz="4"/>
          <w:bottom w:val="single" w:color="auto" w:sz="4"/>
          <w:right w:val="single" w:color="auto" w:sz="4"/>
          <w:insideH w:val="single" w:color="auto" w:sz="4"/>
          <w:insideV w:val="single" w:color="auto" w:sz="4"/>
        </w:tblBorders>
      </w:tblPr>
      <w:tblGrid>
        <w:gridCol w:w="2570"/>
        <w:gridCol w:w="2570"/>
        <w:gridCol w:w="2570"/>
        <w:gridCol w:w="2570"/>
      </w:tblGrid>
      <w:tr>
        <w:tc>
          <w:tcPr>
            <w:tcW w:type="dxa" w:w="2570"/>
            <w:tcBorders>
              <w:top w:val="single" w:color="3730A3" w:sz="3"/>
              <w:left w:val="single" w:color="3730A3" w:sz="3"/>
              <w:bottom w:val="single" w:color="3730A3" w:sz="3"/>
              <w:right w:val="single" w:color="3730A3" w:sz="3"/>
            </w:tcBorders>
            <w:shd w:fill="E0E7FF" w:val="clear"/>
            <w:tcMar>
              <w:top w:type="dxa" w:w="120"/>
              <w:left w:type="dxa" w:w="80"/>
              <w:bottom w:type="dxa" w:w="120"/>
              <w:right w:type="dxa" w:w="80"/>
            </w:tcMar>
          </w:tcPr>
          <w:p>
            <w:pPr>
              <w:spacing w:after="8" w:before="40"/>
              <w:jc w:val="center"/>
            </w:pPr>
            <w:r>
              <w:rPr>
                <w:rFonts w:ascii="Arial" w:cs="Arial" w:eastAsia="Arial" w:hAnsi="Arial"/>
                <w:b/>
                <w:bCs/>
                <w:color w:val="3730A3"/>
                <w:sz w:val="24"/>
                <w:szCs w:val="24"/>
              </w:rPr>
              <w:t xml:space="preserve">25 Tasks</w:t>
            </w:r>
          </w:p>
          <w:p>
            <w:pPr>
              <w:jc w:val="center"/>
            </w:pPr>
            <w:r>
              <w:rPr>
                <w:rFonts w:ascii="Arial" w:cs="Arial" w:eastAsia="Arial" w:hAnsi="Arial"/>
                <w:color w:val="64748B"/>
                <w:sz w:val="16"/>
                <w:szCs w:val="16"/>
              </w:rPr>
              <w:t xml:space="preserve">Precise AI prompts</w:t>
            </w:r>
          </w:p>
        </w:tc>
        <w:tc>
          <w:tcPr>
            <w:tcW w:type="dxa" w:w="2570"/>
            <w:tcBorders>
              <w:top w:val="single" w:color="0D9488" w:sz="3"/>
              <w:left w:val="single" w:color="0D9488" w:sz="3"/>
              <w:bottom w:val="single" w:color="0D9488" w:sz="3"/>
              <w:right w:val="single" w:color="0D9488" w:sz="3"/>
            </w:tcBorders>
            <w:shd w:fill="CCFBF1" w:val="clear"/>
            <w:tcMar>
              <w:top w:type="dxa" w:w="120"/>
              <w:left w:type="dxa" w:w="80"/>
              <w:bottom w:type="dxa" w:w="120"/>
              <w:right w:type="dxa" w:w="80"/>
            </w:tcMar>
          </w:tcPr>
          <w:p>
            <w:pPr>
              <w:spacing w:after="8" w:before="40"/>
              <w:jc w:val="center"/>
            </w:pPr>
            <w:r>
              <w:rPr>
                <w:rFonts w:ascii="Arial" w:cs="Arial" w:eastAsia="Arial" w:hAnsi="Arial"/>
                <w:b/>
                <w:bCs/>
                <w:color w:val="0D9488"/>
                <w:sz w:val="24"/>
                <w:szCs w:val="24"/>
              </w:rPr>
              <w:t xml:space="preserve">8 Phases</w:t>
            </w:r>
          </w:p>
          <w:p>
            <w:pPr>
              <w:jc w:val="center"/>
            </w:pPr>
            <w:r>
              <w:rPr>
                <w:rFonts w:ascii="Arial" w:cs="Arial" w:eastAsia="Arial" w:hAnsi="Arial"/>
                <w:color w:val="64748B"/>
                <w:sz w:val="16"/>
                <w:szCs w:val="16"/>
              </w:rPr>
              <w:t xml:space="preserve">Logical build order</w:t>
            </w:r>
          </w:p>
        </w:tc>
        <w:tc>
          <w:tcPr>
            <w:tcW w:type="dxa" w:w="2570"/>
            <w:tcBorders>
              <w:top w:val="single" w:color="15803D" w:sz="3"/>
              <w:left w:val="single" w:color="15803D" w:sz="3"/>
              <w:bottom w:val="single" w:color="15803D" w:sz="3"/>
              <w:right w:val="single" w:color="15803D" w:sz="3"/>
            </w:tcBorders>
            <w:shd w:fill="DCFCE7" w:val="clear"/>
            <w:tcMar>
              <w:top w:type="dxa" w:w="120"/>
              <w:left w:type="dxa" w:w="80"/>
              <w:bottom w:type="dxa" w:w="120"/>
              <w:right w:type="dxa" w:w="80"/>
            </w:tcMar>
          </w:tcPr>
          <w:p>
            <w:pPr>
              <w:spacing w:after="8" w:before="40"/>
              <w:jc w:val="center"/>
            </w:pPr>
            <w:r>
              <w:rPr>
                <w:rFonts w:ascii="Arial" w:cs="Arial" w:eastAsia="Arial" w:hAnsi="Arial"/>
                <w:b/>
                <w:bCs/>
                <w:color w:val="15803D"/>
                <w:sz w:val="24"/>
                <w:szCs w:val="24"/>
              </w:rPr>
              <w:t xml:space="preserve">P0 / P1 / P2</w:t>
            </w:r>
          </w:p>
          <w:p>
            <w:pPr>
              <w:jc w:val="center"/>
            </w:pPr>
            <w:r>
              <w:rPr>
                <w:rFonts w:ascii="Arial" w:cs="Arial" w:eastAsia="Arial" w:hAnsi="Arial"/>
                <w:color w:val="64748B"/>
                <w:sz w:val="16"/>
                <w:szCs w:val="16"/>
              </w:rPr>
              <w:t xml:space="preserve">Prioritized delivery</w:t>
            </w:r>
          </w:p>
        </w:tc>
        <w:tc>
          <w:tcPr>
            <w:tcW w:type="dxa" w:w="2570"/>
            <w:tcBorders>
              <w:top w:val="single" w:color="C2410C" w:sz="3"/>
              <w:left w:val="single" w:color="C2410C" w:sz="3"/>
              <w:bottom w:val="single" w:color="C2410C" w:sz="3"/>
              <w:right w:val="single" w:color="C2410C" w:sz="3"/>
            </w:tcBorders>
            <w:shd w:fill="FFEDD5" w:val="clear"/>
            <w:tcMar>
              <w:top w:type="dxa" w:w="120"/>
              <w:left w:type="dxa" w:w="80"/>
              <w:bottom w:type="dxa" w:w="120"/>
              <w:right w:type="dxa" w:w="80"/>
            </w:tcMar>
          </w:tcPr>
          <w:p>
            <w:pPr>
              <w:spacing w:after="8" w:before="40"/>
              <w:jc w:val="center"/>
            </w:pPr>
            <w:r>
              <w:rPr>
                <w:rFonts w:ascii="Arial" w:cs="Arial" w:eastAsia="Arial" w:hAnsi="Arial"/>
                <w:b/>
                <w:bCs/>
                <w:color w:val="C2410C"/>
                <w:sz w:val="24"/>
                <w:szCs w:val="24"/>
              </w:rPr>
              <w:t xml:space="preserve">100% Free</w:t>
            </w:r>
          </w:p>
          <w:p>
            <w:pPr>
              <w:jc w:val="center"/>
            </w:pPr>
            <w:r>
              <w:rPr>
                <w:rFonts w:ascii="Arial" w:cs="Arial" w:eastAsia="Arial" w:hAnsi="Arial"/>
                <w:color w:val="64748B"/>
                <w:sz w:val="16"/>
                <w:szCs w:val="16"/>
              </w:rPr>
              <w:t xml:space="preserve">Zero-cost stack</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EA5E9" w:sz="28"/>
              <w:bottom w:val="none" w:color="FFFFFF" w:sz="0"/>
              <w:right w:val="none" w:color="FFFFFF" w:sz="0"/>
            </w:tcBorders>
            <w:shd w:fill="E0F2FE" w:val="clear"/>
            <w:tcMar>
              <w:top w:type="dxa" w:w="100"/>
              <w:left w:type="dxa" w:w="220"/>
              <w:bottom w:type="dxa" w:w="100"/>
              <w:right w:type="dxa" w:w="160"/>
            </w:tcMar>
          </w:tcPr>
          <w:p>
            <w:pPr>
              <w:spacing w:after="6" w:before="0"/>
            </w:pPr>
            <w:r>
              <w:rPr>
                <w:rFonts w:ascii="Arial" w:cs="Arial" w:eastAsia="Arial" w:hAnsi="Arial"/>
                <w:b/>
                <w:bCs/>
                <w:color w:val="0EA5E9"/>
                <w:sz w:val="19"/>
                <w:szCs w:val="19"/>
              </w:rPr>
              <w:t xml:space="preserve">💡 How to use this document:  </w:t>
            </w:r>
            <w:r>
              <w:rPr>
                <w:rFonts w:ascii="Arial" w:cs="Arial" w:eastAsia="Arial" w:hAnsi="Arial"/>
                <w:color w:val="334155"/>
                <w:sz w:val="19"/>
                <w:szCs w:val="19"/>
              </w:rPr>
              <w:t xml:space="preserve">Copy each AI Prompt exactly into your AI assistant. Complete the task and verify the Expected Output before moving to the next task. Never ask the AI to build multiple tasks at once.</w:t>
            </w:r>
          </w:p>
        </w:tc>
      </w:tr>
    </w:tbl>
    <w:p>
      <w:pPr>
        <w:spacing w:after="0" w:before="380"/>
      </w:pPr>
      <w:r>
        <w:t xml:space="preserve"/>
      </w:r>
    </w:p>
    <w:p>
      <w:pPr>
        <w:pBdr>
          <w:bottom w:val="single" w:color="2563EB" w:sz="10" w:space="6"/>
        </w:pBdr>
        <w:spacing w:after="100" w:before="400"/>
      </w:pPr>
      <w:r>
        <w:rPr>
          <w:rFonts w:ascii="Arial" w:cs="Arial" w:eastAsia="Arial" w:hAnsi="Arial"/>
          <w:b/>
          <w:bCs/>
          <w:color w:val="CBD5E1"/>
          <w:sz w:val="13"/>
          <w:szCs w:val="13"/>
        </w:rPr>
        <w:t xml:space="preserve">00  </w:t>
      </w:r>
      <w:r>
        <w:rPr>
          <w:rFonts w:ascii="Arial" w:cs="Arial" w:eastAsia="Arial" w:hAnsi="Arial"/>
          <w:b/>
          <w:bCs/>
          <w:color w:val="2563EB"/>
          <w:sz w:val="30"/>
          <w:szCs w:val="30"/>
        </w:rPr>
        <w:t xml:space="preserve">Phase Overview</w:t>
      </w:r>
    </w:p>
    <w:p>
      <w:pPr>
        <w:spacing w:after="0" w:before="80"/>
      </w:pPr>
      <w:r>
        <w:t xml:space="preserve"/>
      </w:r>
    </w:p>
    <w:p>
      <w:pPr>
        <w:spacing w:after="55" w:before="55"/>
      </w:pPr>
      <w:r>
        <w:rPr>
          <w:rFonts w:ascii="Arial" w:cs="Arial" w:eastAsia="Arial" w:hAnsi="Arial"/>
          <w:color w:val="334155"/>
          <w:sz w:val="20"/>
          <w:szCs w:val="20"/>
        </w:rPr>
        <w:t xml:space="preserve">The project is divided into 8 sequential phases. Complete each phase fully before starting the next. Each phase builds directly on the previous one.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
        <w:gridCol w:w="2640"/>
        <w:gridCol w:w="1200"/>
        <w:gridCol w:w="960"/>
        <w:gridCol w:w="4240"/>
      </w:tblGrid>
      <w:tr>
        <w:tc>
          <w:tcPr>
            <w:tcW w:type="dxa" w:w="320"/>
            <w:tcBorders>
              <w:top w:val="single" w:color="08142E" w:sz="4"/>
              <w:left w:val="single" w:color="08142E" w:sz="4"/>
              <w:bottom w:val="single" w:color="08142E" w:sz="4"/>
              <w:right w:val="single" w:color="08142E" w:sz="4"/>
            </w:tcBorders>
            <w:shd w:fill="08142E"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w:t>
            </w:r>
          </w:p>
        </w:tc>
        <w:tc>
          <w:tcPr>
            <w:tcW w:type="dxa" w:w="2640"/>
            <w:tcBorders>
              <w:top w:val="single" w:color="08142E" w:sz="4"/>
              <w:left w:val="single" w:color="08142E" w:sz="4"/>
              <w:bottom w:val="single" w:color="08142E" w:sz="4"/>
              <w:right w:val="single" w:color="08142E" w:sz="4"/>
            </w:tcBorders>
            <w:shd w:fill="08142E"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Phase Name</w:t>
            </w:r>
          </w:p>
        </w:tc>
        <w:tc>
          <w:tcPr>
            <w:tcW w:type="dxa" w:w="1200"/>
            <w:tcBorders>
              <w:top w:val="single" w:color="08142E" w:sz="4"/>
              <w:left w:val="single" w:color="08142E" w:sz="4"/>
              <w:bottom w:val="single" w:color="08142E" w:sz="4"/>
              <w:right w:val="single" w:color="08142E" w:sz="4"/>
            </w:tcBorders>
            <w:shd w:fill="08142E"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Tasks</w:t>
            </w:r>
          </w:p>
        </w:tc>
        <w:tc>
          <w:tcPr>
            <w:tcW w:type="dxa" w:w="960"/>
            <w:tcBorders>
              <w:top w:val="single" w:color="08142E" w:sz="4"/>
              <w:left w:val="single" w:color="08142E" w:sz="4"/>
              <w:bottom w:val="single" w:color="08142E" w:sz="4"/>
              <w:right w:val="single" w:color="08142E" w:sz="4"/>
            </w:tcBorders>
            <w:shd w:fill="08142E"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Count</w:t>
            </w:r>
          </w:p>
        </w:tc>
        <w:tc>
          <w:tcPr>
            <w:tcW w:type="dxa" w:w="4240"/>
            <w:tcBorders>
              <w:top w:val="single" w:color="08142E" w:sz="4"/>
              <w:left w:val="single" w:color="08142E" w:sz="4"/>
              <w:bottom w:val="single" w:color="08142E" w:sz="4"/>
              <w:right w:val="single" w:color="08142E" w:sz="4"/>
            </w:tcBorders>
            <w:shd w:fill="08142E" w:val="clear"/>
            <w:tcMar>
              <w:top w:type="dxa" w:w="100"/>
              <w:left w:type="dxa" w:w="100"/>
              <w:bottom w:type="dxa" w:w="100"/>
              <w:right w:type="dxa" w:w="100"/>
            </w:tcMar>
          </w:tcPr>
          <w:p>
            <w:pPr>
              <w:jc w:val="center"/>
            </w:pPr>
            <w:r>
              <w:rPr>
                <w:rFonts w:ascii="Arial" w:cs="Arial" w:eastAsia="Arial" w:hAnsi="Arial"/>
                <w:b/>
                <w:bCs/>
                <w:color w:val="FFFFFF"/>
                <w:sz w:val="18"/>
                <w:szCs w:val="18"/>
              </w:rPr>
              <w:t xml:space="preserve">What You Build</w:t>
            </w:r>
          </w:p>
        </w:tc>
      </w:tr>
      <w:tr>
        <w:tc>
          <w:tcPr>
            <w:tcW w:type="dxa" w:w="320"/>
            <w:tcBorders>
              <w:top w:val="single" w:color="0D9488" w:sz="3"/>
              <w:left w:val="single" w:color="0D9488" w:sz="3"/>
              <w:bottom w:val="single" w:color="0D9488" w:sz="3"/>
              <w:right w:val="single" w:color="0D9488" w:sz="3"/>
            </w:tcBorders>
            <w:shd w:fill="0D9488" w:val="clear"/>
            <w:tcMar>
              <w:top w:type="dxa" w:w="90"/>
              <w:left w:type="dxa" w:w="60"/>
              <w:bottom w:type="dxa" w:w="90"/>
              <w:right w:type="dxa" w:w="60"/>
            </w:tcMar>
          </w:tcPr>
          <w:p>
            <w:pPr>
              <w:jc w:val="center"/>
            </w:pPr>
            <w:r>
              <w:rPr>
                <w:rFonts w:ascii="Arial" w:cs="Arial" w:eastAsia="Arial" w:hAnsi="Arial"/>
                <w:b/>
                <w:bCs/>
                <w:color w:val="FFFFFF"/>
                <w:sz w:val="18"/>
                <w:szCs w:val="18"/>
              </w:rPr>
              <w:t xml:space="preserve">1</w:t>
            </w:r>
          </w:p>
        </w:tc>
        <w:tc>
          <w:tcPr>
            <w:tcW w:type="dxa" w:w="2640"/>
            <w:tcBorders>
              <w:top w:val="single" w:color="E2E8F0" w:sz="3"/>
              <w:left w:val="single" w:color="E2E8F0" w:sz="3"/>
              <w:bottom w:val="single" w:color="E2E8F0" w:sz="3"/>
              <w:right w:val="single" w:color="E2E8F0" w:sz="3"/>
            </w:tcBorders>
            <w:shd w:fill="F8FAFC" w:val="clear"/>
            <w:tcMar>
              <w:top w:type="dxa" w:w="90"/>
              <w:left w:type="dxa" w:w="120"/>
              <w:bottom w:type="dxa" w:w="90"/>
              <w:right w:type="dxa" w:w="120"/>
            </w:tcMar>
          </w:tcPr>
          <w:p>
            <w:r>
              <w:rPr>
                <w:rFonts w:ascii="Arial" w:cs="Arial" w:eastAsia="Arial" w:hAnsi="Arial"/>
                <w:b/>
                <w:bCs/>
                <w:color w:val="0D9488"/>
                <w:sz w:val="18"/>
                <w:szCs w:val="18"/>
              </w:rPr>
              <w:t xml:space="preserve">Foundation</w:t>
            </w:r>
          </w:p>
        </w:tc>
        <w:tc>
          <w:tcPr>
            <w:tcW w:type="dxa" w:w="1200"/>
            <w:tcBorders>
              <w:top w:val="single" w:color="E2E8F0" w:sz="3"/>
              <w:left w:val="single" w:color="E2E8F0" w:sz="3"/>
              <w:bottom w:val="single" w:color="E2E8F0" w:sz="3"/>
              <w:right w:val="single" w:color="E2E8F0" w:sz="3"/>
            </w:tcBorders>
            <w:shd w:fill="F8FAFC" w:val="clear"/>
            <w:tcMar>
              <w:top w:type="dxa" w:w="88"/>
              <w:left w:type="dxa" w:w="120"/>
              <w:bottom w:type="dxa" w:w="88"/>
              <w:right w:type="dxa" w:w="120"/>
            </w:tcMar>
          </w:tcPr>
          <w:p>
            <w:r>
              <w:rPr>
                <w:rFonts w:ascii="Arial" w:cs="Arial" w:eastAsia="Arial" w:hAnsi="Arial"/>
                <w:b w:val="false"/>
                <w:bCs w:val="false"/>
                <w:color w:val="475569"/>
                <w:sz w:val="18"/>
                <w:szCs w:val="18"/>
              </w:rPr>
              <w:t xml:space="preserve">01–04</w:t>
            </w:r>
          </w:p>
        </w:tc>
        <w:tc>
          <w:tcPr>
            <w:tcW w:type="dxa" w:w="960"/>
            <w:tcBorders>
              <w:top w:val="single" w:color="E2E8F0" w:sz="3"/>
              <w:left w:val="single" w:color="E2E8F0" w:sz="3"/>
              <w:bottom w:val="single" w:color="E2E8F0" w:sz="3"/>
              <w:right w:val="single" w:color="E2E8F0" w:sz="3"/>
            </w:tcBorders>
            <w:shd w:fill="F8FAFC" w:val="clear"/>
            <w:tcMar>
              <w:top w:type="dxa" w:w="90"/>
              <w:left w:type="dxa" w:w="80"/>
              <w:bottom w:type="dxa" w:w="90"/>
              <w:right w:type="dxa" w:w="80"/>
            </w:tcMar>
          </w:tcPr>
          <w:p>
            <w:pPr>
              <w:jc w:val="center"/>
            </w:pPr>
            <w:r>
              <w:rPr>
                <w:rFonts w:ascii="Arial" w:cs="Arial" w:eastAsia="Arial" w:hAnsi="Arial"/>
                <w:b/>
                <w:bCs/>
                <w:color w:val="0D9488"/>
                <w:sz w:val="18"/>
                <w:szCs w:val="18"/>
              </w:rPr>
              <w:t xml:space="preserve">4</w:t>
            </w:r>
          </w:p>
        </w:tc>
        <w:tc>
          <w:tcPr>
            <w:tcW w:type="dxa" w:w="4240"/>
            <w:tcBorders>
              <w:top w:val="single" w:color="E2E8F0" w:sz="3"/>
              <w:left w:val="single" w:color="E2E8F0" w:sz="3"/>
              <w:bottom w:val="single" w:color="E2E8F0" w:sz="3"/>
              <w:right w:val="single" w:color="E2E8F0" w:sz="3"/>
            </w:tcBorders>
            <w:shd w:fill="F8FAFC" w:val="clear"/>
            <w:tcMar>
              <w:top w:type="dxa" w:w="88"/>
              <w:left w:type="dxa" w:w="120"/>
              <w:bottom w:type="dxa" w:w="88"/>
              <w:right w:type="dxa" w:w="120"/>
            </w:tcMar>
          </w:tcPr>
          <w:p>
            <w:r>
              <w:rPr>
                <w:rFonts w:ascii="Arial" w:cs="Arial" w:eastAsia="Arial" w:hAnsi="Arial"/>
                <w:b w:val="false"/>
                <w:bCs w:val="false"/>
                <w:color w:val="334155"/>
                <w:sz w:val="18"/>
                <w:szCs w:val="18"/>
              </w:rPr>
              <w:t xml:space="preserve">Scaffold project, connect Redis + MongoDB, define Notification model</w:t>
            </w:r>
          </w:p>
        </w:tc>
      </w:tr>
      <w:tr>
        <w:tc>
          <w:tcPr>
            <w:tcW w:type="dxa" w:w="320"/>
            <w:tcBorders>
              <w:top w:val="single" w:color="15803D" w:sz="3"/>
              <w:left w:val="single" w:color="15803D" w:sz="3"/>
              <w:bottom w:val="single" w:color="15803D" w:sz="3"/>
              <w:right w:val="single" w:color="15803D" w:sz="3"/>
            </w:tcBorders>
            <w:shd w:fill="15803D" w:val="clear"/>
            <w:tcMar>
              <w:top w:type="dxa" w:w="90"/>
              <w:left w:type="dxa" w:w="60"/>
              <w:bottom w:type="dxa" w:w="90"/>
              <w:right w:type="dxa" w:w="60"/>
            </w:tcMar>
          </w:tcPr>
          <w:p>
            <w:pPr>
              <w:jc w:val="center"/>
            </w:pPr>
            <w:r>
              <w:rPr>
                <w:rFonts w:ascii="Arial" w:cs="Arial" w:eastAsia="Arial" w:hAnsi="Arial"/>
                <w:b/>
                <w:bCs/>
                <w:color w:val="FFFFFF"/>
                <w:sz w:val="18"/>
                <w:szCs w:val="18"/>
              </w:rPr>
              <w:t xml:space="preserve">2</w:t>
            </w:r>
          </w:p>
        </w:tc>
        <w:tc>
          <w:tcPr>
            <w:tcW w:type="dxa" w:w="2640"/>
            <w:tcBorders>
              <w:top w:val="single" w:color="E2E8F0" w:sz="3"/>
              <w:left w:val="single" w:color="E2E8F0" w:sz="3"/>
              <w:bottom w:val="single" w:color="E2E8F0" w:sz="3"/>
              <w:right w:val="single" w:color="E2E8F0" w:sz="3"/>
            </w:tcBorders>
            <w:shd w:fill="FFFFFF" w:val="clear"/>
            <w:tcMar>
              <w:top w:type="dxa" w:w="90"/>
              <w:left w:type="dxa" w:w="120"/>
              <w:bottom w:type="dxa" w:w="90"/>
              <w:right w:type="dxa" w:w="120"/>
            </w:tcMar>
          </w:tcPr>
          <w:p>
            <w:r>
              <w:rPr>
                <w:rFonts w:ascii="Arial" w:cs="Arial" w:eastAsia="Arial" w:hAnsi="Arial"/>
                <w:b/>
                <w:bCs/>
                <w:color w:val="15803D"/>
                <w:sz w:val="18"/>
                <w:szCs w:val="18"/>
              </w:rPr>
              <w:t xml:space="preserve">Queue &amp; Worker</w:t>
            </w:r>
          </w:p>
        </w:tc>
        <w:tc>
          <w:tcPr>
            <w:tcW w:type="dxa" w:w="1200"/>
            <w:tcBorders>
              <w:top w:val="single" w:color="E2E8F0" w:sz="3"/>
              <w:left w:val="single" w:color="E2E8F0" w:sz="3"/>
              <w:bottom w:val="single" w:color="E2E8F0" w:sz="3"/>
              <w:right w:val="single" w:color="E2E8F0" w:sz="3"/>
            </w:tcBorders>
            <w:shd w:fill="FFFFFF" w:val="clear"/>
            <w:tcMar>
              <w:top w:type="dxa" w:w="88"/>
              <w:left w:type="dxa" w:w="120"/>
              <w:bottom w:type="dxa" w:w="88"/>
              <w:right w:type="dxa" w:w="120"/>
            </w:tcMar>
          </w:tcPr>
          <w:p>
            <w:r>
              <w:rPr>
                <w:rFonts w:ascii="Arial" w:cs="Arial" w:eastAsia="Arial" w:hAnsi="Arial"/>
                <w:b w:val="false"/>
                <w:bCs w:val="false"/>
                <w:color w:val="475569"/>
                <w:sz w:val="18"/>
                <w:szCs w:val="18"/>
              </w:rPr>
              <w:t xml:space="preserve">05–08</w:t>
            </w:r>
          </w:p>
        </w:tc>
        <w:tc>
          <w:tcPr>
            <w:tcW w:type="dxa" w:w="960"/>
            <w:tcBorders>
              <w:top w:val="single" w:color="E2E8F0" w:sz="3"/>
              <w:left w:val="single" w:color="E2E8F0" w:sz="3"/>
              <w:bottom w:val="single" w:color="E2E8F0" w:sz="3"/>
              <w:right w:val="single" w:color="E2E8F0" w:sz="3"/>
            </w:tcBorders>
            <w:shd w:fill="FFFFFF" w:val="clear"/>
            <w:tcMar>
              <w:top w:type="dxa" w:w="90"/>
              <w:left w:type="dxa" w:w="80"/>
              <w:bottom w:type="dxa" w:w="90"/>
              <w:right w:type="dxa" w:w="80"/>
            </w:tcMar>
          </w:tcPr>
          <w:p>
            <w:pPr>
              <w:jc w:val="center"/>
            </w:pPr>
            <w:r>
              <w:rPr>
                <w:rFonts w:ascii="Arial" w:cs="Arial" w:eastAsia="Arial" w:hAnsi="Arial"/>
                <w:b/>
                <w:bCs/>
                <w:color w:val="15803D"/>
                <w:sz w:val="18"/>
                <w:szCs w:val="18"/>
              </w:rPr>
              <w:t xml:space="preserve">4</w:t>
            </w:r>
          </w:p>
        </w:tc>
        <w:tc>
          <w:tcPr>
            <w:tcW w:type="dxa" w:w="4240"/>
            <w:tcBorders>
              <w:top w:val="single" w:color="E2E8F0" w:sz="3"/>
              <w:left w:val="single" w:color="E2E8F0" w:sz="3"/>
              <w:bottom w:val="single" w:color="E2E8F0" w:sz="3"/>
              <w:right w:val="single" w:color="E2E8F0" w:sz="3"/>
            </w:tcBorders>
            <w:shd w:fill="FFFFFF" w:val="clear"/>
            <w:tcMar>
              <w:top w:type="dxa" w:w="88"/>
              <w:left w:type="dxa" w:w="120"/>
              <w:bottom w:type="dxa" w:w="88"/>
              <w:right w:type="dxa" w:w="120"/>
            </w:tcMar>
          </w:tcPr>
          <w:p>
            <w:r>
              <w:rPr>
                <w:rFonts w:ascii="Arial" w:cs="Arial" w:eastAsia="Arial" w:hAnsi="Arial"/>
                <w:b w:val="false"/>
                <w:bCs w:val="false"/>
                <w:color w:val="334155"/>
                <w:sz w:val="18"/>
                <w:szCs w:val="18"/>
              </w:rPr>
              <w:t xml:space="preserve">Job producer API, BullMQ worker, retry logic, Dead Letter Queue</w:t>
            </w:r>
          </w:p>
        </w:tc>
      </w:tr>
      <w:tr>
        <w:tc>
          <w:tcPr>
            <w:tcW w:type="dxa" w:w="320"/>
            <w:tcBorders>
              <w:top w:val="single" w:color="2563EB" w:sz="3"/>
              <w:left w:val="single" w:color="2563EB" w:sz="3"/>
              <w:bottom w:val="single" w:color="2563EB" w:sz="3"/>
              <w:right w:val="single" w:color="2563EB" w:sz="3"/>
            </w:tcBorders>
            <w:shd w:fill="2563EB" w:val="clear"/>
            <w:tcMar>
              <w:top w:type="dxa" w:w="90"/>
              <w:left w:type="dxa" w:w="60"/>
              <w:bottom w:type="dxa" w:w="90"/>
              <w:right w:type="dxa" w:w="60"/>
            </w:tcMar>
          </w:tcPr>
          <w:p>
            <w:pPr>
              <w:jc w:val="center"/>
            </w:pPr>
            <w:r>
              <w:rPr>
                <w:rFonts w:ascii="Arial" w:cs="Arial" w:eastAsia="Arial" w:hAnsi="Arial"/>
                <w:b/>
                <w:bCs/>
                <w:color w:val="FFFFFF"/>
                <w:sz w:val="18"/>
                <w:szCs w:val="18"/>
              </w:rPr>
              <w:t xml:space="preserve">3</w:t>
            </w:r>
          </w:p>
        </w:tc>
        <w:tc>
          <w:tcPr>
            <w:tcW w:type="dxa" w:w="2640"/>
            <w:tcBorders>
              <w:top w:val="single" w:color="E2E8F0" w:sz="3"/>
              <w:left w:val="single" w:color="E2E8F0" w:sz="3"/>
              <w:bottom w:val="single" w:color="E2E8F0" w:sz="3"/>
              <w:right w:val="single" w:color="E2E8F0" w:sz="3"/>
            </w:tcBorders>
            <w:shd w:fill="F8FAFC" w:val="clear"/>
            <w:tcMar>
              <w:top w:type="dxa" w:w="90"/>
              <w:left w:type="dxa" w:w="120"/>
              <w:bottom w:type="dxa" w:w="90"/>
              <w:right w:type="dxa" w:w="120"/>
            </w:tcMar>
          </w:tcPr>
          <w:p>
            <w:r>
              <w:rPr>
                <w:rFonts w:ascii="Arial" w:cs="Arial" w:eastAsia="Arial" w:hAnsi="Arial"/>
                <w:b/>
                <w:bCs/>
                <w:color w:val="2563EB"/>
                <w:sz w:val="18"/>
                <w:szCs w:val="18"/>
              </w:rPr>
              <w:t xml:space="preserve">Real-Time</w:t>
            </w:r>
          </w:p>
        </w:tc>
        <w:tc>
          <w:tcPr>
            <w:tcW w:type="dxa" w:w="1200"/>
            <w:tcBorders>
              <w:top w:val="single" w:color="E2E8F0" w:sz="3"/>
              <w:left w:val="single" w:color="E2E8F0" w:sz="3"/>
              <w:bottom w:val="single" w:color="E2E8F0" w:sz="3"/>
              <w:right w:val="single" w:color="E2E8F0" w:sz="3"/>
            </w:tcBorders>
            <w:shd w:fill="F8FAFC" w:val="clear"/>
            <w:tcMar>
              <w:top w:type="dxa" w:w="88"/>
              <w:left w:type="dxa" w:w="120"/>
              <w:bottom w:type="dxa" w:w="88"/>
              <w:right w:type="dxa" w:w="120"/>
            </w:tcMar>
          </w:tcPr>
          <w:p>
            <w:r>
              <w:rPr>
                <w:rFonts w:ascii="Arial" w:cs="Arial" w:eastAsia="Arial" w:hAnsi="Arial"/>
                <w:b w:val="false"/>
                <w:bCs w:val="false"/>
                <w:color w:val="475569"/>
                <w:sz w:val="18"/>
                <w:szCs w:val="18"/>
              </w:rPr>
              <w:t xml:space="preserve">09–10</w:t>
            </w:r>
          </w:p>
        </w:tc>
        <w:tc>
          <w:tcPr>
            <w:tcW w:type="dxa" w:w="960"/>
            <w:tcBorders>
              <w:top w:val="single" w:color="E2E8F0" w:sz="3"/>
              <w:left w:val="single" w:color="E2E8F0" w:sz="3"/>
              <w:bottom w:val="single" w:color="E2E8F0" w:sz="3"/>
              <w:right w:val="single" w:color="E2E8F0" w:sz="3"/>
            </w:tcBorders>
            <w:shd w:fill="F8FAFC" w:val="clear"/>
            <w:tcMar>
              <w:top w:type="dxa" w:w="90"/>
              <w:left w:type="dxa" w:w="80"/>
              <w:bottom w:type="dxa" w:w="90"/>
              <w:right w:type="dxa" w:w="80"/>
            </w:tcMar>
          </w:tcPr>
          <w:p>
            <w:pPr>
              <w:jc w:val="center"/>
            </w:pPr>
            <w:r>
              <w:rPr>
                <w:rFonts w:ascii="Arial" w:cs="Arial" w:eastAsia="Arial" w:hAnsi="Arial"/>
                <w:b/>
                <w:bCs/>
                <w:color w:val="2563EB"/>
                <w:sz w:val="18"/>
                <w:szCs w:val="18"/>
              </w:rPr>
              <w:t xml:space="preserve">2</w:t>
            </w:r>
          </w:p>
        </w:tc>
        <w:tc>
          <w:tcPr>
            <w:tcW w:type="dxa" w:w="4240"/>
            <w:tcBorders>
              <w:top w:val="single" w:color="E2E8F0" w:sz="3"/>
              <w:left w:val="single" w:color="E2E8F0" w:sz="3"/>
              <w:bottom w:val="single" w:color="E2E8F0" w:sz="3"/>
              <w:right w:val="single" w:color="E2E8F0" w:sz="3"/>
            </w:tcBorders>
            <w:shd w:fill="F8FAFC" w:val="clear"/>
            <w:tcMar>
              <w:top w:type="dxa" w:w="88"/>
              <w:left w:type="dxa" w:w="120"/>
              <w:bottom w:type="dxa" w:w="88"/>
              <w:right w:type="dxa" w:w="120"/>
            </w:tcMar>
          </w:tcPr>
          <w:p>
            <w:r>
              <w:rPr>
                <w:rFonts w:ascii="Arial" w:cs="Arial" w:eastAsia="Arial" w:hAnsi="Arial"/>
                <w:b w:val="false"/>
                <w:bCs w:val="false"/>
                <w:color w:val="334155"/>
                <w:sz w:val="18"/>
                <w:szCs w:val="18"/>
              </w:rPr>
              <w:t xml:space="preserve">Socket.io rooms, Redis Pub/Sub decoupled pipeline end-to-end</w:t>
            </w:r>
          </w:p>
        </w:tc>
      </w:tr>
      <w:tr>
        <w:tc>
          <w:tcPr>
            <w:tcW w:type="dxa" w:w="320"/>
            <w:tcBorders>
              <w:top w:val="single" w:color="6D28D9" w:sz="3"/>
              <w:left w:val="single" w:color="6D28D9" w:sz="3"/>
              <w:bottom w:val="single" w:color="6D28D9" w:sz="3"/>
              <w:right w:val="single" w:color="6D28D9" w:sz="3"/>
            </w:tcBorders>
            <w:shd w:fill="6D28D9" w:val="clear"/>
            <w:tcMar>
              <w:top w:type="dxa" w:w="90"/>
              <w:left w:type="dxa" w:w="60"/>
              <w:bottom w:type="dxa" w:w="90"/>
              <w:right w:type="dxa" w:w="60"/>
            </w:tcMar>
          </w:tcPr>
          <w:p>
            <w:pPr>
              <w:jc w:val="center"/>
            </w:pPr>
            <w:r>
              <w:rPr>
                <w:rFonts w:ascii="Arial" w:cs="Arial" w:eastAsia="Arial" w:hAnsi="Arial"/>
                <w:b/>
                <w:bCs/>
                <w:color w:val="FFFFFF"/>
                <w:sz w:val="18"/>
                <w:szCs w:val="18"/>
              </w:rPr>
              <w:t xml:space="preserve">4</w:t>
            </w:r>
          </w:p>
        </w:tc>
        <w:tc>
          <w:tcPr>
            <w:tcW w:type="dxa" w:w="2640"/>
            <w:tcBorders>
              <w:top w:val="single" w:color="E2E8F0" w:sz="3"/>
              <w:left w:val="single" w:color="E2E8F0" w:sz="3"/>
              <w:bottom w:val="single" w:color="E2E8F0" w:sz="3"/>
              <w:right w:val="single" w:color="E2E8F0" w:sz="3"/>
            </w:tcBorders>
            <w:shd w:fill="FFFFFF" w:val="clear"/>
            <w:tcMar>
              <w:top w:type="dxa" w:w="90"/>
              <w:left w:type="dxa" w:w="120"/>
              <w:bottom w:type="dxa" w:w="90"/>
              <w:right w:type="dxa" w:w="120"/>
            </w:tcMar>
          </w:tcPr>
          <w:p>
            <w:r>
              <w:rPr>
                <w:rFonts w:ascii="Arial" w:cs="Arial" w:eastAsia="Arial" w:hAnsi="Arial"/>
                <w:b/>
                <w:bCs/>
                <w:color w:val="6D28D9"/>
                <w:sz w:val="18"/>
                <w:szCs w:val="18"/>
              </w:rPr>
              <w:t xml:space="preserve">Data &amp; Preferences</w:t>
            </w:r>
          </w:p>
        </w:tc>
        <w:tc>
          <w:tcPr>
            <w:tcW w:type="dxa" w:w="1200"/>
            <w:tcBorders>
              <w:top w:val="single" w:color="E2E8F0" w:sz="3"/>
              <w:left w:val="single" w:color="E2E8F0" w:sz="3"/>
              <w:bottom w:val="single" w:color="E2E8F0" w:sz="3"/>
              <w:right w:val="single" w:color="E2E8F0" w:sz="3"/>
            </w:tcBorders>
            <w:shd w:fill="FFFFFF" w:val="clear"/>
            <w:tcMar>
              <w:top w:type="dxa" w:w="88"/>
              <w:left w:type="dxa" w:w="120"/>
              <w:bottom w:type="dxa" w:w="88"/>
              <w:right w:type="dxa" w:w="120"/>
            </w:tcMar>
          </w:tcPr>
          <w:p>
            <w:r>
              <w:rPr>
                <w:rFonts w:ascii="Arial" w:cs="Arial" w:eastAsia="Arial" w:hAnsi="Arial"/>
                <w:b w:val="false"/>
                <w:bCs w:val="false"/>
                <w:color w:val="475569"/>
                <w:sz w:val="18"/>
                <w:szCs w:val="18"/>
              </w:rPr>
              <w:t xml:space="preserve">11–13</w:t>
            </w:r>
          </w:p>
        </w:tc>
        <w:tc>
          <w:tcPr>
            <w:tcW w:type="dxa" w:w="960"/>
            <w:tcBorders>
              <w:top w:val="single" w:color="E2E8F0" w:sz="3"/>
              <w:left w:val="single" w:color="E2E8F0" w:sz="3"/>
              <w:bottom w:val="single" w:color="E2E8F0" w:sz="3"/>
              <w:right w:val="single" w:color="E2E8F0" w:sz="3"/>
            </w:tcBorders>
            <w:shd w:fill="FFFFFF" w:val="clear"/>
            <w:tcMar>
              <w:top w:type="dxa" w:w="90"/>
              <w:left w:type="dxa" w:w="80"/>
              <w:bottom w:type="dxa" w:w="90"/>
              <w:right w:type="dxa" w:w="80"/>
            </w:tcMar>
          </w:tcPr>
          <w:p>
            <w:pPr>
              <w:jc w:val="center"/>
            </w:pPr>
            <w:r>
              <w:rPr>
                <w:rFonts w:ascii="Arial" w:cs="Arial" w:eastAsia="Arial" w:hAnsi="Arial"/>
                <w:b/>
                <w:bCs/>
                <w:color w:val="6D28D9"/>
                <w:sz w:val="18"/>
                <w:szCs w:val="18"/>
              </w:rPr>
              <w:t xml:space="preserve">3</w:t>
            </w:r>
          </w:p>
        </w:tc>
        <w:tc>
          <w:tcPr>
            <w:tcW w:type="dxa" w:w="4240"/>
            <w:tcBorders>
              <w:top w:val="single" w:color="E2E8F0" w:sz="3"/>
              <w:left w:val="single" w:color="E2E8F0" w:sz="3"/>
              <w:bottom w:val="single" w:color="E2E8F0" w:sz="3"/>
              <w:right w:val="single" w:color="E2E8F0" w:sz="3"/>
            </w:tcBorders>
            <w:shd w:fill="FFFFFF" w:val="clear"/>
            <w:tcMar>
              <w:top w:type="dxa" w:w="88"/>
              <w:left w:type="dxa" w:w="120"/>
              <w:bottom w:type="dxa" w:w="88"/>
              <w:right w:type="dxa" w:w="120"/>
            </w:tcMar>
          </w:tcPr>
          <w:p>
            <w:r>
              <w:rPr>
                <w:rFonts w:ascii="Arial" w:cs="Arial" w:eastAsia="Arial" w:hAnsi="Arial"/>
                <w:b w:val="false"/>
                <w:bCs w:val="false"/>
                <w:color w:val="334155"/>
                <w:sz w:val="18"/>
                <w:szCs w:val="18"/>
              </w:rPr>
              <w:t xml:space="preserve">Notification inbox API, offline sync, user preference system</w:t>
            </w:r>
          </w:p>
        </w:tc>
      </w:tr>
      <w:tr>
        <w:tc>
          <w:tcPr>
            <w:tcW w:type="dxa" w:w="320"/>
            <w:tcBorders>
              <w:top w:val="single" w:color="C2410C" w:sz="3"/>
              <w:left w:val="single" w:color="C2410C" w:sz="3"/>
              <w:bottom w:val="single" w:color="C2410C" w:sz="3"/>
              <w:right w:val="single" w:color="C2410C" w:sz="3"/>
            </w:tcBorders>
            <w:shd w:fill="C2410C" w:val="clear"/>
            <w:tcMar>
              <w:top w:type="dxa" w:w="90"/>
              <w:left w:type="dxa" w:w="60"/>
              <w:bottom w:type="dxa" w:w="90"/>
              <w:right w:type="dxa" w:w="60"/>
            </w:tcMar>
          </w:tcPr>
          <w:p>
            <w:pPr>
              <w:jc w:val="center"/>
            </w:pPr>
            <w:r>
              <w:rPr>
                <w:rFonts w:ascii="Arial" w:cs="Arial" w:eastAsia="Arial" w:hAnsi="Arial"/>
                <w:b/>
                <w:bCs/>
                <w:color w:val="FFFFFF"/>
                <w:sz w:val="18"/>
                <w:szCs w:val="18"/>
              </w:rPr>
              <w:t xml:space="preserve">5</w:t>
            </w:r>
          </w:p>
        </w:tc>
        <w:tc>
          <w:tcPr>
            <w:tcW w:type="dxa" w:w="2640"/>
            <w:tcBorders>
              <w:top w:val="single" w:color="E2E8F0" w:sz="3"/>
              <w:left w:val="single" w:color="E2E8F0" w:sz="3"/>
              <w:bottom w:val="single" w:color="E2E8F0" w:sz="3"/>
              <w:right w:val="single" w:color="E2E8F0" w:sz="3"/>
            </w:tcBorders>
            <w:shd w:fill="F8FAFC" w:val="clear"/>
            <w:tcMar>
              <w:top w:type="dxa" w:w="90"/>
              <w:left w:type="dxa" w:w="120"/>
              <w:bottom w:type="dxa" w:w="90"/>
              <w:right w:type="dxa" w:w="120"/>
            </w:tcMar>
          </w:tcPr>
          <w:p>
            <w:r>
              <w:rPr>
                <w:rFonts w:ascii="Arial" w:cs="Arial" w:eastAsia="Arial" w:hAnsi="Arial"/>
                <w:b/>
                <w:bCs/>
                <w:color w:val="C2410C"/>
                <w:sz w:val="18"/>
                <w:szCs w:val="18"/>
              </w:rPr>
              <w:t xml:space="preserve">Reliability</w:t>
            </w:r>
          </w:p>
        </w:tc>
        <w:tc>
          <w:tcPr>
            <w:tcW w:type="dxa" w:w="1200"/>
            <w:tcBorders>
              <w:top w:val="single" w:color="E2E8F0" w:sz="3"/>
              <w:left w:val="single" w:color="E2E8F0" w:sz="3"/>
              <w:bottom w:val="single" w:color="E2E8F0" w:sz="3"/>
              <w:right w:val="single" w:color="E2E8F0" w:sz="3"/>
            </w:tcBorders>
            <w:shd w:fill="F8FAFC" w:val="clear"/>
            <w:tcMar>
              <w:top w:type="dxa" w:w="88"/>
              <w:left w:type="dxa" w:w="120"/>
              <w:bottom w:type="dxa" w:w="88"/>
              <w:right w:type="dxa" w:w="120"/>
            </w:tcMar>
          </w:tcPr>
          <w:p>
            <w:r>
              <w:rPr>
                <w:rFonts w:ascii="Arial" w:cs="Arial" w:eastAsia="Arial" w:hAnsi="Arial"/>
                <w:b w:val="false"/>
                <w:bCs w:val="false"/>
                <w:color w:val="475569"/>
                <w:sz w:val="18"/>
                <w:szCs w:val="18"/>
              </w:rPr>
              <w:t xml:space="preserve">14–15</w:t>
            </w:r>
          </w:p>
        </w:tc>
        <w:tc>
          <w:tcPr>
            <w:tcW w:type="dxa" w:w="960"/>
            <w:tcBorders>
              <w:top w:val="single" w:color="E2E8F0" w:sz="3"/>
              <w:left w:val="single" w:color="E2E8F0" w:sz="3"/>
              <w:bottom w:val="single" w:color="E2E8F0" w:sz="3"/>
              <w:right w:val="single" w:color="E2E8F0" w:sz="3"/>
            </w:tcBorders>
            <w:shd w:fill="F8FAFC" w:val="clear"/>
            <w:tcMar>
              <w:top w:type="dxa" w:w="90"/>
              <w:left w:type="dxa" w:w="80"/>
              <w:bottom w:type="dxa" w:w="90"/>
              <w:right w:type="dxa" w:w="80"/>
            </w:tcMar>
          </w:tcPr>
          <w:p>
            <w:pPr>
              <w:jc w:val="center"/>
            </w:pPr>
            <w:r>
              <w:rPr>
                <w:rFonts w:ascii="Arial" w:cs="Arial" w:eastAsia="Arial" w:hAnsi="Arial"/>
                <w:b/>
                <w:bCs/>
                <w:color w:val="C2410C"/>
                <w:sz w:val="18"/>
                <w:szCs w:val="18"/>
              </w:rPr>
              <w:t xml:space="preserve">2</w:t>
            </w:r>
          </w:p>
        </w:tc>
        <w:tc>
          <w:tcPr>
            <w:tcW w:type="dxa" w:w="4240"/>
            <w:tcBorders>
              <w:top w:val="single" w:color="E2E8F0" w:sz="3"/>
              <w:left w:val="single" w:color="E2E8F0" w:sz="3"/>
              <w:bottom w:val="single" w:color="E2E8F0" w:sz="3"/>
              <w:right w:val="single" w:color="E2E8F0" w:sz="3"/>
            </w:tcBorders>
            <w:shd w:fill="F8FAFC" w:val="clear"/>
            <w:tcMar>
              <w:top w:type="dxa" w:w="88"/>
              <w:left w:type="dxa" w:w="120"/>
              <w:bottom w:type="dxa" w:w="88"/>
              <w:right w:type="dxa" w:w="120"/>
            </w:tcMar>
          </w:tcPr>
          <w:p>
            <w:r>
              <w:rPr>
                <w:rFonts w:ascii="Arial" w:cs="Arial" w:eastAsia="Arial" w:hAnsi="Arial"/>
                <w:b w:val="false"/>
                <w:bCs w:val="false"/>
                <w:color w:val="334155"/>
                <w:sz w:val="18"/>
                <w:szCs w:val="18"/>
              </w:rPr>
              <w:t xml:space="preserve">Idempotency keys, notification batching with Redis LIST accumulator</w:t>
            </w:r>
          </w:p>
        </w:tc>
      </w:tr>
      <w:tr>
        <w:tc>
          <w:tcPr>
            <w:tcW w:type="dxa" w:w="320"/>
            <w:tcBorders>
              <w:top w:val="single" w:color="B91C1C" w:sz="3"/>
              <w:left w:val="single" w:color="B91C1C" w:sz="3"/>
              <w:bottom w:val="single" w:color="B91C1C" w:sz="3"/>
              <w:right w:val="single" w:color="B91C1C" w:sz="3"/>
            </w:tcBorders>
            <w:shd w:fill="B91C1C" w:val="clear"/>
            <w:tcMar>
              <w:top w:type="dxa" w:w="90"/>
              <w:left w:type="dxa" w:w="60"/>
              <w:bottom w:type="dxa" w:w="90"/>
              <w:right w:type="dxa" w:w="60"/>
            </w:tcMar>
          </w:tcPr>
          <w:p>
            <w:pPr>
              <w:jc w:val="center"/>
            </w:pPr>
            <w:r>
              <w:rPr>
                <w:rFonts w:ascii="Arial" w:cs="Arial" w:eastAsia="Arial" w:hAnsi="Arial"/>
                <w:b/>
                <w:bCs/>
                <w:color w:val="FFFFFF"/>
                <w:sz w:val="18"/>
                <w:szCs w:val="18"/>
              </w:rPr>
              <w:t xml:space="preserve">6</w:t>
            </w:r>
          </w:p>
        </w:tc>
        <w:tc>
          <w:tcPr>
            <w:tcW w:type="dxa" w:w="2640"/>
            <w:tcBorders>
              <w:top w:val="single" w:color="E2E8F0" w:sz="3"/>
              <w:left w:val="single" w:color="E2E8F0" w:sz="3"/>
              <w:bottom w:val="single" w:color="E2E8F0" w:sz="3"/>
              <w:right w:val="single" w:color="E2E8F0" w:sz="3"/>
            </w:tcBorders>
            <w:shd w:fill="FFFFFF" w:val="clear"/>
            <w:tcMar>
              <w:top w:type="dxa" w:w="90"/>
              <w:left w:type="dxa" w:w="120"/>
              <w:bottom w:type="dxa" w:w="90"/>
              <w:right w:type="dxa" w:w="120"/>
            </w:tcMar>
          </w:tcPr>
          <w:p>
            <w:r>
              <w:rPr>
                <w:rFonts w:ascii="Arial" w:cs="Arial" w:eastAsia="Arial" w:hAnsi="Arial"/>
                <w:b/>
                <w:bCs/>
                <w:color w:val="B91C1C"/>
                <w:sz w:val="18"/>
                <w:szCs w:val="18"/>
              </w:rPr>
              <w:t xml:space="preserve">Safety &amp; Limits</w:t>
            </w:r>
          </w:p>
        </w:tc>
        <w:tc>
          <w:tcPr>
            <w:tcW w:type="dxa" w:w="1200"/>
            <w:tcBorders>
              <w:top w:val="single" w:color="E2E8F0" w:sz="3"/>
              <w:left w:val="single" w:color="E2E8F0" w:sz="3"/>
              <w:bottom w:val="single" w:color="E2E8F0" w:sz="3"/>
              <w:right w:val="single" w:color="E2E8F0" w:sz="3"/>
            </w:tcBorders>
            <w:shd w:fill="FFFFFF" w:val="clear"/>
            <w:tcMar>
              <w:top w:type="dxa" w:w="88"/>
              <w:left w:type="dxa" w:w="120"/>
              <w:bottom w:type="dxa" w:w="88"/>
              <w:right w:type="dxa" w:w="120"/>
            </w:tcMar>
          </w:tcPr>
          <w:p>
            <w:r>
              <w:rPr>
                <w:rFonts w:ascii="Arial" w:cs="Arial" w:eastAsia="Arial" w:hAnsi="Arial"/>
                <w:b w:val="false"/>
                <w:bCs w:val="false"/>
                <w:color w:val="475569"/>
                <w:sz w:val="18"/>
                <w:szCs w:val="18"/>
              </w:rPr>
              <w:t xml:space="preserve">16–17</w:t>
            </w:r>
          </w:p>
        </w:tc>
        <w:tc>
          <w:tcPr>
            <w:tcW w:type="dxa" w:w="960"/>
            <w:tcBorders>
              <w:top w:val="single" w:color="E2E8F0" w:sz="3"/>
              <w:left w:val="single" w:color="E2E8F0" w:sz="3"/>
              <w:bottom w:val="single" w:color="E2E8F0" w:sz="3"/>
              <w:right w:val="single" w:color="E2E8F0" w:sz="3"/>
            </w:tcBorders>
            <w:shd w:fill="FFFFFF" w:val="clear"/>
            <w:tcMar>
              <w:top w:type="dxa" w:w="90"/>
              <w:left w:type="dxa" w:w="80"/>
              <w:bottom w:type="dxa" w:w="90"/>
              <w:right w:type="dxa" w:w="80"/>
            </w:tcMar>
          </w:tcPr>
          <w:p>
            <w:pPr>
              <w:jc w:val="center"/>
            </w:pPr>
            <w:r>
              <w:rPr>
                <w:rFonts w:ascii="Arial" w:cs="Arial" w:eastAsia="Arial" w:hAnsi="Arial"/>
                <w:b/>
                <w:bCs/>
                <w:color w:val="B91C1C"/>
                <w:sz w:val="18"/>
                <w:szCs w:val="18"/>
              </w:rPr>
              <w:t xml:space="preserve">2</w:t>
            </w:r>
          </w:p>
        </w:tc>
        <w:tc>
          <w:tcPr>
            <w:tcW w:type="dxa" w:w="4240"/>
            <w:tcBorders>
              <w:top w:val="single" w:color="E2E8F0" w:sz="3"/>
              <w:left w:val="single" w:color="E2E8F0" w:sz="3"/>
              <w:bottom w:val="single" w:color="E2E8F0" w:sz="3"/>
              <w:right w:val="single" w:color="E2E8F0" w:sz="3"/>
            </w:tcBorders>
            <w:shd w:fill="FFFFFF" w:val="clear"/>
            <w:tcMar>
              <w:top w:type="dxa" w:w="88"/>
              <w:left w:type="dxa" w:w="120"/>
              <w:bottom w:type="dxa" w:w="88"/>
              <w:right w:type="dxa" w:w="120"/>
            </w:tcMar>
          </w:tcPr>
          <w:p>
            <w:r>
              <w:rPr>
                <w:rFonts w:ascii="Arial" w:cs="Arial" w:eastAsia="Arial" w:hAnsi="Arial"/>
                <w:b w:val="false"/>
                <w:bCs w:val="false"/>
                <w:color w:val="334155"/>
                <w:sz w:val="18"/>
                <w:szCs w:val="18"/>
              </w:rPr>
              <w:t xml:space="preserve">Rate limiting (global + per-user), JWT authentication middleware</w:t>
            </w:r>
          </w:p>
        </w:tc>
      </w:tr>
      <w:tr>
        <w:tc>
          <w:tcPr>
            <w:tcW w:type="dxa" w:w="320"/>
            <w:tcBorders>
              <w:top w:val="single" w:color="92400E" w:sz="3"/>
              <w:left w:val="single" w:color="92400E" w:sz="3"/>
              <w:bottom w:val="single" w:color="92400E" w:sz="3"/>
              <w:right w:val="single" w:color="92400E" w:sz="3"/>
            </w:tcBorders>
            <w:shd w:fill="92400E" w:val="clear"/>
            <w:tcMar>
              <w:top w:type="dxa" w:w="90"/>
              <w:left w:type="dxa" w:w="60"/>
              <w:bottom w:type="dxa" w:w="90"/>
              <w:right w:type="dxa" w:w="60"/>
            </w:tcMar>
          </w:tcPr>
          <w:p>
            <w:pPr>
              <w:jc w:val="center"/>
            </w:pPr>
            <w:r>
              <w:rPr>
                <w:rFonts w:ascii="Arial" w:cs="Arial" w:eastAsia="Arial" w:hAnsi="Arial"/>
                <w:b/>
                <w:bCs/>
                <w:color w:val="FFFFFF"/>
                <w:sz w:val="18"/>
                <w:szCs w:val="18"/>
              </w:rPr>
              <w:t xml:space="preserve">7</w:t>
            </w:r>
          </w:p>
        </w:tc>
        <w:tc>
          <w:tcPr>
            <w:tcW w:type="dxa" w:w="2640"/>
            <w:tcBorders>
              <w:top w:val="single" w:color="E2E8F0" w:sz="3"/>
              <w:left w:val="single" w:color="E2E8F0" w:sz="3"/>
              <w:bottom w:val="single" w:color="E2E8F0" w:sz="3"/>
              <w:right w:val="single" w:color="E2E8F0" w:sz="3"/>
            </w:tcBorders>
            <w:shd w:fill="F8FAFC" w:val="clear"/>
            <w:tcMar>
              <w:top w:type="dxa" w:w="90"/>
              <w:left w:type="dxa" w:w="120"/>
              <w:bottom w:type="dxa" w:w="90"/>
              <w:right w:type="dxa" w:w="120"/>
            </w:tcMar>
          </w:tcPr>
          <w:p>
            <w:r>
              <w:rPr>
                <w:rFonts w:ascii="Arial" w:cs="Arial" w:eastAsia="Arial" w:hAnsi="Arial"/>
                <w:b/>
                <w:bCs/>
                <w:color w:val="92400E"/>
                <w:sz w:val="18"/>
                <w:szCs w:val="18"/>
              </w:rPr>
              <w:t xml:space="preserve">Observability</w:t>
            </w:r>
          </w:p>
        </w:tc>
        <w:tc>
          <w:tcPr>
            <w:tcW w:type="dxa" w:w="1200"/>
            <w:tcBorders>
              <w:top w:val="single" w:color="E2E8F0" w:sz="3"/>
              <w:left w:val="single" w:color="E2E8F0" w:sz="3"/>
              <w:bottom w:val="single" w:color="E2E8F0" w:sz="3"/>
              <w:right w:val="single" w:color="E2E8F0" w:sz="3"/>
            </w:tcBorders>
            <w:shd w:fill="F8FAFC" w:val="clear"/>
            <w:tcMar>
              <w:top w:type="dxa" w:w="88"/>
              <w:left w:type="dxa" w:w="120"/>
              <w:bottom w:type="dxa" w:w="88"/>
              <w:right w:type="dxa" w:w="120"/>
            </w:tcMar>
          </w:tcPr>
          <w:p>
            <w:r>
              <w:rPr>
                <w:rFonts w:ascii="Arial" w:cs="Arial" w:eastAsia="Arial" w:hAnsi="Arial"/>
                <w:b w:val="false"/>
                <w:bCs w:val="false"/>
                <w:color w:val="475569"/>
                <w:sz w:val="18"/>
                <w:szCs w:val="18"/>
              </w:rPr>
              <w:t xml:space="preserve">18–20</w:t>
            </w:r>
          </w:p>
        </w:tc>
        <w:tc>
          <w:tcPr>
            <w:tcW w:type="dxa" w:w="960"/>
            <w:tcBorders>
              <w:top w:val="single" w:color="E2E8F0" w:sz="3"/>
              <w:left w:val="single" w:color="E2E8F0" w:sz="3"/>
              <w:bottom w:val="single" w:color="E2E8F0" w:sz="3"/>
              <w:right w:val="single" w:color="E2E8F0" w:sz="3"/>
            </w:tcBorders>
            <w:shd w:fill="F8FAFC" w:val="clear"/>
            <w:tcMar>
              <w:top w:type="dxa" w:w="90"/>
              <w:left w:type="dxa" w:w="80"/>
              <w:bottom w:type="dxa" w:w="90"/>
              <w:right w:type="dxa" w:w="80"/>
            </w:tcMar>
          </w:tcPr>
          <w:p>
            <w:pPr>
              <w:jc w:val="center"/>
            </w:pPr>
            <w:r>
              <w:rPr>
                <w:rFonts w:ascii="Arial" w:cs="Arial" w:eastAsia="Arial" w:hAnsi="Arial"/>
                <w:b/>
                <w:bCs/>
                <w:color w:val="92400E"/>
                <w:sz w:val="18"/>
                <w:szCs w:val="18"/>
              </w:rPr>
              <w:t xml:space="preserve">3</w:t>
            </w:r>
          </w:p>
        </w:tc>
        <w:tc>
          <w:tcPr>
            <w:tcW w:type="dxa" w:w="4240"/>
            <w:tcBorders>
              <w:top w:val="single" w:color="E2E8F0" w:sz="3"/>
              <w:left w:val="single" w:color="E2E8F0" w:sz="3"/>
              <w:bottom w:val="single" w:color="E2E8F0" w:sz="3"/>
              <w:right w:val="single" w:color="E2E8F0" w:sz="3"/>
            </w:tcBorders>
            <w:shd w:fill="F8FAFC" w:val="clear"/>
            <w:tcMar>
              <w:top w:type="dxa" w:w="88"/>
              <w:left w:type="dxa" w:w="120"/>
              <w:bottom w:type="dxa" w:w="88"/>
              <w:right w:type="dxa" w:w="120"/>
            </w:tcMar>
          </w:tcPr>
          <w:p>
            <w:r>
              <w:rPr>
                <w:rFonts w:ascii="Arial" w:cs="Arial" w:eastAsia="Arial" w:hAnsi="Arial"/>
                <w:b w:val="false"/>
                <w:bCs w:val="false"/>
                <w:color w:val="334155"/>
                <w:sz w:val="18"/>
                <w:szCs w:val="18"/>
              </w:rPr>
              <w:t xml:space="preserve">Winston structured logging, Bull Board dashboard, metrics API</w:t>
            </w:r>
          </w:p>
        </w:tc>
      </w:tr>
      <w:tr>
        <w:tc>
          <w:tcPr>
            <w:tcW w:type="dxa" w:w="320"/>
            <w:tcBorders>
              <w:top w:val="single" w:color="0EA5E9" w:sz="3"/>
              <w:left w:val="single" w:color="0EA5E9" w:sz="3"/>
              <w:bottom w:val="single" w:color="0EA5E9" w:sz="3"/>
              <w:right w:val="single" w:color="0EA5E9" w:sz="3"/>
            </w:tcBorders>
            <w:shd w:fill="0EA5E9" w:val="clear"/>
            <w:tcMar>
              <w:top w:type="dxa" w:w="90"/>
              <w:left w:type="dxa" w:w="60"/>
              <w:bottom w:type="dxa" w:w="90"/>
              <w:right w:type="dxa" w:w="60"/>
            </w:tcMar>
          </w:tcPr>
          <w:p>
            <w:pPr>
              <w:jc w:val="center"/>
            </w:pPr>
            <w:r>
              <w:rPr>
                <w:rFonts w:ascii="Arial" w:cs="Arial" w:eastAsia="Arial" w:hAnsi="Arial"/>
                <w:b/>
                <w:bCs/>
                <w:color w:val="FFFFFF"/>
                <w:sz w:val="18"/>
                <w:szCs w:val="18"/>
              </w:rPr>
              <w:t xml:space="preserve">8</w:t>
            </w:r>
          </w:p>
        </w:tc>
        <w:tc>
          <w:tcPr>
            <w:tcW w:type="dxa" w:w="2640"/>
            <w:tcBorders>
              <w:top w:val="single" w:color="E2E8F0" w:sz="3"/>
              <w:left w:val="single" w:color="E2E8F0" w:sz="3"/>
              <w:bottom w:val="single" w:color="E2E8F0" w:sz="3"/>
              <w:right w:val="single" w:color="E2E8F0" w:sz="3"/>
            </w:tcBorders>
            <w:shd w:fill="FFFFFF" w:val="clear"/>
            <w:tcMar>
              <w:top w:type="dxa" w:w="90"/>
              <w:left w:type="dxa" w:w="120"/>
              <w:bottom w:type="dxa" w:w="90"/>
              <w:right w:type="dxa" w:w="120"/>
            </w:tcMar>
          </w:tcPr>
          <w:p>
            <w:r>
              <w:rPr>
                <w:rFonts w:ascii="Arial" w:cs="Arial" w:eastAsia="Arial" w:hAnsi="Arial"/>
                <w:b/>
                <w:bCs/>
                <w:color w:val="0EA5E9"/>
                <w:sz w:val="18"/>
                <w:szCs w:val="18"/>
              </w:rPr>
              <w:t xml:space="preserve">Scale &amp; Deploy</w:t>
            </w:r>
          </w:p>
        </w:tc>
        <w:tc>
          <w:tcPr>
            <w:tcW w:type="dxa" w:w="1200"/>
            <w:tcBorders>
              <w:top w:val="single" w:color="E2E8F0" w:sz="3"/>
              <w:left w:val="single" w:color="E2E8F0" w:sz="3"/>
              <w:bottom w:val="single" w:color="E2E8F0" w:sz="3"/>
              <w:right w:val="single" w:color="E2E8F0" w:sz="3"/>
            </w:tcBorders>
            <w:shd w:fill="FFFFFF" w:val="clear"/>
            <w:tcMar>
              <w:top w:type="dxa" w:w="88"/>
              <w:left w:type="dxa" w:w="120"/>
              <w:bottom w:type="dxa" w:w="88"/>
              <w:right w:type="dxa" w:w="120"/>
            </w:tcMar>
          </w:tcPr>
          <w:p>
            <w:r>
              <w:rPr>
                <w:rFonts w:ascii="Arial" w:cs="Arial" w:eastAsia="Arial" w:hAnsi="Arial"/>
                <w:b w:val="false"/>
                <w:bCs w:val="false"/>
                <w:color w:val="475569"/>
                <w:sz w:val="18"/>
                <w:szCs w:val="18"/>
              </w:rPr>
              <w:t xml:space="preserve">21–25</w:t>
            </w:r>
          </w:p>
        </w:tc>
        <w:tc>
          <w:tcPr>
            <w:tcW w:type="dxa" w:w="960"/>
            <w:tcBorders>
              <w:top w:val="single" w:color="E2E8F0" w:sz="3"/>
              <w:left w:val="single" w:color="E2E8F0" w:sz="3"/>
              <w:bottom w:val="single" w:color="E2E8F0" w:sz="3"/>
              <w:right w:val="single" w:color="E2E8F0" w:sz="3"/>
            </w:tcBorders>
            <w:shd w:fill="FFFFFF" w:val="clear"/>
            <w:tcMar>
              <w:top w:type="dxa" w:w="90"/>
              <w:left w:type="dxa" w:w="80"/>
              <w:bottom w:type="dxa" w:w="90"/>
              <w:right w:type="dxa" w:w="80"/>
            </w:tcMar>
          </w:tcPr>
          <w:p>
            <w:pPr>
              <w:jc w:val="center"/>
            </w:pPr>
            <w:r>
              <w:rPr>
                <w:rFonts w:ascii="Arial" w:cs="Arial" w:eastAsia="Arial" w:hAnsi="Arial"/>
                <w:b/>
                <w:bCs/>
                <w:color w:val="0EA5E9"/>
                <w:sz w:val="18"/>
                <w:szCs w:val="18"/>
              </w:rPr>
              <w:t xml:space="preserve">5</w:t>
            </w:r>
          </w:p>
        </w:tc>
        <w:tc>
          <w:tcPr>
            <w:tcW w:type="dxa" w:w="4240"/>
            <w:tcBorders>
              <w:top w:val="single" w:color="E2E8F0" w:sz="3"/>
              <w:left w:val="single" w:color="E2E8F0" w:sz="3"/>
              <w:bottom w:val="single" w:color="E2E8F0" w:sz="3"/>
              <w:right w:val="single" w:color="E2E8F0" w:sz="3"/>
            </w:tcBorders>
            <w:shd w:fill="FFFFFF" w:val="clear"/>
            <w:tcMar>
              <w:top w:type="dxa" w:w="88"/>
              <w:left w:type="dxa" w:w="120"/>
              <w:bottom w:type="dxa" w:w="88"/>
              <w:right w:type="dxa" w:w="120"/>
            </w:tcMar>
          </w:tcPr>
          <w:p>
            <w:r>
              <w:rPr>
                <w:rFonts w:ascii="Arial" w:cs="Arial" w:eastAsia="Arial" w:hAnsi="Arial"/>
                <w:b w:val="false"/>
                <w:bCs w:val="false"/>
                <w:color w:val="334155"/>
                <w:sz w:val="18"/>
                <w:szCs w:val="18"/>
              </w:rPr>
              <w:t xml:space="preserve">Multi-worker scaling, production hardening, deployment, frontend UI</w:t>
            </w:r>
          </w:p>
        </w:tc>
      </w:tr>
    </w:tbl>
    <w:p>
      <w:pPr>
        <w:spacing w:after="0" w:before="420"/>
      </w:pPr>
      <w:r>
        <w:t xml:space="preserve"/>
      </w:r>
    </w:p>
    <w:p>
      <w:pPr>
        <w:pBdr>
          <w:bottom w:val="single" w:color="0D9488" w:sz="10" w:space="6"/>
        </w:pBdr>
        <w:spacing w:after="100" w:before="400"/>
      </w:pPr>
      <w:r>
        <w:rPr>
          <w:rFonts w:ascii="Arial" w:cs="Arial" w:eastAsia="Arial" w:hAnsi="Arial"/>
          <w:b/>
          <w:bCs/>
          <w:color w:val="CBD5E1"/>
          <w:sz w:val="13"/>
          <w:szCs w:val="13"/>
        </w:rPr>
        <w:t xml:space="preserve">PHASE 1  </w:t>
      </w:r>
      <w:r>
        <w:rPr>
          <w:rFonts w:ascii="Arial" w:cs="Arial" w:eastAsia="Arial" w:hAnsi="Arial"/>
          <w:b/>
          <w:bCs/>
          <w:color w:val="0D9488"/>
          <w:sz w:val="30"/>
          <w:szCs w:val="30"/>
        </w:rPr>
        <w:t xml:space="preserve">FOUNDATION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5480"/>
        <w:gridCol w:w="1120"/>
        <w:gridCol w:w="1120"/>
        <w:gridCol w:w="1000"/>
      </w:tblGrid>
      <w:tr>
        <w:tc>
          <w:tcPr>
            <w:tcW w:type="dxa" w:w="640"/>
            <w:tcBorders>
              <w:top w:val="single" w:color="0D9488" w:sz="4"/>
              <w:left w:val="single" w:color="0D9488" w:sz="4"/>
              <w:bottom w:val="single" w:color="0D9488" w:sz="4"/>
              <w:right w:val="single" w:color="0D9488" w:sz="4"/>
            </w:tcBorders>
            <w:shd w:fill="0D9488" w:val="clear"/>
            <w:tcMar>
              <w:top w:type="dxa" w:w="80"/>
              <w:left w:type="dxa" w:w="60"/>
              <w:bottom w:type="dxa" w:w="80"/>
              <w:right w:type="dxa" w:w="60"/>
            </w:tcMar>
          </w:tcPr>
          <w:p>
            <w:pPr>
              <w:jc w:val="center"/>
            </w:pPr>
            <w:r>
              <w:rPr>
                <w:rFonts w:ascii="Arial" w:cs="Arial" w:eastAsia="Arial" w:hAnsi="Arial"/>
                <w:b/>
                <w:bCs/>
                <w:color w:val="FFFFFF"/>
                <w:sz w:val="24"/>
                <w:szCs w:val="24"/>
              </w:rPr>
              <w:t xml:space="preserve">T01</w:t>
            </w:r>
          </w:p>
        </w:tc>
        <w:tc>
          <w:tcPr>
            <w:tcW w:type="dxa" w:w="5480"/>
            <w:tcBorders>
              <w:top w:val="single" w:color="08142E" w:sz="4"/>
              <w:left w:val="single" w:color="08142E" w:sz="4"/>
              <w:bottom w:val="single" w:color="08142E" w:sz="4"/>
              <w:right w:val="single" w:color="08142E" w:sz="4"/>
            </w:tcBorders>
            <w:shd w:fill="08142E" w:val="clear"/>
            <w:tcMar>
              <w:top w:type="dxa" w:w="80"/>
              <w:left w:type="dxa" w:w="180"/>
              <w:bottom w:type="dxa" w:w="80"/>
              <w:right w:type="dxa" w:w="120"/>
            </w:tcMar>
          </w:tcPr>
          <w:p>
            <w:pPr>
              <w:spacing w:after="4" w:before="0"/>
            </w:pPr>
            <w:r>
              <w:rPr>
                <w:rFonts w:ascii="Arial" w:cs="Arial" w:eastAsia="Arial" w:hAnsi="Arial"/>
                <w:b/>
                <w:bCs/>
                <w:color w:val="FFFFFF"/>
                <w:sz w:val="22"/>
                <w:szCs w:val="22"/>
              </w:rPr>
              <w:t xml:space="preserve">Project Setup &amp; Folder Structure</w:t>
            </w:r>
          </w:p>
          <w:p>
            <w:r>
              <w:rPr>
                <w:rFonts w:ascii="Arial" w:cs="Arial" w:eastAsia="Arial" w:hAnsi="Arial"/>
                <w:color w:val="CBD5E1"/>
                <w:sz w:val="16"/>
                <w:szCs w:val="16"/>
              </w:rPr>
              <w:t xml:space="preserve">Phase: Foundation</w:t>
            </w:r>
          </w:p>
        </w:tc>
        <w:tc>
          <w:tcPr>
            <w:tcW w:type="dxa" w:w="1120"/>
            <w:tcBorders>
              <w:top w:val="single" w:color="1E293B" w:sz="4"/>
              <w:left w:val="single" w:color="1E293B" w:sz="4"/>
              <w:bottom w:val="single" w:color="1E293B" w:sz="4"/>
              <w:right w:val="single" w:color="1E293B" w:sz="4"/>
            </w:tcBorders>
            <w:shd w:fill="1E293B" w:val="clear"/>
            <w:tcMar>
              <w:top w:type="dxa" w:w="70"/>
              <w:left w:type="dxa" w:w="80"/>
              <w:bottom w:type="dxa" w:w="70"/>
              <w:right w:type="dxa" w:w="80"/>
            </w:tcMar>
          </w:tcPr>
          <w:p>
            <w:pPr>
              <w:spacing w:after="4" w:before="0"/>
              <w:jc w:val="center"/>
            </w:pPr>
            <w:r>
              <w:rPr>
                <w:rFonts w:ascii="Arial" w:cs="Arial" w:eastAsia="Arial" w:hAnsi="Arial"/>
                <w:color w:val="CBD5E1"/>
                <w:sz w:val="13"/>
                <w:szCs w:val="13"/>
              </w:rPr>
              <w:t xml:space="preserve">Complexity</w:t>
            </w:r>
          </w:p>
          <w:p>
            <w:pPr>
              <w:jc w:val="center"/>
            </w:pPr>
            <w:r>
              <w:rPr>
                <w:rFonts w:ascii="Arial" w:cs="Arial" w:eastAsia="Arial" w:hAnsi="Arial"/>
                <w:b/>
                <w:bCs/>
                <w:color w:val="15803D"/>
                <w:sz w:val="18"/>
                <w:szCs w:val="18"/>
              </w:rPr>
              <w:t xml:space="preserve">Low</w:t>
            </w:r>
          </w:p>
        </w:tc>
        <w:tc>
          <w:tcPr>
            <w:tcW w:type="dxa" w:w="1120"/>
            <w:tcBorders>
              <w:top w:val="single" w:color="1E293B" w:sz="4"/>
              <w:left w:val="single" w:color="1E293B" w:sz="4"/>
              <w:bottom w:val="single" w:color="1E293B" w:sz="4"/>
              <w:right w:val="single" w:color="1E293B" w:sz="4"/>
            </w:tcBorders>
            <w:shd w:fill="1E293B" w:val="clear"/>
            <w:tcMar>
              <w:top w:type="dxa" w:w="70"/>
              <w:left w:type="dxa" w:w="80"/>
              <w:bottom w:type="dxa" w:w="70"/>
              <w:right w:type="dxa" w:w="80"/>
            </w:tcMar>
          </w:tcPr>
          <w:p>
            <w:pPr>
              <w:spacing w:after="4" w:before="0"/>
              <w:jc w:val="center"/>
            </w:pPr>
            <w:r>
              <w:rPr>
                <w:rFonts w:ascii="Arial" w:cs="Arial" w:eastAsia="Arial" w:hAnsi="Arial"/>
                <w:color w:val="CBD5E1"/>
                <w:sz w:val="13"/>
                <w:szCs w:val="13"/>
              </w:rPr>
              <w:t xml:space="preserve">Priority</w:t>
            </w:r>
          </w:p>
          <w:p>
            <w:pPr>
              <w:jc w:val="center"/>
            </w:pPr>
            <w:r>
              <w:rPr>
                <w:rFonts w:ascii="Arial" w:cs="Arial" w:eastAsia="Arial" w:hAnsi="Arial"/>
                <w:b/>
                <w:bCs/>
                <w:color w:val="B91C1C"/>
                <w:sz w:val="18"/>
                <w:szCs w:val="18"/>
              </w:rPr>
              <w:t xml:space="preserve">P0</w:t>
            </w:r>
          </w:p>
        </w:tc>
        <w:tc>
          <w:tcPr>
            <w:tcW w:type="dxa" w:w="1000"/>
            <w:tcBorders>
              <w:top w:val="single" w:color="1E293B" w:sz="4"/>
              <w:left w:val="single" w:color="1E293B" w:sz="4"/>
              <w:bottom w:val="single" w:color="1E293B" w:sz="4"/>
              <w:right w:val="single" w:color="1E293B" w:sz="4"/>
            </w:tcBorders>
            <w:shd w:fill="1E293B" w:val="clear"/>
            <w:tcMar>
              <w:top w:type="dxa" w:w="70"/>
              <w:left w:type="dxa" w:w="70"/>
              <w:bottom w:type="dxa" w:w="70"/>
              <w:right w:type="dxa" w:w="70"/>
            </w:tcMar>
          </w:tcPr>
          <w:p>
            <w:pPr>
              <w:spacing w:after="4" w:before="0"/>
              <w:jc w:val="center"/>
            </w:pPr>
            <w:r>
              <w:rPr>
                <w:rFonts w:ascii="Arial" w:cs="Arial" w:eastAsia="Arial" w:hAnsi="Arial"/>
                <w:color w:val="CBD5E1"/>
                <w:sz w:val="13"/>
                <w:szCs w:val="13"/>
              </w:rPr>
              <w:t xml:space="preserve">Depends On</w:t>
            </w:r>
          </w:p>
          <w:p>
            <w:pPr>
              <w:jc w:val="center"/>
            </w:pPr>
            <w:r>
              <w:rPr>
                <w:rFonts w:ascii="Arial" w:cs="Arial" w:eastAsia="Arial" w:hAnsi="Arial"/>
                <w:b/>
                <w:bCs/>
                <w:color w:val="3B82F6"/>
                <w:sz w:val="16"/>
                <w:szCs w:val="16"/>
              </w:rPr>
              <w:t xml:space="preserve">None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single" w:color="E2E8F0" w:sz="3"/>
              <w:right w:val="single" w:color="E2E8F0" w:sz="3"/>
            </w:tcBorders>
            <w:shd w:fill="CCFBF1" w:val="clear"/>
            <w:tcMar>
              <w:top w:type="dxa" w:w="120"/>
              <w:left w:type="dxa" w:w="180"/>
              <w:bottom w:type="dxa" w:w="120"/>
              <w:right w:type="dxa" w:w="180"/>
            </w:tcMar>
          </w:tcPr>
          <w:p>
            <w:pPr>
              <w:spacing w:after="8" w:before="0"/>
            </w:pPr>
            <w:r>
              <w:rPr>
                <w:rFonts w:ascii="Arial" w:cs="Arial" w:eastAsia="Arial" w:hAnsi="Arial"/>
                <w:b/>
                <w:bCs/>
                <w:color w:val="0D9488"/>
                <w:sz w:val="17"/>
                <w:szCs w:val="17"/>
              </w:rPr>
              <w:t xml:space="preserve">AI Prompt</w:t>
            </w:r>
          </w:p>
          <w:p>
            <w:pPr>
              <w:spacing w:after="28" w:before="28"/>
            </w:pPr>
            <w:r>
              <w:rPr>
                <w:rFonts w:ascii="Courier New" w:cs="Courier New" w:eastAsia="Courier New" w:hAnsi="Courier New"/>
                <w:color w:val="94A3B8"/>
                <w:sz w:val="16"/>
                <w:szCs w:val="16"/>
              </w:rPr>
              <w:t xml:space="preserve">// Paste this prompt exactly to your AI</w:t>
            </w:r>
          </w:p>
          <w:p>
            <w:pPr>
              <w:spacing w:after="28" w:before="28"/>
            </w:pPr>
            <w:r>
              <w:rPr>
                <w:rFonts w:ascii="Courier New" w:cs="Courier New" w:eastAsia="Courier New" w:hAnsi="Courier New"/>
                <w:color w:val="334155"/>
                <w:sz w:val="16"/>
                <w:szCs w:val="16"/>
              </w:rPr>
              <w:t xml:space="preserve">You are a senior Node.js engineer. Create a production-level</w:t>
            </w:r>
          </w:p>
          <w:p>
            <w:pPr>
              <w:spacing w:after="28" w:before="28"/>
            </w:pPr>
            <w:r>
              <w:rPr>
                <w:rFonts w:ascii="Courier New" w:cs="Courier New" w:eastAsia="Courier New" w:hAnsi="Courier New"/>
                <w:color w:val="334155"/>
                <w:sz w:val="16"/>
                <w:szCs w:val="16"/>
              </w:rPr>
              <w:t xml:space="preserve">monorepo structure for a notification system with two</w:t>
            </w:r>
          </w:p>
          <w:p>
            <w:pPr>
              <w:spacing w:after="28" w:before="28"/>
            </w:pPr>
            <w:r>
              <w:rPr>
                <w:rFonts w:ascii="Courier New" w:cs="Courier New" w:eastAsia="Courier New" w:hAnsi="Courier New"/>
                <w:color w:val="334155"/>
                <w:sz w:val="16"/>
                <w:szCs w:val="16"/>
              </w:rPr>
              <w:t xml:space="preserve">separate processes: server/ and worker/. Include a shared/</w:t>
            </w:r>
          </w:p>
          <w:p>
            <w:pPr>
              <w:spacing w:after="28" w:before="28"/>
            </w:pPr>
            <w:r>
              <w:rPr>
                <w:rFonts w:ascii="Courier New" w:cs="Courier New" w:eastAsia="Courier New" w:hAnsi="Courier New"/>
                <w:color w:val="334155"/>
                <w:sz w:val="16"/>
                <w:szCs w:val="16"/>
              </w:rPr>
              <w:t xml:space="preserve">constants file. Generate the bash commands to scaffold all</w:t>
            </w:r>
          </w:p>
          <w:p>
            <w:pPr>
              <w:spacing w:after="28" w:before="28"/>
            </w:pPr>
            <w:r>
              <w:rPr>
                <w:rFonts w:ascii="Courier New" w:cs="Courier New" w:eastAsia="Courier New" w:hAnsi="Courier New"/>
                <w:color w:val="334155"/>
                <w:sz w:val="16"/>
                <w:szCs w:val="16"/>
              </w:rPr>
              <w:t xml:space="preserve">folders and empty files. Init npm in both server/ and worker/.</w:t>
            </w:r>
          </w:p>
          <w:p>
            <w:pPr>
              <w:spacing w:after="28" w:before="28"/>
            </w:pPr>
            <w:r>
              <w:rPr>
                <w:rFonts w:ascii="Courier New" w:cs="Courier New" w:eastAsia="Courier New" w:hAnsi="Courier New"/>
                <w:color w:val="334155"/>
                <w:sz w:val="16"/>
                <w:szCs w:val="16"/>
              </w:rPr>
              <w:t xml:space="preserve">Use CommonJS modules. Do NOT write any logic yet.</w:t>
            </w:r>
          </w:p>
        </w:tc>
        <w:tc>
          <w:tcPr>
            <w:tcW w:type="dxa" w:w="4680"/>
            <w:tcBorders>
              <w:top w:val="none" w:color="FFFFFF" w:sz="0"/>
              <w:left w:val="single" w:color="E2E8F0" w:sz="3"/>
              <w:bottom w:val="single" w:color="E2E8F0" w:sz="3"/>
              <w:right w:val="none" w:color="FFFFFF" w:sz="0"/>
            </w:tcBorders>
            <w:shd w:fill="CCFBF1" w:val="clear"/>
            <w:tcMar>
              <w:top w:type="dxa" w:w="120"/>
              <w:left w:type="dxa" w:w="180"/>
              <w:bottom w:type="dxa" w:w="120"/>
              <w:right w:type="dxa" w:w="180"/>
            </w:tcMar>
          </w:tcPr>
          <w:p>
            <w:pPr>
              <w:spacing w:after="8" w:before="0"/>
            </w:pPr>
            <w:r>
              <w:rPr>
                <w:rFonts w:ascii="Arial" w:cs="Arial" w:eastAsia="Arial" w:hAnsi="Arial"/>
                <w:b/>
                <w:bCs/>
                <w:color w:val="0D9488"/>
                <w:sz w:val="17"/>
                <w:szCs w:val="17"/>
              </w:rPr>
              <w:t xml:space="preserve">Files Created / Modified</w:t>
            </w:r>
          </w:p>
          <w:p>
            <w:pPr>
              <w:pStyle w:val="ListParagraph"/>
              <w:numPr>
                <w:ilvl w:val="0"/>
                <w:numId w:val="2"/>
              </w:numPr>
              <w:spacing w:after="28" w:before="28"/>
            </w:pPr>
            <w:r>
              <w:rPr>
                <w:rFonts w:ascii="Courier New" w:cs="Courier New" w:eastAsia="Courier New" w:hAnsi="Courier New"/>
                <w:color w:val="0D9488"/>
                <w:sz w:val="16"/>
                <w:szCs w:val="16"/>
              </w:rPr>
              <w:t xml:space="preserve">server/src/app.js</w:t>
            </w:r>
            <w:r>
              <w:rPr>
                <w:rFonts w:ascii="Arial" w:cs="Arial" w:eastAsia="Arial" w:hAnsi="Arial"/>
                <w:color w:val="64748B"/>
                <w:sz w:val="16"/>
                <w:szCs w:val="16"/>
              </w:rPr>
              <w:t xml:space="preserve">  — entry point (empty)</w:t>
            </w:r>
          </w:p>
          <w:p>
            <w:pPr>
              <w:pStyle w:val="ListParagraph"/>
              <w:numPr>
                <w:ilvl w:val="0"/>
                <w:numId w:val="2"/>
              </w:numPr>
              <w:spacing w:after="28" w:before="28"/>
            </w:pPr>
            <w:r>
              <w:rPr>
                <w:rFonts w:ascii="Courier New" w:cs="Courier New" w:eastAsia="Courier New" w:hAnsi="Courier New"/>
                <w:color w:val="0D9488"/>
                <w:sz w:val="16"/>
                <w:szCs w:val="16"/>
              </w:rPr>
              <w:t xml:space="preserve">server/src/config/redis.js</w:t>
            </w:r>
            <w:r>
              <w:rPr>
                <w:rFonts w:ascii="Arial" w:cs="Arial" w:eastAsia="Arial" w:hAnsi="Arial"/>
                <w:color w:val="64748B"/>
                <w:sz w:val="16"/>
                <w:szCs w:val="16"/>
              </w:rPr>
              <w:t xml:space="preserve"/>
            </w:r>
          </w:p>
          <w:p>
            <w:pPr>
              <w:pStyle w:val="ListParagraph"/>
              <w:numPr>
                <w:ilvl w:val="0"/>
                <w:numId w:val="2"/>
              </w:numPr>
              <w:spacing w:after="28" w:before="28"/>
            </w:pPr>
            <w:r>
              <w:rPr>
                <w:rFonts w:ascii="Courier New" w:cs="Courier New" w:eastAsia="Courier New" w:hAnsi="Courier New"/>
                <w:color w:val="0D9488"/>
                <w:sz w:val="16"/>
                <w:szCs w:val="16"/>
              </w:rPr>
              <w:t xml:space="preserve">server/src/config/db.js</w:t>
            </w:r>
            <w:r>
              <w:rPr>
                <w:rFonts w:ascii="Arial" w:cs="Arial" w:eastAsia="Arial" w:hAnsi="Arial"/>
                <w:color w:val="64748B"/>
                <w:sz w:val="16"/>
                <w:szCs w:val="16"/>
              </w:rPr>
              <w:t xml:space="preserve"/>
            </w:r>
          </w:p>
          <w:p>
            <w:pPr>
              <w:pStyle w:val="ListParagraph"/>
              <w:numPr>
                <w:ilvl w:val="0"/>
                <w:numId w:val="2"/>
              </w:numPr>
              <w:spacing w:after="28" w:before="28"/>
            </w:pPr>
            <w:r>
              <w:rPr>
                <w:rFonts w:ascii="Courier New" w:cs="Courier New" w:eastAsia="Courier New" w:hAnsi="Courier New"/>
                <w:color w:val="0D9488"/>
                <w:sz w:val="16"/>
                <w:szCs w:val="16"/>
              </w:rPr>
              <w:t xml:space="preserve">worker/src/worker.js</w:t>
            </w:r>
            <w:r>
              <w:rPr>
                <w:rFonts w:ascii="Arial" w:cs="Arial" w:eastAsia="Arial" w:hAnsi="Arial"/>
                <w:color w:val="64748B"/>
                <w:sz w:val="16"/>
                <w:szCs w:val="16"/>
              </w:rPr>
              <w:t xml:space="preserve">  — entry point (empty)</w:t>
            </w:r>
          </w:p>
          <w:p>
            <w:pPr>
              <w:pStyle w:val="ListParagraph"/>
              <w:numPr>
                <w:ilvl w:val="0"/>
                <w:numId w:val="2"/>
              </w:numPr>
              <w:spacing w:after="28" w:before="28"/>
            </w:pPr>
            <w:r>
              <w:rPr>
                <w:rFonts w:ascii="Courier New" w:cs="Courier New" w:eastAsia="Courier New" w:hAnsi="Courier New"/>
                <w:color w:val="0D9488"/>
                <w:sz w:val="16"/>
                <w:szCs w:val="16"/>
              </w:rPr>
              <w:t xml:space="preserve">shared/constants.js</w:t>
            </w:r>
            <w:r>
              <w:rPr>
                <w:rFonts w:ascii="Arial" w:cs="Arial" w:eastAsia="Arial" w:hAnsi="Arial"/>
                <w:color w:val="64748B"/>
                <w:sz w:val="16"/>
                <w:szCs w:val="16"/>
              </w:rPr>
              <w:t xml:space="preserve">  — queue &amp; channel names</w:t>
            </w:r>
          </w:p>
          <w:p>
            <w:pPr>
              <w:pStyle w:val="ListParagraph"/>
              <w:numPr>
                <w:ilvl w:val="0"/>
                <w:numId w:val="2"/>
              </w:numPr>
              <w:spacing w:after="28" w:before="28"/>
            </w:pPr>
            <w:r>
              <w:rPr>
                <w:rFonts w:ascii="Courier New" w:cs="Courier New" w:eastAsia="Courier New" w:hAnsi="Courier New"/>
                <w:color w:val="0D9488"/>
                <w:sz w:val="16"/>
                <w:szCs w:val="16"/>
              </w:rPr>
              <w:t xml:space="preserve">server/package.json</w:t>
            </w:r>
            <w:r>
              <w:rPr>
                <w:rFonts w:ascii="Arial" w:cs="Arial" w:eastAsia="Arial" w:hAnsi="Arial"/>
                <w:color w:val="64748B"/>
                <w:sz w:val="16"/>
                <w:szCs w:val="16"/>
              </w:rPr>
              <w:t xml:space="preserve"/>
            </w:r>
          </w:p>
          <w:p>
            <w:pPr>
              <w:pStyle w:val="ListParagraph"/>
              <w:numPr>
                <w:ilvl w:val="0"/>
                <w:numId w:val="2"/>
              </w:numPr>
              <w:spacing w:after="28" w:before="28"/>
            </w:pPr>
            <w:r>
              <w:rPr>
                <w:rFonts w:ascii="Courier New" w:cs="Courier New" w:eastAsia="Courier New" w:hAnsi="Courier New"/>
                <w:color w:val="0D9488"/>
                <w:sz w:val="16"/>
                <w:szCs w:val="16"/>
              </w:rPr>
              <w:t xml:space="preserve">worker/package.json</w:t>
            </w:r>
            <w:r>
              <w:rPr>
                <w:rFonts w:ascii="Arial" w:cs="Arial" w:eastAsia="Arial" w:hAnsi="Arial"/>
                <w:color w:val="64748B"/>
                <w:sz w:val="16"/>
                <w:szCs w:val="16"/>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2E8F0" w:sz="3"/>
              <w:left w:val="single" w:color="E2E8F0" w:sz="3"/>
              <w:bottom w:val="single" w:color="E2E8F0" w:sz="3"/>
              <w:right w:val="single" w:color="E2E8F0" w:sz="3"/>
            </w:tcBorders>
            <w:shd w:fill="F8FAFC" w:val="clear"/>
            <w:tcMar>
              <w:top w:type="dxa" w:w="100"/>
              <w:left w:type="dxa" w:w="160"/>
              <w:bottom w:type="dxa" w:w="100"/>
              <w:right w:type="dxa" w:w="120"/>
            </w:tcMar>
          </w:tcPr>
          <w:p>
            <w:pPr>
              <w:spacing w:after="8" w:before="0"/>
            </w:pPr>
            <w:r>
              <w:rPr>
                <w:rFonts w:ascii="Arial" w:cs="Arial" w:eastAsia="Arial" w:hAnsi="Arial"/>
                <w:b/>
                <w:bCs/>
                <w:color w:val="64748B"/>
                <w:sz w:val="16"/>
                <w:szCs w:val="16"/>
              </w:rPr>
              <w:t xml:space="preserve">Key Concepts</w:t>
            </w:r>
          </w:p>
          <w:p>
            <w:r>
              <w:rPr>
                <w:rFonts w:ascii="Arial" w:cs="Arial" w:eastAsia="Arial" w:hAnsi="Arial"/>
                <w:b/>
                <w:bCs/>
                <w:color w:val="0D9488"/>
                <w:sz w:val="16"/>
                <w:szCs w:val="16"/>
              </w:rPr>
              <w:t xml:space="preserve">Monorepo  ·  </w:t>
            </w:r>
            <w:r>
              <w:rPr>
                <w:rFonts w:ascii="Arial" w:cs="Arial" w:eastAsia="Arial" w:hAnsi="Arial"/>
                <w:b/>
                <w:bCs/>
                <w:color w:val="0D9488"/>
                <w:sz w:val="16"/>
                <w:szCs w:val="16"/>
              </w:rPr>
              <w:t xml:space="preserve">Separation of concerns  ·  </w:t>
            </w:r>
            <w:r>
              <w:rPr>
                <w:rFonts w:ascii="Arial" w:cs="Arial" w:eastAsia="Arial" w:hAnsi="Arial"/>
                <w:b/>
                <w:bCs/>
                <w:color w:val="0D9488"/>
                <w:sz w:val="16"/>
                <w:szCs w:val="16"/>
              </w:rPr>
              <w:t xml:space="preserve">Process isolation</w:t>
            </w:r>
          </w:p>
        </w:tc>
        <w:tc>
          <w:tcPr>
            <w:tcW w:type="dxa" w:w="5760"/>
            <w:tcBorders>
              <w:top w:val="single" w:color="E2E8F0" w:sz="3"/>
              <w:left w:val="single" w:color="E2E8F0" w:sz="3"/>
              <w:bottom w:val="single" w:color="E2E8F0" w:sz="3"/>
              <w:right w:val="single" w:color="E2E8F0" w:sz="3"/>
            </w:tcBorders>
            <w:shd w:fill="F8FAFC" w:val="clear"/>
            <w:tcMar>
              <w:top w:type="dxa" w:w="100"/>
              <w:left w:type="dxa" w:w="160"/>
              <w:bottom w:type="dxa" w:w="100"/>
              <w:right w:type="dxa" w:w="120"/>
            </w:tcMar>
          </w:tcPr>
          <w:p>
            <w:pPr>
              <w:spacing w:after="8" w:before="0"/>
            </w:pPr>
            <w:r>
              <w:rPr>
                <w:rFonts w:ascii="Arial" w:cs="Arial" w:eastAsia="Arial" w:hAnsi="Arial"/>
                <w:b/>
                <w:bCs/>
                <w:color w:val="64748B"/>
                <w:sz w:val="16"/>
                <w:szCs w:val="16"/>
              </w:rPr>
              <w:t xml:space="preserve">Expected Output</w:t>
            </w:r>
          </w:p>
          <w:p>
            <w:r>
              <w:rPr>
                <w:rFonts w:ascii="Arial" w:cs="Arial" w:eastAsia="Arial" w:hAnsi="Arial"/>
                <w:color w:val="334155"/>
                <w:sz w:val="17"/>
                <w:szCs w:val="17"/>
              </w:rPr>
              <w:t xml:space="preserve">Two npm packages scaffolded. All folders exist. node_modules not yet present.</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5480"/>
        <w:gridCol w:w="1120"/>
        <w:gridCol w:w="1120"/>
        <w:gridCol w:w="1000"/>
      </w:tblGrid>
      <w:tr>
        <w:tc>
          <w:tcPr>
            <w:tcW w:type="dxa" w:w="640"/>
            <w:tcBorders>
              <w:top w:val="single" w:color="0D9488" w:sz="4"/>
              <w:left w:val="single" w:color="0D9488" w:sz="4"/>
              <w:bottom w:val="single" w:color="0D9488" w:sz="4"/>
              <w:right w:val="single" w:color="0D9488" w:sz="4"/>
            </w:tcBorders>
            <w:shd w:fill="0D9488" w:val="clear"/>
            <w:tcMar>
              <w:top w:type="dxa" w:w="80"/>
              <w:left w:type="dxa" w:w="60"/>
              <w:bottom w:type="dxa" w:w="80"/>
              <w:right w:type="dxa" w:w="60"/>
            </w:tcMar>
          </w:tcPr>
          <w:p>
            <w:pPr>
              <w:jc w:val="center"/>
            </w:pPr>
            <w:r>
              <w:rPr>
                <w:rFonts w:ascii="Arial" w:cs="Arial" w:eastAsia="Arial" w:hAnsi="Arial"/>
                <w:b/>
                <w:bCs/>
                <w:color w:val="FFFFFF"/>
                <w:sz w:val="24"/>
                <w:szCs w:val="24"/>
              </w:rPr>
              <w:t xml:space="preserve">T02</w:t>
            </w:r>
          </w:p>
        </w:tc>
        <w:tc>
          <w:tcPr>
            <w:tcW w:type="dxa" w:w="5480"/>
            <w:tcBorders>
              <w:top w:val="single" w:color="08142E" w:sz="4"/>
              <w:left w:val="single" w:color="08142E" w:sz="4"/>
              <w:bottom w:val="single" w:color="08142E" w:sz="4"/>
              <w:right w:val="single" w:color="08142E" w:sz="4"/>
            </w:tcBorders>
            <w:shd w:fill="08142E" w:val="clear"/>
            <w:tcMar>
              <w:top w:type="dxa" w:w="80"/>
              <w:left w:type="dxa" w:w="180"/>
              <w:bottom w:type="dxa" w:w="80"/>
              <w:right w:type="dxa" w:w="120"/>
            </w:tcMar>
          </w:tcPr>
          <w:p>
            <w:pPr>
              <w:spacing w:after="4" w:before="0"/>
            </w:pPr>
            <w:r>
              <w:rPr>
                <w:rFonts w:ascii="Arial" w:cs="Arial" w:eastAsia="Arial" w:hAnsi="Arial"/>
                <w:b/>
                <w:bCs/>
                <w:color w:val="FFFFFF"/>
                <w:sz w:val="22"/>
                <w:szCs w:val="22"/>
              </w:rPr>
              <w:t xml:space="preserve">Express Server + Environment Config</w:t>
            </w:r>
          </w:p>
          <w:p>
            <w:r>
              <w:rPr>
                <w:rFonts w:ascii="Arial" w:cs="Arial" w:eastAsia="Arial" w:hAnsi="Arial"/>
                <w:color w:val="CBD5E1"/>
                <w:sz w:val="16"/>
                <w:szCs w:val="16"/>
              </w:rPr>
              <w:t xml:space="preserve">Phase: Foundation</w:t>
            </w:r>
          </w:p>
        </w:tc>
        <w:tc>
          <w:tcPr>
            <w:tcW w:type="dxa" w:w="1120"/>
            <w:tcBorders>
              <w:top w:val="single" w:color="1E293B" w:sz="4"/>
              <w:left w:val="single" w:color="1E293B" w:sz="4"/>
              <w:bottom w:val="single" w:color="1E293B" w:sz="4"/>
              <w:right w:val="single" w:color="1E293B" w:sz="4"/>
            </w:tcBorders>
            <w:shd w:fill="1E293B" w:val="clear"/>
            <w:tcMar>
              <w:top w:type="dxa" w:w="70"/>
              <w:left w:type="dxa" w:w="80"/>
              <w:bottom w:type="dxa" w:w="70"/>
              <w:right w:type="dxa" w:w="80"/>
            </w:tcMar>
          </w:tcPr>
          <w:p>
            <w:pPr>
              <w:spacing w:after="4" w:before="0"/>
              <w:jc w:val="center"/>
            </w:pPr>
            <w:r>
              <w:rPr>
                <w:rFonts w:ascii="Arial" w:cs="Arial" w:eastAsia="Arial" w:hAnsi="Arial"/>
                <w:color w:val="CBD5E1"/>
                <w:sz w:val="13"/>
                <w:szCs w:val="13"/>
              </w:rPr>
              <w:t xml:space="preserve">Complexity</w:t>
            </w:r>
          </w:p>
          <w:p>
            <w:pPr>
              <w:jc w:val="center"/>
            </w:pPr>
            <w:r>
              <w:rPr>
                <w:rFonts w:ascii="Arial" w:cs="Arial" w:eastAsia="Arial" w:hAnsi="Arial"/>
                <w:b/>
                <w:bCs/>
                <w:color w:val="15803D"/>
                <w:sz w:val="18"/>
                <w:szCs w:val="18"/>
              </w:rPr>
              <w:t xml:space="preserve">Low</w:t>
            </w:r>
          </w:p>
        </w:tc>
        <w:tc>
          <w:tcPr>
            <w:tcW w:type="dxa" w:w="1120"/>
            <w:tcBorders>
              <w:top w:val="single" w:color="1E293B" w:sz="4"/>
              <w:left w:val="single" w:color="1E293B" w:sz="4"/>
              <w:bottom w:val="single" w:color="1E293B" w:sz="4"/>
              <w:right w:val="single" w:color="1E293B" w:sz="4"/>
            </w:tcBorders>
            <w:shd w:fill="1E293B" w:val="clear"/>
            <w:tcMar>
              <w:top w:type="dxa" w:w="70"/>
              <w:left w:type="dxa" w:w="80"/>
              <w:bottom w:type="dxa" w:w="70"/>
              <w:right w:type="dxa" w:w="80"/>
            </w:tcMar>
          </w:tcPr>
          <w:p>
            <w:pPr>
              <w:spacing w:after="4" w:before="0"/>
              <w:jc w:val="center"/>
            </w:pPr>
            <w:r>
              <w:rPr>
                <w:rFonts w:ascii="Arial" w:cs="Arial" w:eastAsia="Arial" w:hAnsi="Arial"/>
                <w:color w:val="CBD5E1"/>
                <w:sz w:val="13"/>
                <w:szCs w:val="13"/>
              </w:rPr>
              <w:t xml:space="preserve">Priority</w:t>
            </w:r>
          </w:p>
          <w:p>
            <w:pPr>
              <w:jc w:val="center"/>
            </w:pPr>
            <w:r>
              <w:rPr>
                <w:rFonts w:ascii="Arial" w:cs="Arial" w:eastAsia="Arial" w:hAnsi="Arial"/>
                <w:b/>
                <w:bCs/>
                <w:color w:val="B91C1C"/>
                <w:sz w:val="18"/>
                <w:szCs w:val="18"/>
              </w:rPr>
              <w:t xml:space="preserve">P0</w:t>
            </w:r>
          </w:p>
        </w:tc>
        <w:tc>
          <w:tcPr>
            <w:tcW w:type="dxa" w:w="1000"/>
            <w:tcBorders>
              <w:top w:val="single" w:color="1E293B" w:sz="4"/>
              <w:left w:val="single" w:color="1E293B" w:sz="4"/>
              <w:bottom w:val="single" w:color="1E293B" w:sz="4"/>
              <w:right w:val="single" w:color="1E293B" w:sz="4"/>
            </w:tcBorders>
            <w:shd w:fill="1E293B" w:val="clear"/>
            <w:tcMar>
              <w:top w:type="dxa" w:w="70"/>
              <w:left w:type="dxa" w:w="70"/>
              <w:bottom w:type="dxa" w:w="70"/>
              <w:right w:type="dxa" w:w="70"/>
            </w:tcMar>
          </w:tcPr>
          <w:p>
            <w:pPr>
              <w:spacing w:after="4" w:before="0"/>
              <w:jc w:val="center"/>
            </w:pPr>
            <w:r>
              <w:rPr>
                <w:rFonts w:ascii="Arial" w:cs="Arial" w:eastAsia="Arial" w:hAnsi="Arial"/>
                <w:color w:val="CBD5E1"/>
                <w:sz w:val="13"/>
                <w:szCs w:val="13"/>
              </w:rPr>
              <w:t xml:space="preserve">Depends On</w:t>
            </w:r>
          </w:p>
          <w:p>
            <w:pPr>
              <w:jc w:val="center"/>
            </w:pPr>
            <w:r>
              <w:rPr>
                <w:rFonts w:ascii="Arial" w:cs="Arial" w:eastAsia="Arial" w:hAnsi="Arial"/>
                <w:b/>
                <w:bCs/>
                <w:color w:val="3B82F6"/>
                <w:sz w:val="16"/>
                <w:szCs w:val="16"/>
              </w:rPr>
              <w:t xml:space="preserve">Task 01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single" w:color="E2E8F0" w:sz="3"/>
              <w:right w:val="single" w:color="E2E8F0" w:sz="3"/>
            </w:tcBorders>
            <w:shd w:fill="CCFBF1" w:val="clear"/>
            <w:tcMar>
              <w:top w:type="dxa" w:w="120"/>
              <w:left w:type="dxa" w:w="180"/>
              <w:bottom w:type="dxa" w:w="120"/>
              <w:right w:type="dxa" w:w="180"/>
            </w:tcMar>
          </w:tcPr>
          <w:p>
            <w:pPr>
              <w:spacing w:after="8" w:before="0"/>
            </w:pPr>
            <w:r>
              <w:rPr>
                <w:rFonts w:ascii="Arial" w:cs="Arial" w:eastAsia="Arial" w:hAnsi="Arial"/>
                <w:b/>
                <w:bCs/>
                <w:color w:val="0D9488"/>
                <w:sz w:val="17"/>
                <w:szCs w:val="17"/>
              </w:rPr>
              <w:t xml:space="preserve">AI Prompt</w:t>
            </w:r>
          </w:p>
          <w:p>
            <w:pPr>
              <w:spacing w:after="28" w:before="28"/>
            </w:pPr>
            <w:r>
              <w:rPr>
                <w:rFonts w:ascii="Courier New" w:cs="Courier New" w:eastAsia="Courier New" w:hAnsi="Courier New"/>
                <w:color w:val="94A3B8"/>
                <w:sz w:val="16"/>
                <w:szCs w:val="16"/>
              </w:rPr>
              <w:t xml:space="preserve">// Paste this prompt exactly to your AI</w:t>
            </w:r>
          </w:p>
          <w:p>
            <w:pPr>
              <w:spacing w:after="28" w:before="28"/>
            </w:pPr>
            <w:r>
              <w:rPr>
                <w:rFonts w:ascii="Courier New" w:cs="Courier New" w:eastAsia="Courier New" w:hAnsi="Courier New"/>
                <w:color w:val="334155"/>
                <w:sz w:val="16"/>
                <w:szCs w:val="16"/>
              </w:rPr>
              <w:t xml:space="preserve">Set up an Express server in server/src/app.js. Include:</w:t>
            </w:r>
          </w:p>
          <w:p>
            <w:pPr>
              <w:spacing w:after="28" w:before="28"/>
            </w:pPr>
            <w:r>
              <w:rPr>
                <w:rFonts w:ascii="Courier New" w:cs="Courier New" w:eastAsia="Courier New" w:hAnsi="Courier New"/>
                <w:color w:val="334155"/>
                <w:sz w:val="16"/>
                <w:szCs w:val="16"/>
              </w:rPr>
              <w:t xml:space="preserve">dotenv config, JSON body parser, a GET /health endpoint</w:t>
            </w:r>
          </w:p>
          <w:p>
            <w:pPr>
              <w:spacing w:after="28" w:before="28"/>
            </w:pPr>
            <w:r>
              <w:rPr>
                <w:rFonts w:ascii="Courier New" w:cs="Courier New" w:eastAsia="Courier New" w:hAnsi="Courier New"/>
                <w:color w:val="334155"/>
                <w:sz w:val="16"/>
                <w:szCs w:val="16"/>
              </w:rPr>
              <w:t xml:space="preserve">that returns { status: 'ok', uptime: process.uptime() },</w:t>
            </w:r>
          </w:p>
          <w:p>
            <w:pPr>
              <w:spacing w:after="28" w:before="28"/>
            </w:pPr>
            <w:r>
              <w:rPr>
                <w:rFonts w:ascii="Courier New" w:cs="Courier New" w:eastAsia="Courier New" w:hAnsi="Courier New"/>
                <w:color w:val="334155"/>
                <w:sz w:val="16"/>
                <w:szCs w:val="16"/>
              </w:rPr>
              <w:t xml:space="preserve">and a global error handler middleware. Use PORT from .env</w:t>
            </w:r>
          </w:p>
          <w:p>
            <w:pPr>
              <w:spacing w:after="28" w:before="28"/>
            </w:pPr>
            <w:r>
              <w:rPr>
                <w:rFonts w:ascii="Courier New" w:cs="Courier New" w:eastAsia="Courier New" w:hAnsi="Courier New"/>
                <w:color w:val="334155"/>
                <w:sz w:val="16"/>
                <w:szCs w:val="16"/>
              </w:rPr>
              <w:t xml:space="preserve">with fallback 3000. Show the .env.example file contents.</w:t>
            </w:r>
          </w:p>
          <w:p>
            <w:pPr>
              <w:spacing w:after="28" w:before="28"/>
            </w:pPr>
            <w:r>
              <w:rPr>
                <w:rFonts w:ascii="Courier New" w:cs="Courier New" w:eastAsia="Courier New" w:hAnsi="Courier New"/>
                <w:color w:val="334155"/>
                <w:sz w:val="16"/>
                <w:szCs w:val="16"/>
              </w:rPr>
              <w:t xml:space="preserve">No auth or routes yet. Do NOT use ES modules.</w:t>
            </w:r>
          </w:p>
        </w:tc>
        <w:tc>
          <w:tcPr>
            <w:tcW w:type="dxa" w:w="4680"/>
            <w:tcBorders>
              <w:top w:val="none" w:color="FFFFFF" w:sz="0"/>
              <w:left w:val="single" w:color="E2E8F0" w:sz="3"/>
              <w:bottom w:val="single" w:color="E2E8F0" w:sz="3"/>
              <w:right w:val="none" w:color="FFFFFF" w:sz="0"/>
            </w:tcBorders>
            <w:shd w:fill="CCFBF1" w:val="clear"/>
            <w:tcMar>
              <w:top w:type="dxa" w:w="120"/>
              <w:left w:type="dxa" w:w="180"/>
              <w:bottom w:type="dxa" w:w="120"/>
              <w:right w:type="dxa" w:w="180"/>
            </w:tcMar>
          </w:tcPr>
          <w:p>
            <w:pPr>
              <w:spacing w:after="8" w:before="0"/>
            </w:pPr>
            <w:r>
              <w:rPr>
                <w:rFonts w:ascii="Arial" w:cs="Arial" w:eastAsia="Arial" w:hAnsi="Arial"/>
                <w:b/>
                <w:bCs/>
                <w:color w:val="0D9488"/>
                <w:sz w:val="17"/>
                <w:szCs w:val="17"/>
              </w:rPr>
              <w:t xml:space="preserve">Files Created / Modified</w:t>
            </w:r>
          </w:p>
          <w:p>
            <w:pPr>
              <w:pStyle w:val="ListParagraph"/>
              <w:numPr>
                <w:ilvl w:val="0"/>
                <w:numId w:val="2"/>
              </w:numPr>
              <w:spacing w:after="28" w:before="28"/>
            </w:pPr>
            <w:r>
              <w:rPr>
                <w:rFonts w:ascii="Courier New" w:cs="Courier New" w:eastAsia="Courier New" w:hAnsi="Courier New"/>
                <w:color w:val="0D9488"/>
                <w:sz w:val="16"/>
                <w:szCs w:val="16"/>
              </w:rPr>
              <w:t xml:space="preserve">server/src/app.js</w:t>
            </w:r>
            <w:r>
              <w:rPr>
                <w:rFonts w:ascii="Arial" w:cs="Arial" w:eastAsia="Arial" w:hAnsi="Arial"/>
                <w:color w:val="64748B"/>
                <w:sz w:val="16"/>
                <w:szCs w:val="16"/>
              </w:rPr>
              <w:t xml:space="preserve">  — Express setup + health route</w:t>
            </w:r>
          </w:p>
          <w:p>
            <w:pPr>
              <w:pStyle w:val="ListParagraph"/>
              <w:numPr>
                <w:ilvl w:val="0"/>
                <w:numId w:val="2"/>
              </w:numPr>
              <w:spacing w:after="28" w:before="28"/>
            </w:pPr>
            <w:r>
              <w:rPr>
                <w:rFonts w:ascii="Courier New" w:cs="Courier New" w:eastAsia="Courier New" w:hAnsi="Courier New"/>
                <w:color w:val="0D9488"/>
                <w:sz w:val="16"/>
                <w:szCs w:val="16"/>
              </w:rPr>
              <w:t xml:space="preserve">server/.env.example</w:t>
            </w:r>
            <w:r>
              <w:rPr>
                <w:rFonts w:ascii="Arial" w:cs="Arial" w:eastAsia="Arial" w:hAnsi="Arial"/>
                <w:color w:val="64748B"/>
                <w:sz w:val="16"/>
                <w:szCs w:val="16"/>
              </w:rPr>
              <w:t xml:space="preserve">  — env variable template</w:t>
            </w:r>
          </w:p>
          <w:p>
            <w:pPr>
              <w:pStyle w:val="ListParagraph"/>
              <w:numPr>
                <w:ilvl w:val="0"/>
                <w:numId w:val="2"/>
              </w:numPr>
              <w:spacing w:after="28" w:before="28"/>
            </w:pPr>
            <w:r>
              <w:rPr>
                <w:rFonts w:ascii="Courier New" w:cs="Courier New" w:eastAsia="Courier New" w:hAnsi="Courier New"/>
                <w:color w:val="0D9488"/>
                <w:sz w:val="16"/>
                <w:szCs w:val="16"/>
              </w:rPr>
              <w:t xml:space="preserve">server/.env</w:t>
            </w:r>
            <w:r>
              <w:rPr>
                <w:rFonts w:ascii="Arial" w:cs="Arial" w:eastAsia="Arial" w:hAnsi="Arial"/>
                <w:color w:val="64748B"/>
                <w:sz w:val="16"/>
                <w:szCs w:val="16"/>
              </w:rPr>
              <w:t xml:space="preserve">  — local dev secrets (git-ignored)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2E8F0" w:sz="3"/>
              <w:left w:val="single" w:color="E2E8F0" w:sz="3"/>
              <w:bottom w:val="single" w:color="E2E8F0" w:sz="3"/>
              <w:right w:val="single" w:color="E2E8F0" w:sz="3"/>
            </w:tcBorders>
            <w:shd w:fill="F8FAFC" w:val="clear"/>
            <w:tcMar>
              <w:top w:type="dxa" w:w="100"/>
              <w:left w:type="dxa" w:w="160"/>
              <w:bottom w:type="dxa" w:w="100"/>
              <w:right w:type="dxa" w:w="120"/>
            </w:tcMar>
          </w:tcPr>
          <w:p>
            <w:pPr>
              <w:spacing w:after="8" w:before="0"/>
            </w:pPr>
            <w:r>
              <w:rPr>
                <w:rFonts w:ascii="Arial" w:cs="Arial" w:eastAsia="Arial" w:hAnsi="Arial"/>
                <w:b/>
                <w:bCs/>
                <w:color w:val="64748B"/>
                <w:sz w:val="16"/>
                <w:szCs w:val="16"/>
              </w:rPr>
              <w:t xml:space="preserve">Key Concepts</w:t>
            </w:r>
          </w:p>
          <w:p>
            <w:r>
              <w:rPr>
                <w:rFonts w:ascii="Arial" w:cs="Arial" w:eastAsia="Arial" w:hAnsi="Arial"/>
                <w:b/>
                <w:bCs/>
                <w:color w:val="0D9488"/>
                <w:sz w:val="16"/>
                <w:szCs w:val="16"/>
              </w:rPr>
              <w:t xml:space="preserve">Express middleware  ·  </w:t>
            </w:r>
            <w:r>
              <w:rPr>
                <w:rFonts w:ascii="Arial" w:cs="Arial" w:eastAsia="Arial" w:hAnsi="Arial"/>
                <w:b/>
                <w:bCs/>
                <w:color w:val="0D9488"/>
                <w:sz w:val="16"/>
                <w:szCs w:val="16"/>
              </w:rPr>
              <w:t xml:space="preserve">dotenv  ·  </w:t>
            </w:r>
            <w:r>
              <w:rPr>
                <w:rFonts w:ascii="Arial" w:cs="Arial" w:eastAsia="Arial" w:hAnsi="Arial"/>
                <w:b/>
                <w:bCs/>
                <w:color w:val="0D9488"/>
                <w:sz w:val="16"/>
                <w:szCs w:val="16"/>
              </w:rPr>
              <w:t xml:space="preserve">Health checks  ·  </w:t>
            </w:r>
            <w:r>
              <w:rPr>
                <w:rFonts w:ascii="Arial" w:cs="Arial" w:eastAsia="Arial" w:hAnsi="Arial"/>
                <w:b/>
                <w:bCs/>
                <w:color w:val="0D9488"/>
                <w:sz w:val="16"/>
                <w:szCs w:val="16"/>
              </w:rPr>
              <w:t xml:space="preserve">Error handling</w:t>
            </w:r>
          </w:p>
        </w:tc>
        <w:tc>
          <w:tcPr>
            <w:tcW w:type="dxa" w:w="5760"/>
            <w:tcBorders>
              <w:top w:val="single" w:color="E2E8F0" w:sz="3"/>
              <w:left w:val="single" w:color="E2E8F0" w:sz="3"/>
              <w:bottom w:val="single" w:color="E2E8F0" w:sz="3"/>
              <w:right w:val="single" w:color="E2E8F0" w:sz="3"/>
            </w:tcBorders>
            <w:shd w:fill="F8FAFC" w:val="clear"/>
            <w:tcMar>
              <w:top w:type="dxa" w:w="100"/>
              <w:left w:type="dxa" w:w="160"/>
              <w:bottom w:type="dxa" w:w="100"/>
              <w:right w:type="dxa" w:w="120"/>
            </w:tcMar>
          </w:tcPr>
          <w:p>
            <w:pPr>
              <w:spacing w:after="8" w:before="0"/>
            </w:pPr>
            <w:r>
              <w:rPr>
                <w:rFonts w:ascii="Arial" w:cs="Arial" w:eastAsia="Arial" w:hAnsi="Arial"/>
                <w:b/>
                <w:bCs/>
                <w:color w:val="64748B"/>
                <w:sz w:val="16"/>
                <w:szCs w:val="16"/>
              </w:rPr>
              <w:t xml:space="preserve">Expected Output</w:t>
            </w:r>
          </w:p>
          <w:p>
            <w:r>
              <w:rPr>
                <w:rFonts w:ascii="Arial" w:cs="Arial" w:eastAsia="Arial" w:hAnsi="Arial"/>
                <w:color w:val="334155"/>
                <w:sz w:val="17"/>
                <w:szCs w:val="17"/>
              </w:rPr>
              <w:t xml:space="preserve">Server starts on :3000. GET /health returns 200 JSON. .env.example committed.</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5480"/>
        <w:gridCol w:w="1120"/>
        <w:gridCol w:w="1120"/>
        <w:gridCol w:w="1000"/>
      </w:tblGrid>
      <w:tr>
        <w:tc>
          <w:tcPr>
            <w:tcW w:type="dxa" w:w="640"/>
            <w:tcBorders>
              <w:top w:val="single" w:color="0D9488" w:sz="4"/>
              <w:left w:val="single" w:color="0D9488" w:sz="4"/>
              <w:bottom w:val="single" w:color="0D9488" w:sz="4"/>
              <w:right w:val="single" w:color="0D9488" w:sz="4"/>
            </w:tcBorders>
            <w:shd w:fill="0D9488" w:val="clear"/>
            <w:tcMar>
              <w:top w:type="dxa" w:w="80"/>
              <w:left w:type="dxa" w:w="60"/>
              <w:bottom w:type="dxa" w:w="80"/>
              <w:right w:type="dxa" w:w="60"/>
            </w:tcMar>
          </w:tcPr>
          <w:p>
            <w:pPr>
              <w:jc w:val="center"/>
            </w:pPr>
            <w:r>
              <w:rPr>
                <w:rFonts w:ascii="Arial" w:cs="Arial" w:eastAsia="Arial" w:hAnsi="Arial"/>
                <w:b/>
                <w:bCs/>
                <w:color w:val="FFFFFF"/>
                <w:sz w:val="24"/>
                <w:szCs w:val="24"/>
              </w:rPr>
              <w:t xml:space="preserve">T03</w:t>
            </w:r>
          </w:p>
        </w:tc>
        <w:tc>
          <w:tcPr>
            <w:tcW w:type="dxa" w:w="5480"/>
            <w:tcBorders>
              <w:top w:val="single" w:color="08142E" w:sz="4"/>
              <w:left w:val="single" w:color="08142E" w:sz="4"/>
              <w:bottom w:val="single" w:color="08142E" w:sz="4"/>
              <w:right w:val="single" w:color="08142E" w:sz="4"/>
            </w:tcBorders>
            <w:shd w:fill="08142E" w:val="clear"/>
            <w:tcMar>
              <w:top w:type="dxa" w:w="80"/>
              <w:left w:type="dxa" w:w="180"/>
              <w:bottom w:type="dxa" w:w="80"/>
              <w:right w:type="dxa" w:w="120"/>
            </w:tcMar>
          </w:tcPr>
          <w:p>
            <w:pPr>
              <w:spacing w:after="4" w:before="0"/>
            </w:pPr>
            <w:r>
              <w:rPr>
                <w:rFonts w:ascii="Arial" w:cs="Arial" w:eastAsia="Arial" w:hAnsi="Arial"/>
                <w:b/>
                <w:bCs/>
                <w:color w:val="FFFFFF"/>
                <w:sz w:val="22"/>
                <w:szCs w:val="22"/>
              </w:rPr>
              <w:t xml:space="preserve">Redis Connection + BullMQ Queue Definition</w:t>
            </w:r>
          </w:p>
          <w:p>
            <w:r>
              <w:rPr>
                <w:rFonts w:ascii="Arial" w:cs="Arial" w:eastAsia="Arial" w:hAnsi="Arial"/>
                <w:color w:val="CBD5E1"/>
                <w:sz w:val="16"/>
                <w:szCs w:val="16"/>
              </w:rPr>
              <w:t xml:space="preserve">Phase: Foundation</w:t>
            </w:r>
          </w:p>
        </w:tc>
        <w:tc>
          <w:tcPr>
            <w:tcW w:type="dxa" w:w="1120"/>
            <w:tcBorders>
              <w:top w:val="single" w:color="1E293B" w:sz="4"/>
              <w:left w:val="single" w:color="1E293B" w:sz="4"/>
              <w:bottom w:val="single" w:color="1E293B" w:sz="4"/>
              <w:right w:val="single" w:color="1E293B" w:sz="4"/>
            </w:tcBorders>
            <w:shd w:fill="1E293B" w:val="clear"/>
            <w:tcMar>
              <w:top w:type="dxa" w:w="70"/>
              <w:left w:type="dxa" w:w="80"/>
              <w:bottom w:type="dxa" w:w="70"/>
              <w:right w:type="dxa" w:w="80"/>
            </w:tcMar>
          </w:tcPr>
          <w:p>
            <w:pPr>
              <w:spacing w:after="4" w:before="0"/>
              <w:jc w:val="center"/>
            </w:pPr>
            <w:r>
              <w:rPr>
                <w:rFonts w:ascii="Arial" w:cs="Arial" w:eastAsia="Arial" w:hAnsi="Arial"/>
                <w:color w:val="CBD5E1"/>
                <w:sz w:val="13"/>
                <w:szCs w:val="13"/>
              </w:rPr>
              <w:t xml:space="preserve">Complexity</w:t>
            </w:r>
          </w:p>
          <w:p>
            <w:pPr>
              <w:jc w:val="center"/>
            </w:pPr>
            <w:r>
              <w:rPr>
                <w:rFonts w:ascii="Arial" w:cs="Arial" w:eastAsia="Arial" w:hAnsi="Arial"/>
                <w:b/>
                <w:bCs/>
                <w:color w:val="15803D"/>
                <w:sz w:val="18"/>
                <w:szCs w:val="18"/>
              </w:rPr>
              <w:t xml:space="preserve">Low</w:t>
            </w:r>
          </w:p>
        </w:tc>
        <w:tc>
          <w:tcPr>
            <w:tcW w:type="dxa" w:w="1120"/>
            <w:tcBorders>
              <w:top w:val="single" w:color="1E293B" w:sz="4"/>
              <w:left w:val="single" w:color="1E293B" w:sz="4"/>
              <w:bottom w:val="single" w:color="1E293B" w:sz="4"/>
              <w:right w:val="single" w:color="1E293B" w:sz="4"/>
            </w:tcBorders>
            <w:shd w:fill="1E293B" w:val="clear"/>
            <w:tcMar>
              <w:top w:type="dxa" w:w="70"/>
              <w:left w:type="dxa" w:w="80"/>
              <w:bottom w:type="dxa" w:w="70"/>
              <w:right w:type="dxa" w:w="80"/>
            </w:tcMar>
          </w:tcPr>
          <w:p>
            <w:pPr>
              <w:spacing w:after="4" w:before="0"/>
              <w:jc w:val="center"/>
            </w:pPr>
            <w:r>
              <w:rPr>
                <w:rFonts w:ascii="Arial" w:cs="Arial" w:eastAsia="Arial" w:hAnsi="Arial"/>
                <w:color w:val="CBD5E1"/>
                <w:sz w:val="13"/>
                <w:szCs w:val="13"/>
              </w:rPr>
              <w:t xml:space="preserve">Priority</w:t>
            </w:r>
          </w:p>
          <w:p>
            <w:pPr>
              <w:jc w:val="center"/>
            </w:pPr>
            <w:r>
              <w:rPr>
                <w:rFonts w:ascii="Arial" w:cs="Arial" w:eastAsia="Arial" w:hAnsi="Arial"/>
                <w:b/>
                <w:bCs/>
                <w:color w:val="B91C1C"/>
                <w:sz w:val="18"/>
                <w:szCs w:val="18"/>
              </w:rPr>
              <w:t xml:space="preserve">P0</w:t>
            </w:r>
          </w:p>
        </w:tc>
        <w:tc>
          <w:tcPr>
            <w:tcW w:type="dxa" w:w="1000"/>
            <w:tcBorders>
              <w:top w:val="single" w:color="1E293B" w:sz="4"/>
              <w:left w:val="single" w:color="1E293B" w:sz="4"/>
              <w:bottom w:val="single" w:color="1E293B" w:sz="4"/>
              <w:right w:val="single" w:color="1E293B" w:sz="4"/>
            </w:tcBorders>
            <w:shd w:fill="1E293B" w:val="clear"/>
            <w:tcMar>
              <w:top w:type="dxa" w:w="70"/>
              <w:left w:type="dxa" w:w="70"/>
              <w:bottom w:type="dxa" w:w="70"/>
              <w:right w:type="dxa" w:w="70"/>
            </w:tcMar>
          </w:tcPr>
          <w:p>
            <w:pPr>
              <w:spacing w:after="4" w:before="0"/>
              <w:jc w:val="center"/>
            </w:pPr>
            <w:r>
              <w:rPr>
                <w:rFonts w:ascii="Arial" w:cs="Arial" w:eastAsia="Arial" w:hAnsi="Arial"/>
                <w:color w:val="CBD5E1"/>
                <w:sz w:val="13"/>
                <w:szCs w:val="13"/>
              </w:rPr>
              <w:t xml:space="preserve">Depends On</w:t>
            </w:r>
          </w:p>
          <w:p>
            <w:pPr>
              <w:jc w:val="center"/>
            </w:pPr>
            <w:r>
              <w:rPr>
                <w:rFonts w:ascii="Arial" w:cs="Arial" w:eastAsia="Arial" w:hAnsi="Arial"/>
                <w:b/>
                <w:bCs/>
                <w:color w:val="3B82F6"/>
                <w:sz w:val="16"/>
                <w:szCs w:val="16"/>
              </w:rPr>
              <w:t xml:space="preserve">Task 02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single" w:color="E2E8F0" w:sz="3"/>
              <w:right w:val="single" w:color="E2E8F0" w:sz="3"/>
            </w:tcBorders>
            <w:shd w:fill="CCFBF1" w:val="clear"/>
            <w:tcMar>
              <w:top w:type="dxa" w:w="120"/>
              <w:left w:type="dxa" w:w="180"/>
              <w:bottom w:type="dxa" w:w="120"/>
              <w:right w:type="dxa" w:w="180"/>
            </w:tcMar>
          </w:tcPr>
          <w:p>
            <w:pPr>
              <w:spacing w:after="8" w:before="0"/>
            </w:pPr>
            <w:r>
              <w:rPr>
                <w:rFonts w:ascii="Arial" w:cs="Arial" w:eastAsia="Arial" w:hAnsi="Arial"/>
                <w:b/>
                <w:bCs/>
                <w:color w:val="0D9488"/>
                <w:sz w:val="17"/>
                <w:szCs w:val="17"/>
              </w:rPr>
              <w:t xml:space="preserve">AI Prompt</w:t>
            </w:r>
          </w:p>
          <w:p>
            <w:pPr>
              <w:spacing w:after="28" w:before="28"/>
            </w:pPr>
            <w:r>
              <w:rPr>
                <w:rFonts w:ascii="Courier New" w:cs="Courier New" w:eastAsia="Courier New" w:hAnsi="Courier New"/>
                <w:color w:val="94A3B8"/>
                <w:sz w:val="16"/>
                <w:szCs w:val="16"/>
              </w:rPr>
              <w:t xml:space="preserve">// Paste this prompt exactly to your AI</w:t>
            </w:r>
          </w:p>
          <w:p>
            <w:pPr>
              <w:spacing w:after="28" w:before="28"/>
            </w:pPr>
            <w:r>
              <w:rPr>
                <w:rFonts w:ascii="Courier New" w:cs="Courier New" w:eastAsia="Courier New" w:hAnsi="Courier New"/>
                <w:color w:val="334155"/>
                <w:sz w:val="16"/>
                <w:szCs w:val="16"/>
              </w:rPr>
              <w:t xml:space="preserve">Create a Redis connection using ioredis in server/src/config/redis.js.</w:t>
            </w:r>
          </w:p>
          <w:p>
            <w:pPr>
              <w:spacing w:after="28" w:before="28"/>
            </w:pPr>
            <w:r>
              <w:rPr>
                <w:rFonts w:ascii="Courier New" w:cs="Courier New" w:eastAsia="Courier New" w:hAnsi="Courier New"/>
                <w:color w:val="334155"/>
                <w:sz w:val="16"/>
                <w:szCs w:val="16"/>
              </w:rPr>
              <w:t xml:space="preserve">Use REDIS_URL from .env. Add error + connect event listeners.</w:t>
            </w:r>
          </w:p>
          <w:p>
            <w:pPr>
              <w:spacing w:after="28" w:before="28"/>
            </w:pPr>
            <w:r>
              <w:rPr>
                <w:rFonts w:ascii="Courier New" w:cs="Courier New" w:eastAsia="Courier New" w:hAnsi="Courier New"/>
                <w:color w:val="334155"/>
                <w:sz w:val="16"/>
                <w:szCs w:val="16"/>
              </w:rPr>
              <w:t xml:space="preserve">Then create server/src/queues/notificationQueue.js that exports</w:t>
            </w:r>
          </w:p>
          <w:p>
            <w:pPr>
              <w:spacing w:after="28" w:before="28"/>
            </w:pPr>
            <w:r>
              <w:rPr>
                <w:rFonts w:ascii="Courier New" w:cs="Courier New" w:eastAsia="Courier New" w:hAnsi="Courier New"/>
                <w:color w:val="334155"/>
                <w:sz w:val="16"/>
                <w:szCs w:val="16"/>
              </w:rPr>
              <w:t xml:space="preserve">a BullMQ Queue instance named 'notification-queue'. Export the</w:t>
            </w:r>
          </w:p>
          <w:p>
            <w:pPr>
              <w:spacing w:after="28" w:before="28"/>
            </w:pPr>
            <w:r>
              <w:rPr>
                <w:rFonts w:ascii="Courier New" w:cs="Courier New" w:eastAsia="Courier New" w:hAnsi="Courier New"/>
                <w:color w:val="334155"/>
                <w:sz w:val="16"/>
                <w:szCs w:val="16"/>
              </w:rPr>
              <w:t xml:space="preserve">same queue config (connection options) so it can be reused by</w:t>
            </w:r>
          </w:p>
          <w:p>
            <w:pPr>
              <w:spacing w:after="28" w:before="28"/>
            </w:pPr>
            <w:r>
              <w:rPr>
                <w:rFonts w:ascii="Courier New" w:cs="Courier New" w:eastAsia="Courier New" w:hAnsi="Courier New"/>
                <w:color w:val="334155"/>
                <w:sz w:val="16"/>
                <w:szCs w:val="16"/>
              </w:rPr>
              <w:t xml:space="preserve">the worker. Add the same redis.js to worker/src/config/.</w:t>
            </w:r>
          </w:p>
        </w:tc>
        <w:tc>
          <w:tcPr>
            <w:tcW w:type="dxa" w:w="4680"/>
            <w:tcBorders>
              <w:top w:val="none" w:color="FFFFFF" w:sz="0"/>
              <w:left w:val="single" w:color="E2E8F0" w:sz="3"/>
              <w:bottom w:val="single" w:color="E2E8F0" w:sz="3"/>
              <w:right w:val="none" w:color="FFFFFF" w:sz="0"/>
            </w:tcBorders>
            <w:shd w:fill="CCFBF1" w:val="clear"/>
            <w:tcMar>
              <w:top w:type="dxa" w:w="120"/>
              <w:left w:type="dxa" w:w="180"/>
              <w:bottom w:type="dxa" w:w="120"/>
              <w:right w:type="dxa" w:w="180"/>
            </w:tcMar>
          </w:tcPr>
          <w:p>
            <w:pPr>
              <w:spacing w:after="8" w:before="0"/>
            </w:pPr>
            <w:r>
              <w:rPr>
                <w:rFonts w:ascii="Arial" w:cs="Arial" w:eastAsia="Arial" w:hAnsi="Arial"/>
                <w:b/>
                <w:bCs/>
                <w:color w:val="0D9488"/>
                <w:sz w:val="17"/>
                <w:szCs w:val="17"/>
              </w:rPr>
              <w:t xml:space="preserve">Files Created / Modified</w:t>
            </w:r>
          </w:p>
          <w:p>
            <w:pPr>
              <w:pStyle w:val="ListParagraph"/>
              <w:numPr>
                <w:ilvl w:val="0"/>
                <w:numId w:val="2"/>
              </w:numPr>
              <w:spacing w:after="28" w:before="28"/>
            </w:pPr>
            <w:r>
              <w:rPr>
                <w:rFonts w:ascii="Courier New" w:cs="Courier New" w:eastAsia="Courier New" w:hAnsi="Courier New"/>
                <w:color w:val="0D9488"/>
                <w:sz w:val="16"/>
                <w:szCs w:val="16"/>
              </w:rPr>
              <w:t xml:space="preserve">server/src/config/redis.js</w:t>
            </w:r>
            <w:r>
              <w:rPr>
                <w:rFonts w:ascii="Arial" w:cs="Arial" w:eastAsia="Arial" w:hAnsi="Arial"/>
                <w:color w:val="64748B"/>
                <w:sz w:val="16"/>
                <w:szCs w:val="16"/>
              </w:rPr>
              <w:t xml:space="preserve">  — ioredis connection</w:t>
            </w:r>
          </w:p>
          <w:p>
            <w:pPr>
              <w:pStyle w:val="ListParagraph"/>
              <w:numPr>
                <w:ilvl w:val="0"/>
                <w:numId w:val="2"/>
              </w:numPr>
              <w:spacing w:after="28" w:before="28"/>
            </w:pPr>
            <w:r>
              <w:rPr>
                <w:rFonts w:ascii="Courier New" w:cs="Courier New" w:eastAsia="Courier New" w:hAnsi="Courier New"/>
                <w:color w:val="0D9488"/>
                <w:sz w:val="16"/>
                <w:szCs w:val="16"/>
              </w:rPr>
              <w:t xml:space="preserve">server/src/queues/notificationQueue.js</w:t>
            </w:r>
            <w:r>
              <w:rPr>
                <w:rFonts w:ascii="Arial" w:cs="Arial" w:eastAsia="Arial" w:hAnsi="Arial"/>
                <w:color w:val="64748B"/>
                <w:sz w:val="16"/>
                <w:szCs w:val="16"/>
              </w:rPr>
              <w:t xml:space="preserve">  — BullMQ Queue</w:t>
            </w:r>
          </w:p>
          <w:p>
            <w:pPr>
              <w:pStyle w:val="ListParagraph"/>
              <w:numPr>
                <w:ilvl w:val="0"/>
                <w:numId w:val="2"/>
              </w:numPr>
              <w:spacing w:after="28" w:before="28"/>
            </w:pPr>
            <w:r>
              <w:rPr>
                <w:rFonts w:ascii="Courier New" w:cs="Courier New" w:eastAsia="Courier New" w:hAnsi="Courier New"/>
                <w:color w:val="0D9488"/>
                <w:sz w:val="16"/>
                <w:szCs w:val="16"/>
              </w:rPr>
              <w:t xml:space="preserve">worker/src/config/redis.js</w:t>
            </w:r>
            <w:r>
              <w:rPr>
                <w:rFonts w:ascii="Arial" w:cs="Arial" w:eastAsia="Arial" w:hAnsi="Arial"/>
                <w:color w:val="64748B"/>
                <w:sz w:val="16"/>
                <w:szCs w:val="16"/>
              </w:rPr>
              <w:t xml:space="preserve">  — same pattern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2E8F0" w:sz="3"/>
              <w:left w:val="single" w:color="E2E8F0" w:sz="3"/>
              <w:bottom w:val="single" w:color="E2E8F0" w:sz="3"/>
              <w:right w:val="single" w:color="E2E8F0" w:sz="3"/>
            </w:tcBorders>
            <w:shd w:fill="F8FAFC" w:val="clear"/>
            <w:tcMar>
              <w:top w:type="dxa" w:w="100"/>
              <w:left w:type="dxa" w:w="160"/>
              <w:bottom w:type="dxa" w:w="100"/>
              <w:right w:type="dxa" w:w="120"/>
            </w:tcMar>
          </w:tcPr>
          <w:p>
            <w:pPr>
              <w:spacing w:after="8" w:before="0"/>
            </w:pPr>
            <w:r>
              <w:rPr>
                <w:rFonts w:ascii="Arial" w:cs="Arial" w:eastAsia="Arial" w:hAnsi="Arial"/>
                <w:b/>
                <w:bCs/>
                <w:color w:val="64748B"/>
                <w:sz w:val="16"/>
                <w:szCs w:val="16"/>
              </w:rPr>
              <w:t xml:space="preserve">Key Concepts</w:t>
            </w:r>
          </w:p>
          <w:p>
            <w:r>
              <w:rPr>
                <w:rFonts w:ascii="Arial" w:cs="Arial" w:eastAsia="Arial" w:hAnsi="Arial"/>
                <w:b/>
                <w:bCs/>
                <w:color w:val="0D9488"/>
                <w:sz w:val="16"/>
                <w:szCs w:val="16"/>
              </w:rPr>
              <w:t xml:space="preserve">ioredis  ·  </w:t>
            </w:r>
            <w:r>
              <w:rPr>
                <w:rFonts w:ascii="Arial" w:cs="Arial" w:eastAsia="Arial" w:hAnsi="Arial"/>
                <w:b/>
                <w:bCs/>
                <w:color w:val="0D9488"/>
                <w:sz w:val="16"/>
                <w:szCs w:val="16"/>
              </w:rPr>
              <w:t xml:space="preserve">BullMQ Queue  ·  </w:t>
            </w:r>
            <w:r>
              <w:rPr>
                <w:rFonts w:ascii="Arial" w:cs="Arial" w:eastAsia="Arial" w:hAnsi="Arial"/>
                <w:b/>
                <w:bCs/>
                <w:color w:val="0D9488"/>
                <w:sz w:val="16"/>
                <w:szCs w:val="16"/>
              </w:rPr>
              <w:t xml:space="preserve">Connection pooling  ·  </w:t>
            </w:r>
            <w:r>
              <w:rPr>
                <w:rFonts w:ascii="Arial" w:cs="Arial" w:eastAsia="Arial" w:hAnsi="Arial"/>
                <w:b/>
                <w:bCs/>
                <w:color w:val="0D9488"/>
                <w:sz w:val="16"/>
                <w:szCs w:val="16"/>
              </w:rPr>
              <w:t xml:space="preserve">Event listeners</w:t>
            </w:r>
          </w:p>
        </w:tc>
        <w:tc>
          <w:tcPr>
            <w:tcW w:type="dxa" w:w="5760"/>
            <w:tcBorders>
              <w:top w:val="single" w:color="E2E8F0" w:sz="3"/>
              <w:left w:val="single" w:color="E2E8F0" w:sz="3"/>
              <w:bottom w:val="single" w:color="E2E8F0" w:sz="3"/>
              <w:right w:val="single" w:color="E2E8F0" w:sz="3"/>
            </w:tcBorders>
            <w:shd w:fill="F8FAFC" w:val="clear"/>
            <w:tcMar>
              <w:top w:type="dxa" w:w="100"/>
              <w:left w:type="dxa" w:w="160"/>
              <w:bottom w:type="dxa" w:w="100"/>
              <w:right w:type="dxa" w:w="120"/>
            </w:tcMar>
          </w:tcPr>
          <w:p>
            <w:pPr>
              <w:spacing w:after="8" w:before="0"/>
            </w:pPr>
            <w:r>
              <w:rPr>
                <w:rFonts w:ascii="Arial" w:cs="Arial" w:eastAsia="Arial" w:hAnsi="Arial"/>
                <w:b/>
                <w:bCs/>
                <w:color w:val="64748B"/>
                <w:sz w:val="16"/>
                <w:szCs w:val="16"/>
              </w:rPr>
              <w:t xml:space="preserve">Expected Output</w:t>
            </w:r>
          </w:p>
          <w:p>
            <w:r>
              <w:rPr>
                <w:rFonts w:ascii="Arial" w:cs="Arial" w:eastAsia="Arial" w:hAnsi="Arial"/>
                <w:color w:val="334155"/>
                <w:sz w:val="17"/>
                <w:szCs w:val="17"/>
              </w:rPr>
              <w:t xml:space="preserve">Server boots without Redis errors. Queue instance created and exported successfully.</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5480"/>
        <w:gridCol w:w="1120"/>
        <w:gridCol w:w="1120"/>
        <w:gridCol w:w="1000"/>
      </w:tblGrid>
      <w:tr>
        <w:tc>
          <w:tcPr>
            <w:tcW w:type="dxa" w:w="640"/>
            <w:tcBorders>
              <w:top w:val="single" w:color="0D9488" w:sz="4"/>
              <w:left w:val="single" w:color="0D9488" w:sz="4"/>
              <w:bottom w:val="single" w:color="0D9488" w:sz="4"/>
              <w:right w:val="single" w:color="0D9488" w:sz="4"/>
            </w:tcBorders>
            <w:shd w:fill="0D9488" w:val="clear"/>
            <w:tcMar>
              <w:top w:type="dxa" w:w="80"/>
              <w:left w:type="dxa" w:w="60"/>
              <w:bottom w:type="dxa" w:w="80"/>
              <w:right w:type="dxa" w:w="60"/>
            </w:tcMar>
          </w:tcPr>
          <w:p>
            <w:pPr>
              <w:jc w:val="center"/>
            </w:pPr>
            <w:r>
              <w:rPr>
                <w:rFonts w:ascii="Arial" w:cs="Arial" w:eastAsia="Arial" w:hAnsi="Arial"/>
                <w:b/>
                <w:bCs/>
                <w:color w:val="FFFFFF"/>
                <w:sz w:val="24"/>
                <w:szCs w:val="24"/>
              </w:rPr>
              <w:t xml:space="preserve">T04</w:t>
            </w:r>
          </w:p>
        </w:tc>
        <w:tc>
          <w:tcPr>
            <w:tcW w:type="dxa" w:w="5480"/>
            <w:tcBorders>
              <w:top w:val="single" w:color="08142E" w:sz="4"/>
              <w:left w:val="single" w:color="08142E" w:sz="4"/>
              <w:bottom w:val="single" w:color="08142E" w:sz="4"/>
              <w:right w:val="single" w:color="08142E" w:sz="4"/>
            </w:tcBorders>
            <w:shd w:fill="08142E" w:val="clear"/>
            <w:tcMar>
              <w:top w:type="dxa" w:w="80"/>
              <w:left w:type="dxa" w:w="180"/>
              <w:bottom w:type="dxa" w:w="80"/>
              <w:right w:type="dxa" w:w="120"/>
            </w:tcMar>
          </w:tcPr>
          <w:p>
            <w:pPr>
              <w:spacing w:after="4" w:before="0"/>
            </w:pPr>
            <w:r>
              <w:rPr>
                <w:rFonts w:ascii="Arial" w:cs="Arial" w:eastAsia="Arial" w:hAnsi="Arial"/>
                <w:b/>
                <w:bCs/>
                <w:color w:val="FFFFFF"/>
                <w:sz w:val="22"/>
                <w:szCs w:val="22"/>
              </w:rPr>
              <w:t xml:space="preserve">MongoDB Connection + Notification Model</w:t>
            </w:r>
          </w:p>
          <w:p>
            <w:r>
              <w:rPr>
                <w:rFonts w:ascii="Arial" w:cs="Arial" w:eastAsia="Arial" w:hAnsi="Arial"/>
                <w:color w:val="CBD5E1"/>
                <w:sz w:val="16"/>
                <w:szCs w:val="16"/>
              </w:rPr>
              <w:t xml:space="preserve">Phase: Foundation</w:t>
            </w:r>
          </w:p>
        </w:tc>
        <w:tc>
          <w:tcPr>
            <w:tcW w:type="dxa" w:w="1120"/>
            <w:tcBorders>
              <w:top w:val="single" w:color="1E293B" w:sz="4"/>
              <w:left w:val="single" w:color="1E293B" w:sz="4"/>
              <w:bottom w:val="single" w:color="1E293B" w:sz="4"/>
              <w:right w:val="single" w:color="1E293B" w:sz="4"/>
            </w:tcBorders>
            <w:shd w:fill="1E293B" w:val="clear"/>
            <w:tcMar>
              <w:top w:type="dxa" w:w="70"/>
              <w:left w:type="dxa" w:w="80"/>
              <w:bottom w:type="dxa" w:w="70"/>
              <w:right w:type="dxa" w:w="80"/>
            </w:tcMar>
          </w:tcPr>
          <w:p>
            <w:pPr>
              <w:spacing w:after="4" w:before="0"/>
              <w:jc w:val="center"/>
            </w:pPr>
            <w:r>
              <w:rPr>
                <w:rFonts w:ascii="Arial" w:cs="Arial" w:eastAsia="Arial" w:hAnsi="Arial"/>
                <w:color w:val="CBD5E1"/>
                <w:sz w:val="13"/>
                <w:szCs w:val="13"/>
              </w:rPr>
              <w:t xml:space="preserve">Complexity</w:t>
            </w:r>
          </w:p>
          <w:p>
            <w:pPr>
              <w:jc w:val="center"/>
            </w:pPr>
            <w:r>
              <w:rPr>
                <w:rFonts w:ascii="Arial" w:cs="Arial" w:eastAsia="Arial" w:hAnsi="Arial"/>
                <w:b/>
                <w:bCs/>
                <w:color w:val="15803D"/>
                <w:sz w:val="18"/>
                <w:szCs w:val="18"/>
              </w:rPr>
              <w:t xml:space="preserve">Low</w:t>
            </w:r>
          </w:p>
        </w:tc>
        <w:tc>
          <w:tcPr>
            <w:tcW w:type="dxa" w:w="1120"/>
            <w:tcBorders>
              <w:top w:val="single" w:color="1E293B" w:sz="4"/>
              <w:left w:val="single" w:color="1E293B" w:sz="4"/>
              <w:bottom w:val="single" w:color="1E293B" w:sz="4"/>
              <w:right w:val="single" w:color="1E293B" w:sz="4"/>
            </w:tcBorders>
            <w:shd w:fill="1E293B" w:val="clear"/>
            <w:tcMar>
              <w:top w:type="dxa" w:w="70"/>
              <w:left w:type="dxa" w:w="80"/>
              <w:bottom w:type="dxa" w:w="70"/>
              <w:right w:type="dxa" w:w="80"/>
            </w:tcMar>
          </w:tcPr>
          <w:p>
            <w:pPr>
              <w:spacing w:after="4" w:before="0"/>
              <w:jc w:val="center"/>
            </w:pPr>
            <w:r>
              <w:rPr>
                <w:rFonts w:ascii="Arial" w:cs="Arial" w:eastAsia="Arial" w:hAnsi="Arial"/>
                <w:color w:val="CBD5E1"/>
                <w:sz w:val="13"/>
                <w:szCs w:val="13"/>
              </w:rPr>
              <w:t xml:space="preserve">Priority</w:t>
            </w:r>
          </w:p>
          <w:p>
            <w:pPr>
              <w:jc w:val="center"/>
            </w:pPr>
            <w:r>
              <w:rPr>
                <w:rFonts w:ascii="Arial" w:cs="Arial" w:eastAsia="Arial" w:hAnsi="Arial"/>
                <w:b/>
                <w:bCs/>
                <w:color w:val="B91C1C"/>
                <w:sz w:val="18"/>
                <w:szCs w:val="18"/>
              </w:rPr>
              <w:t xml:space="preserve">P0</w:t>
            </w:r>
          </w:p>
        </w:tc>
        <w:tc>
          <w:tcPr>
            <w:tcW w:type="dxa" w:w="1000"/>
            <w:tcBorders>
              <w:top w:val="single" w:color="1E293B" w:sz="4"/>
              <w:left w:val="single" w:color="1E293B" w:sz="4"/>
              <w:bottom w:val="single" w:color="1E293B" w:sz="4"/>
              <w:right w:val="single" w:color="1E293B" w:sz="4"/>
            </w:tcBorders>
            <w:shd w:fill="1E293B" w:val="clear"/>
            <w:tcMar>
              <w:top w:type="dxa" w:w="70"/>
              <w:left w:type="dxa" w:w="70"/>
              <w:bottom w:type="dxa" w:w="70"/>
              <w:right w:type="dxa" w:w="70"/>
            </w:tcMar>
          </w:tcPr>
          <w:p>
            <w:pPr>
              <w:spacing w:after="4" w:before="0"/>
              <w:jc w:val="center"/>
            </w:pPr>
            <w:r>
              <w:rPr>
                <w:rFonts w:ascii="Arial" w:cs="Arial" w:eastAsia="Arial" w:hAnsi="Arial"/>
                <w:color w:val="CBD5E1"/>
                <w:sz w:val="13"/>
                <w:szCs w:val="13"/>
              </w:rPr>
              <w:t xml:space="preserve">Depends On</w:t>
            </w:r>
          </w:p>
          <w:p>
            <w:pPr>
              <w:jc w:val="center"/>
            </w:pPr>
            <w:r>
              <w:rPr>
                <w:rFonts w:ascii="Arial" w:cs="Arial" w:eastAsia="Arial" w:hAnsi="Arial"/>
                <w:b/>
                <w:bCs/>
                <w:color w:val="3B82F6"/>
                <w:sz w:val="16"/>
                <w:szCs w:val="16"/>
              </w:rPr>
              <w:t xml:space="preserve">Task 03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single" w:color="E2E8F0" w:sz="3"/>
              <w:right w:val="single" w:color="E2E8F0" w:sz="3"/>
            </w:tcBorders>
            <w:shd w:fill="CCFBF1" w:val="clear"/>
            <w:tcMar>
              <w:top w:type="dxa" w:w="120"/>
              <w:left w:type="dxa" w:w="180"/>
              <w:bottom w:type="dxa" w:w="120"/>
              <w:right w:type="dxa" w:w="180"/>
            </w:tcMar>
          </w:tcPr>
          <w:p>
            <w:pPr>
              <w:spacing w:after="8" w:before="0"/>
            </w:pPr>
            <w:r>
              <w:rPr>
                <w:rFonts w:ascii="Arial" w:cs="Arial" w:eastAsia="Arial" w:hAnsi="Arial"/>
                <w:b/>
                <w:bCs/>
                <w:color w:val="0D9488"/>
                <w:sz w:val="17"/>
                <w:szCs w:val="17"/>
              </w:rPr>
              <w:t xml:space="preserve">AI Prompt</w:t>
            </w:r>
          </w:p>
          <w:p>
            <w:pPr>
              <w:spacing w:after="28" w:before="28"/>
            </w:pPr>
            <w:r>
              <w:rPr>
                <w:rFonts w:ascii="Courier New" w:cs="Courier New" w:eastAsia="Courier New" w:hAnsi="Courier New"/>
                <w:color w:val="94A3B8"/>
                <w:sz w:val="16"/>
                <w:szCs w:val="16"/>
              </w:rPr>
              <w:t xml:space="preserve">// Paste this prompt exactly to your AI</w:t>
            </w:r>
          </w:p>
          <w:p>
            <w:pPr>
              <w:spacing w:after="28" w:before="28"/>
            </w:pPr>
            <w:r>
              <w:rPr>
                <w:rFonts w:ascii="Courier New" w:cs="Courier New" w:eastAsia="Courier New" w:hAnsi="Courier New"/>
                <w:color w:val="334155"/>
                <w:sz w:val="16"/>
                <w:szCs w:val="16"/>
              </w:rPr>
              <w:t xml:space="preserve">Connect MongoDB using Mongoose in server/src/config/db.js.</w:t>
            </w:r>
          </w:p>
          <w:p>
            <w:pPr>
              <w:spacing w:after="28" w:before="28"/>
            </w:pPr>
            <w:r>
              <w:rPr>
                <w:rFonts w:ascii="Courier New" w:cs="Courier New" w:eastAsia="Courier New" w:hAnsi="Courier New"/>
                <w:color w:val="334155"/>
                <w:sz w:val="16"/>
                <w:szCs w:val="16"/>
              </w:rPr>
              <w:t xml:space="preserve">Use MONGODB_URI from .env. Then create a Mongoose schema in</w:t>
            </w:r>
          </w:p>
          <w:p>
            <w:pPr>
              <w:spacing w:after="28" w:before="28"/>
            </w:pPr>
            <w:r>
              <w:rPr>
                <w:rFonts w:ascii="Courier New" w:cs="Courier New" w:eastAsia="Courier New" w:hAnsi="Courier New"/>
                <w:color w:val="334155"/>
                <w:sz w:val="16"/>
                <w:szCs w:val="16"/>
              </w:rPr>
              <w:t xml:space="preserve">server/src/models/Notification.js with these fields: recipientId</w:t>
            </w:r>
          </w:p>
          <w:p>
            <w:pPr>
              <w:spacing w:after="28" w:before="28"/>
            </w:pPr>
            <w:r>
              <w:rPr>
                <w:rFonts w:ascii="Courier New" w:cs="Courier New" w:eastAsia="Courier New" w:hAnsi="Courier New"/>
                <w:color w:val="334155"/>
                <w:sz w:val="16"/>
                <w:szCs w:val="16"/>
              </w:rPr>
              <w:t xml:space="preserve">(String, indexed), senderId (String), type (String, enum: like/</w:t>
            </w:r>
          </w:p>
          <w:p>
            <w:pPr>
              <w:spacing w:after="28" w:before="28"/>
            </w:pPr>
            <w:r>
              <w:rPr>
                <w:rFonts w:ascii="Courier New" w:cs="Courier New" w:eastAsia="Courier New" w:hAnsi="Courier New"/>
                <w:color w:val="334155"/>
                <w:sz w:val="16"/>
                <w:szCs w:val="16"/>
              </w:rPr>
              <w:t xml:space="preserve">comment/follow/mention), payload (Mixed), status (enum: unread/</w:t>
            </w:r>
          </w:p>
          <w:p>
            <w:pPr>
              <w:spacing w:after="28" w:before="28"/>
            </w:pPr>
            <w:r>
              <w:rPr>
                <w:rFonts w:ascii="Courier New" w:cs="Courier New" w:eastAsia="Courier New" w:hAnsi="Courier New"/>
                <w:color w:val="334155"/>
                <w:sz w:val="16"/>
                <w:szCs w:val="16"/>
              </w:rPr>
              <w:t xml:space="preserve">read, default unread), delivered (Boolean, default false),</w:t>
            </w:r>
          </w:p>
          <w:p>
            <w:pPr>
              <w:spacing w:after="28" w:before="28"/>
            </w:pPr>
            <w:r>
              <w:rPr>
                <w:rFonts w:ascii="Courier New" w:cs="Courier New" w:eastAsia="Courier New" w:hAnsi="Courier New"/>
                <w:color w:val="334155"/>
                <w:sz w:val="16"/>
                <w:szCs w:val="16"/>
              </w:rPr>
              <w:t xml:space="preserve">idempotencyKey (String, unique sparse), batchCount (Number,</w:t>
            </w:r>
          </w:p>
          <w:p>
            <w:pPr>
              <w:spacing w:after="28" w:before="28"/>
            </w:pPr>
            <w:r>
              <w:rPr>
                <w:rFonts w:ascii="Courier New" w:cs="Courier New" w:eastAsia="Courier New" w:hAnsi="Courier New"/>
                <w:color w:val="334155"/>
                <w:sz w:val="16"/>
                <w:szCs w:val="16"/>
              </w:rPr>
              <w:t xml:space="preserve">default 1), createdAt / readAt (Date). Add the same db.js to</w:t>
            </w:r>
          </w:p>
          <w:p>
            <w:pPr>
              <w:spacing w:after="28" w:before="28"/>
            </w:pPr>
            <w:r>
              <w:rPr>
                <w:rFonts w:ascii="Courier New" w:cs="Courier New" w:eastAsia="Courier New" w:hAnsi="Courier New"/>
                <w:color w:val="334155"/>
                <w:sz w:val="16"/>
                <w:szCs w:val="16"/>
              </w:rPr>
              <w:t xml:space="preserve">worker/src/config/. Do NOT add any routes yet.</w:t>
            </w:r>
          </w:p>
        </w:tc>
        <w:tc>
          <w:tcPr>
            <w:tcW w:type="dxa" w:w="4680"/>
            <w:tcBorders>
              <w:top w:val="none" w:color="FFFFFF" w:sz="0"/>
              <w:left w:val="single" w:color="E2E8F0" w:sz="3"/>
              <w:bottom w:val="single" w:color="E2E8F0" w:sz="3"/>
              <w:right w:val="none" w:color="FFFFFF" w:sz="0"/>
            </w:tcBorders>
            <w:shd w:fill="CCFBF1" w:val="clear"/>
            <w:tcMar>
              <w:top w:type="dxa" w:w="120"/>
              <w:left w:type="dxa" w:w="180"/>
              <w:bottom w:type="dxa" w:w="120"/>
              <w:right w:type="dxa" w:w="180"/>
            </w:tcMar>
          </w:tcPr>
          <w:p>
            <w:pPr>
              <w:spacing w:after="8" w:before="0"/>
            </w:pPr>
            <w:r>
              <w:rPr>
                <w:rFonts w:ascii="Arial" w:cs="Arial" w:eastAsia="Arial" w:hAnsi="Arial"/>
                <w:b/>
                <w:bCs/>
                <w:color w:val="0D9488"/>
                <w:sz w:val="17"/>
                <w:szCs w:val="17"/>
              </w:rPr>
              <w:t xml:space="preserve">Files Created / Modified</w:t>
            </w:r>
          </w:p>
          <w:p>
            <w:pPr>
              <w:pStyle w:val="ListParagraph"/>
              <w:numPr>
                <w:ilvl w:val="0"/>
                <w:numId w:val="2"/>
              </w:numPr>
              <w:spacing w:after="28" w:before="28"/>
            </w:pPr>
            <w:r>
              <w:rPr>
                <w:rFonts w:ascii="Courier New" w:cs="Courier New" w:eastAsia="Courier New" w:hAnsi="Courier New"/>
                <w:color w:val="0D9488"/>
                <w:sz w:val="16"/>
                <w:szCs w:val="16"/>
              </w:rPr>
              <w:t xml:space="preserve">server/src/config/db.js</w:t>
            </w:r>
            <w:r>
              <w:rPr>
                <w:rFonts w:ascii="Arial" w:cs="Arial" w:eastAsia="Arial" w:hAnsi="Arial"/>
                <w:color w:val="64748B"/>
                <w:sz w:val="16"/>
                <w:szCs w:val="16"/>
              </w:rPr>
              <w:t xml:space="preserve">  — Mongoose connect</w:t>
            </w:r>
          </w:p>
          <w:p>
            <w:pPr>
              <w:pStyle w:val="ListParagraph"/>
              <w:numPr>
                <w:ilvl w:val="0"/>
                <w:numId w:val="2"/>
              </w:numPr>
              <w:spacing w:after="28" w:before="28"/>
            </w:pPr>
            <w:r>
              <w:rPr>
                <w:rFonts w:ascii="Courier New" w:cs="Courier New" w:eastAsia="Courier New" w:hAnsi="Courier New"/>
                <w:color w:val="0D9488"/>
                <w:sz w:val="16"/>
                <w:szCs w:val="16"/>
              </w:rPr>
              <w:t xml:space="preserve">server/src/models/Notification.js</w:t>
            </w:r>
            <w:r>
              <w:rPr>
                <w:rFonts w:ascii="Arial" w:cs="Arial" w:eastAsia="Arial" w:hAnsi="Arial"/>
                <w:color w:val="64748B"/>
                <w:sz w:val="16"/>
                <w:szCs w:val="16"/>
              </w:rPr>
              <w:t xml:space="preserve">  — Mongoose schema + indexes</w:t>
            </w:r>
          </w:p>
          <w:p>
            <w:pPr>
              <w:pStyle w:val="ListParagraph"/>
              <w:numPr>
                <w:ilvl w:val="0"/>
                <w:numId w:val="2"/>
              </w:numPr>
              <w:spacing w:after="28" w:before="28"/>
            </w:pPr>
            <w:r>
              <w:rPr>
                <w:rFonts w:ascii="Courier New" w:cs="Courier New" w:eastAsia="Courier New" w:hAnsi="Courier New"/>
                <w:color w:val="0D9488"/>
                <w:sz w:val="16"/>
                <w:szCs w:val="16"/>
              </w:rPr>
              <w:t xml:space="preserve">worker/src/config/db.js</w:t>
            </w:r>
            <w:r>
              <w:rPr>
                <w:rFonts w:ascii="Arial" w:cs="Arial" w:eastAsia="Arial" w:hAnsi="Arial"/>
                <w:color w:val="64748B"/>
                <w:sz w:val="16"/>
                <w:szCs w:val="16"/>
              </w:rPr>
              <w:t xml:space="preserve">  — same pattern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2E8F0" w:sz="3"/>
              <w:left w:val="single" w:color="E2E8F0" w:sz="3"/>
              <w:bottom w:val="single" w:color="E2E8F0" w:sz="3"/>
              <w:right w:val="single" w:color="E2E8F0" w:sz="3"/>
            </w:tcBorders>
            <w:shd w:fill="F8FAFC" w:val="clear"/>
            <w:tcMar>
              <w:top w:type="dxa" w:w="100"/>
              <w:left w:type="dxa" w:w="160"/>
              <w:bottom w:type="dxa" w:w="100"/>
              <w:right w:type="dxa" w:w="120"/>
            </w:tcMar>
          </w:tcPr>
          <w:p>
            <w:pPr>
              <w:spacing w:after="8" w:before="0"/>
            </w:pPr>
            <w:r>
              <w:rPr>
                <w:rFonts w:ascii="Arial" w:cs="Arial" w:eastAsia="Arial" w:hAnsi="Arial"/>
                <w:b/>
                <w:bCs/>
                <w:color w:val="64748B"/>
                <w:sz w:val="16"/>
                <w:szCs w:val="16"/>
              </w:rPr>
              <w:t xml:space="preserve">Key Concepts</w:t>
            </w:r>
          </w:p>
          <w:p>
            <w:r>
              <w:rPr>
                <w:rFonts w:ascii="Arial" w:cs="Arial" w:eastAsia="Arial" w:hAnsi="Arial"/>
                <w:b/>
                <w:bCs/>
                <w:color w:val="0D9488"/>
                <w:sz w:val="16"/>
                <w:szCs w:val="16"/>
              </w:rPr>
              <w:t xml:space="preserve">Mongoose schema  ·  </w:t>
            </w:r>
            <w:r>
              <w:rPr>
                <w:rFonts w:ascii="Arial" w:cs="Arial" w:eastAsia="Arial" w:hAnsi="Arial"/>
                <w:b/>
                <w:bCs/>
                <w:color w:val="0D9488"/>
                <w:sz w:val="16"/>
                <w:szCs w:val="16"/>
              </w:rPr>
              <w:t xml:space="preserve">Indexes  ·  </w:t>
            </w:r>
            <w:r>
              <w:rPr>
                <w:rFonts w:ascii="Arial" w:cs="Arial" w:eastAsia="Arial" w:hAnsi="Arial"/>
                <w:b/>
                <w:bCs/>
                <w:color w:val="0D9488"/>
                <w:sz w:val="16"/>
                <w:szCs w:val="16"/>
              </w:rPr>
              <w:t xml:space="preserve">Sparse unique index  ·  </w:t>
            </w:r>
            <w:r>
              <w:rPr>
                <w:rFonts w:ascii="Arial" w:cs="Arial" w:eastAsia="Arial" w:hAnsi="Arial"/>
                <w:b/>
                <w:bCs/>
                <w:color w:val="0D9488"/>
                <w:sz w:val="16"/>
                <w:szCs w:val="16"/>
              </w:rPr>
              <w:t xml:space="preserve">Mixed type</w:t>
            </w:r>
          </w:p>
        </w:tc>
        <w:tc>
          <w:tcPr>
            <w:tcW w:type="dxa" w:w="5760"/>
            <w:tcBorders>
              <w:top w:val="single" w:color="E2E8F0" w:sz="3"/>
              <w:left w:val="single" w:color="E2E8F0" w:sz="3"/>
              <w:bottom w:val="single" w:color="E2E8F0" w:sz="3"/>
              <w:right w:val="single" w:color="E2E8F0" w:sz="3"/>
            </w:tcBorders>
            <w:shd w:fill="F8FAFC" w:val="clear"/>
            <w:tcMar>
              <w:top w:type="dxa" w:w="100"/>
              <w:left w:type="dxa" w:w="160"/>
              <w:bottom w:type="dxa" w:w="100"/>
              <w:right w:type="dxa" w:w="120"/>
            </w:tcMar>
          </w:tcPr>
          <w:p>
            <w:pPr>
              <w:spacing w:after="8" w:before="0"/>
            </w:pPr>
            <w:r>
              <w:rPr>
                <w:rFonts w:ascii="Arial" w:cs="Arial" w:eastAsia="Arial" w:hAnsi="Arial"/>
                <w:b/>
                <w:bCs/>
                <w:color w:val="64748B"/>
                <w:sz w:val="16"/>
                <w:szCs w:val="16"/>
              </w:rPr>
              <w:t xml:space="preserve">Expected Output</w:t>
            </w:r>
          </w:p>
          <w:p>
            <w:r>
              <w:rPr>
                <w:rFonts w:ascii="Arial" w:cs="Arial" w:eastAsia="Arial" w:hAnsi="Arial"/>
                <w:color w:val="334155"/>
                <w:sz w:val="17"/>
                <w:szCs w:val="17"/>
              </w:rPr>
              <w:t xml:space="preserve">Mongoose connects to Atlas. Notification model compiles without errors.</w:t>
            </w:r>
          </w:p>
        </w:tc>
      </w:tr>
    </w:tbl>
    <w:p>
      <w:pPr>
        <w:spacing w:after="0" w:before="180"/>
      </w:pPr>
      <w:r>
        <w:t xml:space="preserve"/>
      </w:r>
    </w:p>
    <w:p>
      <w:pPr>
        <w:pBdr>
          <w:bottom w:val="single" w:color="15803D" w:sz="10" w:space="6"/>
        </w:pBdr>
        <w:spacing w:after="100" w:before="400"/>
      </w:pPr>
      <w:r>
        <w:rPr>
          <w:rFonts w:ascii="Arial" w:cs="Arial" w:eastAsia="Arial" w:hAnsi="Arial"/>
          <w:b/>
          <w:bCs/>
          <w:color w:val="CBD5E1"/>
          <w:sz w:val="13"/>
          <w:szCs w:val="13"/>
        </w:rPr>
        <w:t xml:space="preserve">PHASE 2  </w:t>
      </w:r>
      <w:r>
        <w:rPr>
          <w:rFonts w:ascii="Arial" w:cs="Arial" w:eastAsia="Arial" w:hAnsi="Arial"/>
          <w:b/>
          <w:bCs/>
          <w:color w:val="15803D"/>
          <w:sz w:val="30"/>
          <w:szCs w:val="30"/>
        </w:rPr>
        <w:t xml:space="preserve">QUEUE &amp; WORKER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5480"/>
        <w:gridCol w:w="1120"/>
        <w:gridCol w:w="1120"/>
        <w:gridCol w:w="1000"/>
      </w:tblGrid>
      <w:tr>
        <w:tc>
          <w:tcPr>
            <w:tcW w:type="dxa" w:w="640"/>
            <w:tcBorders>
              <w:top w:val="single" w:color="15803D" w:sz="4"/>
              <w:left w:val="single" w:color="15803D" w:sz="4"/>
              <w:bottom w:val="single" w:color="15803D" w:sz="4"/>
              <w:right w:val="single" w:color="15803D" w:sz="4"/>
            </w:tcBorders>
            <w:shd w:fill="15803D" w:val="clear"/>
            <w:tcMar>
              <w:top w:type="dxa" w:w="80"/>
              <w:left w:type="dxa" w:w="60"/>
              <w:bottom w:type="dxa" w:w="80"/>
              <w:right w:type="dxa" w:w="60"/>
            </w:tcMar>
          </w:tcPr>
          <w:p>
            <w:pPr>
              <w:jc w:val="center"/>
            </w:pPr>
            <w:r>
              <w:rPr>
                <w:rFonts w:ascii="Arial" w:cs="Arial" w:eastAsia="Arial" w:hAnsi="Arial"/>
                <w:b/>
                <w:bCs/>
                <w:color w:val="FFFFFF"/>
                <w:sz w:val="24"/>
                <w:szCs w:val="24"/>
              </w:rPr>
              <w:t xml:space="preserve">T05</w:t>
            </w:r>
          </w:p>
        </w:tc>
        <w:tc>
          <w:tcPr>
            <w:tcW w:type="dxa" w:w="5480"/>
            <w:tcBorders>
              <w:top w:val="single" w:color="08142E" w:sz="4"/>
              <w:left w:val="single" w:color="08142E" w:sz="4"/>
              <w:bottom w:val="single" w:color="08142E" w:sz="4"/>
              <w:right w:val="single" w:color="08142E" w:sz="4"/>
            </w:tcBorders>
            <w:shd w:fill="08142E" w:val="clear"/>
            <w:tcMar>
              <w:top w:type="dxa" w:w="80"/>
              <w:left w:type="dxa" w:w="180"/>
              <w:bottom w:type="dxa" w:w="80"/>
              <w:right w:type="dxa" w:w="120"/>
            </w:tcMar>
          </w:tcPr>
          <w:p>
            <w:pPr>
              <w:spacing w:after="4" w:before="0"/>
            </w:pPr>
            <w:r>
              <w:rPr>
                <w:rFonts w:ascii="Arial" w:cs="Arial" w:eastAsia="Arial" w:hAnsi="Arial"/>
                <w:b/>
                <w:bCs/>
                <w:color w:val="FFFFFF"/>
                <w:sz w:val="22"/>
                <w:szCs w:val="22"/>
              </w:rPr>
              <w:t xml:space="preserve">Job Producer — POST /api/notify Endpoint</w:t>
            </w:r>
          </w:p>
          <w:p>
            <w:r>
              <w:rPr>
                <w:rFonts w:ascii="Arial" w:cs="Arial" w:eastAsia="Arial" w:hAnsi="Arial"/>
                <w:color w:val="CBD5E1"/>
                <w:sz w:val="16"/>
                <w:szCs w:val="16"/>
              </w:rPr>
              <w:t xml:space="preserve">Phase: Queue &amp; Worker</w:t>
            </w:r>
          </w:p>
        </w:tc>
        <w:tc>
          <w:tcPr>
            <w:tcW w:type="dxa" w:w="1120"/>
            <w:tcBorders>
              <w:top w:val="single" w:color="1E293B" w:sz="4"/>
              <w:left w:val="single" w:color="1E293B" w:sz="4"/>
              <w:bottom w:val="single" w:color="1E293B" w:sz="4"/>
              <w:right w:val="single" w:color="1E293B" w:sz="4"/>
            </w:tcBorders>
            <w:shd w:fill="1E293B" w:val="clear"/>
            <w:tcMar>
              <w:top w:type="dxa" w:w="70"/>
              <w:left w:type="dxa" w:w="80"/>
              <w:bottom w:type="dxa" w:w="70"/>
              <w:right w:type="dxa" w:w="80"/>
            </w:tcMar>
          </w:tcPr>
          <w:p>
            <w:pPr>
              <w:spacing w:after="4" w:before="0"/>
              <w:jc w:val="center"/>
            </w:pPr>
            <w:r>
              <w:rPr>
                <w:rFonts w:ascii="Arial" w:cs="Arial" w:eastAsia="Arial" w:hAnsi="Arial"/>
                <w:color w:val="CBD5E1"/>
                <w:sz w:val="13"/>
                <w:szCs w:val="13"/>
              </w:rPr>
              <w:t xml:space="preserve">Complexity</w:t>
            </w:r>
          </w:p>
          <w:p>
            <w:pPr>
              <w:jc w:val="center"/>
            </w:pPr>
            <w:r>
              <w:rPr>
                <w:rFonts w:ascii="Arial" w:cs="Arial" w:eastAsia="Arial" w:hAnsi="Arial"/>
                <w:b/>
                <w:bCs/>
                <w:color w:val="C2410C"/>
                <w:sz w:val="18"/>
                <w:szCs w:val="18"/>
              </w:rPr>
              <w:t xml:space="preserve">Medium</w:t>
            </w:r>
          </w:p>
        </w:tc>
        <w:tc>
          <w:tcPr>
            <w:tcW w:type="dxa" w:w="1120"/>
            <w:tcBorders>
              <w:top w:val="single" w:color="1E293B" w:sz="4"/>
              <w:left w:val="single" w:color="1E293B" w:sz="4"/>
              <w:bottom w:val="single" w:color="1E293B" w:sz="4"/>
              <w:right w:val="single" w:color="1E293B" w:sz="4"/>
            </w:tcBorders>
            <w:shd w:fill="1E293B" w:val="clear"/>
            <w:tcMar>
              <w:top w:type="dxa" w:w="70"/>
              <w:left w:type="dxa" w:w="80"/>
              <w:bottom w:type="dxa" w:w="70"/>
              <w:right w:type="dxa" w:w="80"/>
            </w:tcMar>
          </w:tcPr>
          <w:p>
            <w:pPr>
              <w:spacing w:after="4" w:before="0"/>
              <w:jc w:val="center"/>
            </w:pPr>
            <w:r>
              <w:rPr>
                <w:rFonts w:ascii="Arial" w:cs="Arial" w:eastAsia="Arial" w:hAnsi="Arial"/>
                <w:color w:val="CBD5E1"/>
                <w:sz w:val="13"/>
                <w:szCs w:val="13"/>
              </w:rPr>
              <w:t xml:space="preserve">Priority</w:t>
            </w:r>
          </w:p>
          <w:p>
            <w:pPr>
              <w:jc w:val="center"/>
            </w:pPr>
            <w:r>
              <w:rPr>
                <w:rFonts w:ascii="Arial" w:cs="Arial" w:eastAsia="Arial" w:hAnsi="Arial"/>
                <w:b/>
                <w:bCs/>
                <w:color w:val="B91C1C"/>
                <w:sz w:val="18"/>
                <w:szCs w:val="18"/>
              </w:rPr>
              <w:t xml:space="preserve">P0</w:t>
            </w:r>
          </w:p>
        </w:tc>
        <w:tc>
          <w:tcPr>
            <w:tcW w:type="dxa" w:w="1000"/>
            <w:tcBorders>
              <w:top w:val="single" w:color="1E293B" w:sz="4"/>
              <w:left w:val="single" w:color="1E293B" w:sz="4"/>
              <w:bottom w:val="single" w:color="1E293B" w:sz="4"/>
              <w:right w:val="single" w:color="1E293B" w:sz="4"/>
            </w:tcBorders>
            <w:shd w:fill="1E293B" w:val="clear"/>
            <w:tcMar>
              <w:top w:type="dxa" w:w="70"/>
              <w:left w:type="dxa" w:w="70"/>
              <w:bottom w:type="dxa" w:w="70"/>
              <w:right w:type="dxa" w:w="70"/>
            </w:tcMar>
          </w:tcPr>
          <w:p>
            <w:pPr>
              <w:spacing w:after="4" w:before="0"/>
              <w:jc w:val="center"/>
            </w:pPr>
            <w:r>
              <w:rPr>
                <w:rFonts w:ascii="Arial" w:cs="Arial" w:eastAsia="Arial" w:hAnsi="Arial"/>
                <w:color w:val="CBD5E1"/>
                <w:sz w:val="13"/>
                <w:szCs w:val="13"/>
              </w:rPr>
              <w:t xml:space="preserve">Depends On</w:t>
            </w:r>
          </w:p>
          <w:p>
            <w:pPr>
              <w:jc w:val="center"/>
            </w:pPr>
            <w:r>
              <w:rPr>
                <w:rFonts w:ascii="Arial" w:cs="Arial" w:eastAsia="Arial" w:hAnsi="Arial"/>
                <w:b/>
                <w:bCs/>
                <w:color w:val="3B82F6"/>
                <w:sz w:val="16"/>
                <w:szCs w:val="16"/>
              </w:rPr>
              <w:t xml:space="preserve">Task 04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single" w:color="E2E8F0" w:sz="3"/>
              <w:right w:val="single" w:color="E2E8F0" w:sz="3"/>
            </w:tcBorders>
            <w:shd w:fill="DCFCE7" w:val="clear"/>
            <w:tcMar>
              <w:top w:type="dxa" w:w="120"/>
              <w:left w:type="dxa" w:w="180"/>
              <w:bottom w:type="dxa" w:w="120"/>
              <w:right w:type="dxa" w:w="180"/>
            </w:tcMar>
          </w:tcPr>
          <w:p>
            <w:pPr>
              <w:spacing w:after="8" w:before="0"/>
            </w:pPr>
            <w:r>
              <w:rPr>
                <w:rFonts w:ascii="Arial" w:cs="Arial" w:eastAsia="Arial" w:hAnsi="Arial"/>
                <w:b/>
                <w:bCs/>
                <w:color w:val="15803D"/>
                <w:sz w:val="17"/>
                <w:szCs w:val="17"/>
              </w:rPr>
              <w:t xml:space="preserve">AI Prompt</w:t>
            </w:r>
          </w:p>
          <w:p>
            <w:pPr>
              <w:spacing w:after="28" w:before="28"/>
            </w:pPr>
            <w:r>
              <w:rPr>
                <w:rFonts w:ascii="Courier New" w:cs="Courier New" w:eastAsia="Courier New" w:hAnsi="Courier New"/>
                <w:color w:val="94A3B8"/>
                <w:sz w:val="16"/>
                <w:szCs w:val="16"/>
              </w:rPr>
              <w:t xml:space="preserve">// Paste this prompt exactly to your AI</w:t>
            </w:r>
          </w:p>
          <w:p>
            <w:pPr>
              <w:spacing w:after="28" w:before="28"/>
            </w:pPr>
            <w:r>
              <w:rPr>
                <w:rFonts w:ascii="Courier New" w:cs="Courier New" w:eastAsia="Courier New" w:hAnsi="Courier New"/>
                <w:color w:val="334155"/>
                <w:sz w:val="16"/>
                <w:szCs w:val="16"/>
              </w:rPr>
              <w:t xml:space="preserve">Create POST /api/notify in server/src/routes/notify.js.</w:t>
            </w:r>
          </w:p>
          <w:p>
            <w:pPr>
              <w:spacing w:after="28" w:before="28"/>
            </w:pPr>
            <w:r>
              <w:rPr>
                <w:rFonts w:ascii="Courier New" w:cs="Courier New" w:eastAsia="Courier New" w:hAnsi="Courier New"/>
                <w:color w:val="334155"/>
                <w:sz w:val="16"/>
                <w:szCs w:val="16"/>
              </w:rPr>
              <w:t xml:space="preserve">Validate request body with Joi: recipientId (string required),</w:t>
            </w:r>
          </w:p>
          <w:p>
            <w:pPr>
              <w:spacing w:after="28" w:before="28"/>
            </w:pPr>
            <w:r>
              <w:rPr>
                <w:rFonts w:ascii="Courier New" w:cs="Courier New" w:eastAsia="Courier New" w:hAnsi="Courier New"/>
                <w:color w:val="334155"/>
                <w:sz w:val="16"/>
                <w:szCs w:val="16"/>
              </w:rPr>
              <w:t xml:space="preserve">senderId (string required), type (enum: like/comment/follow/mention),</w:t>
            </w:r>
          </w:p>
          <w:p>
            <w:pPr>
              <w:spacing w:after="28" w:before="28"/>
            </w:pPr>
            <w:r>
              <w:rPr>
                <w:rFonts w:ascii="Courier New" w:cs="Courier New" w:eastAsia="Courier New" w:hAnsi="Courier New"/>
                <w:color w:val="334155"/>
                <w:sz w:val="16"/>
                <w:szCs w:val="16"/>
              </w:rPr>
              <w:t xml:space="preserve">payload (object), idempotencyKey (string required). On valid</w:t>
            </w:r>
          </w:p>
          <w:p>
            <w:pPr>
              <w:spacing w:after="28" w:before="28"/>
            </w:pPr>
            <w:r>
              <w:rPr>
                <w:rFonts w:ascii="Courier New" w:cs="Courier New" w:eastAsia="Courier New" w:hAnsi="Courier New"/>
                <w:color w:val="334155"/>
                <w:sz w:val="16"/>
                <w:szCs w:val="16"/>
              </w:rPr>
              <w:t xml:space="preserve">input: add job to BullMQ notification-queue with options:</w:t>
            </w:r>
          </w:p>
          <w:p>
            <w:pPr>
              <w:spacing w:after="28" w:before="28"/>
            </w:pPr>
            <w:r>
              <w:rPr>
                <w:rFonts w:ascii="Courier New" w:cs="Courier New" w:eastAsia="Courier New" w:hAnsi="Courier New"/>
                <w:color w:val="334155"/>
                <w:sz w:val="16"/>
                <w:szCs w:val="16"/>
              </w:rPr>
              <w:t xml:space="preserve">attempts: 5, backoff: { type: exponential, delay: 5000 }.</w:t>
            </w:r>
          </w:p>
          <w:p>
            <w:pPr>
              <w:spacing w:after="28" w:before="28"/>
            </w:pPr>
            <w:r>
              <w:rPr>
                <w:rFonts w:ascii="Courier New" w:cs="Courier New" w:eastAsia="Courier New" w:hAnsi="Courier New"/>
                <w:color w:val="334155"/>
                <w:sz w:val="16"/>
                <w:szCs w:val="16"/>
              </w:rPr>
              <w:t xml:space="preserve">Return 202 { status: queued, jobId }. Return 400 on validation</w:t>
            </w:r>
          </w:p>
          <w:p>
            <w:pPr>
              <w:spacing w:after="28" w:before="28"/>
            </w:pPr>
            <w:r>
              <w:rPr>
                <w:rFonts w:ascii="Courier New" w:cs="Courier New" w:eastAsia="Courier New" w:hAnsi="Courier New"/>
                <w:color w:val="334155"/>
                <w:sz w:val="16"/>
                <w:szCs w:val="16"/>
              </w:rPr>
              <w:t xml:space="preserve">error. Mount route in app.js. No auth middleware yet.</w:t>
            </w:r>
          </w:p>
        </w:tc>
        <w:tc>
          <w:tcPr>
            <w:tcW w:type="dxa" w:w="4680"/>
            <w:tcBorders>
              <w:top w:val="none" w:color="FFFFFF" w:sz="0"/>
              <w:left w:val="single" w:color="E2E8F0" w:sz="3"/>
              <w:bottom w:val="single" w:color="E2E8F0" w:sz="3"/>
              <w:right w:val="none" w:color="FFFFFF" w:sz="0"/>
            </w:tcBorders>
            <w:shd w:fill="DCFCE7" w:val="clear"/>
            <w:tcMar>
              <w:top w:type="dxa" w:w="120"/>
              <w:left w:type="dxa" w:w="180"/>
              <w:bottom w:type="dxa" w:w="120"/>
              <w:right w:type="dxa" w:w="180"/>
            </w:tcMar>
          </w:tcPr>
          <w:p>
            <w:pPr>
              <w:spacing w:after="8" w:before="0"/>
            </w:pPr>
            <w:r>
              <w:rPr>
                <w:rFonts w:ascii="Arial" w:cs="Arial" w:eastAsia="Arial" w:hAnsi="Arial"/>
                <w:b/>
                <w:bCs/>
                <w:color w:val="15803D"/>
                <w:sz w:val="17"/>
                <w:szCs w:val="17"/>
              </w:rPr>
              <w:t xml:space="preserve">Files Created / Modified</w:t>
            </w:r>
          </w:p>
          <w:p>
            <w:pPr>
              <w:pStyle w:val="ListParagraph"/>
              <w:numPr>
                <w:ilvl w:val="0"/>
                <w:numId w:val="2"/>
              </w:numPr>
              <w:spacing w:after="28" w:before="28"/>
            </w:pPr>
            <w:r>
              <w:rPr>
                <w:rFonts w:ascii="Courier New" w:cs="Courier New" w:eastAsia="Courier New" w:hAnsi="Courier New"/>
                <w:color w:val="15803D"/>
                <w:sz w:val="16"/>
                <w:szCs w:val="16"/>
              </w:rPr>
              <w:t xml:space="preserve">server/src/routes/notify.js</w:t>
            </w:r>
            <w:r>
              <w:rPr>
                <w:rFonts w:ascii="Arial" w:cs="Arial" w:eastAsia="Arial" w:hAnsi="Arial"/>
                <w:color w:val="64748B"/>
                <w:sz w:val="16"/>
                <w:szCs w:val="16"/>
              </w:rPr>
              <w:t xml:space="preserve">  — producer route</w:t>
            </w:r>
          </w:p>
          <w:p>
            <w:pPr>
              <w:pStyle w:val="ListParagraph"/>
              <w:numPr>
                <w:ilvl w:val="0"/>
                <w:numId w:val="2"/>
              </w:numPr>
              <w:spacing w:after="28" w:before="28"/>
            </w:pPr>
            <w:r>
              <w:rPr>
                <w:rFonts w:ascii="Courier New" w:cs="Courier New" w:eastAsia="Courier New" w:hAnsi="Courier New"/>
                <w:color w:val="15803D"/>
                <w:sz w:val="16"/>
                <w:szCs w:val="16"/>
              </w:rPr>
              <w:t xml:space="preserve">server/src/app.js</w:t>
            </w:r>
            <w:r>
              <w:rPr>
                <w:rFonts w:ascii="Arial" w:cs="Arial" w:eastAsia="Arial" w:hAnsi="Arial"/>
                <w:color w:val="64748B"/>
                <w:sz w:val="16"/>
                <w:szCs w:val="16"/>
              </w:rPr>
              <w:t xml:space="preserve">  — mount /api/notify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2E8F0" w:sz="3"/>
              <w:left w:val="single" w:color="E2E8F0" w:sz="3"/>
              <w:bottom w:val="single" w:color="E2E8F0" w:sz="3"/>
              <w:right w:val="single" w:color="E2E8F0" w:sz="3"/>
            </w:tcBorders>
            <w:shd w:fill="F8FAFC" w:val="clear"/>
            <w:tcMar>
              <w:top w:type="dxa" w:w="100"/>
              <w:left w:type="dxa" w:w="160"/>
              <w:bottom w:type="dxa" w:w="100"/>
              <w:right w:type="dxa" w:w="120"/>
            </w:tcMar>
          </w:tcPr>
          <w:p>
            <w:pPr>
              <w:spacing w:after="8" w:before="0"/>
            </w:pPr>
            <w:r>
              <w:rPr>
                <w:rFonts w:ascii="Arial" w:cs="Arial" w:eastAsia="Arial" w:hAnsi="Arial"/>
                <w:b/>
                <w:bCs/>
                <w:color w:val="64748B"/>
                <w:sz w:val="16"/>
                <w:szCs w:val="16"/>
              </w:rPr>
              <w:t xml:space="preserve">Key Concepts</w:t>
            </w:r>
          </w:p>
          <w:p>
            <w:r>
              <w:rPr>
                <w:rFonts w:ascii="Arial" w:cs="Arial" w:eastAsia="Arial" w:hAnsi="Arial"/>
                <w:b/>
                <w:bCs/>
                <w:color w:val="15803D"/>
                <w:sz w:val="16"/>
                <w:szCs w:val="16"/>
              </w:rPr>
              <w:t xml:space="preserve">Job producer  ·  </w:t>
            </w:r>
            <w:r>
              <w:rPr>
                <w:rFonts w:ascii="Arial" w:cs="Arial" w:eastAsia="Arial" w:hAnsi="Arial"/>
                <w:b/>
                <w:bCs/>
                <w:color w:val="15803D"/>
                <w:sz w:val="16"/>
                <w:szCs w:val="16"/>
              </w:rPr>
              <w:t xml:space="preserve">Joi validation  ·  </w:t>
            </w:r>
            <w:r>
              <w:rPr>
                <w:rFonts w:ascii="Arial" w:cs="Arial" w:eastAsia="Arial" w:hAnsi="Arial"/>
                <w:b/>
                <w:bCs/>
                <w:color w:val="15803D"/>
                <w:sz w:val="16"/>
                <w:szCs w:val="16"/>
              </w:rPr>
              <w:t xml:space="preserve">BullMQ.add()  ·  </w:t>
            </w:r>
            <w:r>
              <w:rPr>
                <w:rFonts w:ascii="Arial" w:cs="Arial" w:eastAsia="Arial" w:hAnsi="Arial"/>
                <w:b/>
                <w:bCs/>
                <w:color w:val="15803D"/>
                <w:sz w:val="16"/>
                <w:szCs w:val="16"/>
              </w:rPr>
              <w:t xml:space="preserve">202 Accepted pattern</w:t>
            </w:r>
          </w:p>
        </w:tc>
        <w:tc>
          <w:tcPr>
            <w:tcW w:type="dxa" w:w="5760"/>
            <w:tcBorders>
              <w:top w:val="single" w:color="E2E8F0" w:sz="3"/>
              <w:left w:val="single" w:color="E2E8F0" w:sz="3"/>
              <w:bottom w:val="single" w:color="E2E8F0" w:sz="3"/>
              <w:right w:val="single" w:color="E2E8F0" w:sz="3"/>
            </w:tcBorders>
            <w:shd w:fill="F8FAFC" w:val="clear"/>
            <w:tcMar>
              <w:top w:type="dxa" w:w="100"/>
              <w:left w:type="dxa" w:w="160"/>
              <w:bottom w:type="dxa" w:w="100"/>
              <w:right w:type="dxa" w:w="120"/>
            </w:tcMar>
          </w:tcPr>
          <w:p>
            <w:pPr>
              <w:spacing w:after="8" w:before="0"/>
            </w:pPr>
            <w:r>
              <w:rPr>
                <w:rFonts w:ascii="Arial" w:cs="Arial" w:eastAsia="Arial" w:hAnsi="Arial"/>
                <w:b/>
                <w:bCs/>
                <w:color w:val="64748B"/>
                <w:sz w:val="16"/>
                <w:szCs w:val="16"/>
              </w:rPr>
              <w:t xml:space="preserve">Expected Output</w:t>
            </w:r>
          </w:p>
          <w:p>
            <w:r>
              <w:rPr>
                <w:rFonts w:ascii="Arial" w:cs="Arial" w:eastAsia="Arial" w:hAnsi="Arial"/>
                <w:color w:val="334155"/>
                <w:sz w:val="17"/>
                <w:szCs w:val="17"/>
              </w:rPr>
              <w:t xml:space="preserve">POST /api/notify returns 202 + jobId. Job visible in Redis. Queue depth increments.</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5480"/>
        <w:gridCol w:w="1120"/>
        <w:gridCol w:w="1120"/>
        <w:gridCol w:w="1000"/>
      </w:tblGrid>
      <w:tr>
        <w:tc>
          <w:tcPr>
            <w:tcW w:type="dxa" w:w="640"/>
            <w:tcBorders>
              <w:top w:val="single" w:color="15803D" w:sz="4"/>
              <w:left w:val="single" w:color="15803D" w:sz="4"/>
              <w:bottom w:val="single" w:color="15803D" w:sz="4"/>
              <w:right w:val="single" w:color="15803D" w:sz="4"/>
            </w:tcBorders>
            <w:shd w:fill="15803D" w:val="clear"/>
            <w:tcMar>
              <w:top w:type="dxa" w:w="80"/>
              <w:left w:type="dxa" w:w="60"/>
              <w:bottom w:type="dxa" w:w="80"/>
              <w:right w:type="dxa" w:w="60"/>
            </w:tcMar>
          </w:tcPr>
          <w:p>
            <w:pPr>
              <w:jc w:val="center"/>
            </w:pPr>
            <w:r>
              <w:rPr>
                <w:rFonts w:ascii="Arial" w:cs="Arial" w:eastAsia="Arial" w:hAnsi="Arial"/>
                <w:b/>
                <w:bCs/>
                <w:color w:val="FFFFFF"/>
                <w:sz w:val="24"/>
                <w:szCs w:val="24"/>
              </w:rPr>
              <w:t xml:space="preserve">T06</w:t>
            </w:r>
          </w:p>
        </w:tc>
        <w:tc>
          <w:tcPr>
            <w:tcW w:type="dxa" w:w="5480"/>
            <w:tcBorders>
              <w:top w:val="single" w:color="08142E" w:sz="4"/>
              <w:left w:val="single" w:color="08142E" w:sz="4"/>
              <w:bottom w:val="single" w:color="08142E" w:sz="4"/>
              <w:right w:val="single" w:color="08142E" w:sz="4"/>
            </w:tcBorders>
            <w:shd w:fill="08142E" w:val="clear"/>
            <w:tcMar>
              <w:top w:type="dxa" w:w="80"/>
              <w:left w:type="dxa" w:w="180"/>
              <w:bottom w:type="dxa" w:w="80"/>
              <w:right w:type="dxa" w:w="120"/>
            </w:tcMar>
          </w:tcPr>
          <w:p>
            <w:pPr>
              <w:spacing w:after="4" w:before="0"/>
            </w:pPr>
            <w:r>
              <w:rPr>
                <w:rFonts w:ascii="Arial" w:cs="Arial" w:eastAsia="Arial" w:hAnsi="Arial"/>
                <w:b/>
                <w:bCs/>
                <w:color w:val="FFFFFF"/>
                <w:sz w:val="22"/>
                <w:szCs w:val="22"/>
              </w:rPr>
              <w:t xml:space="preserve">Basic Worker — Job Consumer</w:t>
            </w:r>
          </w:p>
          <w:p>
            <w:r>
              <w:rPr>
                <w:rFonts w:ascii="Arial" w:cs="Arial" w:eastAsia="Arial" w:hAnsi="Arial"/>
                <w:color w:val="CBD5E1"/>
                <w:sz w:val="16"/>
                <w:szCs w:val="16"/>
              </w:rPr>
              <w:t xml:space="preserve">Phase: Queue &amp; Worker</w:t>
            </w:r>
          </w:p>
        </w:tc>
        <w:tc>
          <w:tcPr>
            <w:tcW w:type="dxa" w:w="1120"/>
            <w:tcBorders>
              <w:top w:val="single" w:color="1E293B" w:sz="4"/>
              <w:left w:val="single" w:color="1E293B" w:sz="4"/>
              <w:bottom w:val="single" w:color="1E293B" w:sz="4"/>
              <w:right w:val="single" w:color="1E293B" w:sz="4"/>
            </w:tcBorders>
            <w:shd w:fill="1E293B" w:val="clear"/>
            <w:tcMar>
              <w:top w:type="dxa" w:w="70"/>
              <w:left w:type="dxa" w:w="80"/>
              <w:bottom w:type="dxa" w:w="70"/>
              <w:right w:type="dxa" w:w="80"/>
            </w:tcMar>
          </w:tcPr>
          <w:p>
            <w:pPr>
              <w:spacing w:after="4" w:before="0"/>
              <w:jc w:val="center"/>
            </w:pPr>
            <w:r>
              <w:rPr>
                <w:rFonts w:ascii="Arial" w:cs="Arial" w:eastAsia="Arial" w:hAnsi="Arial"/>
                <w:color w:val="CBD5E1"/>
                <w:sz w:val="13"/>
                <w:szCs w:val="13"/>
              </w:rPr>
              <w:t xml:space="preserve">Complexity</w:t>
            </w:r>
          </w:p>
          <w:p>
            <w:pPr>
              <w:jc w:val="center"/>
            </w:pPr>
            <w:r>
              <w:rPr>
                <w:rFonts w:ascii="Arial" w:cs="Arial" w:eastAsia="Arial" w:hAnsi="Arial"/>
                <w:b/>
                <w:bCs/>
                <w:color w:val="C2410C"/>
                <w:sz w:val="18"/>
                <w:szCs w:val="18"/>
              </w:rPr>
              <w:t xml:space="preserve">Medium</w:t>
            </w:r>
          </w:p>
        </w:tc>
        <w:tc>
          <w:tcPr>
            <w:tcW w:type="dxa" w:w="1120"/>
            <w:tcBorders>
              <w:top w:val="single" w:color="1E293B" w:sz="4"/>
              <w:left w:val="single" w:color="1E293B" w:sz="4"/>
              <w:bottom w:val="single" w:color="1E293B" w:sz="4"/>
              <w:right w:val="single" w:color="1E293B" w:sz="4"/>
            </w:tcBorders>
            <w:shd w:fill="1E293B" w:val="clear"/>
            <w:tcMar>
              <w:top w:type="dxa" w:w="70"/>
              <w:left w:type="dxa" w:w="80"/>
              <w:bottom w:type="dxa" w:w="70"/>
              <w:right w:type="dxa" w:w="80"/>
            </w:tcMar>
          </w:tcPr>
          <w:p>
            <w:pPr>
              <w:spacing w:after="4" w:before="0"/>
              <w:jc w:val="center"/>
            </w:pPr>
            <w:r>
              <w:rPr>
                <w:rFonts w:ascii="Arial" w:cs="Arial" w:eastAsia="Arial" w:hAnsi="Arial"/>
                <w:color w:val="CBD5E1"/>
                <w:sz w:val="13"/>
                <w:szCs w:val="13"/>
              </w:rPr>
              <w:t xml:space="preserve">Priority</w:t>
            </w:r>
          </w:p>
          <w:p>
            <w:pPr>
              <w:jc w:val="center"/>
            </w:pPr>
            <w:r>
              <w:rPr>
                <w:rFonts w:ascii="Arial" w:cs="Arial" w:eastAsia="Arial" w:hAnsi="Arial"/>
                <w:b/>
                <w:bCs/>
                <w:color w:val="B91C1C"/>
                <w:sz w:val="18"/>
                <w:szCs w:val="18"/>
              </w:rPr>
              <w:t xml:space="preserve">P0</w:t>
            </w:r>
          </w:p>
        </w:tc>
        <w:tc>
          <w:tcPr>
            <w:tcW w:type="dxa" w:w="1000"/>
            <w:tcBorders>
              <w:top w:val="single" w:color="1E293B" w:sz="4"/>
              <w:left w:val="single" w:color="1E293B" w:sz="4"/>
              <w:bottom w:val="single" w:color="1E293B" w:sz="4"/>
              <w:right w:val="single" w:color="1E293B" w:sz="4"/>
            </w:tcBorders>
            <w:shd w:fill="1E293B" w:val="clear"/>
            <w:tcMar>
              <w:top w:type="dxa" w:w="70"/>
              <w:left w:type="dxa" w:w="70"/>
              <w:bottom w:type="dxa" w:w="70"/>
              <w:right w:type="dxa" w:w="70"/>
            </w:tcMar>
          </w:tcPr>
          <w:p>
            <w:pPr>
              <w:spacing w:after="4" w:before="0"/>
              <w:jc w:val="center"/>
            </w:pPr>
            <w:r>
              <w:rPr>
                <w:rFonts w:ascii="Arial" w:cs="Arial" w:eastAsia="Arial" w:hAnsi="Arial"/>
                <w:color w:val="CBD5E1"/>
                <w:sz w:val="13"/>
                <w:szCs w:val="13"/>
              </w:rPr>
              <w:t xml:space="preserve">Depends On</w:t>
            </w:r>
          </w:p>
          <w:p>
            <w:pPr>
              <w:jc w:val="center"/>
            </w:pPr>
            <w:r>
              <w:rPr>
                <w:rFonts w:ascii="Arial" w:cs="Arial" w:eastAsia="Arial" w:hAnsi="Arial"/>
                <w:b/>
                <w:bCs/>
                <w:color w:val="3B82F6"/>
                <w:sz w:val="16"/>
                <w:szCs w:val="16"/>
              </w:rPr>
              <w:t xml:space="preserve">Task 05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single" w:color="E2E8F0" w:sz="3"/>
              <w:right w:val="single" w:color="E2E8F0" w:sz="3"/>
            </w:tcBorders>
            <w:shd w:fill="DCFCE7" w:val="clear"/>
            <w:tcMar>
              <w:top w:type="dxa" w:w="120"/>
              <w:left w:type="dxa" w:w="180"/>
              <w:bottom w:type="dxa" w:w="120"/>
              <w:right w:type="dxa" w:w="180"/>
            </w:tcMar>
          </w:tcPr>
          <w:p>
            <w:pPr>
              <w:spacing w:after="8" w:before="0"/>
            </w:pPr>
            <w:r>
              <w:rPr>
                <w:rFonts w:ascii="Arial" w:cs="Arial" w:eastAsia="Arial" w:hAnsi="Arial"/>
                <w:b/>
                <w:bCs/>
                <w:color w:val="15803D"/>
                <w:sz w:val="17"/>
                <w:szCs w:val="17"/>
              </w:rPr>
              <w:t xml:space="preserve">AI Prompt</w:t>
            </w:r>
          </w:p>
          <w:p>
            <w:pPr>
              <w:spacing w:after="28" w:before="28"/>
            </w:pPr>
            <w:r>
              <w:rPr>
                <w:rFonts w:ascii="Courier New" w:cs="Courier New" w:eastAsia="Courier New" w:hAnsi="Courier New"/>
                <w:color w:val="94A3B8"/>
                <w:sz w:val="16"/>
                <w:szCs w:val="16"/>
              </w:rPr>
              <w:t xml:space="preserve">// Paste this prompt exactly to your AI</w:t>
            </w:r>
          </w:p>
          <w:p>
            <w:pPr>
              <w:spacing w:after="28" w:before="28"/>
            </w:pPr>
            <w:r>
              <w:rPr>
                <w:rFonts w:ascii="Courier New" w:cs="Courier New" w:eastAsia="Courier New" w:hAnsi="Courier New"/>
                <w:color w:val="334155"/>
                <w:sz w:val="16"/>
                <w:szCs w:val="16"/>
              </w:rPr>
              <w:t xml:space="preserve">Create worker/src/worker.js. Import BullMQ Worker class.</w:t>
            </w:r>
          </w:p>
          <w:p>
            <w:pPr>
              <w:spacing w:after="28" w:before="28"/>
            </w:pPr>
            <w:r>
              <w:rPr>
                <w:rFonts w:ascii="Courier New" w:cs="Courier New" w:eastAsia="Courier New" w:hAnsi="Courier New"/>
                <w:color w:val="334155"/>
                <w:sz w:val="16"/>
                <w:szCs w:val="16"/>
              </w:rPr>
              <w:t xml:space="preserve">Create a worker that consumes 'notification-queue' with</w:t>
            </w:r>
          </w:p>
          <w:p>
            <w:pPr>
              <w:spacing w:after="28" w:before="28"/>
            </w:pPr>
            <w:r>
              <w:rPr>
                <w:rFonts w:ascii="Courier New" w:cs="Courier New" w:eastAsia="Courier New" w:hAnsi="Courier New"/>
                <w:color w:val="334155"/>
                <w:sz w:val="16"/>
                <w:szCs w:val="16"/>
              </w:rPr>
              <w:t xml:space="preserve">concurrency 5. In the processor function: log the job data,</w:t>
            </w:r>
          </w:p>
          <w:p>
            <w:pPr>
              <w:spacing w:after="28" w:before="28"/>
            </w:pPr>
            <w:r>
              <w:rPr>
                <w:rFonts w:ascii="Courier New" w:cs="Courier New" w:eastAsia="Courier New" w:hAnsi="Courier New"/>
                <w:color w:val="334155"/>
                <w:sz w:val="16"/>
                <w:szCs w:val="16"/>
              </w:rPr>
              <w:t xml:space="preserve">save a Notification document to MongoDB using the job data,</w:t>
            </w:r>
          </w:p>
          <w:p>
            <w:pPr>
              <w:spacing w:after="28" w:before="28"/>
            </w:pPr>
            <w:r>
              <w:rPr>
                <w:rFonts w:ascii="Courier New" w:cs="Courier New" w:eastAsia="Courier New" w:hAnsi="Courier New"/>
                <w:color w:val="334155"/>
                <w:sz w:val="16"/>
                <w:szCs w:val="16"/>
              </w:rPr>
              <w:t xml:space="preserve">mark the job as complete. Connect to MongoDB and Redis before</w:t>
            </w:r>
          </w:p>
          <w:p>
            <w:pPr>
              <w:spacing w:after="28" w:before="28"/>
            </w:pPr>
            <w:r>
              <w:rPr>
                <w:rFonts w:ascii="Courier New" w:cs="Courier New" w:eastAsia="Courier New" w:hAnsi="Courier New"/>
                <w:color w:val="334155"/>
                <w:sz w:val="16"/>
                <w:szCs w:val="16"/>
              </w:rPr>
              <w:t xml:space="preserve">starting the worker. Add event listeners for: completed,</w:t>
            </w:r>
          </w:p>
          <w:p>
            <w:pPr>
              <w:spacing w:after="28" w:before="28"/>
            </w:pPr>
            <w:r>
              <w:rPr>
                <w:rFonts w:ascii="Courier New" w:cs="Courier New" w:eastAsia="Courier New" w:hAnsi="Courier New"/>
                <w:color w:val="334155"/>
                <w:sz w:val="16"/>
                <w:szCs w:val="16"/>
              </w:rPr>
              <w:t xml:space="preserve">failed, error. Use console.log for now (we upgrade to Winston</w:t>
            </w:r>
          </w:p>
          <w:p>
            <w:pPr>
              <w:spacing w:after="28" w:before="28"/>
            </w:pPr>
            <w:r>
              <w:rPr>
                <w:rFonts w:ascii="Courier New" w:cs="Courier New" w:eastAsia="Courier New" w:hAnsi="Courier New"/>
                <w:color w:val="334155"/>
                <w:sz w:val="16"/>
                <w:szCs w:val="16"/>
              </w:rPr>
              <w:t xml:space="preserve">later). Do NOT add pub/sub or socket logic yet.</w:t>
            </w:r>
          </w:p>
        </w:tc>
        <w:tc>
          <w:tcPr>
            <w:tcW w:type="dxa" w:w="4680"/>
            <w:tcBorders>
              <w:top w:val="none" w:color="FFFFFF" w:sz="0"/>
              <w:left w:val="single" w:color="E2E8F0" w:sz="3"/>
              <w:bottom w:val="single" w:color="E2E8F0" w:sz="3"/>
              <w:right w:val="none" w:color="FFFFFF" w:sz="0"/>
            </w:tcBorders>
            <w:shd w:fill="DCFCE7" w:val="clear"/>
            <w:tcMar>
              <w:top w:type="dxa" w:w="120"/>
              <w:left w:type="dxa" w:w="180"/>
              <w:bottom w:type="dxa" w:w="120"/>
              <w:right w:type="dxa" w:w="180"/>
            </w:tcMar>
          </w:tcPr>
          <w:p>
            <w:pPr>
              <w:spacing w:after="8" w:before="0"/>
            </w:pPr>
            <w:r>
              <w:rPr>
                <w:rFonts w:ascii="Arial" w:cs="Arial" w:eastAsia="Arial" w:hAnsi="Arial"/>
                <w:b/>
                <w:bCs/>
                <w:color w:val="15803D"/>
                <w:sz w:val="17"/>
                <w:szCs w:val="17"/>
              </w:rPr>
              <w:t xml:space="preserve">Files Created / Modified</w:t>
            </w:r>
          </w:p>
          <w:p>
            <w:pPr>
              <w:pStyle w:val="ListParagraph"/>
              <w:numPr>
                <w:ilvl w:val="0"/>
                <w:numId w:val="2"/>
              </w:numPr>
              <w:spacing w:after="28" w:before="28"/>
            </w:pPr>
            <w:r>
              <w:rPr>
                <w:rFonts w:ascii="Courier New" w:cs="Courier New" w:eastAsia="Courier New" w:hAnsi="Courier New"/>
                <w:color w:val="15803D"/>
                <w:sz w:val="16"/>
                <w:szCs w:val="16"/>
              </w:rPr>
              <w:t xml:space="preserve">worker/src/worker.js</w:t>
            </w:r>
            <w:r>
              <w:rPr>
                <w:rFonts w:ascii="Arial" w:cs="Arial" w:eastAsia="Arial" w:hAnsi="Arial"/>
                <w:color w:val="64748B"/>
                <w:sz w:val="16"/>
                <w:szCs w:val="16"/>
              </w:rPr>
              <w:t xml:space="preserve">  — BullMQ Worker setup</w:t>
            </w:r>
          </w:p>
          <w:p>
            <w:pPr>
              <w:pStyle w:val="ListParagraph"/>
              <w:numPr>
                <w:ilvl w:val="0"/>
                <w:numId w:val="2"/>
              </w:numPr>
              <w:spacing w:after="28" w:before="28"/>
            </w:pPr>
            <w:r>
              <w:rPr>
                <w:rFonts w:ascii="Courier New" w:cs="Courier New" w:eastAsia="Courier New" w:hAnsi="Courier New"/>
                <w:color w:val="15803D"/>
                <w:sz w:val="16"/>
                <w:szCs w:val="16"/>
              </w:rPr>
              <w:t xml:space="preserve">worker/src/processors/notificationProcessor.js</w:t>
            </w:r>
            <w:r>
              <w:rPr>
                <w:rFonts w:ascii="Arial" w:cs="Arial" w:eastAsia="Arial" w:hAnsi="Arial"/>
                <w:color w:val="64748B"/>
                <w:sz w:val="16"/>
                <w:szCs w:val="16"/>
              </w:rPr>
              <w:t xml:space="preserve">  — core job logic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2E8F0" w:sz="3"/>
              <w:left w:val="single" w:color="E2E8F0" w:sz="3"/>
              <w:bottom w:val="single" w:color="E2E8F0" w:sz="3"/>
              <w:right w:val="single" w:color="E2E8F0" w:sz="3"/>
            </w:tcBorders>
            <w:shd w:fill="F8FAFC" w:val="clear"/>
            <w:tcMar>
              <w:top w:type="dxa" w:w="100"/>
              <w:left w:type="dxa" w:w="160"/>
              <w:bottom w:type="dxa" w:w="100"/>
              <w:right w:type="dxa" w:w="120"/>
            </w:tcMar>
          </w:tcPr>
          <w:p>
            <w:pPr>
              <w:spacing w:after="8" w:before="0"/>
            </w:pPr>
            <w:r>
              <w:rPr>
                <w:rFonts w:ascii="Arial" w:cs="Arial" w:eastAsia="Arial" w:hAnsi="Arial"/>
                <w:b/>
                <w:bCs/>
                <w:color w:val="64748B"/>
                <w:sz w:val="16"/>
                <w:szCs w:val="16"/>
              </w:rPr>
              <w:t xml:space="preserve">Key Concepts</w:t>
            </w:r>
          </w:p>
          <w:p>
            <w:r>
              <w:rPr>
                <w:rFonts w:ascii="Arial" w:cs="Arial" w:eastAsia="Arial" w:hAnsi="Arial"/>
                <w:b/>
                <w:bCs/>
                <w:color w:val="15803D"/>
                <w:sz w:val="16"/>
                <w:szCs w:val="16"/>
              </w:rPr>
              <w:t xml:space="preserve">BullMQ Worker  ·  </w:t>
            </w:r>
            <w:r>
              <w:rPr>
                <w:rFonts w:ascii="Arial" w:cs="Arial" w:eastAsia="Arial" w:hAnsi="Arial"/>
                <w:b/>
                <w:bCs/>
                <w:color w:val="15803D"/>
                <w:sz w:val="16"/>
                <w:szCs w:val="16"/>
              </w:rPr>
              <w:t xml:space="preserve">Concurrency  ·  </w:t>
            </w:r>
            <w:r>
              <w:rPr>
                <w:rFonts w:ascii="Arial" w:cs="Arial" w:eastAsia="Arial" w:hAnsi="Arial"/>
                <w:b/>
                <w:bCs/>
                <w:color w:val="15803D"/>
                <w:sz w:val="16"/>
                <w:szCs w:val="16"/>
              </w:rPr>
              <w:t xml:space="preserve">Job lifecycle events  ·  </w:t>
            </w:r>
            <w:r>
              <w:rPr>
                <w:rFonts w:ascii="Arial" w:cs="Arial" w:eastAsia="Arial" w:hAnsi="Arial"/>
                <w:b/>
                <w:bCs/>
                <w:color w:val="15803D"/>
                <w:sz w:val="16"/>
                <w:szCs w:val="16"/>
              </w:rPr>
              <w:t xml:space="preserve">DB write from worker</w:t>
            </w:r>
          </w:p>
        </w:tc>
        <w:tc>
          <w:tcPr>
            <w:tcW w:type="dxa" w:w="5760"/>
            <w:tcBorders>
              <w:top w:val="single" w:color="E2E8F0" w:sz="3"/>
              <w:left w:val="single" w:color="E2E8F0" w:sz="3"/>
              <w:bottom w:val="single" w:color="E2E8F0" w:sz="3"/>
              <w:right w:val="single" w:color="E2E8F0" w:sz="3"/>
            </w:tcBorders>
            <w:shd w:fill="F8FAFC" w:val="clear"/>
            <w:tcMar>
              <w:top w:type="dxa" w:w="100"/>
              <w:left w:type="dxa" w:w="160"/>
              <w:bottom w:type="dxa" w:w="100"/>
              <w:right w:type="dxa" w:w="120"/>
            </w:tcMar>
          </w:tcPr>
          <w:p>
            <w:pPr>
              <w:spacing w:after="8" w:before="0"/>
            </w:pPr>
            <w:r>
              <w:rPr>
                <w:rFonts w:ascii="Arial" w:cs="Arial" w:eastAsia="Arial" w:hAnsi="Arial"/>
                <w:b/>
                <w:bCs/>
                <w:color w:val="64748B"/>
                <w:sz w:val="16"/>
                <w:szCs w:val="16"/>
              </w:rPr>
              <w:t xml:space="preserve">Expected Output</w:t>
            </w:r>
          </w:p>
          <w:p>
            <w:r>
              <w:rPr>
                <w:rFonts w:ascii="Arial" w:cs="Arial" w:eastAsia="Arial" w:hAnsi="Arial"/>
                <w:color w:val="334155"/>
                <w:sz w:val="17"/>
                <w:szCs w:val="17"/>
              </w:rPr>
              <w:t xml:space="preserve">Worker process starts. Job sent via API appears in MongoDB notifications collection.</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5480"/>
        <w:gridCol w:w="1120"/>
        <w:gridCol w:w="1120"/>
        <w:gridCol w:w="1000"/>
      </w:tblGrid>
      <w:tr>
        <w:tc>
          <w:tcPr>
            <w:tcW w:type="dxa" w:w="640"/>
            <w:tcBorders>
              <w:top w:val="single" w:color="15803D" w:sz="4"/>
              <w:left w:val="single" w:color="15803D" w:sz="4"/>
              <w:bottom w:val="single" w:color="15803D" w:sz="4"/>
              <w:right w:val="single" w:color="15803D" w:sz="4"/>
            </w:tcBorders>
            <w:shd w:fill="15803D" w:val="clear"/>
            <w:tcMar>
              <w:top w:type="dxa" w:w="80"/>
              <w:left w:type="dxa" w:w="60"/>
              <w:bottom w:type="dxa" w:w="80"/>
              <w:right w:type="dxa" w:w="60"/>
            </w:tcMar>
          </w:tcPr>
          <w:p>
            <w:pPr>
              <w:jc w:val="center"/>
            </w:pPr>
            <w:r>
              <w:rPr>
                <w:rFonts w:ascii="Arial" w:cs="Arial" w:eastAsia="Arial" w:hAnsi="Arial"/>
                <w:b/>
                <w:bCs/>
                <w:color w:val="FFFFFF"/>
                <w:sz w:val="24"/>
                <w:szCs w:val="24"/>
              </w:rPr>
              <w:t xml:space="preserve">T07</w:t>
            </w:r>
          </w:p>
        </w:tc>
        <w:tc>
          <w:tcPr>
            <w:tcW w:type="dxa" w:w="5480"/>
            <w:tcBorders>
              <w:top w:val="single" w:color="08142E" w:sz="4"/>
              <w:left w:val="single" w:color="08142E" w:sz="4"/>
              <w:bottom w:val="single" w:color="08142E" w:sz="4"/>
              <w:right w:val="single" w:color="08142E" w:sz="4"/>
            </w:tcBorders>
            <w:shd w:fill="08142E" w:val="clear"/>
            <w:tcMar>
              <w:top w:type="dxa" w:w="80"/>
              <w:left w:type="dxa" w:w="180"/>
              <w:bottom w:type="dxa" w:w="80"/>
              <w:right w:type="dxa" w:w="120"/>
            </w:tcMar>
          </w:tcPr>
          <w:p>
            <w:pPr>
              <w:spacing w:after="4" w:before="0"/>
            </w:pPr>
            <w:r>
              <w:rPr>
                <w:rFonts w:ascii="Arial" w:cs="Arial" w:eastAsia="Arial" w:hAnsi="Arial"/>
                <w:b/>
                <w:bCs/>
                <w:color w:val="FFFFFF"/>
                <w:sz w:val="22"/>
                <w:szCs w:val="22"/>
              </w:rPr>
              <w:t xml:space="preserve">Retry Mechanism + Exponential Backoff</w:t>
            </w:r>
          </w:p>
          <w:p>
            <w:r>
              <w:rPr>
                <w:rFonts w:ascii="Arial" w:cs="Arial" w:eastAsia="Arial" w:hAnsi="Arial"/>
                <w:color w:val="CBD5E1"/>
                <w:sz w:val="16"/>
                <w:szCs w:val="16"/>
              </w:rPr>
              <w:t xml:space="preserve">Phase: Queue &amp; Worker</w:t>
            </w:r>
          </w:p>
        </w:tc>
        <w:tc>
          <w:tcPr>
            <w:tcW w:type="dxa" w:w="1120"/>
            <w:tcBorders>
              <w:top w:val="single" w:color="1E293B" w:sz="4"/>
              <w:left w:val="single" w:color="1E293B" w:sz="4"/>
              <w:bottom w:val="single" w:color="1E293B" w:sz="4"/>
              <w:right w:val="single" w:color="1E293B" w:sz="4"/>
            </w:tcBorders>
            <w:shd w:fill="1E293B" w:val="clear"/>
            <w:tcMar>
              <w:top w:type="dxa" w:w="70"/>
              <w:left w:type="dxa" w:w="80"/>
              <w:bottom w:type="dxa" w:w="70"/>
              <w:right w:type="dxa" w:w="80"/>
            </w:tcMar>
          </w:tcPr>
          <w:p>
            <w:pPr>
              <w:spacing w:after="4" w:before="0"/>
              <w:jc w:val="center"/>
            </w:pPr>
            <w:r>
              <w:rPr>
                <w:rFonts w:ascii="Arial" w:cs="Arial" w:eastAsia="Arial" w:hAnsi="Arial"/>
                <w:color w:val="CBD5E1"/>
                <w:sz w:val="13"/>
                <w:szCs w:val="13"/>
              </w:rPr>
              <w:t xml:space="preserve">Complexity</w:t>
            </w:r>
          </w:p>
          <w:p>
            <w:pPr>
              <w:jc w:val="center"/>
            </w:pPr>
            <w:r>
              <w:rPr>
                <w:rFonts w:ascii="Arial" w:cs="Arial" w:eastAsia="Arial" w:hAnsi="Arial"/>
                <w:b/>
                <w:bCs/>
                <w:color w:val="C2410C"/>
                <w:sz w:val="18"/>
                <w:szCs w:val="18"/>
              </w:rPr>
              <w:t xml:space="preserve">Medium</w:t>
            </w:r>
          </w:p>
        </w:tc>
        <w:tc>
          <w:tcPr>
            <w:tcW w:type="dxa" w:w="1120"/>
            <w:tcBorders>
              <w:top w:val="single" w:color="1E293B" w:sz="4"/>
              <w:left w:val="single" w:color="1E293B" w:sz="4"/>
              <w:bottom w:val="single" w:color="1E293B" w:sz="4"/>
              <w:right w:val="single" w:color="1E293B" w:sz="4"/>
            </w:tcBorders>
            <w:shd w:fill="1E293B" w:val="clear"/>
            <w:tcMar>
              <w:top w:type="dxa" w:w="70"/>
              <w:left w:type="dxa" w:w="80"/>
              <w:bottom w:type="dxa" w:w="70"/>
              <w:right w:type="dxa" w:w="80"/>
            </w:tcMar>
          </w:tcPr>
          <w:p>
            <w:pPr>
              <w:spacing w:after="4" w:before="0"/>
              <w:jc w:val="center"/>
            </w:pPr>
            <w:r>
              <w:rPr>
                <w:rFonts w:ascii="Arial" w:cs="Arial" w:eastAsia="Arial" w:hAnsi="Arial"/>
                <w:color w:val="CBD5E1"/>
                <w:sz w:val="13"/>
                <w:szCs w:val="13"/>
              </w:rPr>
              <w:t xml:space="preserve">Priority</w:t>
            </w:r>
          </w:p>
          <w:p>
            <w:pPr>
              <w:jc w:val="center"/>
            </w:pPr>
            <w:r>
              <w:rPr>
                <w:rFonts w:ascii="Arial" w:cs="Arial" w:eastAsia="Arial" w:hAnsi="Arial"/>
                <w:b/>
                <w:bCs/>
                <w:color w:val="B91C1C"/>
                <w:sz w:val="18"/>
                <w:szCs w:val="18"/>
              </w:rPr>
              <w:t xml:space="preserve">P0</w:t>
            </w:r>
          </w:p>
        </w:tc>
        <w:tc>
          <w:tcPr>
            <w:tcW w:type="dxa" w:w="1000"/>
            <w:tcBorders>
              <w:top w:val="single" w:color="1E293B" w:sz="4"/>
              <w:left w:val="single" w:color="1E293B" w:sz="4"/>
              <w:bottom w:val="single" w:color="1E293B" w:sz="4"/>
              <w:right w:val="single" w:color="1E293B" w:sz="4"/>
            </w:tcBorders>
            <w:shd w:fill="1E293B" w:val="clear"/>
            <w:tcMar>
              <w:top w:type="dxa" w:w="70"/>
              <w:left w:type="dxa" w:w="70"/>
              <w:bottom w:type="dxa" w:w="70"/>
              <w:right w:type="dxa" w:w="70"/>
            </w:tcMar>
          </w:tcPr>
          <w:p>
            <w:pPr>
              <w:spacing w:after="4" w:before="0"/>
              <w:jc w:val="center"/>
            </w:pPr>
            <w:r>
              <w:rPr>
                <w:rFonts w:ascii="Arial" w:cs="Arial" w:eastAsia="Arial" w:hAnsi="Arial"/>
                <w:color w:val="CBD5E1"/>
                <w:sz w:val="13"/>
                <w:szCs w:val="13"/>
              </w:rPr>
              <w:t xml:space="preserve">Depends On</w:t>
            </w:r>
          </w:p>
          <w:p>
            <w:pPr>
              <w:jc w:val="center"/>
            </w:pPr>
            <w:r>
              <w:rPr>
                <w:rFonts w:ascii="Arial" w:cs="Arial" w:eastAsia="Arial" w:hAnsi="Arial"/>
                <w:b/>
                <w:bCs/>
                <w:color w:val="3B82F6"/>
                <w:sz w:val="16"/>
                <w:szCs w:val="16"/>
              </w:rPr>
              <w:t xml:space="preserve">Task 06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single" w:color="E2E8F0" w:sz="3"/>
              <w:right w:val="single" w:color="E2E8F0" w:sz="3"/>
            </w:tcBorders>
            <w:shd w:fill="DCFCE7" w:val="clear"/>
            <w:tcMar>
              <w:top w:type="dxa" w:w="120"/>
              <w:left w:type="dxa" w:w="180"/>
              <w:bottom w:type="dxa" w:w="120"/>
              <w:right w:type="dxa" w:w="180"/>
            </w:tcMar>
          </w:tcPr>
          <w:p>
            <w:pPr>
              <w:spacing w:after="8" w:before="0"/>
            </w:pPr>
            <w:r>
              <w:rPr>
                <w:rFonts w:ascii="Arial" w:cs="Arial" w:eastAsia="Arial" w:hAnsi="Arial"/>
                <w:b/>
                <w:bCs/>
                <w:color w:val="15803D"/>
                <w:sz w:val="17"/>
                <w:szCs w:val="17"/>
              </w:rPr>
              <w:t xml:space="preserve">AI Prompt</w:t>
            </w:r>
          </w:p>
          <w:p>
            <w:pPr>
              <w:spacing w:after="28" w:before="28"/>
            </w:pPr>
            <w:r>
              <w:rPr>
                <w:rFonts w:ascii="Courier New" w:cs="Courier New" w:eastAsia="Courier New" w:hAnsi="Courier New"/>
                <w:color w:val="94A3B8"/>
                <w:sz w:val="16"/>
                <w:szCs w:val="16"/>
              </w:rPr>
              <w:t xml:space="preserve">// Paste this prompt exactly to your AI</w:t>
            </w:r>
          </w:p>
          <w:p>
            <w:pPr>
              <w:spacing w:after="28" w:before="28"/>
            </w:pPr>
            <w:r>
              <w:rPr>
                <w:rFonts w:ascii="Courier New" w:cs="Courier New" w:eastAsia="Courier New" w:hAnsi="Courier New"/>
                <w:color w:val="334155"/>
                <w:sz w:val="16"/>
                <w:szCs w:val="16"/>
              </w:rPr>
              <w:t xml:space="preserve">Update the worker processor to simulate failure: throw an</w:t>
            </w:r>
          </w:p>
          <w:p>
            <w:pPr>
              <w:spacing w:after="28" w:before="28"/>
            </w:pPr>
            <w:r>
              <w:rPr>
                <w:rFonts w:ascii="Courier New" w:cs="Courier New" w:eastAsia="Courier New" w:hAnsi="Courier New"/>
                <w:color w:val="334155"/>
                <w:sz w:val="16"/>
                <w:szCs w:val="16"/>
              </w:rPr>
              <w:t xml:space="preserve">error on the first 2 attempts (use job.attemptsMade &lt; 2).</w:t>
            </w:r>
          </w:p>
          <w:p>
            <w:pPr>
              <w:spacing w:after="28" w:before="28"/>
            </w:pPr>
            <w:r>
              <w:rPr>
                <w:rFonts w:ascii="Courier New" w:cs="Courier New" w:eastAsia="Courier New" w:hAnsi="Courier New"/>
                <w:color w:val="334155"/>
                <w:sz w:val="16"/>
                <w:szCs w:val="16"/>
              </w:rPr>
              <w:t xml:space="preserve">Verify BullMQ retries automatically with exponential backoff</w:t>
            </w:r>
          </w:p>
          <w:p>
            <w:pPr>
              <w:spacing w:after="28" w:before="28"/>
            </w:pPr>
            <w:r>
              <w:rPr>
                <w:rFonts w:ascii="Courier New" w:cs="Courier New" w:eastAsia="Courier New" w:hAnsi="Courier New"/>
                <w:color w:val="334155"/>
                <w:sz w:val="16"/>
                <w:szCs w:val="16"/>
              </w:rPr>
              <w:t xml:space="preserve">(delay: 5000ms, type: exponential). Add a 'failed' event</w:t>
            </w:r>
          </w:p>
          <w:p>
            <w:pPr>
              <w:spacing w:after="28" w:before="28"/>
            </w:pPr>
            <w:r>
              <w:rPr>
                <w:rFonts w:ascii="Courier New" w:cs="Courier New" w:eastAsia="Courier New" w:hAnsi="Courier New"/>
                <w:color w:val="334155"/>
                <w:sz w:val="16"/>
                <w:szCs w:val="16"/>
              </w:rPr>
              <w:t xml:space="preserve">listener that logs: jobId, attemptsMade, failedReason, nextDelay.</w:t>
            </w:r>
          </w:p>
          <w:p>
            <w:pPr>
              <w:spacing w:after="28" w:before="28"/>
            </w:pPr>
            <w:r>
              <w:rPr>
                <w:rFonts w:ascii="Courier New" w:cs="Courier New" w:eastAsia="Courier New" w:hAnsi="Courier New"/>
                <w:color w:val="334155"/>
                <w:sz w:val="16"/>
                <w:szCs w:val="16"/>
              </w:rPr>
              <w:t xml:space="preserve">Show the backoff delay calculation formula. Confirm in logs</w:t>
            </w:r>
          </w:p>
          <w:p>
            <w:pPr>
              <w:spacing w:after="28" w:before="28"/>
            </w:pPr>
            <w:r>
              <w:rPr>
                <w:rFonts w:ascii="Courier New" w:cs="Courier New" w:eastAsia="Courier New" w:hAnsi="Courier New"/>
                <w:color w:val="334155"/>
                <w:sz w:val="16"/>
                <w:szCs w:val="16"/>
              </w:rPr>
              <w:t xml:space="preserve">that delay doubles each attempt: 5s -&gt; 10s -&gt; 20s -&gt; 40s.</w:t>
            </w:r>
          </w:p>
        </w:tc>
        <w:tc>
          <w:tcPr>
            <w:tcW w:type="dxa" w:w="4680"/>
            <w:tcBorders>
              <w:top w:val="none" w:color="FFFFFF" w:sz="0"/>
              <w:left w:val="single" w:color="E2E8F0" w:sz="3"/>
              <w:bottom w:val="single" w:color="E2E8F0" w:sz="3"/>
              <w:right w:val="none" w:color="FFFFFF" w:sz="0"/>
            </w:tcBorders>
            <w:shd w:fill="DCFCE7" w:val="clear"/>
            <w:tcMar>
              <w:top w:type="dxa" w:w="120"/>
              <w:left w:type="dxa" w:w="180"/>
              <w:bottom w:type="dxa" w:w="120"/>
              <w:right w:type="dxa" w:w="180"/>
            </w:tcMar>
          </w:tcPr>
          <w:p>
            <w:pPr>
              <w:spacing w:after="8" w:before="0"/>
            </w:pPr>
            <w:r>
              <w:rPr>
                <w:rFonts w:ascii="Arial" w:cs="Arial" w:eastAsia="Arial" w:hAnsi="Arial"/>
                <w:b/>
                <w:bCs/>
                <w:color w:val="15803D"/>
                <w:sz w:val="17"/>
                <w:szCs w:val="17"/>
              </w:rPr>
              <w:t xml:space="preserve">Files Created / Modified</w:t>
            </w:r>
          </w:p>
          <w:p>
            <w:pPr>
              <w:pStyle w:val="ListParagraph"/>
              <w:numPr>
                <w:ilvl w:val="0"/>
                <w:numId w:val="2"/>
              </w:numPr>
              <w:spacing w:after="28" w:before="28"/>
            </w:pPr>
            <w:r>
              <w:rPr>
                <w:rFonts w:ascii="Courier New" w:cs="Courier New" w:eastAsia="Courier New" w:hAnsi="Courier New"/>
                <w:color w:val="15803D"/>
                <w:sz w:val="16"/>
                <w:szCs w:val="16"/>
              </w:rPr>
              <w:t xml:space="preserve">worker/src/processors/notificationProcessor.js</w:t>
            </w:r>
            <w:r>
              <w:rPr>
                <w:rFonts w:ascii="Arial" w:cs="Arial" w:eastAsia="Arial" w:hAnsi="Arial"/>
                <w:color w:val="64748B"/>
                <w:sz w:val="16"/>
                <w:szCs w:val="16"/>
              </w:rPr>
              <w:t xml:space="preserve">  — add retry simulation</w:t>
            </w:r>
          </w:p>
          <w:p>
            <w:pPr>
              <w:pStyle w:val="ListParagraph"/>
              <w:numPr>
                <w:ilvl w:val="0"/>
                <w:numId w:val="2"/>
              </w:numPr>
              <w:spacing w:after="28" w:before="28"/>
            </w:pPr>
            <w:r>
              <w:rPr>
                <w:rFonts w:ascii="Courier New" w:cs="Courier New" w:eastAsia="Courier New" w:hAnsi="Courier New"/>
                <w:color w:val="15803D"/>
                <w:sz w:val="16"/>
                <w:szCs w:val="16"/>
              </w:rPr>
              <w:t xml:space="preserve">worker/src/worker.js</w:t>
            </w:r>
            <w:r>
              <w:rPr>
                <w:rFonts w:ascii="Arial" w:cs="Arial" w:eastAsia="Arial" w:hAnsi="Arial"/>
                <w:color w:val="64748B"/>
                <w:sz w:val="16"/>
                <w:szCs w:val="16"/>
              </w:rPr>
              <w:t xml:space="preserve">  — failed event handler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2E8F0" w:sz="3"/>
              <w:left w:val="single" w:color="E2E8F0" w:sz="3"/>
              <w:bottom w:val="single" w:color="E2E8F0" w:sz="3"/>
              <w:right w:val="single" w:color="E2E8F0" w:sz="3"/>
            </w:tcBorders>
            <w:shd w:fill="F8FAFC" w:val="clear"/>
            <w:tcMar>
              <w:top w:type="dxa" w:w="100"/>
              <w:left w:type="dxa" w:w="160"/>
              <w:bottom w:type="dxa" w:w="100"/>
              <w:right w:type="dxa" w:w="120"/>
            </w:tcMar>
          </w:tcPr>
          <w:p>
            <w:pPr>
              <w:spacing w:after="8" w:before="0"/>
            </w:pPr>
            <w:r>
              <w:rPr>
                <w:rFonts w:ascii="Arial" w:cs="Arial" w:eastAsia="Arial" w:hAnsi="Arial"/>
                <w:b/>
                <w:bCs/>
                <w:color w:val="64748B"/>
                <w:sz w:val="16"/>
                <w:szCs w:val="16"/>
              </w:rPr>
              <w:t xml:space="preserve">Key Concepts</w:t>
            </w:r>
          </w:p>
          <w:p>
            <w:r>
              <w:rPr>
                <w:rFonts w:ascii="Arial" w:cs="Arial" w:eastAsia="Arial" w:hAnsi="Arial"/>
                <w:b/>
                <w:bCs/>
                <w:color w:val="15803D"/>
                <w:sz w:val="16"/>
                <w:szCs w:val="16"/>
              </w:rPr>
              <w:t xml:space="preserve">Exponential backoff  ·  </w:t>
            </w:r>
            <w:r>
              <w:rPr>
                <w:rFonts w:ascii="Arial" w:cs="Arial" w:eastAsia="Arial" w:hAnsi="Arial"/>
                <w:b/>
                <w:bCs/>
                <w:color w:val="15803D"/>
                <w:sz w:val="16"/>
                <w:szCs w:val="16"/>
              </w:rPr>
              <w:t xml:space="preserve">BullMQ attempts  ·  </w:t>
            </w:r>
            <w:r>
              <w:rPr>
                <w:rFonts w:ascii="Arial" w:cs="Arial" w:eastAsia="Arial" w:hAnsi="Arial"/>
                <w:b/>
                <w:bCs/>
                <w:color w:val="15803D"/>
                <w:sz w:val="16"/>
                <w:szCs w:val="16"/>
              </w:rPr>
              <w:t xml:space="preserve">job.attemptsMade  ·  </w:t>
            </w:r>
            <w:r>
              <w:rPr>
                <w:rFonts w:ascii="Arial" w:cs="Arial" w:eastAsia="Arial" w:hAnsi="Arial"/>
                <w:b/>
                <w:bCs/>
                <w:color w:val="15803D"/>
                <w:sz w:val="16"/>
                <w:szCs w:val="16"/>
              </w:rPr>
              <w:t xml:space="preserve">Failure events</w:t>
            </w:r>
          </w:p>
        </w:tc>
        <w:tc>
          <w:tcPr>
            <w:tcW w:type="dxa" w:w="5760"/>
            <w:tcBorders>
              <w:top w:val="single" w:color="E2E8F0" w:sz="3"/>
              <w:left w:val="single" w:color="E2E8F0" w:sz="3"/>
              <w:bottom w:val="single" w:color="E2E8F0" w:sz="3"/>
              <w:right w:val="single" w:color="E2E8F0" w:sz="3"/>
            </w:tcBorders>
            <w:shd w:fill="F8FAFC" w:val="clear"/>
            <w:tcMar>
              <w:top w:type="dxa" w:w="100"/>
              <w:left w:type="dxa" w:w="160"/>
              <w:bottom w:type="dxa" w:w="100"/>
              <w:right w:type="dxa" w:w="120"/>
            </w:tcMar>
          </w:tcPr>
          <w:p>
            <w:pPr>
              <w:spacing w:after="8" w:before="0"/>
            </w:pPr>
            <w:r>
              <w:rPr>
                <w:rFonts w:ascii="Arial" w:cs="Arial" w:eastAsia="Arial" w:hAnsi="Arial"/>
                <w:b/>
                <w:bCs/>
                <w:color w:val="64748B"/>
                <w:sz w:val="16"/>
                <w:szCs w:val="16"/>
              </w:rPr>
              <w:t xml:space="preserve">Expected Output</w:t>
            </w:r>
          </w:p>
          <w:p>
            <w:r>
              <w:rPr>
                <w:rFonts w:ascii="Arial" w:cs="Arial" w:eastAsia="Arial" w:hAnsi="Arial"/>
                <w:color w:val="334155"/>
                <w:sz w:val="17"/>
                <w:szCs w:val="17"/>
              </w:rPr>
              <w:t xml:space="preserve">Worker logs show 3 attempts with doubling delays before final success.</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5480"/>
        <w:gridCol w:w="1120"/>
        <w:gridCol w:w="1120"/>
        <w:gridCol w:w="1000"/>
      </w:tblGrid>
      <w:tr>
        <w:tc>
          <w:tcPr>
            <w:tcW w:type="dxa" w:w="640"/>
            <w:tcBorders>
              <w:top w:val="single" w:color="15803D" w:sz="4"/>
              <w:left w:val="single" w:color="15803D" w:sz="4"/>
              <w:bottom w:val="single" w:color="15803D" w:sz="4"/>
              <w:right w:val="single" w:color="15803D" w:sz="4"/>
            </w:tcBorders>
            <w:shd w:fill="15803D" w:val="clear"/>
            <w:tcMar>
              <w:top w:type="dxa" w:w="80"/>
              <w:left w:type="dxa" w:w="60"/>
              <w:bottom w:type="dxa" w:w="80"/>
              <w:right w:type="dxa" w:w="60"/>
            </w:tcMar>
          </w:tcPr>
          <w:p>
            <w:pPr>
              <w:jc w:val="center"/>
            </w:pPr>
            <w:r>
              <w:rPr>
                <w:rFonts w:ascii="Arial" w:cs="Arial" w:eastAsia="Arial" w:hAnsi="Arial"/>
                <w:b/>
                <w:bCs/>
                <w:color w:val="FFFFFF"/>
                <w:sz w:val="24"/>
                <w:szCs w:val="24"/>
              </w:rPr>
              <w:t xml:space="preserve">T08</w:t>
            </w:r>
          </w:p>
        </w:tc>
        <w:tc>
          <w:tcPr>
            <w:tcW w:type="dxa" w:w="5480"/>
            <w:tcBorders>
              <w:top w:val="single" w:color="08142E" w:sz="4"/>
              <w:left w:val="single" w:color="08142E" w:sz="4"/>
              <w:bottom w:val="single" w:color="08142E" w:sz="4"/>
              <w:right w:val="single" w:color="08142E" w:sz="4"/>
            </w:tcBorders>
            <w:shd w:fill="08142E" w:val="clear"/>
            <w:tcMar>
              <w:top w:type="dxa" w:w="80"/>
              <w:left w:type="dxa" w:w="180"/>
              <w:bottom w:type="dxa" w:w="80"/>
              <w:right w:type="dxa" w:w="120"/>
            </w:tcMar>
          </w:tcPr>
          <w:p>
            <w:pPr>
              <w:spacing w:after="4" w:before="0"/>
            </w:pPr>
            <w:r>
              <w:rPr>
                <w:rFonts w:ascii="Arial" w:cs="Arial" w:eastAsia="Arial" w:hAnsi="Arial"/>
                <w:b/>
                <w:bCs/>
                <w:color w:val="FFFFFF"/>
                <w:sz w:val="22"/>
                <w:szCs w:val="22"/>
              </w:rPr>
              <w:t xml:space="preserve">Dead Letter Queue (DLQ)</w:t>
            </w:r>
          </w:p>
          <w:p>
            <w:r>
              <w:rPr>
                <w:rFonts w:ascii="Arial" w:cs="Arial" w:eastAsia="Arial" w:hAnsi="Arial"/>
                <w:color w:val="CBD5E1"/>
                <w:sz w:val="16"/>
                <w:szCs w:val="16"/>
              </w:rPr>
              <w:t xml:space="preserve">Phase: Queue &amp; Worker</w:t>
            </w:r>
          </w:p>
        </w:tc>
        <w:tc>
          <w:tcPr>
            <w:tcW w:type="dxa" w:w="1120"/>
            <w:tcBorders>
              <w:top w:val="single" w:color="1E293B" w:sz="4"/>
              <w:left w:val="single" w:color="1E293B" w:sz="4"/>
              <w:bottom w:val="single" w:color="1E293B" w:sz="4"/>
              <w:right w:val="single" w:color="1E293B" w:sz="4"/>
            </w:tcBorders>
            <w:shd w:fill="1E293B" w:val="clear"/>
            <w:tcMar>
              <w:top w:type="dxa" w:w="70"/>
              <w:left w:type="dxa" w:w="80"/>
              <w:bottom w:type="dxa" w:w="70"/>
              <w:right w:type="dxa" w:w="80"/>
            </w:tcMar>
          </w:tcPr>
          <w:p>
            <w:pPr>
              <w:spacing w:after="4" w:before="0"/>
              <w:jc w:val="center"/>
            </w:pPr>
            <w:r>
              <w:rPr>
                <w:rFonts w:ascii="Arial" w:cs="Arial" w:eastAsia="Arial" w:hAnsi="Arial"/>
                <w:color w:val="CBD5E1"/>
                <w:sz w:val="13"/>
                <w:szCs w:val="13"/>
              </w:rPr>
              <w:t xml:space="preserve">Complexity</w:t>
            </w:r>
          </w:p>
          <w:p>
            <w:pPr>
              <w:jc w:val="center"/>
            </w:pPr>
            <w:r>
              <w:rPr>
                <w:rFonts w:ascii="Arial" w:cs="Arial" w:eastAsia="Arial" w:hAnsi="Arial"/>
                <w:b/>
                <w:bCs/>
                <w:color w:val="C2410C"/>
                <w:sz w:val="18"/>
                <w:szCs w:val="18"/>
              </w:rPr>
              <w:t xml:space="preserve">Medium</w:t>
            </w:r>
          </w:p>
        </w:tc>
        <w:tc>
          <w:tcPr>
            <w:tcW w:type="dxa" w:w="1120"/>
            <w:tcBorders>
              <w:top w:val="single" w:color="1E293B" w:sz="4"/>
              <w:left w:val="single" w:color="1E293B" w:sz="4"/>
              <w:bottom w:val="single" w:color="1E293B" w:sz="4"/>
              <w:right w:val="single" w:color="1E293B" w:sz="4"/>
            </w:tcBorders>
            <w:shd w:fill="1E293B" w:val="clear"/>
            <w:tcMar>
              <w:top w:type="dxa" w:w="70"/>
              <w:left w:type="dxa" w:w="80"/>
              <w:bottom w:type="dxa" w:w="70"/>
              <w:right w:type="dxa" w:w="80"/>
            </w:tcMar>
          </w:tcPr>
          <w:p>
            <w:pPr>
              <w:spacing w:after="4" w:before="0"/>
              <w:jc w:val="center"/>
            </w:pPr>
            <w:r>
              <w:rPr>
                <w:rFonts w:ascii="Arial" w:cs="Arial" w:eastAsia="Arial" w:hAnsi="Arial"/>
                <w:color w:val="CBD5E1"/>
                <w:sz w:val="13"/>
                <w:szCs w:val="13"/>
              </w:rPr>
              <w:t xml:space="preserve">Priority</w:t>
            </w:r>
          </w:p>
          <w:p>
            <w:pPr>
              <w:jc w:val="center"/>
            </w:pPr>
            <w:r>
              <w:rPr>
                <w:rFonts w:ascii="Arial" w:cs="Arial" w:eastAsia="Arial" w:hAnsi="Arial"/>
                <w:b/>
                <w:bCs/>
                <w:color w:val="B91C1C"/>
                <w:sz w:val="18"/>
                <w:szCs w:val="18"/>
              </w:rPr>
              <w:t xml:space="preserve">P0</w:t>
            </w:r>
          </w:p>
        </w:tc>
        <w:tc>
          <w:tcPr>
            <w:tcW w:type="dxa" w:w="1000"/>
            <w:tcBorders>
              <w:top w:val="single" w:color="1E293B" w:sz="4"/>
              <w:left w:val="single" w:color="1E293B" w:sz="4"/>
              <w:bottom w:val="single" w:color="1E293B" w:sz="4"/>
              <w:right w:val="single" w:color="1E293B" w:sz="4"/>
            </w:tcBorders>
            <w:shd w:fill="1E293B" w:val="clear"/>
            <w:tcMar>
              <w:top w:type="dxa" w:w="70"/>
              <w:left w:type="dxa" w:w="70"/>
              <w:bottom w:type="dxa" w:w="70"/>
              <w:right w:type="dxa" w:w="70"/>
            </w:tcMar>
          </w:tcPr>
          <w:p>
            <w:pPr>
              <w:spacing w:after="4" w:before="0"/>
              <w:jc w:val="center"/>
            </w:pPr>
            <w:r>
              <w:rPr>
                <w:rFonts w:ascii="Arial" w:cs="Arial" w:eastAsia="Arial" w:hAnsi="Arial"/>
                <w:color w:val="CBD5E1"/>
                <w:sz w:val="13"/>
                <w:szCs w:val="13"/>
              </w:rPr>
              <w:t xml:space="preserve">Depends On</w:t>
            </w:r>
          </w:p>
          <w:p>
            <w:pPr>
              <w:jc w:val="center"/>
            </w:pPr>
            <w:r>
              <w:rPr>
                <w:rFonts w:ascii="Arial" w:cs="Arial" w:eastAsia="Arial" w:hAnsi="Arial"/>
                <w:b/>
                <w:bCs/>
                <w:color w:val="3B82F6"/>
                <w:sz w:val="16"/>
                <w:szCs w:val="16"/>
              </w:rPr>
              <w:t xml:space="preserve">Task 07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single" w:color="E2E8F0" w:sz="3"/>
              <w:right w:val="single" w:color="E2E8F0" w:sz="3"/>
            </w:tcBorders>
            <w:shd w:fill="DCFCE7" w:val="clear"/>
            <w:tcMar>
              <w:top w:type="dxa" w:w="120"/>
              <w:left w:type="dxa" w:w="180"/>
              <w:bottom w:type="dxa" w:w="120"/>
              <w:right w:type="dxa" w:w="180"/>
            </w:tcMar>
          </w:tcPr>
          <w:p>
            <w:pPr>
              <w:spacing w:after="8" w:before="0"/>
            </w:pPr>
            <w:r>
              <w:rPr>
                <w:rFonts w:ascii="Arial" w:cs="Arial" w:eastAsia="Arial" w:hAnsi="Arial"/>
                <w:b/>
                <w:bCs/>
                <w:color w:val="15803D"/>
                <w:sz w:val="17"/>
                <w:szCs w:val="17"/>
              </w:rPr>
              <w:t xml:space="preserve">AI Prompt</w:t>
            </w:r>
          </w:p>
          <w:p>
            <w:pPr>
              <w:spacing w:after="28" w:before="28"/>
            </w:pPr>
            <w:r>
              <w:rPr>
                <w:rFonts w:ascii="Courier New" w:cs="Courier New" w:eastAsia="Courier New" w:hAnsi="Courier New"/>
                <w:color w:val="94A3B8"/>
                <w:sz w:val="16"/>
                <w:szCs w:val="16"/>
              </w:rPr>
              <w:t xml:space="preserve">// Paste this prompt exactly to your AI</w:t>
            </w:r>
          </w:p>
          <w:p>
            <w:pPr>
              <w:spacing w:after="28" w:before="28"/>
            </w:pPr>
            <w:r>
              <w:rPr>
                <w:rFonts w:ascii="Courier New" w:cs="Courier New" w:eastAsia="Courier New" w:hAnsi="Courier New"/>
                <w:color w:val="334155"/>
                <w:sz w:val="16"/>
                <w:szCs w:val="16"/>
              </w:rPr>
              <w:t xml:space="preserve">Implement a Dead Letter Queue for jobs that exhaust all retries.</w:t>
            </w:r>
          </w:p>
          <w:p>
            <w:pPr>
              <w:spacing w:after="28" w:before="28"/>
            </w:pPr>
            <w:r>
              <w:rPr>
                <w:rFonts w:ascii="Courier New" w:cs="Courier New" w:eastAsia="Courier New" w:hAnsi="Courier New"/>
                <w:color w:val="334155"/>
                <w:sz w:val="16"/>
                <w:szCs w:val="16"/>
              </w:rPr>
              <w:t xml:space="preserve">In BullMQ, use the failed event: when job.attemptsMade &gt;=</w:t>
            </w:r>
          </w:p>
          <w:p>
            <w:pPr>
              <w:spacing w:after="28" w:before="28"/>
            </w:pPr>
            <w:r>
              <w:rPr>
                <w:rFonts w:ascii="Courier New" w:cs="Courier New" w:eastAsia="Courier New" w:hAnsi="Courier New"/>
                <w:color w:val="334155"/>
                <w:sz w:val="16"/>
                <w:szCs w:val="16"/>
              </w:rPr>
              <w:t xml:space="preserve">job.opts.attempts, move the job to a separate 'dlq-queue'.</w:t>
            </w:r>
          </w:p>
          <w:p>
            <w:pPr>
              <w:spacing w:after="28" w:before="28"/>
            </w:pPr>
            <w:r>
              <w:rPr>
                <w:rFonts w:ascii="Courier New" w:cs="Courier New" w:eastAsia="Courier New" w:hAnsi="Courier New"/>
                <w:color w:val="334155"/>
                <w:sz w:val="16"/>
                <w:szCs w:val="16"/>
              </w:rPr>
              <w:t xml:space="preserve">Create a GET /api/dlq endpoint that lists all jobs in the DLQ</w:t>
            </w:r>
          </w:p>
          <w:p>
            <w:pPr>
              <w:spacing w:after="28" w:before="28"/>
            </w:pPr>
            <w:r>
              <w:rPr>
                <w:rFonts w:ascii="Courier New" w:cs="Courier New" w:eastAsia="Courier New" w:hAnsi="Courier New"/>
                <w:color w:val="334155"/>
                <w:sz w:val="16"/>
                <w:szCs w:val="16"/>
              </w:rPr>
              <w:t xml:space="preserve">with their failedReason and data. Create a POST /api/dlq/:jobId/</w:t>
            </w:r>
          </w:p>
          <w:p>
            <w:pPr>
              <w:spacing w:after="28" w:before="28"/>
            </w:pPr>
            <w:r>
              <w:rPr>
                <w:rFonts w:ascii="Courier New" w:cs="Courier New" w:eastAsia="Courier New" w:hAnsi="Courier New"/>
                <w:color w:val="334155"/>
                <w:sz w:val="16"/>
                <w:szCs w:val="16"/>
              </w:rPr>
              <w:t xml:space="preserve">retry endpoint that moves a DLQ job back to the main queue.</w:t>
            </w:r>
          </w:p>
          <w:p>
            <w:pPr>
              <w:spacing w:after="28" w:before="28"/>
            </w:pPr>
            <w:r>
              <w:rPr>
                <w:rFonts w:ascii="Courier New" w:cs="Courier New" w:eastAsia="Courier New" w:hAnsi="Courier New"/>
                <w:color w:val="334155"/>
                <w:sz w:val="16"/>
                <w:szCs w:val="16"/>
              </w:rPr>
              <w:t xml:space="preserve">Add DLQ job count to the /health endpoint response.</w:t>
            </w:r>
          </w:p>
        </w:tc>
        <w:tc>
          <w:tcPr>
            <w:tcW w:type="dxa" w:w="4680"/>
            <w:tcBorders>
              <w:top w:val="none" w:color="FFFFFF" w:sz="0"/>
              <w:left w:val="single" w:color="E2E8F0" w:sz="3"/>
              <w:bottom w:val="single" w:color="E2E8F0" w:sz="3"/>
              <w:right w:val="none" w:color="FFFFFF" w:sz="0"/>
            </w:tcBorders>
            <w:shd w:fill="DCFCE7" w:val="clear"/>
            <w:tcMar>
              <w:top w:type="dxa" w:w="120"/>
              <w:left w:type="dxa" w:w="180"/>
              <w:bottom w:type="dxa" w:w="120"/>
              <w:right w:type="dxa" w:w="180"/>
            </w:tcMar>
          </w:tcPr>
          <w:p>
            <w:pPr>
              <w:spacing w:after="8" w:before="0"/>
            </w:pPr>
            <w:r>
              <w:rPr>
                <w:rFonts w:ascii="Arial" w:cs="Arial" w:eastAsia="Arial" w:hAnsi="Arial"/>
                <w:b/>
                <w:bCs/>
                <w:color w:val="15803D"/>
                <w:sz w:val="17"/>
                <w:szCs w:val="17"/>
              </w:rPr>
              <w:t xml:space="preserve">Files Created / Modified</w:t>
            </w:r>
          </w:p>
          <w:p>
            <w:pPr>
              <w:pStyle w:val="ListParagraph"/>
              <w:numPr>
                <w:ilvl w:val="0"/>
                <w:numId w:val="2"/>
              </w:numPr>
              <w:spacing w:after="28" w:before="28"/>
            </w:pPr>
            <w:r>
              <w:rPr>
                <w:rFonts w:ascii="Courier New" w:cs="Courier New" w:eastAsia="Courier New" w:hAnsi="Courier New"/>
                <w:color w:val="15803D"/>
                <w:sz w:val="16"/>
                <w:szCs w:val="16"/>
              </w:rPr>
              <w:t xml:space="preserve">worker/src/worker.js</w:t>
            </w:r>
            <w:r>
              <w:rPr>
                <w:rFonts w:ascii="Arial" w:cs="Arial" w:eastAsia="Arial" w:hAnsi="Arial"/>
                <w:color w:val="64748B"/>
                <w:sz w:val="16"/>
                <w:szCs w:val="16"/>
              </w:rPr>
              <w:t xml:space="preserve">  — DLQ logic on max failure</w:t>
            </w:r>
          </w:p>
          <w:p>
            <w:pPr>
              <w:pStyle w:val="ListParagraph"/>
              <w:numPr>
                <w:ilvl w:val="0"/>
                <w:numId w:val="2"/>
              </w:numPr>
              <w:spacing w:after="28" w:before="28"/>
            </w:pPr>
            <w:r>
              <w:rPr>
                <w:rFonts w:ascii="Courier New" w:cs="Courier New" w:eastAsia="Courier New" w:hAnsi="Courier New"/>
                <w:color w:val="15803D"/>
                <w:sz w:val="16"/>
                <w:szCs w:val="16"/>
              </w:rPr>
              <w:t xml:space="preserve">server/src/routes/notify.js</w:t>
            </w:r>
            <w:r>
              <w:rPr>
                <w:rFonts w:ascii="Arial" w:cs="Arial" w:eastAsia="Arial" w:hAnsi="Arial"/>
                <w:color w:val="64748B"/>
                <w:sz w:val="16"/>
                <w:szCs w:val="16"/>
              </w:rPr>
              <w:t xml:space="preserve">  — add /dlq endpoints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2E8F0" w:sz="3"/>
              <w:left w:val="single" w:color="E2E8F0" w:sz="3"/>
              <w:bottom w:val="single" w:color="E2E8F0" w:sz="3"/>
              <w:right w:val="single" w:color="E2E8F0" w:sz="3"/>
            </w:tcBorders>
            <w:shd w:fill="F8FAFC" w:val="clear"/>
            <w:tcMar>
              <w:top w:type="dxa" w:w="100"/>
              <w:left w:type="dxa" w:w="160"/>
              <w:bottom w:type="dxa" w:w="100"/>
              <w:right w:type="dxa" w:w="120"/>
            </w:tcMar>
          </w:tcPr>
          <w:p>
            <w:pPr>
              <w:spacing w:after="8" w:before="0"/>
            </w:pPr>
            <w:r>
              <w:rPr>
                <w:rFonts w:ascii="Arial" w:cs="Arial" w:eastAsia="Arial" w:hAnsi="Arial"/>
                <w:b/>
                <w:bCs/>
                <w:color w:val="64748B"/>
                <w:sz w:val="16"/>
                <w:szCs w:val="16"/>
              </w:rPr>
              <w:t xml:space="preserve">Key Concepts</w:t>
            </w:r>
          </w:p>
          <w:p>
            <w:r>
              <w:rPr>
                <w:rFonts w:ascii="Arial" w:cs="Arial" w:eastAsia="Arial" w:hAnsi="Arial"/>
                <w:b/>
                <w:bCs/>
                <w:color w:val="15803D"/>
                <w:sz w:val="16"/>
                <w:szCs w:val="16"/>
              </w:rPr>
              <w:t xml:space="preserve">Dead Letter Queue  ·  </w:t>
            </w:r>
            <w:r>
              <w:rPr>
                <w:rFonts w:ascii="Arial" w:cs="Arial" w:eastAsia="Arial" w:hAnsi="Arial"/>
                <w:b/>
                <w:bCs/>
                <w:color w:val="15803D"/>
                <w:sz w:val="16"/>
                <w:szCs w:val="16"/>
              </w:rPr>
              <w:t xml:space="preserve">Job exhaustion  ·  </w:t>
            </w:r>
            <w:r>
              <w:rPr>
                <w:rFonts w:ascii="Arial" w:cs="Arial" w:eastAsia="Arial" w:hAnsi="Arial"/>
                <w:b/>
                <w:bCs/>
                <w:color w:val="15803D"/>
                <w:sz w:val="16"/>
                <w:szCs w:val="16"/>
              </w:rPr>
              <w:t xml:space="preserve">Manual replay  ·  </w:t>
            </w:r>
            <w:r>
              <w:rPr>
                <w:rFonts w:ascii="Arial" w:cs="Arial" w:eastAsia="Arial" w:hAnsi="Arial"/>
                <w:b/>
                <w:bCs/>
                <w:color w:val="15803D"/>
                <w:sz w:val="16"/>
                <w:szCs w:val="16"/>
              </w:rPr>
              <w:t xml:space="preserve">Observability</w:t>
            </w:r>
          </w:p>
        </w:tc>
        <w:tc>
          <w:tcPr>
            <w:tcW w:type="dxa" w:w="5760"/>
            <w:tcBorders>
              <w:top w:val="single" w:color="E2E8F0" w:sz="3"/>
              <w:left w:val="single" w:color="E2E8F0" w:sz="3"/>
              <w:bottom w:val="single" w:color="E2E8F0" w:sz="3"/>
              <w:right w:val="single" w:color="E2E8F0" w:sz="3"/>
            </w:tcBorders>
            <w:shd w:fill="F8FAFC" w:val="clear"/>
            <w:tcMar>
              <w:top w:type="dxa" w:w="100"/>
              <w:left w:type="dxa" w:w="160"/>
              <w:bottom w:type="dxa" w:w="100"/>
              <w:right w:type="dxa" w:w="120"/>
            </w:tcMar>
          </w:tcPr>
          <w:p>
            <w:pPr>
              <w:spacing w:after="8" w:before="0"/>
            </w:pPr>
            <w:r>
              <w:rPr>
                <w:rFonts w:ascii="Arial" w:cs="Arial" w:eastAsia="Arial" w:hAnsi="Arial"/>
                <w:b/>
                <w:bCs/>
                <w:color w:val="64748B"/>
                <w:sz w:val="16"/>
                <w:szCs w:val="16"/>
              </w:rPr>
              <w:t xml:space="preserve">Expected Output</w:t>
            </w:r>
          </w:p>
          <w:p>
            <w:r>
              <w:rPr>
                <w:rFonts w:ascii="Arial" w:cs="Arial" w:eastAsia="Arial" w:hAnsi="Arial"/>
                <w:color w:val="334155"/>
                <w:sz w:val="17"/>
                <w:szCs w:val="17"/>
              </w:rPr>
              <w:t xml:space="preserve">Jobs failing 5 times appear in DLQ. GET /api/dlq lists them. Replay works.</w:t>
            </w:r>
          </w:p>
        </w:tc>
      </w:tr>
    </w:tbl>
    <w:p>
      <w:pPr>
        <w:spacing w:after="0" w:before="180"/>
      </w:pPr>
      <w:r>
        <w:t xml:space="preserve"/>
      </w:r>
    </w:p>
    <w:p>
      <w:pPr>
        <w:pBdr>
          <w:bottom w:val="single" w:color="2563EB" w:sz="10" w:space="6"/>
        </w:pBdr>
        <w:spacing w:after="100" w:before="400"/>
      </w:pPr>
      <w:r>
        <w:rPr>
          <w:rFonts w:ascii="Arial" w:cs="Arial" w:eastAsia="Arial" w:hAnsi="Arial"/>
          <w:b/>
          <w:bCs/>
          <w:color w:val="CBD5E1"/>
          <w:sz w:val="13"/>
          <w:szCs w:val="13"/>
        </w:rPr>
        <w:t xml:space="preserve">PHASE 3  </w:t>
      </w:r>
      <w:r>
        <w:rPr>
          <w:rFonts w:ascii="Arial" w:cs="Arial" w:eastAsia="Arial" w:hAnsi="Arial"/>
          <w:b/>
          <w:bCs/>
          <w:color w:val="2563EB"/>
          <w:sz w:val="30"/>
          <w:szCs w:val="30"/>
        </w:rPr>
        <w:t xml:space="preserve">REAL-TIME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5480"/>
        <w:gridCol w:w="1120"/>
        <w:gridCol w:w="1120"/>
        <w:gridCol w:w="1000"/>
      </w:tblGrid>
      <w:tr>
        <w:tc>
          <w:tcPr>
            <w:tcW w:type="dxa" w:w="640"/>
            <w:tcBorders>
              <w:top w:val="single" w:color="2563EB" w:sz="4"/>
              <w:left w:val="single" w:color="2563EB" w:sz="4"/>
              <w:bottom w:val="single" w:color="2563EB" w:sz="4"/>
              <w:right w:val="single" w:color="2563EB" w:sz="4"/>
            </w:tcBorders>
            <w:shd w:fill="2563EB" w:val="clear"/>
            <w:tcMar>
              <w:top w:type="dxa" w:w="80"/>
              <w:left w:type="dxa" w:w="60"/>
              <w:bottom w:type="dxa" w:w="80"/>
              <w:right w:type="dxa" w:w="60"/>
            </w:tcMar>
          </w:tcPr>
          <w:p>
            <w:pPr>
              <w:jc w:val="center"/>
            </w:pPr>
            <w:r>
              <w:rPr>
                <w:rFonts w:ascii="Arial" w:cs="Arial" w:eastAsia="Arial" w:hAnsi="Arial"/>
                <w:b/>
                <w:bCs/>
                <w:color w:val="FFFFFF"/>
                <w:sz w:val="24"/>
                <w:szCs w:val="24"/>
              </w:rPr>
              <w:t xml:space="preserve">T09</w:t>
            </w:r>
          </w:p>
        </w:tc>
        <w:tc>
          <w:tcPr>
            <w:tcW w:type="dxa" w:w="5480"/>
            <w:tcBorders>
              <w:top w:val="single" w:color="08142E" w:sz="4"/>
              <w:left w:val="single" w:color="08142E" w:sz="4"/>
              <w:bottom w:val="single" w:color="08142E" w:sz="4"/>
              <w:right w:val="single" w:color="08142E" w:sz="4"/>
            </w:tcBorders>
            <w:shd w:fill="08142E" w:val="clear"/>
            <w:tcMar>
              <w:top w:type="dxa" w:w="80"/>
              <w:left w:type="dxa" w:w="180"/>
              <w:bottom w:type="dxa" w:w="80"/>
              <w:right w:type="dxa" w:w="120"/>
            </w:tcMar>
          </w:tcPr>
          <w:p>
            <w:pPr>
              <w:spacing w:after="4" w:before="0"/>
            </w:pPr>
            <w:r>
              <w:rPr>
                <w:rFonts w:ascii="Arial" w:cs="Arial" w:eastAsia="Arial" w:hAnsi="Arial"/>
                <w:b/>
                <w:bCs/>
                <w:color w:val="FFFFFF"/>
                <w:sz w:val="22"/>
                <w:szCs w:val="22"/>
              </w:rPr>
              <w:t xml:space="preserve">Socket.io Server — User Rooms</w:t>
            </w:r>
          </w:p>
          <w:p>
            <w:r>
              <w:rPr>
                <w:rFonts w:ascii="Arial" w:cs="Arial" w:eastAsia="Arial" w:hAnsi="Arial"/>
                <w:color w:val="CBD5E1"/>
                <w:sz w:val="16"/>
                <w:szCs w:val="16"/>
              </w:rPr>
              <w:t xml:space="preserve">Phase: Real-Time</w:t>
            </w:r>
          </w:p>
        </w:tc>
        <w:tc>
          <w:tcPr>
            <w:tcW w:type="dxa" w:w="1120"/>
            <w:tcBorders>
              <w:top w:val="single" w:color="1E293B" w:sz="4"/>
              <w:left w:val="single" w:color="1E293B" w:sz="4"/>
              <w:bottom w:val="single" w:color="1E293B" w:sz="4"/>
              <w:right w:val="single" w:color="1E293B" w:sz="4"/>
            </w:tcBorders>
            <w:shd w:fill="1E293B" w:val="clear"/>
            <w:tcMar>
              <w:top w:type="dxa" w:w="70"/>
              <w:left w:type="dxa" w:w="80"/>
              <w:bottom w:type="dxa" w:w="70"/>
              <w:right w:type="dxa" w:w="80"/>
            </w:tcMar>
          </w:tcPr>
          <w:p>
            <w:pPr>
              <w:spacing w:after="4" w:before="0"/>
              <w:jc w:val="center"/>
            </w:pPr>
            <w:r>
              <w:rPr>
                <w:rFonts w:ascii="Arial" w:cs="Arial" w:eastAsia="Arial" w:hAnsi="Arial"/>
                <w:color w:val="CBD5E1"/>
                <w:sz w:val="13"/>
                <w:szCs w:val="13"/>
              </w:rPr>
              <w:t xml:space="preserve">Complexity</w:t>
            </w:r>
          </w:p>
          <w:p>
            <w:pPr>
              <w:jc w:val="center"/>
            </w:pPr>
            <w:r>
              <w:rPr>
                <w:rFonts w:ascii="Arial" w:cs="Arial" w:eastAsia="Arial" w:hAnsi="Arial"/>
                <w:b/>
                <w:bCs/>
                <w:color w:val="B91C1C"/>
                <w:sz w:val="18"/>
                <w:szCs w:val="18"/>
              </w:rPr>
              <w:t xml:space="preserve">High</w:t>
            </w:r>
          </w:p>
        </w:tc>
        <w:tc>
          <w:tcPr>
            <w:tcW w:type="dxa" w:w="1120"/>
            <w:tcBorders>
              <w:top w:val="single" w:color="1E293B" w:sz="4"/>
              <w:left w:val="single" w:color="1E293B" w:sz="4"/>
              <w:bottom w:val="single" w:color="1E293B" w:sz="4"/>
              <w:right w:val="single" w:color="1E293B" w:sz="4"/>
            </w:tcBorders>
            <w:shd w:fill="1E293B" w:val="clear"/>
            <w:tcMar>
              <w:top w:type="dxa" w:w="70"/>
              <w:left w:type="dxa" w:w="80"/>
              <w:bottom w:type="dxa" w:w="70"/>
              <w:right w:type="dxa" w:w="80"/>
            </w:tcMar>
          </w:tcPr>
          <w:p>
            <w:pPr>
              <w:spacing w:after="4" w:before="0"/>
              <w:jc w:val="center"/>
            </w:pPr>
            <w:r>
              <w:rPr>
                <w:rFonts w:ascii="Arial" w:cs="Arial" w:eastAsia="Arial" w:hAnsi="Arial"/>
                <w:color w:val="CBD5E1"/>
                <w:sz w:val="13"/>
                <w:szCs w:val="13"/>
              </w:rPr>
              <w:t xml:space="preserve">Priority</w:t>
            </w:r>
          </w:p>
          <w:p>
            <w:pPr>
              <w:jc w:val="center"/>
            </w:pPr>
            <w:r>
              <w:rPr>
                <w:rFonts w:ascii="Arial" w:cs="Arial" w:eastAsia="Arial" w:hAnsi="Arial"/>
                <w:b/>
                <w:bCs/>
                <w:color w:val="B91C1C"/>
                <w:sz w:val="18"/>
                <w:szCs w:val="18"/>
              </w:rPr>
              <w:t xml:space="preserve">P0</w:t>
            </w:r>
          </w:p>
        </w:tc>
        <w:tc>
          <w:tcPr>
            <w:tcW w:type="dxa" w:w="1000"/>
            <w:tcBorders>
              <w:top w:val="single" w:color="1E293B" w:sz="4"/>
              <w:left w:val="single" w:color="1E293B" w:sz="4"/>
              <w:bottom w:val="single" w:color="1E293B" w:sz="4"/>
              <w:right w:val="single" w:color="1E293B" w:sz="4"/>
            </w:tcBorders>
            <w:shd w:fill="1E293B" w:val="clear"/>
            <w:tcMar>
              <w:top w:type="dxa" w:w="70"/>
              <w:left w:type="dxa" w:w="70"/>
              <w:bottom w:type="dxa" w:w="70"/>
              <w:right w:type="dxa" w:w="70"/>
            </w:tcMar>
          </w:tcPr>
          <w:p>
            <w:pPr>
              <w:spacing w:after="4" w:before="0"/>
              <w:jc w:val="center"/>
            </w:pPr>
            <w:r>
              <w:rPr>
                <w:rFonts w:ascii="Arial" w:cs="Arial" w:eastAsia="Arial" w:hAnsi="Arial"/>
                <w:color w:val="CBD5E1"/>
                <w:sz w:val="13"/>
                <w:szCs w:val="13"/>
              </w:rPr>
              <w:t xml:space="preserve">Depends On</w:t>
            </w:r>
          </w:p>
          <w:p>
            <w:pPr>
              <w:jc w:val="center"/>
            </w:pPr>
            <w:r>
              <w:rPr>
                <w:rFonts w:ascii="Arial" w:cs="Arial" w:eastAsia="Arial" w:hAnsi="Arial"/>
                <w:b/>
                <w:bCs/>
                <w:color w:val="3B82F6"/>
                <w:sz w:val="16"/>
                <w:szCs w:val="16"/>
              </w:rPr>
              <w:t xml:space="preserve">Task 08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single" w:color="E2E8F0" w:sz="3"/>
              <w:right w:val="single" w:color="E2E8F0" w:sz="3"/>
            </w:tcBorders>
            <w:shd w:fill="E0E7FF" w:val="clear"/>
            <w:tcMar>
              <w:top w:type="dxa" w:w="120"/>
              <w:left w:type="dxa" w:w="180"/>
              <w:bottom w:type="dxa" w:w="120"/>
              <w:right w:type="dxa" w:w="180"/>
            </w:tcMar>
          </w:tcPr>
          <w:p>
            <w:pPr>
              <w:spacing w:after="8" w:before="0"/>
            </w:pPr>
            <w:r>
              <w:rPr>
                <w:rFonts w:ascii="Arial" w:cs="Arial" w:eastAsia="Arial" w:hAnsi="Arial"/>
                <w:b/>
                <w:bCs/>
                <w:color w:val="2563EB"/>
                <w:sz w:val="17"/>
                <w:szCs w:val="17"/>
              </w:rPr>
              <w:t xml:space="preserve">AI Prompt</w:t>
            </w:r>
          </w:p>
          <w:p>
            <w:pPr>
              <w:spacing w:after="28" w:before="28"/>
            </w:pPr>
            <w:r>
              <w:rPr>
                <w:rFonts w:ascii="Courier New" w:cs="Courier New" w:eastAsia="Courier New" w:hAnsi="Courier New"/>
                <w:color w:val="94A3B8"/>
                <w:sz w:val="16"/>
                <w:szCs w:val="16"/>
              </w:rPr>
              <w:t xml:space="preserve">// Paste this prompt exactly to your AI</w:t>
            </w:r>
          </w:p>
          <w:p>
            <w:pPr>
              <w:spacing w:after="28" w:before="28"/>
            </w:pPr>
            <w:r>
              <w:rPr>
                <w:rFonts w:ascii="Courier New" w:cs="Courier New" w:eastAsia="Courier New" w:hAnsi="Courier New"/>
                <w:color w:val="334155"/>
                <w:sz w:val="16"/>
                <w:szCs w:val="16"/>
              </w:rPr>
              <w:t xml:space="preserve">Integrate Socket.io into the existing Express server in app.js.</w:t>
            </w:r>
          </w:p>
          <w:p>
            <w:pPr>
              <w:spacing w:after="28" w:before="28"/>
            </w:pPr>
            <w:r>
              <w:rPr>
                <w:rFonts w:ascii="Courier New" w:cs="Courier New" w:eastAsia="Courier New" w:hAnsi="Courier New"/>
                <w:color w:val="334155"/>
                <w:sz w:val="16"/>
                <w:szCs w:val="16"/>
              </w:rPr>
              <w:t xml:space="preserve">Create server/src/socket/socketServer.js. On connection: extract</w:t>
            </w:r>
          </w:p>
          <w:p>
            <w:pPr>
              <w:spacing w:after="28" w:before="28"/>
            </w:pPr>
            <w:r>
              <w:rPr>
                <w:rFonts w:ascii="Courier New" w:cs="Courier New" w:eastAsia="Courier New" w:hAnsi="Courier New"/>
                <w:color w:val="334155"/>
                <w:sz w:val="16"/>
                <w:szCs w:val="16"/>
              </w:rPr>
              <w:t xml:space="preserve">userId from socket.handshake.auth.userId. Join that socket to</w:t>
            </w:r>
          </w:p>
          <w:p>
            <w:pPr>
              <w:spacing w:after="28" w:before="28"/>
            </w:pPr>
            <w:r>
              <w:rPr>
                <w:rFonts w:ascii="Courier New" w:cs="Courier New" w:eastAsia="Courier New" w:hAnsi="Courier New"/>
                <w:color w:val="334155"/>
                <w:sz w:val="16"/>
                <w:szCs w:val="16"/>
              </w:rPr>
              <w:t xml:space="preserve">room userId (socket.join(userId)). Store online status in Redis:</w:t>
            </w:r>
          </w:p>
          <w:p>
            <w:pPr>
              <w:spacing w:after="28" w:before="28"/>
            </w:pPr>
            <w:r>
              <w:rPr>
                <w:rFonts w:ascii="Courier New" w:cs="Courier New" w:eastAsia="Courier New" w:hAnsi="Courier New"/>
                <w:color w:val="334155"/>
                <w:sz w:val="16"/>
                <w:szCs w:val="16"/>
              </w:rPr>
              <w:t xml:space="preserve">SET online:{userId} 1 EX 30 — refresh every 20s via heartbeat.</w:t>
            </w:r>
          </w:p>
          <w:p>
            <w:pPr>
              <w:spacing w:after="28" w:before="28"/>
            </w:pPr>
            <w:r>
              <w:rPr>
                <w:rFonts w:ascii="Courier New" w:cs="Courier New" w:eastAsia="Courier New" w:hAnsi="Courier New"/>
                <w:color w:val="334155"/>
                <w:sz w:val="16"/>
                <w:szCs w:val="16"/>
              </w:rPr>
              <w:t xml:space="preserve">On disconnect: delete the Redis online key. Log connect/disconnect</w:t>
            </w:r>
          </w:p>
          <w:p>
            <w:pPr>
              <w:spacing w:after="28" w:before="28"/>
            </w:pPr>
            <w:r>
              <w:rPr>
                <w:rFonts w:ascii="Courier New" w:cs="Courier New" w:eastAsia="Courier New" w:hAnsi="Courier New"/>
                <w:color w:val="334155"/>
                <w:sz w:val="16"/>
                <w:szCs w:val="16"/>
              </w:rPr>
              <w:t xml:space="preserve">events with userId. Do NOT add pub/sub subscriber yet.</w:t>
            </w:r>
          </w:p>
        </w:tc>
        <w:tc>
          <w:tcPr>
            <w:tcW w:type="dxa" w:w="4680"/>
            <w:tcBorders>
              <w:top w:val="none" w:color="FFFFFF" w:sz="0"/>
              <w:left w:val="single" w:color="E2E8F0" w:sz="3"/>
              <w:bottom w:val="single" w:color="E2E8F0" w:sz="3"/>
              <w:right w:val="none" w:color="FFFFFF" w:sz="0"/>
            </w:tcBorders>
            <w:shd w:fill="E0E7FF" w:val="clear"/>
            <w:tcMar>
              <w:top w:type="dxa" w:w="120"/>
              <w:left w:type="dxa" w:w="180"/>
              <w:bottom w:type="dxa" w:w="120"/>
              <w:right w:type="dxa" w:w="180"/>
            </w:tcMar>
          </w:tcPr>
          <w:p>
            <w:pPr>
              <w:spacing w:after="8" w:before="0"/>
            </w:pPr>
            <w:r>
              <w:rPr>
                <w:rFonts w:ascii="Arial" w:cs="Arial" w:eastAsia="Arial" w:hAnsi="Arial"/>
                <w:b/>
                <w:bCs/>
                <w:color w:val="2563EB"/>
                <w:sz w:val="17"/>
                <w:szCs w:val="17"/>
              </w:rPr>
              <w:t xml:space="preserve">Files Created / Modified</w:t>
            </w:r>
          </w:p>
          <w:p>
            <w:pPr>
              <w:pStyle w:val="ListParagraph"/>
              <w:numPr>
                <w:ilvl w:val="0"/>
                <w:numId w:val="2"/>
              </w:numPr>
              <w:spacing w:after="28" w:before="28"/>
            </w:pPr>
            <w:r>
              <w:rPr>
                <w:rFonts w:ascii="Courier New" w:cs="Courier New" w:eastAsia="Courier New" w:hAnsi="Courier New"/>
                <w:color w:val="2563EB"/>
                <w:sz w:val="16"/>
                <w:szCs w:val="16"/>
              </w:rPr>
              <w:t xml:space="preserve">server/src/socket/socketServer.js</w:t>
            </w:r>
            <w:r>
              <w:rPr>
                <w:rFonts w:ascii="Arial" w:cs="Arial" w:eastAsia="Arial" w:hAnsi="Arial"/>
                <w:color w:val="64748B"/>
                <w:sz w:val="16"/>
                <w:szCs w:val="16"/>
              </w:rPr>
              <w:t xml:space="preserve">  — Socket.io init + rooms</w:t>
            </w:r>
          </w:p>
          <w:p>
            <w:pPr>
              <w:pStyle w:val="ListParagraph"/>
              <w:numPr>
                <w:ilvl w:val="0"/>
                <w:numId w:val="2"/>
              </w:numPr>
              <w:spacing w:after="28" w:before="28"/>
            </w:pPr>
            <w:r>
              <w:rPr>
                <w:rFonts w:ascii="Courier New" w:cs="Courier New" w:eastAsia="Courier New" w:hAnsi="Courier New"/>
                <w:color w:val="2563EB"/>
                <w:sz w:val="16"/>
                <w:szCs w:val="16"/>
              </w:rPr>
              <w:t xml:space="preserve">server/src/app.js</w:t>
            </w:r>
            <w:r>
              <w:rPr>
                <w:rFonts w:ascii="Arial" w:cs="Arial" w:eastAsia="Arial" w:hAnsi="Arial"/>
                <w:color w:val="64748B"/>
                <w:sz w:val="16"/>
                <w:szCs w:val="16"/>
              </w:rPr>
              <w:t xml:space="preserve">  — attach Socket.io to httpServer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2E8F0" w:sz="3"/>
              <w:left w:val="single" w:color="E2E8F0" w:sz="3"/>
              <w:bottom w:val="single" w:color="E2E8F0" w:sz="3"/>
              <w:right w:val="single" w:color="E2E8F0" w:sz="3"/>
            </w:tcBorders>
            <w:shd w:fill="F8FAFC" w:val="clear"/>
            <w:tcMar>
              <w:top w:type="dxa" w:w="100"/>
              <w:left w:type="dxa" w:w="160"/>
              <w:bottom w:type="dxa" w:w="100"/>
              <w:right w:type="dxa" w:w="120"/>
            </w:tcMar>
          </w:tcPr>
          <w:p>
            <w:pPr>
              <w:spacing w:after="8" w:before="0"/>
            </w:pPr>
            <w:r>
              <w:rPr>
                <w:rFonts w:ascii="Arial" w:cs="Arial" w:eastAsia="Arial" w:hAnsi="Arial"/>
                <w:b/>
                <w:bCs/>
                <w:color w:val="64748B"/>
                <w:sz w:val="16"/>
                <w:szCs w:val="16"/>
              </w:rPr>
              <w:t xml:space="preserve">Key Concepts</w:t>
            </w:r>
          </w:p>
          <w:p>
            <w:r>
              <w:rPr>
                <w:rFonts w:ascii="Arial" w:cs="Arial" w:eastAsia="Arial" w:hAnsi="Arial"/>
                <w:b/>
                <w:bCs/>
                <w:color w:val="2563EB"/>
                <w:sz w:val="16"/>
                <w:szCs w:val="16"/>
              </w:rPr>
              <w:t xml:space="preserve">Socket.io rooms  ·  </w:t>
            </w:r>
            <w:r>
              <w:rPr>
                <w:rFonts w:ascii="Arial" w:cs="Arial" w:eastAsia="Arial" w:hAnsi="Arial"/>
                <w:b/>
                <w:bCs/>
                <w:color w:val="2563EB"/>
                <w:sz w:val="16"/>
                <w:szCs w:val="16"/>
              </w:rPr>
              <w:t xml:space="preserve">Handshake auth  ·  </w:t>
            </w:r>
            <w:r>
              <w:rPr>
                <w:rFonts w:ascii="Arial" w:cs="Arial" w:eastAsia="Arial" w:hAnsi="Arial"/>
                <w:b/>
                <w:bCs/>
                <w:color w:val="2563EB"/>
                <w:sz w:val="16"/>
                <w:szCs w:val="16"/>
              </w:rPr>
              <w:t xml:space="preserve">Redis online presence  ·  </w:t>
            </w:r>
            <w:r>
              <w:rPr>
                <w:rFonts w:ascii="Arial" w:cs="Arial" w:eastAsia="Arial" w:hAnsi="Arial"/>
                <w:b/>
                <w:bCs/>
                <w:color w:val="2563EB"/>
                <w:sz w:val="16"/>
                <w:szCs w:val="16"/>
              </w:rPr>
              <w:t xml:space="preserve">Heartbeat pattern</w:t>
            </w:r>
          </w:p>
        </w:tc>
        <w:tc>
          <w:tcPr>
            <w:tcW w:type="dxa" w:w="5760"/>
            <w:tcBorders>
              <w:top w:val="single" w:color="E2E8F0" w:sz="3"/>
              <w:left w:val="single" w:color="E2E8F0" w:sz="3"/>
              <w:bottom w:val="single" w:color="E2E8F0" w:sz="3"/>
              <w:right w:val="single" w:color="E2E8F0" w:sz="3"/>
            </w:tcBorders>
            <w:shd w:fill="F8FAFC" w:val="clear"/>
            <w:tcMar>
              <w:top w:type="dxa" w:w="100"/>
              <w:left w:type="dxa" w:w="160"/>
              <w:bottom w:type="dxa" w:w="100"/>
              <w:right w:type="dxa" w:w="120"/>
            </w:tcMar>
          </w:tcPr>
          <w:p>
            <w:pPr>
              <w:spacing w:after="8" w:before="0"/>
            </w:pPr>
            <w:r>
              <w:rPr>
                <w:rFonts w:ascii="Arial" w:cs="Arial" w:eastAsia="Arial" w:hAnsi="Arial"/>
                <w:b/>
                <w:bCs/>
                <w:color w:val="64748B"/>
                <w:sz w:val="16"/>
                <w:szCs w:val="16"/>
              </w:rPr>
              <w:t xml:space="preserve">Expected Output</w:t>
            </w:r>
          </w:p>
          <w:p>
            <w:r>
              <w:rPr>
                <w:rFonts w:ascii="Arial" w:cs="Arial" w:eastAsia="Arial" w:hAnsi="Arial"/>
                <w:color w:val="334155"/>
                <w:sz w:val="17"/>
                <w:szCs w:val="17"/>
              </w:rPr>
              <w:t xml:space="preserve">Client connects with userId. Socket joins room. Redis key online:{userId} set to 1.</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5480"/>
        <w:gridCol w:w="1120"/>
        <w:gridCol w:w="1120"/>
        <w:gridCol w:w="1000"/>
      </w:tblGrid>
      <w:tr>
        <w:tc>
          <w:tcPr>
            <w:tcW w:type="dxa" w:w="640"/>
            <w:tcBorders>
              <w:top w:val="single" w:color="2563EB" w:sz="4"/>
              <w:left w:val="single" w:color="2563EB" w:sz="4"/>
              <w:bottom w:val="single" w:color="2563EB" w:sz="4"/>
              <w:right w:val="single" w:color="2563EB" w:sz="4"/>
            </w:tcBorders>
            <w:shd w:fill="2563EB" w:val="clear"/>
            <w:tcMar>
              <w:top w:type="dxa" w:w="80"/>
              <w:left w:type="dxa" w:w="60"/>
              <w:bottom w:type="dxa" w:w="80"/>
              <w:right w:type="dxa" w:w="60"/>
            </w:tcMar>
          </w:tcPr>
          <w:p>
            <w:pPr>
              <w:jc w:val="center"/>
            </w:pPr>
            <w:r>
              <w:rPr>
                <w:rFonts w:ascii="Arial" w:cs="Arial" w:eastAsia="Arial" w:hAnsi="Arial"/>
                <w:b/>
                <w:bCs/>
                <w:color w:val="FFFFFF"/>
                <w:sz w:val="24"/>
                <w:szCs w:val="24"/>
              </w:rPr>
              <w:t xml:space="preserve">T10</w:t>
            </w:r>
          </w:p>
        </w:tc>
        <w:tc>
          <w:tcPr>
            <w:tcW w:type="dxa" w:w="5480"/>
            <w:tcBorders>
              <w:top w:val="single" w:color="08142E" w:sz="4"/>
              <w:left w:val="single" w:color="08142E" w:sz="4"/>
              <w:bottom w:val="single" w:color="08142E" w:sz="4"/>
              <w:right w:val="single" w:color="08142E" w:sz="4"/>
            </w:tcBorders>
            <w:shd w:fill="08142E" w:val="clear"/>
            <w:tcMar>
              <w:top w:type="dxa" w:w="80"/>
              <w:left w:type="dxa" w:w="180"/>
              <w:bottom w:type="dxa" w:w="80"/>
              <w:right w:type="dxa" w:w="120"/>
            </w:tcMar>
          </w:tcPr>
          <w:p>
            <w:pPr>
              <w:spacing w:after="4" w:before="0"/>
            </w:pPr>
            <w:r>
              <w:rPr>
                <w:rFonts w:ascii="Arial" w:cs="Arial" w:eastAsia="Arial" w:hAnsi="Arial"/>
                <w:b/>
                <w:bCs/>
                <w:color w:val="FFFFFF"/>
                <w:sz w:val="22"/>
                <w:szCs w:val="22"/>
              </w:rPr>
              <w:t xml:space="preserve">Redis Pub/Sub — Worker → Socket Server</w:t>
            </w:r>
          </w:p>
          <w:p>
            <w:r>
              <w:rPr>
                <w:rFonts w:ascii="Arial" w:cs="Arial" w:eastAsia="Arial" w:hAnsi="Arial"/>
                <w:color w:val="CBD5E1"/>
                <w:sz w:val="16"/>
                <w:szCs w:val="16"/>
              </w:rPr>
              <w:t xml:space="preserve">Phase: Real-Time</w:t>
            </w:r>
          </w:p>
        </w:tc>
        <w:tc>
          <w:tcPr>
            <w:tcW w:type="dxa" w:w="1120"/>
            <w:tcBorders>
              <w:top w:val="single" w:color="1E293B" w:sz="4"/>
              <w:left w:val="single" w:color="1E293B" w:sz="4"/>
              <w:bottom w:val="single" w:color="1E293B" w:sz="4"/>
              <w:right w:val="single" w:color="1E293B" w:sz="4"/>
            </w:tcBorders>
            <w:shd w:fill="1E293B" w:val="clear"/>
            <w:tcMar>
              <w:top w:type="dxa" w:w="70"/>
              <w:left w:type="dxa" w:w="80"/>
              <w:bottom w:type="dxa" w:w="70"/>
              <w:right w:type="dxa" w:w="80"/>
            </w:tcMar>
          </w:tcPr>
          <w:p>
            <w:pPr>
              <w:spacing w:after="4" w:before="0"/>
              <w:jc w:val="center"/>
            </w:pPr>
            <w:r>
              <w:rPr>
                <w:rFonts w:ascii="Arial" w:cs="Arial" w:eastAsia="Arial" w:hAnsi="Arial"/>
                <w:color w:val="CBD5E1"/>
                <w:sz w:val="13"/>
                <w:szCs w:val="13"/>
              </w:rPr>
              <w:t xml:space="preserve">Complexity</w:t>
            </w:r>
          </w:p>
          <w:p>
            <w:pPr>
              <w:jc w:val="center"/>
            </w:pPr>
            <w:r>
              <w:rPr>
                <w:rFonts w:ascii="Arial" w:cs="Arial" w:eastAsia="Arial" w:hAnsi="Arial"/>
                <w:b/>
                <w:bCs/>
                <w:color w:val="B91C1C"/>
                <w:sz w:val="18"/>
                <w:szCs w:val="18"/>
              </w:rPr>
              <w:t xml:space="preserve">High</w:t>
            </w:r>
          </w:p>
        </w:tc>
        <w:tc>
          <w:tcPr>
            <w:tcW w:type="dxa" w:w="1120"/>
            <w:tcBorders>
              <w:top w:val="single" w:color="1E293B" w:sz="4"/>
              <w:left w:val="single" w:color="1E293B" w:sz="4"/>
              <w:bottom w:val="single" w:color="1E293B" w:sz="4"/>
              <w:right w:val="single" w:color="1E293B" w:sz="4"/>
            </w:tcBorders>
            <w:shd w:fill="1E293B" w:val="clear"/>
            <w:tcMar>
              <w:top w:type="dxa" w:w="70"/>
              <w:left w:type="dxa" w:w="80"/>
              <w:bottom w:type="dxa" w:w="70"/>
              <w:right w:type="dxa" w:w="80"/>
            </w:tcMar>
          </w:tcPr>
          <w:p>
            <w:pPr>
              <w:spacing w:after="4" w:before="0"/>
              <w:jc w:val="center"/>
            </w:pPr>
            <w:r>
              <w:rPr>
                <w:rFonts w:ascii="Arial" w:cs="Arial" w:eastAsia="Arial" w:hAnsi="Arial"/>
                <w:color w:val="CBD5E1"/>
                <w:sz w:val="13"/>
                <w:szCs w:val="13"/>
              </w:rPr>
              <w:t xml:space="preserve">Priority</w:t>
            </w:r>
          </w:p>
          <w:p>
            <w:pPr>
              <w:jc w:val="center"/>
            </w:pPr>
            <w:r>
              <w:rPr>
                <w:rFonts w:ascii="Arial" w:cs="Arial" w:eastAsia="Arial" w:hAnsi="Arial"/>
                <w:b/>
                <w:bCs/>
                <w:color w:val="B91C1C"/>
                <w:sz w:val="18"/>
                <w:szCs w:val="18"/>
              </w:rPr>
              <w:t xml:space="preserve">P0</w:t>
            </w:r>
          </w:p>
        </w:tc>
        <w:tc>
          <w:tcPr>
            <w:tcW w:type="dxa" w:w="1000"/>
            <w:tcBorders>
              <w:top w:val="single" w:color="1E293B" w:sz="4"/>
              <w:left w:val="single" w:color="1E293B" w:sz="4"/>
              <w:bottom w:val="single" w:color="1E293B" w:sz="4"/>
              <w:right w:val="single" w:color="1E293B" w:sz="4"/>
            </w:tcBorders>
            <w:shd w:fill="1E293B" w:val="clear"/>
            <w:tcMar>
              <w:top w:type="dxa" w:w="70"/>
              <w:left w:type="dxa" w:w="70"/>
              <w:bottom w:type="dxa" w:w="70"/>
              <w:right w:type="dxa" w:w="70"/>
            </w:tcMar>
          </w:tcPr>
          <w:p>
            <w:pPr>
              <w:spacing w:after="4" w:before="0"/>
              <w:jc w:val="center"/>
            </w:pPr>
            <w:r>
              <w:rPr>
                <w:rFonts w:ascii="Arial" w:cs="Arial" w:eastAsia="Arial" w:hAnsi="Arial"/>
                <w:color w:val="CBD5E1"/>
                <w:sz w:val="13"/>
                <w:szCs w:val="13"/>
              </w:rPr>
              <w:t xml:space="preserve">Depends On</w:t>
            </w:r>
          </w:p>
          <w:p>
            <w:pPr>
              <w:jc w:val="center"/>
            </w:pPr>
            <w:r>
              <w:rPr>
                <w:rFonts w:ascii="Arial" w:cs="Arial" w:eastAsia="Arial" w:hAnsi="Arial"/>
                <w:b/>
                <w:bCs/>
                <w:color w:val="3B82F6"/>
                <w:sz w:val="16"/>
                <w:szCs w:val="16"/>
              </w:rPr>
              <w:t xml:space="preserve">Task 09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single" w:color="E2E8F0" w:sz="3"/>
              <w:right w:val="single" w:color="E2E8F0" w:sz="3"/>
            </w:tcBorders>
            <w:shd w:fill="E0E7FF" w:val="clear"/>
            <w:tcMar>
              <w:top w:type="dxa" w:w="120"/>
              <w:left w:type="dxa" w:w="180"/>
              <w:bottom w:type="dxa" w:w="120"/>
              <w:right w:type="dxa" w:w="180"/>
            </w:tcMar>
          </w:tcPr>
          <w:p>
            <w:pPr>
              <w:spacing w:after="8" w:before="0"/>
            </w:pPr>
            <w:r>
              <w:rPr>
                <w:rFonts w:ascii="Arial" w:cs="Arial" w:eastAsia="Arial" w:hAnsi="Arial"/>
                <w:b/>
                <w:bCs/>
                <w:color w:val="2563EB"/>
                <w:sz w:val="17"/>
                <w:szCs w:val="17"/>
              </w:rPr>
              <w:t xml:space="preserve">AI Prompt</w:t>
            </w:r>
          </w:p>
          <w:p>
            <w:pPr>
              <w:spacing w:after="28" w:before="28"/>
            </w:pPr>
            <w:r>
              <w:rPr>
                <w:rFonts w:ascii="Courier New" w:cs="Courier New" w:eastAsia="Courier New" w:hAnsi="Courier New"/>
                <w:color w:val="94A3B8"/>
                <w:sz w:val="16"/>
                <w:szCs w:val="16"/>
              </w:rPr>
              <w:t xml:space="preserve">// Paste this prompt exactly to your AI</w:t>
            </w:r>
          </w:p>
          <w:p>
            <w:pPr>
              <w:spacing w:after="28" w:before="28"/>
            </w:pPr>
            <w:r>
              <w:rPr>
                <w:rFonts w:ascii="Courier New" w:cs="Courier New" w:eastAsia="Courier New" w:hAnsi="Courier New"/>
                <w:color w:val="334155"/>
                <w:sz w:val="16"/>
                <w:szCs w:val="16"/>
              </w:rPr>
              <w:t xml:space="preserve">Implement Redis Pub/Sub. In the worker processor: after saving</w:t>
            </w:r>
          </w:p>
          <w:p>
            <w:pPr>
              <w:spacing w:after="28" w:before="28"/>
            </w:pPr>
            <w:r>
              <w:rPr>
                <w:rFonts w:ascii="Courier New" w:cs="Courier New" w:eastAsia="Courier New" w:hAnsi="Courier New"/>
                <w:color w:val="334155"/>
                <w:sz w:val="16"/>
                <w:szCs w:val="16"/>
              </w:rPr>
              <w:t xml:space="preserve">to MongoDB, publish to channel 'user:{recipientId}' using a</w:t>
            </w:r>
          </w:p>
          <w:p>
            <w:pPr>
              <w:spacing w:after="28" w:before="28"/>
            </w:pPr>
            <w:r>
              <w:rPr>
                <w:rFonts w:ascii="Courier New" w:cs="Courier New" w:eastAsia="Courier New" w:hAnsi="Courier New"/>
                <w:color w:val="334155"/>
                <w:sz w:val="16"/>
                <w:szCs w:val="16"/>
              </w:rPr>
              <w:t xml:space="preserve">SEPARATE Redis connection (publishers must not share a connection</w:t>
            </w:r>
          </w:p>
          <w:p>
            <w:pPr>
              <w:spacing w:after="28" w:before="28"/>
            </w:pPr>
            <w:r>
              <w:rPr>
                <w:rFonts w:ascii="Courier New" w:cs="Courier New" w:eastAsia="Courier New" w:hAnsi="Courier New"/>
                <w:color w:val="334155"/>
                <w:sz w:val="16"/>
                <w:szCs w:val="16"/>
              </w:rPr>
              <w:t xml:space="preserve">with subscribers). In socketServer.js: create a subscriber Redis</w:t>
            </w:r>
          </w:p>
          <w:p>
            <w:pPr>
              <w:spacing w:after="28" w:before="28"/>
            </w:pPr>
            <w:r>
              <w:rPr>
                <w:rFonts w:ascii="Courier New" w:cs="Courier New" w:eastAsia="Courier New" w:hAnsi="Courier New"/>
                <w:color w:val="334155"/>
                <w:sz w:val="16"/>
                <w:szCs w:val="16"/>
              </w:rPr>
              <w:t xml:space="preserve">client, subscribe to all 'user:*' channels using psubscribe.</w:t>
            </w:r>
          </w:p>
          <w:p>
            <w:pPr>
              <w:spacing w:after="28" w:before="28"/>
            </w:pPr>
            <w:r>
              <w:rPr>
                <w:rFonts w:ascii="Courier New" w:cs="Courier New" w:eastAsia="Courier New" w:hAnsi="Courier New"/>
                <w:color w:val="334155"/>
                <w:sz w:val="16"/>
                <w:szCs w:val="16"/>
              </w:rPr>
              <w:t xml:space="preserve">On message received: parse JSON, emit to socket room matching</w:t>
            </w:r>
          </w:p>
          <w:p>
            <w:pPr>
              <w:spacing w:after="28" w:before="28"/>
            </w:pPr>
            <w:r>
              <w:rPr>
                <w:rFonts w:ascii="Courier New" w:cs="Courier New" w:eastAsia="Courier New" w:hAnsi="Courier New"/>
                <w:color w:val="334155"/>
                <w:sz w:val="16"/>
                <w:szCs w:val="16"/>
              </w:rPr>
              <w:t xml:space="preserve">recipientId. NEVER import the worker in the server. NEVER import</w:t>
            </w:r>
          </w:p>
          <w:p>
            <w:pPr>
              <w:spacing w:after="28" w:before="28"/>
            </w:pPr>
            <w:r>
              <w:rPr>
                <w:rFonts w:ascii="Courier New" w:cs="Courier New" w:eastAsia="Courier New" w:hAnsi="Courier New"/>
                <w:color w:val="334155"/>
                <w:sz w:val="16"/>
                <w:szCs w:val="16"/>
              </w:rPr>
              <w:t xml:space="preserve">the socket server in the worker. Only Redis connects them.</w:t>
            </w:r>
          </w:p>
        </w:tc>
        <w:tc>
          <w:tcPr>
            <w:tcW w:type="dxa" w:w="4680"/>
            <w:tcBorders>
              <w:top w:val="none" w:color="FFFFFF" w:sz="0"/>
              <w:left w:val="single" w:color="E2E8F0" w:sz="3"/>
              <w:bottom w:val="single" w:color="E2E8F0" w:sz="3"/>
              <w:right w:val="none" w:color="FFFFFF" w:sz="0"/>
            </w:tcBorders>
            <w:shd w:fill="E0E7FF" w:val="clear"/>
            <w:tcMar>
              <w:top w:type="dxa" w:w="120"/>
              <w:left w:type="dxa" w:w="180"/>
              <w:bottom w:type="dxa" w:w="120"/>
              <w:right w:type="dxa" w:w="180"/>
            </w:tcMar>
          </w:tcPr>
          <w:p>
            <w:pPr>
              <w:spacing w:after="8" w:before="0"/>
            </w:pPr>
            <w:r>
              <w:rPr>
                <w:rFonts w:ascii="Arial" w:cs="Arial" w:eastAsia="Arial" w:hAnsi="Arial"/>
                <w:b/>
                <w:bCs/>
                <w:color w:val="2563EB"/>
                <w:sz w:val="17"/>
                <w:szCs w:val="17"/>
              </w:rPr>
              <w:t xml:space="preserve">Files Created / Modified</w:t>
            </w:r>
          </w:p>
          <w:p>
            <w:pPr>
              <w:pStyle w:val="ListParagraph"/>
              <w:numPr>
                <w:ilvl w:val="0"/>
                <w:numId w:val="2"/>
              </w:numPr>
              <w:spacing w:after="28" w:before="28"/>
            </w:pPr>
            <w:r>
              <w:rPr>
                <w:rFonts w:ascii="Courier New" w:cs="Courier New" w:eastAsia="Courier New" w:hAnsi="Courier New"/>
                <w:color w:val="2563EB"/>
                <w:sz w:val="16"/>
                <w:szCs w:val="16"/>
              </w:rPr>
              <w:t xml:space="preserve">worker/src/processors/notificationProcessor.js</w:t>
            </w:r>
            <w:r>
              <w:rPr>
                <w:rFonts w:ascii="Arial" w:cs="Arial" w:eastAsia="Arial" w:hAnsi="Arial"/>
                <w:color w:val="64748B"/>
                <w:sz w:val="16"/>
                <w:szCs w:val="16"/>
              </w:rPr>
              <w:t xml:space="preserve">  — add redis.publish()</w:t>
            </w:r>
          </w:p>
          <w:p>
            <w:pPr>
              <w:pStyle w:val="ListParagraph"/>
              <w:numPr>
                <w:ilvl w:val="0"/>
                <w:numId w:val="2"/>
              </w:numPr>
              <w:spacing w:after="28" w:before="28"/>
            </w:pPr>
            <w:r>
              <w:rPr>
                <w:rFonts w:ascii="Courier New" w:cs="Courier New" w:eastAsia="Courier New" w:hAnsi="Courier New"/>
                <w:color w:val="2563EB"/>
                <w:sz w:val="16"/>
                <w:szCs w:val="16"/>
              </w:rPr>
              <w:t xml:space="preserve">server/src/socket/socketServer.js</w:t>
            </w:r>
            <w:r>
              <w:rPr>
                <w:rFonts w:ascii="Arial" w:cs="Arial" w:eastAsia="Arial" w:hAnsi="Arial"/>
                <w:color w:val="64748B"/>
                <w:sz w:val="16"/>
                <w:szCs w:val="16"/>
              </w:rPr>
              <w:t xml:space="preserve">  — add psubscribe listener</w:t>
            </w:r>
          </w:p>
          <w:p>
            <w:pPr>
              <w:pStyle w:val="ListParagraph"/>
              <w:numPr>
                <w:ilvl w:val="0"/>
                <w:numId w:val="2"/>
              </w:numPr>
              <w:spacing w:after="28" w:before="28"/>
            </w:pPr>
            <w:r>
              <w:rPr>
                <w:rFonts w:ascii="Courier New" w:cs="Courier New" w:eastAsia="Courier New" w:hAnsi="Courier New"/>
                <w:color w:val="2563EB"/>
                <w:sz w:val="16"/>
                <w:szCs w:val="16"/>
              </w:rPr>
              <w:t xml:space="preserve">server/src/config/redis.js</w:t>
            </w:r>
            <w:r>
              <w:rPr>
                <w:rFonts w:ascii="Arial" w:cs="Arial" w:eastAsia="Arial" w:hAnsi="Arial"/>
                <w:color w:val="64748B"/>
                <w:sz w:val="16"/>
                <w:szCs w:val="16"/>
              </w:rPr>
              <w:t xml:space="preserve">  — add subscriber client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2E8F0" w:sz="3"/>
              <w:left w:val="single" w:color="E2E8F0" w:sz="3"/>
              <w:bottom w:val="single" w:color="E2E8F0" w:sz="3"/>
              <w:right w:val="single" w:color="E2E8F0" w:sz="3"/>
            </w:tcBorders>
            <w:shd w:fill="F8FAFC" w:val="clear"/>
            <w:tcMar>
              <w:top w:type="dxa" w:w="100"/>
              <w:left w:type="dxa" w:w="160"/>
              <w:bottom w:type="dxa" w:w="100"/>
              <w:right w:type="dxa" w:w="120"/>
            </w:tcMar>
          </w:tcPr>
          <w:p>
            <w:pPr>
              <w:spacing w:after="8" w:before="0"/>
            </w:pPr>
            <w:r>
              <w:rPr>
                <w:rFonts w:ascii="Arial" w:cs="Arial" w:eastAsia="Arial" w:hAnsi="Arial"/>
                <w:b/>
                <w:bCs/>
                <w:color w:val="64748B"/>
                <w:sz w:val="16"/>
                <w:szCs w:val="16"/>
              </w:rPr>
              <w:t xml:space="preserve">Key Concepts</w:t>
            </w:r>
          </w:p>
          <w:p>
            <w:r>
              <w:rPr>
                <w:rFonts w:ascii="Arial" w:cs="Arial" w:eastAsia="Arial" w:hAnsi="Arial"/>
                <w:b/>
                <w:bCs/>
                <w:color w:val="2563EB"/>
                <w:sz w:val="16"/>
                <w:szCs w:val="16"/>
              </w:rPr>
              <w:t xml:space="preserve">Redis Pub/Sub  ·  </w:t>
            </w:r>
            <w:r>
              <w:rPr>
                <w:rFonts w:ascii="Arial" w:cs="Arial" w:eastAsia="Arial" w:hAnsi="Arial"/>
                <w:b/>
                <w:bCs/>
                <w:color w:val="2563EB"/>
                <w:sz w:val="16"/>
                <w:szCs w:val="16"/>
              </w:rPr>
              <w:t xml:space="preserve">psubscribe  ·  </w:t>
            </w:r>
            <w:r>
              <w:rPr>
                <w:rFonts w:ascii="Arial" w:cs="Arial" w:eastAsia="Arial" w:hAnsi="Arial"/>
                <w:b/>
                <w:bCs/>
                <w:color w:val="2563EB"/>
                <w:sz w:val="16"/>
                <w:szCs w:val="16"/>
              </w:rPr>
              <w:t xml:space="preserve">Publisher isolation  ·  </w:t>
            </w:r>
            <w:r>
              <w:rPr>
                <w:rFonts w:ascii="Arial" w:cs="Arial" w:eastAsia="Arial" w:hAnsi="Arial"/>
                <w:b/>
                <w:bCs/>
                <w:color w:val="2563EB"/>
                <w:sz w:val="16"/>
                <w:szCs w:val="16"/>
              </w:rPr>
              <w:t xml:space="preserve">Decoupled architecture</w:t>
            </w:r>
          </w:p>
        </w:tc>
        <w:tc>
          <w:tcPr>
            <w:tcW w:type="dxa" w:w="5760"/>
            <w:tcBorders>
              <w:top w:val="single" w:color="E2E8F0" w:sz="3"/>
              <w:left w:val="single" w:color="E2E8F0" w:sz="3"/>
              <w:bottom w:val="single" w:color="E2E8F0" w:sz="3"/>
              <w:right w:val="single" w:color="E2E8F0" w:sz="3"/>
            </w:tcBorders>
            <w:shd w:fill="F8FAFC" w:val="clear"/>
            <w:tcMar>
              <w:top w:type="dxa" w:w="100"/>
              <w:left w:type="dxa" w:w="160"/>
              <w:bottom w:type="dxa" w:w="100"/>
              <w:right w:type="dxa" w:w="120"/>
            </w:tcMar>
          </w:tcPr>
          <w:p>
            <w:pPr>
              <w:spacing w:after="8" w:before="0"/>
            </w:pPr>
            <w:r>
              <w:rPr>
                <w:rFonts w:ascii="Arial" w:cs="Arial" w:eastAsia="Arial" w:hAnsi="Arial"/>
                <w:b/>
                <w:bCs/>
                <w:color w:val="64748B"/>
                <w:sz w:val="16"/>
                <w:szCs w:val="16"/>
              </w:rPr>
              <w:t xml:space="preserve">Expected Output</w:t>
            </w:r>
          </w:p>
          <w:p>
            <w:r>
              <w:rPr>
                <w:rFonts w:ascii="Arial" w:cs="Arial" w:eastAsia="Arial" w:hAnsi="Arial"/>
                <w:color w:val="334155"/>
                <w:sz w:val="17"/>
                <w:szCs w:val="17"/>
              </w:rPr>
              <w:t xml:space="preserve">POST /api/notify → worker saves to DB → publishes to Redis → socket pushes to client.</w:t>
            </w:r>
          </w:p>
        </w:tc>
      </w:tr>
    </w:tbl>
    <w:p>
      <w:pPr>
        <w:spacing w:after="0" w:before="180"/>
      </w:pPr>
      <w:r>
        <w:t xml:space="preserve"/>
      </w:r>
    </w:p>
    <w:p>
      <w:pPr>
        <w:pBdr>
          <w:bottom w:val="single" w:color="6D28D9" w:sz="10" w:space="6"/>
        </w:pBdr>
        <w:spacing w:after="100" w:before="400"/>
      </w:pPr>
      <w:r>
        <w:rPr>
          <w:rFonts w:ascii="Arial" w:cs="Arial" w:eastAsia="Arial" w:hAnsi="Arial"/>
          <w:b/>
          <w:bCs/>
          <w:color w:val="CBD5E1"/>
          <w:sz w:val="13"/>
          <w:szCs w:val="13"/>
        </w:rPr>
        <w:t xml:space="preserve">PHASE 4  </w:t>
      </w:r>
      <w:r>
        <w:rPr>
          <w:rFonts w:ascii="Arial" w:cs="Arial" w:eastAsia="Arial" w:hAnsi="Arial"/>
          <w:b/>
          <w:bCs/>
          <w:color w:val="6D28D9"/>
          <w:sz w:val="30"/>
          <w:szCs w:val="30"/>
        </w:rPr>
        <w:t xml:space="preserve">DATA &amp; PREFERENCES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5480"/>
        <w:gridCol w:w="1120"/>
        <w:gridCol w:w="1120"/>
        <w:gridCol w:w="1000"/>
      </w:tblGrid>
      <w:tr>
        <w:tc>
          <w:tcPr>
            <w:tcW w:type="dxa" w:w="640"/>
            <w:tcBorders>
              <w:top w:val="single" w:color="6D28D9" w:sz="4"/>
              <w:left w:val="single" w:color="6D28D9" w:sz="4"/>
              <w:bottom w:val="single" w:color="6D28D9" w:sz="4"/>
              <w:right w:val="single" w:color="6D28D9" w:sz="4"/>
            </w:tcBorders>
            <w:shd w:fill="6D28D9" w:val="clear"/>
            <w:tcMar>
              <w:top w:type="dxa" w:w="80"/>
              <w:left w:type="dxa" w:w="60"/>
              <w:bottom w:type="dxa" w:w="80"/>
              <w:right w:type="dxa" w:w="60"/>
            </w:tcMar>
          </w:tcPr>
          <w:p>
            <w:pPr>
              <w:jc w:val="center"/>
            </w:pPr>
            <w:r>
              <w:rPr>
                <w:rFonts w:ascii="Arial" w:cs="Arial" w:eastAsia="Arial" w:hAnsi="Arial"/>
                <w:b/>
                <w:bCs/>
                <w:color w:val="FFFFFF"/>
                <w:sz w:val="24"/>
                <w:szCs w:val="24"/>
              </w:rPr>
              <w:t xml:space="preserve">T11</w:t>
            </w:r>
          </w:p>
        </w:tc>
        <w:tc>
          <w:tcPr>
            <w:tcW w:type="dxa" w:w="5480"/>
            <w:tcBorders>
              <w:top w:val="single" w:color="08142E" w:sz="4"/>
              <w:left w:val="single" w:color="08142E" w:sz="4"/>
              <w:bottom w:val="single" w:color="08142E" w:sz="4"/>
              <w:right w:val="single" w:color="08142E" w:sz="4"/>
            </w:tcBorders>
            <w:shd w:fill="08142E" w:val="clear"/>
            <w:tcMar>
              <w:top w:type="dxa" w:w="80"/>
              <w:left w:type="dxa" w:w="180"/>
              <w:bottom w:type="dxa" w:w="80"/>
              <w:right w:type="dxa" w:w="120"/>
            </w:tcMar>
          </w:tcPr>
          <w:p>
            <w:pPr>
              <w:spacing w:after="4" w:before="0"/>
            </w:pPr>
            <w:r>
              <w:rPr>
                <w:rFonts w:ascii="Arial" w:cs="Arial" w:eastAsia="Arial" w:hAnsi="Arial"/>
                <w:b/>
                <w:bCs/>
                <w:color w:val="FFFFFF"/>
                <w:sz w:val="22"/>
                <w:szCs w:val="22"/>
              </w:rPr>
              <w:t xml:space="preserve">Notifications REST API (Inbox + Mark Read)</w:t>
            </w:r>
          </w:p>
          <w:p>
            <w:r>
              <w:rPr>
                <w:rFonts w:ascii="Arial" w:cs="Arial" w:eastAsia="Arial" w:hAnsi="Arial"/>
                <w:color w:val="CBD5E1"/>
                <w:sz w:val="16"/>
                <w:szCs w:val="16"/>
              </w:rPr>
              <w:t xml:space="preserve">Phase: Data &amp; Preferences</w:t>
            </w:r>
          </w:p>
        </w:tc>
        <w:tc>
          <w:tcPr>
            <w:tcW w:type="dxa" w:w="1120"/>
            <w:tcBorders>
              <w:top w:val="single" w:color="1E293B" w:sz="4"/>
              <w:left w:val="single" w:color="1E293B" w:sz="4"/>
              <w:bottom w:val="single" w:color="1E293B" w:sz="4"/>
              <w:right w:val="single" w:color="1E293B" w:sz="4"/>
            </w:tcBorders>
            <w:shd w:fill="1E293B" w:val="clear"/>
            <w:tcMar>
              <w:top w:type="dxa" w:w="70"/>
              <w:left w:type="dxa" w:w="80"/>
              <w:bottom w:type="dxa" w:w="70"/>
              <w:right w:type="dxa" w:w="80"/>
            </w:tcMar>
          </w:tcPr>
          <w:p>
            <w:pPr>
              <w:spacing w:after="4" w:before="0"/>
              <w:jc w:val="center"/>
            </w:pPr>
            <w:r>
              <w:rPr>
                <w:rFonts w:ascii="Arial" w:cs="Arial" w:eastAsia="Arial" w:hAnsi="Arial"/>
                <w:color w:val="CBD5E1"/>
                <w:sz w:val="13"/>
                <w:szCs w:val="13"/>
              </w:rPr>
              <w:t xml:space="preserve">Complexity</w:t>
            </w:r>
          </w:p>
          <w:p>
            <w:pPr>
              <w:jc w:val="center"/>
            </w:pPr>
            <w:r>
              <w:rPr>
                <w:rFonts w:ascii="Arial" w:cs="Arial" w:eastAsia="Arial" w:hAnsi="Arial"/>
                <w:b/>
                <w:bCs/>
                <w:color w:val="C2410C"/>
                <w:sz w:val="18"/>
                <w:szCs w:val="18"/>
              </w:rPr>
              <w:t xml:space="preserve">Medium</w:t>
            </w:r>
          </w:p>
        </w:tc>
        <w:tc>
          <w:tcPr>
            <w:tcW w:type="dxa" w:w="1120"/>
            <w:tcBorders>
              <w:top w:val="single" w:color="1E293B" w:sz="4"/>
              <w:left w:val="single" w:color="1E293B" w:sz="4"/>
              <w:bottom w:val="single" w:color="1E293B" w:sz="4"/>
              <w:right w:val="single" w:color="1E293B" w:sz="4"/>
            </w:tcBorders>
            <w:shd w:fill="1E293B" w:val="clear"/>
            <w:tcMar>
              <w:top w:type="dxa" w:w="70"/>
              <w:left w:type="dxa" w:w="80"/>
              <w:bottom w:type="dxa" w:w="70"/>
              <w:right w:type="dxa" w:w="80"/>
            </w:tcMar>
          </w:tcPr>
          <w:p>
            <w:pPr>
              <w:spacing w:after="4" w:before="0"/>
              <w:jc w:val="center"/>
            </w:pPr>
            <w:r>
              <w:rPr>
                <w:rFonts w:ascii="Arial" w:cs="Arial" w:eastAsia="Arial" w:hAnsi="Arial"/>
                <w:color w:val="CBD5E1"/>
                <w:sz w:val="13"/>
                <w:szCs w:val="13"/>
              </w:rPr>
              <w:t xml:space="preserve">Priority</w:t>
            </w:r>
          </w:p>
          <w:p>
            <w:pPr>
              <w:jc w:val="center"/>
            </w:pPr>
            <w:r>
              <w:rPr>
                <w:rFonts w:ascii="Arial" w:cs="Arial" w:eastAsia="Arial" w:hAnsi="Arial"/>
                <w:b/>
                <w:bCs/>
                <w:color w:val="B91C1C"/>
                <w:sz w:val="18"/>
                <w:szCs w:val="18"/>
              </w:rPr>
              <w:t xml:space="preserve">P0</w:t>
            </w:r>
          </w:p>
        </w:tc>
        <w:tc>
          <w:tcPr>
            <w:tcW w:type="dxa" w:w="1000"/>
            <w:tcBorders>
              <w:top w:val="single" w:color="1E293B" w:sz="4"/>
              <w:left w:val="single" w:color="1E293B" w:sz="4"/>
              <w:bottom w:val="single" w:color="1E293B" w:sz="4"/>
              <w:right w:val="single" w:color="1E293B" w:sz="4"/>
            </w:tcBorders>
            <w:shd w:fill="1E293B" w:val="clear"/>
            <w:tcMar>
              <w:top w:type="dxa" w:w="70"/>
              <w:left w:type="dxa" w:w="70"/>
              <w:bottom w:type="dxa" w:w="70"/>
              <w:right w:type="dxa" w:w="70"/>
            </w:tcMar>
          </w:tcPr>
          <w:p>
            <w:pPr>
              <w:spacing w:after="4" w:before="0"/>
              <w:jc w:val="center"/>
            </w:pPr>
            <w:r>
              <w:rPr>
                <w:rFonts w:ascii="Arial" w:cs="Arial" w:eastAsia="Arial" w:hAnsi="Arial"/>
                <w:color w:val="CBD5E1"/>
                <w:sz w:val="13"/>
                <w:szCs w:val="13"/>
              </w:rPr>
              <w:t xml:space="preserve">Depends On</w:t>
            </w:r>
          </w:p>
          <w:p>
            <w:pPr>
              <w:jc w:val="center"/>
            </w:pPr>
            <w:r>
              <w:rPr>
                <w:rFonts w:ascii="Arial" w:cs="Arial" w:eastAsia="Arial" w:hAnsi="Arial"/>
                <w:b/>
                <w:bCs/>
                <w:color w:val="3B82F6"/>
                <w:sz w:val="16"/>
                <w:szCs w:val="16"/>
              </w:rPr>
              <w:t xml:space="preserve">Task 10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single" w:color="E2E8F0" w:sz="3"/>
              <w:right w:val="single" w:color="E2E8F0" w:sz="3"/>
            </w:tcBorders>
            <w:shd w:fill="EDE9FE" w:val="clear"/>
            <w:tcMar>
              <w:top w:type="dxa" w:w="120"/>
              <w:left w:type="dxa" w:w="180"/>
              <w:bottom w:type="dxa" w:w="120"/>
              <w:right w:type="dxa" w:w="180"/>
            </w:tcMar>
          </w:tcPr>
          <w:p>
            <w:pPr>
              <w:spacing w:after="8" w:before="0"/>
            </w:pPr>
            <w:r>
              <w:rPr>
                <w:rFonts w:ascii="Arial" w:cs="Arial" w:eastAsia="Arial" w:hAnsi="Arial"/>
                <w:b/>
                <w:bCs/>
                <w:color w:val="6D28D9"/>
                <w:sz w:val="17"/>
                <w:szCs w:val="17"/>
              </w:rPr>
              <w:t xml:space="preserve">AI Prompt</w:t>
            </w:r>
          </w:p>
          <w:p>
            <w:pPr>
              <w:spacing w:after="28" w:before="28"/>
            </w:pPr>
            <w:r>
              <w:rPr>
                <w:rFonts w:ascii="Courier New" w:cs="Courier New" w:eastAsia="Courier New" w:hAnsi="Courier New"/>
                <w:color w:val="94A3B8"/>
                <w:sz w:val="16"/>
                <w:szCs w:val="16"/>
              </w:rPr>
              <w:t xml:space="preserve">// Paste this prompt exactly to your AI</w:t>
            </w:r>
          </w:p>
          <w:p>
            <w:pPr>
              <w:spacing w:after="28" w:before="28"/>
            </w:pPr>
            <w:r>
              <w:rPr>
                <w:rFonts w:ascii="Courier New" w:cs="Courier New" w:eastAsia="Courier New" w:hAnsi="Courier New"/>
                <w:color w:val="334155"/>
                <w:sz w:val="16"/>
                <w:szCs w:val="16"/>
              </w:rPr>
              <w:t xml:space="preserve">Create server/src/routes/notifications.js with these endpoints:</w:t>
            </w:r>
          </w:p>
          <w:p>
            <w:pPr>
              <w:spacing w:after="28" w:before="28"/>
            </w:pPr>
            <w:r>
              <w:rPr>
                <w:rFonts w:ascii="Courier New" w:cs="Courier New" w:eastAsia="Courier New" w:hAnsi="Courier New"/>
                <w:color w:val="334155"/>
                <w:sz w:val="16"/>
                <w:szCs w:val="16"/>
              </w:rPr>
              <w:t xml:space="preserve">GET /api/notifications — query by recipientId (from query param),</w:t>
            </w:r>
          </w:p>
          <w:p>
            <w:pPr>
              <w:spacing w:after="28" w:before="28"/>
            </w:pPr>
            <w:r>
              <w:rPr>
                <w:rFonts w:ascii="Courier New" w:cs="Courier New" w:eastAsia="Courier New" w:hAnsi="Courier New"/>
                <w:color w:val="334155"/>
                <w:sz w:val="16"/>
                <w:szCs w:val="16"/>
              </w:rPr>
              <w:t xml:space="preserve">support ?status=unread|read, ?limit=20, ?page=1. Sort by createdAt</w:t>
            </w:r>
          </w:p>
          <w:p>
            <w:pPr>
              <w:spacing w:after="28" w:before="28"/>
            </w:pPr>
            <w:r>
              <w:rPr>
                <w:rFonts w:ascii="Courier New" w:cs="Courier New" w:eastAsia="Courier New" w:hAnsi="Courier New"/>
                <w:color w:val="334155"/>
                <w:sz w:val="16"/>
                <w:szCs w:val="16"/>
              </w:rPr>
              <w:t xml:space="preserve">descending. Return { notifications, total, unread, page, hasMore }.</w:t>
            </w:r>
          </w:p>
          <w:p>
            <w:pPr>
              <w:spacing w:after="28" w:before="28"/>
            </w:pPr>
            <w:r>
              <w:rPr>
                <w:rFonts w:ascii="Courier New" w:cs="Courier New" w:eastAsia="Courier New" w:hAnsi="Courier New"/>
                <w:color w:val="334155"/>
                <w:sz w:val="16"/>
                <w:szCs w:val="16"/>
              </w:rPr>
              <w:t xml:space="preserve">PATCH /api/notifications/:id/read — set status=read, readAt=now.</w:t>
            </w:r>
          </w:p>
          <w:p>
            <w:pPr>
              <w:spacing w:after="28" w:before="28"/>
            </w:pPr>
            <w:r>
              <w:rPr>
                <w:rFonts w:ascii="Courier New" w:cs="Courier New" w:eastAsia="Courier New" w:hAnsi="Courier New"/>
                <w:color w:val="334155"/>
                <w:sz w:val="16"/>
                <w:szCs w:val="16"/>
              </w:rPr>
              <w:t xml:space="preserve">PATCH /api/notifications/mark-all-read — bulk update for recipientId.</w:t>
            </w:r>
          </w:p>
          <w:p>
            <w:pPr>
              <w:spacing w:after="28" w:before="28"/>
            </w:pPr>
            <w:r>
              <w:rPr>
                <w:rFonts w:ascii="Courier New" w:cs="Courier New" w:eastAsia="Courier New" w:hAnsi="Courier New"/>
                <w:color w:val="334155"/>
                <w:sz w:val="16"/>
                <w:szCs w:val="16"/>
              </w:rPr>
              <w:t xml:space="preserve">GET /api/notifications/unread-count — fast count query with index.</w:t>
            </w:r>
          </w:p>
          <w:p>
            <w:pPr>
              <w:spacing w:after="28" w:before="28"/>
            </w:pPr>
            <w:r>
              <w:rPr>
                <w:rFonts w:ascii="Courier New" w:cs="Courier New" w:eastAsia="Courier New" w:hAnsi="Courier New"/>
                <w:color w:val="334155"/>
                <w:sz w:val="16"/>
                <w:szCs w:val="16"/>
              </w:rPr>
              <w:t xml:space="preserve">Mount all routes in app.js under /api/notifications.</w:t>
            </w:r>
          </w:p>
        </w:tc>
        <w:tc>
          <w:tcPr>
            <w:tcW w:type="dxa" w:w="4680"/>
            <w:tcBorders>
              <w:top w:val="none" w:color="FFFFFF" w:sz="0"/>
              <w:left w:val="single" w:color="E2E8F0" w:sz="3"/>
              <w:bottom w:val="single" w:color="E2E8F0" w:sz="3"/>
              <w:right w:val="none" w:color="FFFFFF" w:sz="0"/>
            </w:tcBorders>
            <w:shd w:fill="EDE9FE" w:val="clear"/>
            <w:tcMar>
              <w:top w:type="dxa" w:w="120"/>
              <w:left w:type="dxa" w:w="180"/>
              <w:bottom w:type="dxa" w:w="120"/>
              <w:right w:type="dxa" w:w="180"/>
            </w:tcMar>
          </w:tcPr>
          <w:p>
            <w:pPr>
              <w:spacing w:after="8" w:before="0"/>
            </w:pPr>
            <w:r>
              <w:rPr>
                <w:rFonts w:ascii="Arial" w:cs="Arial" w:eastAsia="Arial" w:hAnsi="Arial"/>
                <w:b/>
                <w:bCs/>
                <w:color w:val="6D28D9"/>
                <w:sz w:val="17"/>
                <w:szCs w:val="17"/>
              </w:rPr>
              <w:t xml:space="preserve">Files Created / Modified</w:t>
            </w:r>
          </w:p>
          <w:p>
            <w:pPr>
              <w:pStyle w:val="ListParagraph"/>
              <w:numPr>
                <w:ilvl w:val="0"/>
                <w:numId w:val="2"/>
              </w:numPr>
              <w:spacing w:after="28" w:before="28"/>
            </w:pPr>
            <w:r>
              <w:rPr>
                <w:rFonts w:ascii="Courier New" w:cs="Courier New" w:eastAsia="Courier New" w:hAnsi="Courier New"/>
                <w:color w:val="6D28D9"/>
                <w:sz w:val="16"/>
                <w:szCs w:val="16"/>
              </w:rPr>
              <w:t xml:space="preserve">server/src/routes/notifications.js</w:t>
            </w:r>
            <w:r>
              <w:rPr>
                <w:rFonts w:ascii="Arial" w:cs="Arial" w:eastAsia="Arial" w:hAnsi="Arial"/>
                <w:color w:val="64748B"/>
                <w:sz w:val="16"/>
                <w:szCs w:val="16"/>
              </w:rPr>
              <w:t xml:space="preserve">  — inbox + read endpoints</w:t>
            </w:r>
          </w:p>
          <w:p>
            <w:pPr>
              <w:pStyle w:val="ListParagraph"/>
              <w:numPr>
                <w:ilvl w:val="0"/>
                <w:numId w:val="2"/>
              </w:numPr>
              <w:spacing w:after="28" w:before="28"/>
            </w:pPr>
            <w:r>
              <w:rPr>
                <w:rFonts w:ascii="Courier New" w:cs="Courier New" w:eastAsia="Courier New" w:hAnsi="Courier New"/>
                <w:color w:val="6D28D9"/>
                <w:sz w:val="16"/>
                <w:szCs w:val="16"/>
              </w:rPr>
              <w:t xml:space="preserve">server/src/app.js</w:t>
            </w:r>
            <w:r>
              <w:rPr>
                <w:rFonts w:ascii="Arial" w:cs="Arial" w:eastAsia="Arial" w:hAnsi="Arial"/>
                <w:color w:val="64748B"/>
                <w:sz w:val="16"/>
                <w:szCs w:val="16"/>
              </w:rPr>
              <w:t xml:space="preserve">  — mount /api/notifications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2E8F0" w:sz="3"/>
              <w:left w:val="single" w:color="E2E8F0" w:sz="3"/>
              <w:bottom w:val="single" w:color="E2E8F0" w:sz="3"/>
              <w:right w:val="single" w:color="E2E8F0" w:sz="3"/>
            </w:tcBorders>
            <w:shd w:fill="F8FAFC" w:val="clear"/>
            <w:tcMar>
              <w:top w:type="dxa" w:w="100"/>
              <w:left w:type="dxa" w:w="160"/>
              <w:bottom w:type="dxa" w:w="100"/>
              <w:right w:type="dxa" w:w="120"/>
            </w:tcMar>
          </w:tcPr>
          <w:p>
            <w:pPr>
              <w:spacing w:after="8" w:before="0"/>
            </w:pPr>
            <w:r>
              <w:rPr>
                <w:rFonts w:ascii="Arial" w:cs="Arial" w:eastAsia="Arial" w:hAnsi="Arial"/>
                <w:b/>
                <w:bCs/>
                <w:color w:val="64748B"/>
                <w:sz w:val="16"/>
                <w:szCs w:val="16"/>
              </w:rPr>
              <w:t xml:space="preserve">Key Concepts</w:t>
            </w:r>
          </w:p>
          <w:p>
            <w:r>
              <w:rPr>
                <w:rFonts w:ascii="Arial" w:cs="Arial" w:eastAsia="Arial" w:hAnsi="Arial"/>
                <w:b/>
                <w:bCs/>
                <w:color w:val="6D28D9"/>
                <w:sz w:val="16"/>
                <w:szCs w:val="16"/>
              </w:rPr>
              <w:t xml:space="preserve">Pagination  ·  </w:t>
            </w:r>
            <w:r>
              <w:rPr>
                <w:rFonts w:ascii="Arial" w:cs="Arial" w:eastAsia="Arial" w:hAnsi="Arial"/>
                <w:b/>
                <w:bCs/>
                <w:color w:val="6D28D9"/>
                <w:sz w:val="16"/>
                <w:szCs w:val="16"/>
              </w:rPr>
              <w:t xml:space="preserve">Bulk update  ·  </w:t>
            </w:r>
            <w:r>
              <w:rPr>
                <w:rFonts w:ascii="Arial" w:cs="Arial" w:eastAsia="Arial" w:hAnsi="Arial"/>
                <w:b/>
                <w:bCs/>
                <w:color w:val="6D28D9"/>
                <w:sz w:val="16"/>
                <w:szCs w:val="16"/>
              </w:rPr>
              <w:t xml:space="preserve">MongoDB count  ·  </w:t>
            </w:r>
            <w:r>
              <w:rPr>
                <w:rFonts w:ascii="Arial" w:cs="Arial" w:eastAsia="Arial" w:hAnsi="Arial"/>
                <w:b/>
                <w:bCs/>
                <w:color w:val="6D28D9"/>
                <w:sz w:val="16"/>
                <w:szCs w:val="16"/>
              </w:rPr>
              <w:t xml:space="preserve">Sort + projection</w:t>
            </w:r>
          </w:p>
        </w:tc>
        <w:tc>
          <w:tcPr>
            <w:tcW w:type="dxa" w:w="5760"/>
            <w:tcBorders>
              <w:top w:val="single" w:color="E2E8F0" w:sz="3"/>
              <w:left w:val="single" w:color="E2E8F0" w:sz="3"/>
              <w:bottom w:val="single" w:color="E2E8F0" w:sz="3"/>
              <w:right w:val="single" w:color="E2E8F0" w:sz="3"/>
            </w:tcBorders>
            <w:shd w:fill="F8FAFC" w:val="clear"/>
            <w:tcMar>
              <w:top w:type="dxa" w:w="100"/>
              <w:left w:type="dxa" w:w="160"/>
              <w:bottom w:type="dxa" w:w="100"/>
              <w:right w:type="dxa" w:w="120"/>
            </w:tcMar>
          </w:tcPr>
          <w:p>
            <w:pPr>
              <w:spacing w:after="8" w:before="0"/>
            </w:pPr>
            <w:r>
              <w:rPr>
                <w:rFonts w:ascii="Arial" w:cs="Arial" w:eastAsia="Arial" w:hAnsi="Arial"/>
                <w:b/>
                <w:bCs/>
                <w:color w:val="64748B"/>
                <w:sz w:val="16"/>
                <w:szCs w:val="16"/>
              </w:rPr>
              <w:t xml:space="preserve">Expected Output</w:t>
            </w:r>
          </w:p>
          <w:p>
            <w:r>
              <w:rPr>
                <w:rFonts w:ascii="Arial" w:cs="Arial" w:eastAsia="Arial" w:hAnsi="Arial"/>
                <w:color w:val="334155"/>
                <w:sz w:val="17"/>
                <w:szCs w:val="17"/>
              </w:rPr>
              <w:t xml:space="preserve">GET /api/notifications returns paginated list. Mark-read updates status in DB.</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5480"/>
        <w:gridCol w:w="1120"/>
        <w:gridCol w:w="1120"/>
        <w:gridCol w:w="1000"/>
      </w:tblGrid>
      <w:tr>
        <w:tc>
          <w:tcPr>
            <w:tcW w:type="dxa" w:w="640"/>
            <w:tcBorders>
              <w:top w:val="single" w:color="6D28D9" w:sz="4"/>
              <w:left w:val="single" w:color="6D28D9" w:sz="4"/>
              <w:bottom w:val="single" w:color="6D28D9" w:sz="4"/>
              <w:right w:val="single" w:color="6D28D9" w:sz="4"/>
            </w:tcBorders>
            <w:shd w:fill="6D28D9" w:val="clear"/>
            <w:tcMar>
              <w:top w:type="dxa" w:w="80"/>
              <w:left w:type="dxa" w:w="60"/>
              <w:bottom w:type="dxa" w:w="80"/>
              <w:right w:type="dxa" w:w="60"/>
            </w:tcMar>
          </w:tcPr>
          <w:p>
            <w:pPr>
              <w:jc w:val="center"/>
            </w:pPr>
            <w:r>
              <w:rPr>
                <w:rFonts w:ascii="Arial" w:cs="Arial" w:eastAsia="Arial" w:hAnsi="Arial"/>
                <w:b/>
                <w:bCs/>
                <w:color w:val="FFFFFF"/>
                <w:sz w:val="24"/>
                <w:szCs w:val="24"/>
              </w:rPr>
              <w:t xml:space="preserve">T12</w:t>
            </w:r>
          </w:p>
        </w:tc>
        <w:tc>
          <w:tcPr>
            <w:tcW w:type="dxa" w:w="5480"/>
            <w:tcBorders>
              <w:top w:val="single" w:color="08142E" w:sz="4"/>
              <w:left w:val="single" w:color="08142E" w:sz="4"/>
              <w:bottom w:val="single" w:color="08142E" w:sz="4"/>
              <w:right w:val="single" w:color="08142E" w:sz="4"/>
            </w:tcBorders>
            <w:shd w:fill="08142E" w:val="clear"/>
            <w:tcMar>
              <w:top w:type="dxa" w:w="80"/>
              <w:left w:type="dxa" w:w="180"/>
              <w:bottom w:type="dxa" w:w="80"/>
              <w:right w:type="dxa" w:w="120"/>
            </w:tcMar>
          </w:tcPr>
          <w:p>
            <w:pPr>
              <w:spacing w:after="4" w:before="0"/>
            </w:pPr>
            <w:r>
              <w:rPr>
                <w:rFonts w:ascii="Arial" w:cs="Arial" w:eastAsia="Arial" w:hAnsi="Arial"/>
                <w:b/>
                <w:bCs/>
                <w:color w:val="FFFFFF"/>
                <w:sz w:val="22"/>
                <w:szCs w:val="22"/>
              </w:rPr>
              <w:t xml:space="preserve">Offline User Handling — Store &amp; Deliver on Reconnect</w:t>
            </w:r>
          </w:p>
          <w:p>
            <w:r>
              <w:rPr>
                <w:rFonts w:ascii="Arial" w:cs="Arial" w:eastAsia="Arial" w:hAnsi="Arial"/>
                <w:color w:val="CBD5E1"/>
                <w:sz w:val="16"/>
                <w:szCs w:val="16"/>
              </w:rPr>
              <w:t xml:space="preserve">Phase: Data &amp; Preferences</w:t>
            </w:r>
          </w:p>
        </w:tc>
        <w:tc>
          <w:tcPr>
            <w:tcW w:type="dxa" w:w="1120"/>
            <w:tcBorders>
              <w:top w:val="single" w:color="1E293B" w:sz="4"/>
              <w:left w:val="single" w:color="1E293B" w:sz="4"/>
              <w:bottom w:val="single" w:color="1E293B" w:sz="4"/>
              <w:right w:val="single" w:color="1E293B" w:sz="4"/>
            </w:tcBorders>
            <w:shd w:fill="1E293B" w:val="clear"/>
            <w:tcMar>
              <w:top w:type="dxa" w:w="70"/>
              <w:left w:type="dxa" w:w="80"/>
              <w:bottom w:type="dxa" w:w="70"/>
              <w:right w:type="dxa" w:w="80"/>
            </w:tcMar>
          </w:tcPr>
          <w:p>
            <w:pPr>
              <w:spacing w:after="4" w:before="0"/>
              <w:jc w:val="center"/>
            </w:pPr>
            <w:r>
              <w:rPr>
                <w:rFonts w:ascii="Arial" w:cs="Arial" w:eastAsia="Arial" w:hAnsi="Arial"/>
                <w:color w:val="CBD5E1"/>
                <w:sz w:val="13"/>
                <w:szCs w:val="13"/>
              </w:rPr>
              <w:t xml:space="preserve">Complexity</w:t>
            </w:r>
          </w:p>
          <w:p>
            <w:pPr>
              <w:jc w:val="center"/>
            </w:pPr>
            <w:r>
              <w:rPr>
                <w:rFonts w:ascii="Arial" w:cs="Arial" w:eastAsia="Arial" w:hAnsi="Arial"/>
                <w:b/>
                <w:bCs/>
                <w:color w:val="C2410C"/>
                <w:sz w:val="18"/>
                <w:szCs w:val="18"/>
              </w:rPr>
              <w:t xml:space="preserve">Medium</w:t>
            </w:r>
          </w:p>
        </w:tc>
        <w:tc>
          <w:tcPr>
            <w:tcW w:type="dxa" w:w="1120"/>
            <w:tcBorders>
              <w:top w:val="single" w:color="1E293B" w:sz="4"/>
              <w:left w:val="single" w:color="1E293B" w:sz="4"/>
              <w:bottom w:val="single" w:color="1E293B" w:sz="4"/>
              <w:right w:val="single" w:color="1E293B" w:sz="4"/>
            </w:tcBorders>
            <w:shd w:fill="1E293B" w:val="clear"/>
            <w:tcMar>
              <w:top w:type="dxa" w:w="70"/>
              <w:left w:type="dxa" w:w="80"/>
              <w:bottom w:type="dxa" w:w="70"/>
              <w:right w:type="dxa" w:w="80"/>
            </w:tcMar>
          </w:tcPr>
          <w:p>
            <w:pPr>
              <w:spacing w:after="4" w:before="0"/>
              <w:jc w:val="center"/>
            </w:pPr>
            <w:r>
              <w:rPr>
                <w:rFonts w:ascii="Arial" w:cs="Arial" w:eastAsia="Arial" w:hAnsi="Arial"/>
                <w:color w:val="CBD5E1"/>
                <w:sz w:val="13"/>
                <w:szCs w:val="13"/>
              </w:rPr>
              <w:t xml:space="preserve">Priority</w:t>
            </w:r>
          </w:p>
          <w:p>
            <w:pPr>
              <w:jc w:val="center"/>
            </w:pPr>
            <w:r>
              <w:rPr>
                <w:rFonts w:ascii="Arial" w:cs="Arial" w:eastAsia="Arial" w:hAnsi="Arial"/>
                <w:b/>
                <w:bCs/>
                <w:color w:val="B91C1C"/>
                <w:sz w:val="18"/>
                <w:szCs w:val="18"/>
              </w:rPr>
              <w:t xml:space="preserve">P0</w:t>
            </w:r>
          </w:p>
        </w:tc>
        <w:tc>
          <w:tcPr>
            <w:tcW w:type="dxa" w:w="1000"/>
            <w:tcBorders>
              <w:top w:val="single" w:color="1E293B" w:sz="4"/>
              <w:left w:val="single" w:color="1E293B" w:sz="4"/>
              <w:bottom w:val="single" w:color="1E293B" w:sz="4"/>
              <w:right w:val="single" w:color="1E293B" w:sz="4"/>
            </w:tcBorders>
            <w:shd w:fill="1E293B" w:val="clear"/>
            <w:tcMar>
              <w:top w:type="dxa" w:w="70"/>
              <w:left w:type="dxa" w:w="70"/>
              <w:bottom w:type="dxa" w:w="70"/>
              <w:right w:type="dxa" w:w="70"/>
            </w:tcMar>
          </w:tcPr>
          <w:p>
            <w:pPr>
              <w:spacing w:after="4" w:before="0"/>
              <w:jc w:val="center"/>
            </w:pPr>
            <w:r>
              <w:rPr>
                <w:rFonts w:ascii="Arial" w:cs="Arial" w:eastAsia="Arial" w:hAnsi="Arial"/>
                <w:color w:val="CBD5E1"/>
                <w:sz w:val="13"/>
                <w:szCs w:val="13"/>
              </w:rPr>
              <w:t xml:space="preserve">Depends On</w:t>
            </w:r>
          </w:p>
          <w:p>
            <w:pPr>
              <w:jc w:val="center"/>
            </w:pPr>
            <w:r>
              <w:rPr>
                <w:rFonts w:ascii="Arial" w:cs="Arial" w:eastAsia="Arial" w:hAnsi="Arial"/>
                <w:b/>
                <w:bCs/>
                <w:color w:val="3B82F6"/>
                <w:sz w:val="16"/>
                <w:szCs w:val="16"/>
              </w:rPr>
              <w:t xml:space="preserve">Task 11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single" w:color="E2E8F0" w:sz="3"/>
              <w:right w:val="single" w:color="E2E8F0" w:sz="3"/>
            </w:tcBorders>
            <w:shd w:fill="EDE9FE" w:val="clear"/>
            <w:tcMar>
              <w:top w:type="dxa" w:w="120"/>
              <w:left w:type="dxa" w:w="180"/>
              <w:bottom w:type="dxa" w:w="120"/>
              <w:right w:type="dxa" w:w="180"/>
            </w:tcMar>
          </w:tcPr>
          <w:p>
            <w:pPr>
              <w:spacing w:after="8" w:before="0"/>
            </w:pPr>
            <w:r>
              <w:rPr>
                <w:rFonts w:ascii="Arial" w:cs="Arial" w:eastAsia="Arial" w:hAnsi="Arial"/>
                <w:b/>
                <w:bCs/>
                <w:color w:val="6D28D9"/>
                <w:sz w:val="17"/>
                <w:szCs w:val="17"/>
              </w:rPr>
              <w:t xml:space="preserve">AI Prompt</w:t>
            </w:r>
          </w:p>
          <w:p>
            <w:pPr>
              <w:spacing w:after="28" w:before="28"/>
            </w:pPr>
            <w:r>
              <w:rPr>
                <w:rFonts w:ascii="Courier New" w:cs="Courier New" w:eastAsia="Courier New" w:hAnsi="Courier New"/>
                <w:color w:val="94A3B8"/>
                <w:sz w:val="16"/>
                <w:szCs w:val="16"/>
              </w:rPr>
              <w:t xml:space="preserve">// Paste this prompt exactly to your AI</w:t>
            </w:r>
          </w:p>
          <w:p>
            <w:pPr>
              <w:spacing w:after="28" w:before="28"/>
            </w:pPr>
            <w:r>
              <w:rPr>
                <w:rFonts w:ascii="Courier New" w:cs="Courier New" w:eastAsia="Courier New" w:hAnsi="Courier New"/>
                <w:color w:val="334155"/>
                <w:sz w:val="16"/>
                <w:szCs w:val="16"/>
              </w:rPr>
              <w:t xml:space="preserve">Handle offline users in two places. In the worker processor:</w:t>
            </w:r>
          </w:p>
          <w:p>
            <w:pPr>
              <w:spacing w:after="28" w:before="28"/>
            </w:pPr>
            <w:r>
              <w:rPr>
                <w:rFonts w:ascii="Courier New" w:cs="Courier New" w:eastAsia="Courier New" w:hAnsi="Courier New"/>
                <w:color w:val="334155"/>
                <w:sz w:val="16"/>
                <w:szCs w:val="16"/>
              </w:rPr>
              <w:t xml:space="preserve">before publishing to Pub/Sub, check Redis key online:{recipientId}.</w:t>
            </w:r>
          </w:p>
          <w:p>
            <w:pPr>
              <w:spacing w:after="28" w:before="28"/>
            </w:pPr>
            <w:r>
              <w:rPr>
                <w:rFonts w:ascii="Courier New" w:cs="Courier New" w:eastAsia="Courier New" w:hAnsi="Courier New"/>
                <w:color w:val="334155"/>
                <w:sz w:val="16"/>
                <w:szCs w:val="16"/>
              </w:rPr>
              <w:t xml:space="preserve">If the key does NOT exist: set delivered=false on the saved</w:t>
            </w:r>
          </w:p>
          <w:p>
            <w:pPr>
              <w:spacing w:after="28" w:before="28"/>
            </w:pPr>
            <w:r>
              <w:rPr>
                <w:rFonts w:ascii="Courier New" w:cs="Courier New" w:eastAsia="Courier New" w:hAnsi="Courier New"/>
                <w:color w:val="334155"/>
                <w:sz w:val="16"/>
                <w:szCs w:val="16"/>
              </w:rPr>
              <w:t xml:space="preserve">Notification document and skip the Redis publish (no-op).</w:t>
            </w:r>
          </w:p>
          <w:p>
            <w:pPr>
              <w:spacing w:after="28" w:before="28"/>
            </w:pPr>
            <w:r>
              <w:rPr>
                <w:rFonts w:ascii="Courier New" w:cs="Courier New" w:eastAsia="Courier New" w:hAnsi="Courier New"/>
                <w:color w:val="334155"/>
                <w:sz w:val="16"/>
                <w:szCs w:val="16"/>
              </w:rPr>
              <w:t xml:space="preserve">If online: set delivered=true, then publish. On the frontend</w:t>
            </w:r>
          </w:p>
          <w:p>
            <w:pPr>
              <w:spacing w:after="28" w:before="28"/>
            </w:pPr>
            <w:r>
              <w:rPr>
                <w:rFonts w:ascii="Courier New" w:cs="Courier New" w:eastAsia="Courier New" w:hAnsi="Courier New"/>
                <w:color w:val="334155"/>
                <w:sz w:val="16"/>
                <w:szCs w:val="16"/>
              </w:rPr>
              <w:t xml:space="preserve">(or in socketServer.js connect handler): when a user connects,</w:t>
            </w:r>
          </w:p>
          <w:p>
            <w:pPr>
              <w:spacing w:after="28" w:before="28"/>
            </w:pPr>
            <w:r>
              <w:rPr>
                <w:rFonts w:ascii="Courier New" w:cs="Courier New" w:eastAsia="Courier New" w:hAnsi="Courier New"/>
                <w:color w:val="334155"/>
                <w:sz w:val="16"/>
                <w:szCs w:val="16"/>
              </w:rPr>
              <w:t xml:space="preserve">automatically fetch all notifications where delivered=false</w:t>
            </w:r>
          </w:p>
          <w:p>
            <w:pPr>
              <w:spacing w:after="28" w:before="28"/>
            </w:pPr>
            <w:r>
              <w:rPr>
                <w:rFonts w:ascii="Courier New" w:cs="Courier New" w:eastAsia="Courier New" w:hAnsi="Courier New"/>
                <w:color w:val="334155"/>
                <w:sz w:val="16"/>
                <w:szCs w:val="16"/>
              </w:rPr>
              <w:t xml:space="preserve">for that userId, update them to delivered=true in bulk, and</w:t>
            </w:r>
          </w:p>
          <w:p>
            <w:pPr>
              <w:spacing w:after="28" w:before="28"/>
            </w:pPr>
            <w:r>
              <w:rPr>
                <w:rFonts w:ascii="Courier New" w:cs="Courier New" w:eastAsia="Courier New" w:hAnsi="Courier New"/>
                <w:color w:val="334155"/>
                <w:sz w:val="16"/>
                <w:szCs w:val="16"/>
              </w:rPr>
              <w:t xml:space="preserve">emit each one to the socket. This is the offline sync pattern.</w:t>
            </w:r>
          </w:p>
        </w:tc>
        <w:tc>
          <w:tcPr>
            <w:tcW w:type="dxa" w:w="4680"/>
            <w:tcBorders>
              <w:top w:val="none" w:color="FFFFFF" w:sz="0"/>
              <w:left w:val="single" w:color="E2E8F0" w:sz="3"/>
              <w:bottom w:val="single" w:color="E2E8F0" w:sz="3"/>
              <w:right w:val="none" w:color="FFFFFF" w:sz="0"/>
            </w:tcBorders>
            <w:shd w:fill="EDE9FE" w:val="clear"/>
            <w:tcMar>
              <w:top w:type="dxa" w:w="120"/>
              <w:left w:type="dxa" w:w="180"/>
              <w:bottom w:type="dxa" w:w="120"/>
              <w:right w:type="dxa" w:w="180"/>
            </w:tcMar>
          </w:tcPr>
          <w:p>
            <w:pPr>
              <w:spacing w:after="8" w:before="0"/>
            </w:pPr>
            <w:r>
              <w:rPr>
                <w:rFonts w:ascii="Arial" w:cs="Arial" w:eastAsia="Arial" w:hAnsi="Arial"/>
                <w:b/>
                <w:bCs/>
                <w:color w:val="6D28D9"/>
                <w:sz w:val="17"/>
                <w:szCs w:val="17"/>
              </w:rPr>
              <w:t xml:space="preserve">Files Created / Modified</w:t>
            </w:r>
          </w:p>
          <w:p>
            <w:pPr>
              <w:pStyle w:val="ListParagraph"/>
              <w:numPr>
                <w:ilvl w:val="0"/>
                <w:numId w:val="2"/>
              </w:numPr>
              <w:spacing w:after="28" w:before="28"/>
            </w:pPr>
            <w:r>
              <w:rPr>
                <w:rFonts w:ascii="Courier New" w:cs="Courier New" w:eastAsia="Courier New" w:hAnsi="Courier New"/>
                <w:color w:val="6D28D9"/>
                <w:sz w:val="16"/>
                <w:szCs w:val="16"/>
              </w:rPr>
              <w:t xml:space="preserve">worker/src/processors/notificationProcessor.js</w:t>
            </w:r>
            <w:r>
              <w:rPr>
                <w:rFonts w:ascii="Arial" w:cs="Arial" w:eastAsia="Arial" w:hAnsi="Arial"/>
                <w:color w:val="64748B"/>
                <w:sz w:val="16"/>
                <w:szCs w:val="16"/>
              </w:rPr>
              <w:t xml:space="preserve">  — online check + delivered flag</w:t>
            </w:r>
          </w:p>
          <w:p>
            <w:pPr>
              <w:pStyle w:val="ListParagraph"/>
              <w:numPr>
                <w:ilvl w:val="0"/>
                <w:numId w:val="2"/>
              </w:numPr>
              <w:spacing w:after="28" w:before="28"/>
            </w:pPr>
            <w:r>
              <w:rPr>
                <w:rFonts w:ascii="Courier New" w:cs="Courier New" w:eastAsia="Courier New" w:hAnsi="Courier New"/>
                <w:color w:val="6D28D9"/>
                <w:sz w:val="16"/>
                <w:szCs w:val="16"/>
              </w:rPr>
              <w:t xml:space="preserve">server/src/socket/socketServer.js</w:t>
            </w:r>
            <w:r>
              <w:rPr>
                <w:rFonts w:ascii="Arial" w:cs="Arial" w:eastAsia="Arial" w:hAnsi="Arial"/>
                <w:color w:val="64748B"/>
                <w:sz w:val="16"/>
                <w:szCs w:val="16"/>
              </w:rPr>
              <w:t xml:space="preserve">  — on-connect sync delivery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2E8F0" w:sz="3"/>
              <w:left w:val="single" w:color="E2E8F0" w:sz="3"/>
              <w:bottom w:val="single" w:color="E2E8F0" w:sz="3"/>
              <w:right w:val="single" w:color="E2E8F0" w:sz="3"/>
            </w:tcBorders>
            <w:shd w:fill="F8FAFC" w:val="clear"/>
            <w:tcMar>
              <w:top w:type="dxa" w:w="100"/>
              <w:left w:type="dxa" w:w="160"/>
              <w:bottom w:type="dxa" w:w="100"/>
              <w:right w:type="dxa" w:w="120"/>
            </w:tcMar>
          </w:tcPr>
          <w:p>
            <w:pPr>
              <w:spacing w:after="8" w:before="0"/>
            </w:pPr>
            <w:r>
              <w:rPr>
                <w:rFonts w:ascii="Arial" w:cs="Arial" w:eastAsia="Arial" w:hAnsi="Arial"/>
                <w:b/>
                <w:bCs/>
                <w:color w:val="64748B"/>
                <w:sz w:val="16"/>
                <w:szCs w:val="16"/>
              </w:rPr>
              <w:t xml:space="preserve">Key Concepts</w:t>
            </w:r>
          </w:p>
          <w:p>
            <w:r>
              <w:rPr>
                <w:rFonts w:ascii="Arial" w:cs="Arial" w:eastAsia="Arial" w:hAnsi="Arial"/>
                <w:b/>
                <w:bCs/>
                <w:color w:val="6D28D9"/>
                <w:sz w:val="16"/>
                <w:szCs w:val="16"/>
              </w:rPr>
              <w:t xml:space="preserve">Offline sync  ·  </w:t>
            </w:r>
            <w:r>
              <w:rPr>
                <w:rFonts w:ascii="Arial" w:cs="Arial" w:eastAsia="Arial" w:hAnsi="Arial"/>
                <w:b/>
                <w:bCs/>
                <w:color w:val="6D28D9"/>
                <w:sz w:val="16"/>
                <w:szCs w:val="16"/>
              </w:rPr>
              <w:t xml:space="preserve">Delivered flag  ·  </w:t>
            </w:r>
            <w:r>
              <w:rPr>
                <w:rFonts w:ascii="Arial" w:cs="Arial" w:eastAsia="Arial" w:hAnsi="Arial"/>
                <w:b/>
                <w:bCs/>
                <w:color w:val="6D28D9"/>
                <w:sz w:val="16"/>
                <w:szCs w:val="16"/>
              </w:rPr>
              <w:t xml:space="preserve">Redis presence check  ·  </w:t>
            </w:r>
            <w:r>
              <w:rPr>
                <w:rFonts w:ascii="Arial" w:cs="Arial" w:eastAsia="Arial" w:hAnsi="Arial"/>
                <w:b/>
                <w:bCs/>
                <w:color w:val="6D28D9"/>
                <w:sz w:val="16"/>
                <w:szCs w:val="16"/>
              </w:rPr>
              <w:t xml:space="preserve">Reconnect pattern</w:t>
            </w:r>
          </w:p>
        </w:tc>
        <w:tc>
          <w:tcPr>
            <w:tcW w:type="dxa" w:w="5760"/>
            <w:tcBorders>
              <w:top w:val="single" w:color="E2E8F0" w:sz="3"/>
              <w:left w:val="single" w:color="E2E8F0" w:sz="3"/>
              <w:bottom w:val="single" w:color="E2E8F0" w:sz="3"/>
              <w:right w:val="single" w:color="E2E8F0" w:sz="3"/>
            </w:tcBorders>
            <w:shd w:fill="F8FAFC" w:val="clear"/>
            <w:tcMar>
              <w:top w:type="dxa" w:w="100"/>
              <w:left w:type="dxa" w:w="160"/>
              <w:bottom w:type="dxa" w:w="100"/>
              <w:right w:type="dxa" w:w="120"/>
            </w:tcMar>
          </w:tcPr>
          <w:p>
            <w:pPr>
              <w:spacing w:after="8" w:before="0"/>
            </w:pPr>
            <w:r>
              <w:rPr>
                <w:rFonts w:ascii="Arial" w:cs="Arial" w:eastAsia="Arial" w:hAnsi="Arial"/>
                <w:b/>
                <w:bCs/>
                <w:color w:val="64748B"/>
                <w:sz w:val="16"/>
                <w:szCs w:val="16"/>
              </w:rPr>
              <w:t xml:space="preserve">Expected Output</w:t>
            </w:r>
          </w:p>
          <w:p>
            <w:r>
              <w:rPr>
                <w:rFonts w:ascii="Arial" w:cs="Arial" w:eastAsia="Arial" w:hAnsi="Arial"/>
                <w:color w:val="334155"/>
                <w:sz w:val="17"/>
                <w:szCs w:val="17"/>
              </w:rPr>
              <w:t xml:space="preserve">Offline user accumulates unread in DB. On reconnect, all are pushed via socket.</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5480"/>
        <w:gridCol w:w="1120"/>
        <w:gridCol w:w="1120"/>
        <w:gridCol w:w="1000"/>
      </w:tblGrid>
      <w:tr>
        <w:tc>
          <w:tcPr>
            <w:tcW w:type="dxa" w:w="640"/>
            <w:tcBorders>
              <w:top w:val="single" w:color="6D28D9" w:sz="4"/>
              <w:left w:val="single" w:color="6D28D9" w:sz="4"/>
              <w:bottom w:val="single" w:color="6D28D9" w:sz="4"/>
              <w:right w:val="single" w:color="6D28D9" w:sz="4"/>
            </w:tcBorders>
            <w:shd w:fill="6D28D9" w:val="clear"/>
            <w:tcMar>
              <w:top w:type="dxa" w:w="80"/>
              <w:left w:type="dxa" w:w="60"/>
              <w:bottom w:type="dxa" w:w="80"/>
              <w:right w:type="dxa" w:w="60"/>
            </w:tcMar>
          </w:tcPr>
          <w:p>
            <w:pPr>
              <w:jc w:val="center"/>
            </w:pPr>
            <w:r>
              <w:rPr>
                <w:rFonts w:ascii="Arial" w:cs="Arial" w:eastAsia="Arial" w:hAnsi="Arial"/>
                <w:b/>
                <w:bCs/>
                <w:color w:val="FFFFFF"/>
                <w:sz w:val="24"/>
                <w:szCs w:val="24"/>
              </w:rPr>
              <w:t xml:space="preserve">T13</w:t>
            </w:r>
          </w:p>
        </w:tc>
        <w:tc>
          <w:tcPr>
            <w:tcW w:type="dxa" w:w="5480"/>
            <w:tcBorders>
              <w:top w:val="single" w:color="08142E" w:sz="4"/>
              <w:left w:val="single" w:color="08142E" w:sz="4"/>
              <w:bottom w:val="single" w:color="08142E" w:sz="4"/>
              <w:right w:val="single" w:color="08142E" w:sz="4"/>
            </w:tcBorders>
            <w:shd w:fill="08142E" w:val="clear"/>
            <w:tcMar>
              <w:top w:type="dxa" w:w="80"/>
              <w:left w:type="dxa" w:w="180"/>
              <w:bottom w:type="dxa" w:w="80"/>
              <w:right w:type="dxa" w:w="120"/>
            </w:tcMar>
          </w:tcPr>
          <w:p>
            <w:pPr>
              <w:spacing w:after="4" w:before="0"/>
            </w:pPr>
            <w:r>
              <w:rPr>
                <w:rFonts w:ascii="Arial" w:cs="Arial" w:eastAsia="Arial" w:hAnsi="Arial"/>
                <w:b/>
                <w:bCs/>
                <w:color w:val="FFFFFF"/>
                <w:sz w:val="22"/>
                <w:szCs w:val="22"/>
              </w:rPr>
              <w:t xml:space="preserve">User Notification Preferences System</w:t>
            </w:r>
          </w:p>
          <w:p>
            <w:r>
              <w:rPr>
                <w:rFonts w:ascii="Arial" w:cs="Arial" w:eastAsia="Arial" w:hAnsi="Arial"/>
                <w:color w:val="CBD5E1"/>
                <w:sz w:val="16"/>
                <w:szCs w:val="16"/>
              </w:rPr>
              <w:t xml:space="preserve">Phase: Data &amp; Preferences</w:t>
            </w:r>
          </w:p>
        </w:tc>
        <w:tc>
          <w:tcPr>
            <w:tcW w:type="dxa" w:w="1120"/>
            <w:tcBorders>
              <w:top w:val="single" w:color="1E293B" w:sz="4"/>
              <w:left w:val="single" w:color="1E293B" w:sz="4"/>
              <w:bottom w:val="single" w:color="1E293B" w:sz="4"/>
              <w:right w:val="single" w:color="1E293B" w:sz="4"/>
            </w:tcBorders>
            <w:shd w:fill="1E293B" w:val="clear"/>
            <w:tcMar>
              <w:top w:type="dxa" w:w="70"/>
              <w:left w:type="dxa" w:w="80"/>
              <w:bottom w:type="dxa" w:w="70"/>
              <w:right w:type="dxa" w:w="80"/>
            </w:tcMar>
          </w:tcPr>
          <w:p>
            <w:pPr>
              <w:spacing w:after="4" w:before="0"/>
              <w:jc w:val="center"/>
            </w:pPr>
            <w:r>
              <w:rPr>
                <w:rFonts w:ascii="Arial" w:cs="Arial" w:eastAsia="Arial" w:hAnsi="Arial"/>
                <w:color w:val="CBD5E1"/>
                <w:sz w:val="13"/>
                <w:szCs w:val="13"/>
              </w:rPr>
              <w:t xml:space="preserve">Complexity</w:t>
            </w:r>
          </w:p>
          <w:p>
            <w:pPr>
              <w:jc w:val="center"/>
            </w:pPr>
            <w:r>
              <w:rPr>
                <w:rFonts w:ascii="Arial" w:cs="Arial" w:eastAsia="Arial" w:hAnsi="Arial"/>
                <w:b/>
                <w:bCs/>
                <w:color w:val="C2410C"/>
                <w:sz w:val="18"/>
                <w:szCs w:val="18"/>
              </w:rPr>
              <w:t xml:space="preserve">Medium</w:t>
            </w:r>
          </w:p>
        </w:tc>
        <w:tc>
          <w:tcPr>
            <w:tcW w:type="dxa" w:w="1120"/>
            <w:tcBorders>
              <w:top w:val="single" w:color="1E293B" w:sz="4"/>
              <w:left w:val="single" w:color="1E293B" w:sz="4"/>
              <w:bottom w:val="single" w:color="1E293B" w:sz="4"/>
              <w:right w:val="single" w:color="1E293B" w:sz="4"/>
            </w:tcBorders>
            <w:shd w:fill="1E293B" w:val="clear"/>
            <w:tcMar>
              <w:top w:type="dxa" w:w="70"/>
              <w:left w:type="dxa" w:w="80"/>
              <w:bottom w:type="dxa" w:w="70"/>
              <w:right w:type="dxa" w:w="80"/>
            </w:tcMar>
          </w:tcPr>
          <w:p>
            <w:pPr>
              <w:spacing w:after="4" w:before="0"/>
              <w:jc w:val="center"/>
            </w:pPr>
            <w:r>
              <w:rPr>
                <w:rFonts w:ascii="Arial" w:cs="Arial" w:eastAsia="Arial" w:hAnsi="Arial"/>
                <w:color w:val="CBD5E1"/>
                <w:sz w:val="13"/>
                <w:szCs w:val="13"/>
              </w:rPr>
              <w:t xml:space="preserve">Priority</w:t>
            </w:r>
          </w:p>
          <w:p>
            <w:pPr>
              <w:jc w:val="center"/>
            </w:pPr>
            <w:r>
              <w:rPr>
                <w:rFonts w:ascii="Arial" w:cs="Arial" w:eastAsia="Arial" w:hAnsi="Arial"/>
                <w:b/>
                <w:bCs/>
                <w:color w:val="C2410C"/>
                <w:sz w:val="18"/>
                <w:szCs w:val="18"/>
              </w:rPr>
              <w:t xml:space="preserve">P1</w:t>
            </w:r>
          </w:p>
        </w:tc>
        <w:tc>
          <w:tcPr>
            <w:tcW w:type="dxa" w:w="1000"/>
            <w:tcBorders>
              <w:top w:val="single" w:color="1E293B" w:sz="4"/>
              <w:left w:val="single" w:color="1E293B" w:sz="4"/>
              <w:bottom w:val="single" w:color="1E293B" w:sz="4"/>
              <w:right w:val="single" w:color="1E293B" w:sz="4"/>
            </w:tcBorders>
            <w:shd w:fill="1E293B" w:val="clear"/>
            <w:tcMar>
              <w:top w:type="dxa" w:w="70"/>
              <w:left w:type="dxa" w:w="70"/>
              <w:bottom w:type="dxa" w:w="70"/>
              <w:right w:type="dxa" w:w="70"/>
            </w:tcMar>
          </w:tcPr>
          <w:p>
            <w:pPr>
              <w:spacing w:after="4" w:before="0"/>
              <w:jc w:val="center"/>
            </w:pPr>
            <w:r>
              <w:rPr>
                <w:rFonts w:ascii="Arial" w:cs="Arial" w:eastAsia="Arial" w:hAnsi="Arial"/>
                <w:color w:val="CBD5E1"/>
                <w:sz w:val="13"/>
                <w:szCs w:val="13"/>
              </w:rPr>
              <w:t xml:space="preserve">Depends On</w:t>
            </w:r>
          </w:p>
          <w:p>
            <w:pPr>
              <w:jc w:val="center"/>
            </w:pPr>
            <w:r>
              <w:rPr>
                <w:rFonts w:ascii="Arial" w:cs="Arial" w:eastAsia="Arial" w:hAnsi="Arial"/>
                <w:b/>
                <w:bCs/>
                <w:color w:val="3B82F6"/>
                <w:sz w:val="16"/>
                <w:szCs w:val="16"/>
              </w:rPr>
              <w:t xml:space="preserve">Task 12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single" w:color="E2E8F0" w:sz="3"/>
              <w:right w:val="single" w:color="E2E8F0" w:sz="3"/>
            </w:tcBorders>
            <w:shd w:fill="EDE9FE" w:val="clear"/>
            <w:tcMar>
              <w:top w:type="dxa" w:w="120"/>
              <w:left w:type="dxa" w:w="180"/>
              <w:bottom w:type="dxa" w:w="120"/>
              <w:right w:type="dxa" w:w="180"/>
            </w:tcMar>
          </w:tcPr>
          <w:p>
            <w:pPr>
              <w:spacing w:after="8" w:before="0"/>
            </w:pPr>
            <w:r>
              <w:rPr>
                <w:rFonts w:ascii="Arial" w:cs="Arial" w:eastAsia="Arial" w:hAnsi="Arial"/>
                <w:b/>
                <w:bCs/>
                <w:color w:val="6D28D9"/>
                <w:sz w:val="17"/>
                <w:szCs w:val="17"/>
              </w:rPr>
              <w:t xml:space="preserve">AI Prompt</w:t>
            </w:r>
          </w:p>
          <w:p>
            <w:pPr>
              <w:spacing w:after="28" w:before="28"/>
            </w:pPr>
            <w:r>
              <w:rPr>
                <w:rFonts w:ascii="Courier New" w:cs="Courier New" w:eastAsia="Courier New" w:hAnsi="Courier New"/>
                <w:color w:val="94A3B8"/>
                <w:sz w:val="16"/>
                <w:szCs w:val="16"/>
              </w:rPr>
              <w:t xml:space="preserve">// Paste this prompt exactly to your AI</w:t>
            </w:r>
          </w:p>
          <w:p>
            <w:pPr>
              <w:spacing w:after="28" w:before="28"/>
            </w:pPr>
            <w:r>
              <w:rPr>
                <w:rFonts w:ascii="Courier New" w:cs="Courier New" w:eastAsia="Courier New" w:hAnsi="Courier New"/>
                <w:color w:val="334155"/>
                <w:sz w:val="16"/>
                <w:szCs w:val="16"/>
              </w:rPr>
              <w:t xml:space="preserve">Create a User Mongoose model in server/src/models/User.js with</w:t>
            </w:r>
          </w:p>
          <w:p>
            <w:pPr>
              <w:spacing w:after="28" w:before="28"/>
            </w:pPr>
            <w:r>
              <w:rPr>
                <w:rFonts w:ascii="Courier New" w:cs="Courier New" w:eastAsia="Courier New" w:hAnsi="Courier New"/>
                <w:color w:val="334155"/>
                <w:sz w:val="16"/>
                <w:szCs w:val="16"/>
              </w:rPr>
              <w:t xml:space="preserve">fields: userId (String, unique), preferences { inApp (Boolean,</w:t>
            </w:r>
          </w:p>
          <w:p>
            <w:pPr>
              <w:spacing w:after="28" w:before="28"/>
            </w:pPr>
            <w:r>
              <w:rPr>
                <w:rFonts w:ascii="Courier New" w:cs="Courier New" w:eastAsia="Courier New" w:hAnsi="Courier New"/>
                <w:color w:val="334155"/>
                <w:sz w:val="16"/>
                <w:szCs w:val="16"/>
              </w:rPr>
              <w:t xml:space="preserve">default true), email (Boolean, default false), push (Boolean,</w:t>
            </w:r>
          </w:p>
          <w:p>
            <w:pPr>
              <w:spacing w:after="28" w:before="28"/>
            </w:pPr>
            <w:r>
              <w:rPr>
                <w:rFonts w:ascii="Courier New" w:cs="Courier New" w:eastAsia="Courier New" w:hAnsi="Courier New"/>
                <w:color w:val="334155"/>
                <w:sz w:val="16"/>
                <w:szCs w:val="16"/>
              </w:rPr>
              <w:t xml:space="preserve">default false), mutedTypes ([String]) }. Create routes:</w:t>
            </w:r>
          </w:p>
          <w:p>
            <w:pPr>
              <w:spacing w:after="28" w:before="28"/>
            </w:pPr>
            <w:r>
              <w:rPr>
                <w:rFonts w:ascii="Courier New" w:cs="Courier New" w:eastAsia="Courier New" w:hAnsi="Courier New"/>
                <w:color w:val="334155"/>
                <w:sz w:val="16"/>
                <w:szCs w:val="16"/>
              </w:rPr>
              <w:t xml:space="preserve">GET /api/users/preferences?userId=X and PUT /api/users/preferences.</w:t>
            </w:r>
          </w:p>
          <w:p>
            <w:pPr>
              <w:spacing w:after="28" w:before="28"/>
            </w:pPr>
            <w:r>
              <w:rPr>
                <w:rFonts w:ascii="Courier New" w:cs="Courier New" w:eastAsia="Courier New" w:hAnsi="Courier New"/>
                <w:color w:val="334155"/>
                <w:sz w:val="16"/>
                <w:szCs w:val="16"/>
              </w:rPr>
              <w:t xml:space="preserve">In the worker processor: before saving, fetch preferences using a</w:t>
            </w:r>
          </w:p>
          <w:p>
            <w:pPr>
              <w:spacing w:after="28" w:before="28"/>
            </w:pPr>
            <w:r>
              <w:rPr>
                <w:rFonts w:ascii="Courier New" w:cs="Courier New" w:eastAsia="Courier New" w:hAnsi="Courier New"/>
                <w:color w:val="334155"/>
                <w:sz w:val="16"/>
                <w:szCs w:val="16"/>
              </w:rPr>
              <w:t xml:space="preserve">cache-aside pattern (check Redis key prefs:{userId} with 5min TTL,</w:t>
            </w:r>
          </w:p>
          <w:p>
            <w:pPr>
              <w:spacing w:after="28" w:before="28"/>
            </w:pPr>
            <w:r>
              <w:rPr>
                <w:rFonts w:ascii="Courier New" w:cs="Courier New" w:eastAsia="Courier New" w:hAnsi="Courier New"/>
                <w:color w:val="334155"/>
                <w:sz w:val="16"/>
                <w:szCs w:val="16"/>
              </w:rPr>
              <w:t xml:space="preserve">fall back to MongoDB). If prefs.inApp is false, skip the job.</w:t>
            </w:r>
          </w:p>
          <w:p>
            <w:pPr>
              <w:spacing w:after="28" w:before="28"/>
            </w:pPr>
            <w:r>
              <w:rPr>
                <w:rFonts w:ascii="Courier New" w:cs="Courier New" w:eastAsia="Courier New" w:hAnsi="Courier New"/>
                <w:color w:val="334155"/>
                <w:sz w:val="16"/>
                <w:szCs w:val="16"/>
              </w:rPr>
              <w:t xml:space="preserve">If type is in prefs.mutedTypes, skip the job.</w:t>
            </w:r>
          </w:p>
        </w:tc>
        <w:tc>
          <w:tcPr>
            <w:tcW w:type="dxa" w:w="4680"/>
            <w:tcBorders>
              <w:top w:val="none" w:color="FFFFFF" w:sz="0"/>
              <w:left w:val="single" w:color="E2E8F0" w:sz="3"/>
              <w:bottom w:val="single" w:color="E2E8F0" w:sz="3"/>
              <w:right w:val="none" w:color="FFFFFF" w:sz="0"/>
            </w:tcBorders>
            <w:shd w:fill="EDE9FE" w:val="clear"/>
            <w:tcMar>
              <w:top w:type="dxa" w:w="120"/>
              <w:left w:type="dxa" w:w="180"/>
              <w:bottom w:type="dxa" w:w="120"/>
              <w:right w:type="dxa" w:w="180"/>
            </w:tcMar>
          </w:tcPr>
          <w:p>
            <w:pPr>
              <w:spacing w:after="8" w:before="0"/>
            </w:pPr>
            <w:r>
              <w:rPr>
                <w:rFonts w:ascii="Arial" w:cs="Arial" w:eastAsia="Arial" w:hAnsi="Arial"/>
                <w:b/>
                <w:bCs/>
                <w:color w:val="6D28D9"/>
                <w:sz w:val="17"/>
                <w:szCs w:val="17"/>
              </w:rPr>
              <w:t xml:space="preserve">Files Created / Modified</w:t>
            </w:r>
          </w:p>
          <w:p>
            <w:pPr>
              <w:pStyle w:val="ListParagraph"/>
              <w:numPr>
                <w:ilvl w:val="0"/>
                <w:numId w:val="2"/>
              </w:numPr>
              <w:spacing w:after="28" w:before="28"/>
            </w:pPr>
            <w:r>
              <w:rPr>
                <w:rFonts w:ascii="Courier New" w:cs="Courier New" w:eastAsia="Courier New" w:hAnsi="Courier New"/>
                <w:color w:val="6D28D9"/>
                <w:sz w:val="16"/>
                <w:szCs w:val="16"/>
              </w:rPr>
              <w:t xml:space="preserve">server/src/models/User.js</w:t>
            </w:r>
            <w:r>
              <w:rPr>
                <w:rFonts w:ascii="Arial" w:cs="Arial" w:eastAsia="Arial" w:hAnsi="Arial"/>
                <w:color w:val="64748B"/>
                <w:sz w:val="16"/>
                <w:szCs w:val="16"/>
              </w:rPr>
              <w:t xml:space="preserve">  — User schema + prefs</w:t>
            </w:r>
          </w:p>
          <w:p>
            <w:pPr>
              <w:pStyle w:val="ListParagraph"/>
              <w:numPr>
                <w:ilvl w:val="0"/>
                <w:numId w:val="2"/>
              </w:numPr>
              <w:spacing w:after="28" w:before="28"/>
            </w:pPr>
            <w:r>
              <w:rPr>
                <w:rFonts w:ascii="Courier New" w:cs="Courier New" w:eastAsia="Courier New" w:hAnsi="Courier New"/>
                <w:color w:val="6D28D9"/>
                <w:sz w:val="16"/>
                <w:szCs w:val="16"/>
              </w:rPr>
              <w:t xml:space="preserve">server/src/routes/preferences.js</w:t>
            </w:r>
            <w:r>
              <w:rPr>
                <w:rFonts w:ascii="Arial" w:cs="Arial" w:eastAsia="Arial" w:hAnsi="Arial"/>
                <w:color w:val="64748B"/>
                <w:sz w:val="16"/>
                <w:szCs w:val="16"/>
              </w:rPr>
              <w:t xml:space="preserve">  — GET/PUT preferences</w:t>
            </w:r>
          </w:p>
          <w:p>
            <w:pPr>
              <w:pStyle w:val="ListParagraph"/>
              <w:numPr>
                <w:ilvl w:val="0"/>
                <w:numId w:val="2"/>
              </w:numPr>
              <w:spacing w:after="28" w:before="28"/>
            </w:pPr>
            <w:r>
              <w:rPr>
                <w:rFonts w:ascii="Courier New" w:cs="Courier New" w:eastAsia="Courier New" w:hAnsi="Courier New"/>
                <w:color w:val="6D28D9"/>
                <w:sz w:val="16"/>
                <w:szCs w:val="16"/>
              </w:rPr>
              <w:t xml:space="preserve">worker/src/processors/notificationProcessor.js</w:t>
            </w:r>
            <w:r>
              <w:rPr>
                <w:rFonts w:ascii="Arial" w:cs="Arial" w:eastAsia="Arial" w:hAnsi="Arial"/>
                <w:color w:val="64748B"/>
                <w:sz w:val="16"/>
                <w:szCs w:val="16"/>
              </w:rPr>
              <w:t xml:space="preserve">  — prefs check + cache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2E8F0" w:sz="3"/>
              <w:left w:val="single" w:color="E2E8F0" w:sz="3"/>
              <w:bottom w:val="single" w:color="E2E8F0" w:sz="3"/>
              <w:right w:val="single" w:color="E2E8F0" w:sz="3"/>
            </w:tcBorders>
            <w:shd w:fill="F8FAFC" w:val="clear"/>
            <w:tcMar>
              <w:top w:type="dxa" w:w="100"/>
              <w:left w:type="dxa" w:w="160"/>
              <w:bottom w:type="dxa" w:w="100"/>
              <w:right w:type="dxa" w:w="120"/>
            </w:tcMar>
          </w:tcPr>
          <w:p>
            <w:pPr>
              <w:spacing w:after="8" w:before="0"/>
            </w:pPr>
            <w:r>
              <w:rPr>
                <w:rFonts w:ascii="Arial" w:cs="Arial" w:eastAsia="Arial" w:hAnsi="Arial"/>
                <w:b/>
                <w:bCs/>
                <w:color w:val="64748B"/>
                <w:sz w:val="16"/>
                <w:szCs w:val="16"/>
              </w:rPr>
              <w:t xml:space="preserve">Key Concepts</w:t>
            </w:r>
          </w:p>
          <w:p>
            <w:r>
              <w:rPr>
                <w:rFonts w:ascii="Arial" w:cs="Arial" w:eastAsia="Arial" w:hAnsi="Arial"/>
                <w:b/>
                <w:bCs/>
                <w:color w:val="6D28D9"/>
                <w:sz w:val="16"/>
                <w:szCs w:val="16"/>
              </w:rPr>
              <w:t xml:space="preserve">Preferences schema  ·  </w:t>
            </w:r>
            <w:r>
              <w:rPr>
                <w:rFonts w:ascii="Arial" w:cs="Arial" w:eastAsia="Arial" w:hAnsi="Arial"/>
                <w:b/>
                <w:bCs/>
                <w:color w:val="6D28D9"/>
                <w:sz w:val="16"/>
                <w:szCs w:val="16"/>
              </w:rPr>
              <w:t xml:space="preserve">Cache-aside  ·  </w:t>
            </w:r>
            <w:r>
              <w:rPr>
                <w:rFonts w:ascii="Arial" w:cs="Arial" w:eastAsia="Arial" w:hAnsi="Arial"/>
                <w:b/>
                <w:bCs/>
                <w:color w:val="6D28D9"/>
                <w:sz w:val="16"/>
                <w:szCs w:val="16"/>
              </w:rPr>
              <w:t xml:space="preserve">Redis TTL  ·  </w:t>
            </w:r>
            <w:r>
              <w:rPr>
                <w:rFonts w:ascii="Arial" w:cs="Arial" w:eastAsia="Arial" w:hAnsi="Arial"/>
                <w:b/>
                <w:bCs/>
                <w:color w:val="6D28D9"/>
                <w:sz w:val="16"/>
                <w:szCs w:val="16"/>
              </w:rPr>
              <w:t xml:space="preserve">Muted types filter</w:t>
            </w:r>
          </w:p>
        </w:tc>
        <w:tc>
          <w:tcPr>
            <w:tcW w:type="dxa" w:w="5760"/>
            <w:tcBorders>
              <w:top w:val="single" w:color="E2E8F0" w:sz="3"/>
              <w:left w:val="single" w:color="E2E8F0" w:sz="3"/>
              <w:bottom w:val="single" w:color="E2E8F0" w:sz="3"/>
              <w:right w:val="single" w:color="E2E8F0" w:sz="3"/>
            </w:tcBorders>
            <w:shd w:fill="F8FAFC" w:val="clear"/>
            <w:tcMar>
              <w:top w:type="dxa" w:w="100"/>
              <w:left w:type="dxa" w:w="160"/>
              <w:bottom w:type="dxa" w:w="100"/>
              <w:right w:type="dxa" w:w="120"/>
            </w:tcMar>
          </w:tcPr>
          <w:p>
            <w:pPr>
              <w:spacing w:after="8" w:before="0"/>
            </w:pPr>
            <w:r>
              <w:rPr>
                <w:rFonts w:ascii="Arial" w:cs="Arial" w:eastAsia="Arial" w:hAnsi="Arial"/>
                <w:b/>
                <w:bCs/>
                <w:color w:val="64748B"/>
                <w:sz w:val="16"/>
                <w:szCs w:val="16"/>
              </w:rPr>
              <w:t xml:space="preserve">Expected Output</w:t>
            </w:r>
          </w:p>
          <w:p>
            <w:r>
              <w:rPr>
                <w:rFonts w:ascii="Arial" w:cs="Arial" w:eastAsia="Arial" w:hAnsi="Arial"/>
                <w:color w:val="334155"/>
                <w:sz w:val="17"/>
                <w:szCs w:val="17"/>
              </w:rPr>
              <w:t xml:space="preserve">User with inApp=false receives no notifications. Muted types correctly filtered.</w:t>
            </w:r>
          </w:p>
        </w:tc>
      </w:tr>
    </w:tbl>
    <w:p>
      <w:pPr>
        <w:spacing w:after="0" w:before="180"/>
      </w:pPr>
      <w:r>
        <w:t xml:space="preserve"/>
      </w:r>
    </w:p>
    <w:p>
      <w:pPr>
        <w:pBdr>
          <w:bottom w:val="single" w:color="C2410C" w:sz="10" w:space="6"/>
        </w:pBdr>
        <w:spacing w:after="100" w:before="400"/>
      </w:pPr>
      <w:r>
        <w:rPr>
          <w:rFonts w:ascii="Arial" w:cs="Arial" w:eastAsia="Arial" w:hAnsi="Arial"/>
          <w:b/>
          <w:bCs/>
          <w:color w:val="CBD5E1"/>
          <w:sz w:val="13"/>
          <w:szCs w:val="13"/>
        </w:rPr>
        <w:t xml:space="preserve">PHASE 5  </w:t>
      </w:r>
      <w:r>
        <w:rPr>
          <w:rFonts w:ascii="Arial" w:cs="Arial" w:eastAsia="Arial" w:hAnsi="Arial"/>
          <w:b/>
          <w:bCs/>
          <w:color w:val="C2410C"/>
          <w:sz w:val="30"/>
          <w:szCs w:val="30"/>
        </w:rPr>
        <w:t xml:space="preserve">RELIABILITY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5480"/>
        <w:gridCol w:w="1120"/>
        <w:gridCol w:w="1120"/>
        <w:gridCol w:w="1000"/>
      </w:tblGrid>
      <w:tr>
        <w:tc>
          <w:tcPr>
            <w:tcW w:type="dxa" w:w="640"/>
            <w:tcBorders>
              <w:top w:val="single" w:color="C2410C" w:sz="4"/>
              <w:left w:val="single" w:color="C2410C" w:sz="4"/>
              <w:bottom w:val="single" w:color="C2410C" w:sz="4"/>
              <w:right w:val="single" w:color="C2410C" w:sz="4"/>
            </w:tcBorders>
            <w:shd w:fill="C2410C" w:val="clear"/>
            <w:tcMar>
              <w:top w:type="dxa" w:w="80"/>
              <w:left w:type="dxa" w:w="60"/>
              <w:bottom w:type="dxa" w:w="80"/>
              <w:right w:type="dxa" w:w="60"/>
            </w:tcMar>
          </w:tcPr>
          <w:p>
            <w:pPr>
              <w:jc w:val="center"/>
            </w:pPr>
            <w:r>
              <w:rPr>
                <w:rFonts w:ascii="Arial" w:cs="Arial" w:eastAsia="Arial" w:hAnsi="Arial"/>
                <w:b/>
                <w:bCs/>
                <w:color w:val="FFFFFF"/>
                <w:sz w:val="24"/>
                <w:szCs w:val="24"/>
              </w:rPr>
              <w:t xml:space="preserve">T14</w:t>
            </w:r>
          </w:p>
        </w:tc>
        <w:tc>
          <w:tcPr>
            <w:tcW w:type="dxa" w:w="5480"/>
            <w:tcBorders>
              <w:top w:val="single" w:color="08142E" w:sz="4"/>
              <w:left w:val="single" w:color="08142E" w:sz="4"/>
              <w:bottom w:val="single" w:color="08142E" w:sz="4"/>
              <w:right w:val="single" w:color="08142E" w:sz="4"/>
            </w:tcBorders>
            <w:shd w:fill="08142E" w:val="clear"/>
            <w:tcMar>
              <w:top w:type="dxa" w:w="80"/>
              <w:left w:type="dxa" w:w="180"/>
              <w:bottom w:type="dxa" w:w="80"/>
              <w:right w:type="dxa" w:w="120"/>
            </w:tcMar>
          </w:tcPr>
          <w:p>
            <w:pPr>
              <w:spacing w:after="4" w:before="0"/>
            </w:pPr>
            <w:r>
              <w:rPr>
                <w:rFonts w:ascii="Arial" w:cs="Arial" w:eastAsia="Arial" w:hAnsi="Arial"/>
                <w:b/>
                <w:bCs/>
                <w:color w:val="FFFFFF"/>
                <w:sz w:val="22"/>
                <w:szCs w:val="22"/>
              </w:rPr>
              <w:t xml:space="preserve">Idempotency — Prevent Duplicate Notifications</w:t>
            </w:r>
          </w:p>
          <w:p>
            <w:r>
              <w:rPr>
                <w:rFonts w:ascii="Arial" w:cs="Arial" w:eastAsia="Arial" w:hAnsi="Arial"/>
                <w:color w:val="CBD5E1"/>
                <w:sz w:val="16"/>
                <w:szCs w:val="16"/>
              </w:rPr>
              <w:t xml:space="preserve">Phase: Reliability</w:t>
            </w:r>
          </w:p>
        </w:tc>
        <w:tc>
          <w:tcPr>
            <w:tcW w:type="dxa" w:w="1120"/>
            <w:tcBorders>
              <w:top w:val="single" w:color="1E293B" w:sz="4"/>
              <w:left w:val="single" w:color="1E293B" w:sz="4"/>
              <w:bottom w:val="single" w:color="1E293B" w:sz="4"/>
              <w:right w:val="single" w:color="1E293B" w:sz="4"/>
            </w:tcBorders>
            <w:shd w:fill="1E293B" w:val="clear"/>
            <w:tcMar>
              <w:top w:type="dxa" w:w="70"/>
              <w:left w:type="dxa" w:w="80"/>
              <w:bottom w:type="dxa" w:w="70"/>
              <w:right w:type="dxa" w:w="80"/>
            </w:tcMar>
          </w:tcPr>
          <w:p>
            <w:pPr>
              <w:spacing w:after="4" w:before="0"/>
              <w:jc w:val="center"/>
            </w:pPr>
            <w:r>
              <w:rPr>
                <w:rFonts w:ascii="Arial" w:cs="Arial" w:eastAsia="Arial" w:hAnsi="Arial"/>
                <w:color w:val="CBD5E1"/>
                <w:sz w:val="13"/>
                <w:szCs w:val="13"/>
              </w:rPr>
              <w:t xml:space="preserve">Complexity</w:t>
            </w:r>
          </w:p>
          <w:p>
            <w:pPr>
              <w:jc w:val="center"/>
            </w:pPr>
            <w:r>
              <w:rPr>
                <w:rFonts w:ascii="Arial" w:cs="Arial" w:eastAsia="Arial" w:hAnsi="Arial"/>
                <w:b/>
                <w:bCs/>
                <w:color w:val="C2410C"/>
                <w:sz w:val="18"/>
                <w:szCs w:val="18"/>
              </w:rPr>
              <w:t xml:space="preserve">Medium</w:t>
            </w:r>
          </w:p>
        </w:tc>
        <w:tc>
          <w:tcPr>
            <w:tcW w:type="dxa" w:w="1120"/>
            <w:tcBorders>
              <w:top w:val="single" w:color="1E293B" w:sz="4"/>
              <w:left w:val="single" w:color="1E293B" w:sz="4"/>
              <w:bottom w:val="single" w:color="1E293B" w:sz="4"/>
              <w:right w:val="single" w:color="1E293B" w:sz="4"/>
            </w:tcBorders>
            <w:shd w:fill="1E293B" w:val="clear"/>
            <w:tcMar>
              <w:top w:type="dxa" w:w="70"/>
              <w:left w:type="dxa" w:w="80"/>
              <w:bottom w:type="dxa" w:w="70"/>
              <w:right w:type="dxa" w:w="80"/>
            </w:tcMar>
          </w:tcPr>
          <w:p>
            <w:pPr>
              <w:spacing w:after="4" w:before="0"/>
              <w:jc w:val="center"/>
            </w:pPr>
            <w:r>
              <w:rPr>
                <w:rFonts w:ascii="Arial" w:cs="Arial" w:eastAsia="Arial" w:hAnsi="Arial"/>
                <w:color w:val="CBD5E1"/>
                <w:sz w:val="13"/>
                <w:szCs w:val="13"/>
              </w:rPr>
              <w:t xml:space="preserve">Priority</w:t>
            </w:r>
          </w:p>
          <w:p>
            <w:pPr>
              <w:jc w:val="center"/>
            </w:pPr>
            <w:r>
              <w:rPr>
                <w:rFonts w:ascii="Arial" w:cs="Arial" w:eastAsia="Arial" w:hAnsi="Arial"/>
                <w:b/>
                <w:bCs/>
                <w:color w:val="C2410C"/>
                <w:sz w:val="18"/>
                <w:szCs w:val="18"/>
              </w:rPr>
              <w:t xml:space="preserve">P1</w:t>
            </w:r>
          </w:p>
        </w:tc>
        <w:tc>
          <w:tcPr>
            <w:tcW w:type="dxa" w:w="1000"/>
            <w:tcBorders>
              <w:top w:val="single" w:color="1E293B" w:sz="4"/>
              <w:left w:val="single" w:color="1E293B" w:sz="4"/>
              <w:bottom w:val="single" w:color="1E293B" w:sz="4"/>
              <w:right w:val="single" w:color="1E293B" w:sz="4"/>
            </w:tcBorders>
            <w:shd w:fill="1E293B" w:val="clear"/>
            <w:tcMar>
              <w:top w:type="dxa" w:w="70"/>
              <w:left w:type="dxa" w:w="70"/>
              <w:bottom w:type="dxa" w:w="70"/>
              <w:right w:type="dxa" w:w="70"/>
            </w:tcMar>
          </w:tcPr>
          <w:p>
            <w:pPr>
              <w:spacing w:after="4" w:before="0"/>
              <w:jc w:val="center"/>
            </w:pPr>
            <w:r>
              <w:rPr>
                <w:rFonts w:ascii="Arial" w:cs="Arial" w:eastAsia="Arial" w:hAnsi="Arial"/>
                <w:color w:val="CBD5E1"/>
                <w:sz w:val="13"/>
                <w:szCs w:val="13"/>
              </w:rPr>
              <w:t xml:space="preserve">Depends On</w:t>
            </w:r>
          </w:p>
          <w:p>
            <w:pPr>
              <w:jc w:val="center"/>
            </w:pPr>
            <w:r>
              <w:rPr>
                <w:rFonts w:ascii="Arial" w:cs="Arial" w:eastAsia="Arial" w:hAnsi="Arial"/>
                <w:b/>
                <w:bCs/>
                <w:color w:val="3B82F6"/>
                <w:sz w:val="16"/>
                <w:szCs w:val="16"/>
              </w:rPr>
              <w:t xml:space="preserve">Task 13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single" w:color="E2E8F0" w:sz="3"/>
              <w:right w:val="single" w:color="E2E8F0" w:sz="3"/>
            </w:tcBorders>
            <w:shd w:fill="FFEDD5" w:val="clear"/>
            <w:tcMar>
              <w:top w:type="dxa" w:w="120"/>
              <w:left w:type="dxa" w:w="180"/>
              <w:bottom w:type="dxa" w:w="120"/>
              <w:right w:type="dxa" w:w="180"/>
            </w:tcMar>
          </w:tcPr>
          <w:p>
            <w:pPr>
              <w:spacing w:after="8" w:before="0"/>
            </w:pPr>
            <w:r>
              <w:rPr>
                <w:rFonts w:ascii="Arial" w:cs="Arial" w:eastAsia="Arial" w:hAnsi="Arial"/>
                <w:b/>
                <w:bCs/>
                <w:color w:val="C2410C"/>
                <w:sz w:val="17"/>
                <w:szCs w:val="17"/>
              </w:rPr>
              <w:t xml:space="preserve">AI Prompt</w:t>
            </w:r>
          </w:p>
          <w:p>
            <w:pPr>
              <w:spacing w:after="28" w:before="28"/>
            </w:pPr>
            <w:r>
              <w:rPr>
                <w:rFonts w:ascii="Courier New" w:cs="Courier New" w:eastAsia="Courier New" w:hAnsi="Courier New"/>
                <w:color w:val="94A3B8"/>
                <w:sz w:val="16"/>
                <w:szCs w:val="16"/>
              </w:rPr>
              <w:t xml:space="preserve">// Paste this prompt exactly to your AI</w:t>
            </w:r>
          </w:p>
          <w:p>
            <w:pPr>
              <w:spacing w:after="28" w:before="28"/>
            </w:pPr>
            <w:r>
              <w:rPr>
                <w:rFonts w:ascii="Courier New" w:cs="Courier New" w:eastAsia="Courier New" w:hAnsi="Courier New"/>
                <w:color w:val="334155"/>
                <w:sz w:val="16"/>
                <w:szCs w:val="16"/>
              </w:rPr>
              <w:t xml:space="preserve">Implement idempotency at two layers. Layer 1 — API: before</w:t>
            </w:r>
          </w:p>
          <w:p>
            <w:pPr>
              <w:spacing w:after="28" w:before="28"/>
            </w:pPr>
            <w:r>
              <w:rPr>
                <w:rFonts w:ascii="Courier New" w:cs="Courier New" w:eastAsia="Courier New" w:hAnsi="Courier New"/>
                <w:color w:val="334155"/>
                <w:sz w:val="16"/>
                <w:szCs w:val="16"/>
              </w:rPr>
              <w:t xml:space="preserve">enqueuing, do Redis SETNX idem:{idempotencyKey} with EX 86400.</w:t>
            </w:r>
          </w:p>
          <w:p>
            <w:pPr>
              <w:spacing w:after="28" w:before="28"/>
            </w:pPr>
            <w:r>
              <w:rPr>
                <w:rFonts w:ascii="Courier New" w:cs="Courier New" w:eastAsia="Courier New" w:hAnsi="Courier New"/>
                <w:color w:val="334155"/>
                <w:sz w:val="16"/>
                <w:szCs w:val="16"/>
              </w:rPr>
              <w:t xml:space="preserve">If SETNX returns 0 (key exists), return 409 { error: 'duplicate' }.</w:t>
            </w:r>
          </w:p>
          <w:p>
            <w:pPr>
              <w:spacing w:after="28" w:before="28"/>
            </w:pPr>
            <w:r>
              <w:rPr>
                <w:rFonts w:ascii="Courier New" w:cs="Courier New" w:eastAsia="Courier New" w:hAnsi="Courier New"/>
                <w:color w:val="334155"/>
                <w:sz w:val="16"/>
                <w:szCs w:val="16"/>
              </w:rPr>
              <w:t xml:space="preserve">Layer 2 — Worker: at the start of the processor, check if</w:t>
            </w:r>
          </w:p>
          <w:p>
            <w:pPr>
              <w:spacing w:after="28" w:before="28"/>
            </w:pPr>
            <w:r>
              <w:rPr>
                <w:rFonts w:ascii="Courier New" w:cs="Courier New" w:eastAsia="Courier New" w:hAnsi="Courier New"/>
                <w:color w:val="334155"/>
                <w:sz w:val="16"/>
                <w:szCs w:val="16"/>
              </w:rPr>
              <w:t xml:space="preserve">the Notification document already exists with that idempotencyKey</w:t>
            </w:r>
          </w:p>
          <w:p>
            <w:pPr>
              <w:spacing w:after="28" w:before="28"/>
            </w:pPr>
            <w:r>
              <w:rPr>
                <w:rFonts w:ascii="Courier New" w:cs="Courier New" w:eastAsia="Courier New" w:hAnsi="Courier New"/>
                <w:color w:val="334155"/>
                <w:sz w:val="16"/>
                <w:szCs w:val="16"/>
              </w:rPr>
              <w:t xml:space="preserve">(unique sparse index catches this). If it does, log 'duplicate</w:t>
            </w:r>
          </w:p>
          <w:p>
            <w:pPr>
              <w:spacing w:after="28" w:before="28"/>
            </w:pPr>
            <w:r>
              <w:rPr>
                <w:rFonts w:ascii="Courier New" w:cs="Courier New" w:eastAsia="Courier New" w:hAnsi="Courier New"/>
                <w:color w:val="334155"/>
                <w:sz w:val="16"/>
                <w:szCs w:val="16"/>
              </w:rPr>
              <w:t xml:space="preserve">detected at worker' and return early without publishing. Test by</w:t>
            </w:r>
          </w:p>
          <w:p>
            <w:pPr>
              <w:spacing w:after="28" w:before="28"/>
            </w:pPr>
            <w:r>
              <w:rPr>
                <w:rFonts w:ascii="Courier New" w:cs="Courier New" w:eastAsia="Courier New" w:hAnsi="Courier New"/>
                <w:color w:val="334155"/>
                <w:sz w:val="16"/>
                <w:szCs w:val="16"/>
              </w:rPr>
              <w:t xml:space="preserve">sending the same request twice — second must be rejected.</w:t>
            </w:r>
          </w:p>
        </w:tc>
        <w:tc>
          <w:tcPr>
            <w:tcW w:type="dxa" w:w="4680"/>
            <w:tcBorders>
              <w:top w:val="none" w:color="FFFFFF" w:sz="0"/>
              <w:left w:val="single" w:color="E2E8F0" w:sz="3"/>
              <w:bottom w:val="single" w:color="E2E8F0" w:sz="3"/>
              <w:right w:val="none" w:color="FFFFFF" w:sz="0"/>
            </w:tcBorders>
            <w:shd w:fill="FFEDD5" w:val="clear"/>
            <w:tcMar>
              <w:top w:type="dxa" w:w="120"/>
              <w:left w:type="dxa" w:w="180"/>
              <w:bottom w:type="dxa" w:w="120"/>
              <w:right w:type="dxa" w:w="180"/>
            </w:tcMar>
          </w:tcPr>
          <w:p>
            <w:pPr>
              <w:spacing w:after="8" w:before="0"/>
            </w:pPr>
            <w:r>
              <w:rPr>
                <w:rFonts w:ascii="Arial" w:cs="Arial" w:eastAsia="Arial" w:hAnsi="Arial"/>
                <w:b/>
                <w:bCs/>
                <w:color w:val="C2410C"/>
                <w:sz w:val="17"/>
                <w:szCs w:val="17"/>
              </w:rPr>
              <w:t xml:space="preserve">Files Created / Modified</w:t>
            </w:r>
          </w:p>
          <w:p>
            <w:pPr>
              <w:pStyle w:val="ListParagraph"/>
              <w:numPr>
                <w:ilvl w:val="0"/>
                <w:numId w:val="2"/>
              </w:numPr>
              <w:spacing w:after="28" w:before="28"/>
            </w:pPr>
            <w:r>
              <w:rPr>
                <w:rFonts w:ascii="Courier New" w:cs="Courier New" w:eastAsia="Courier New" w:hAnsi="Courier New"/>
                <w:color w:val="C2410C"/>
                <w:sz w:val="16"/>
                <w:szCs w:val="16"/>
              </w:rPr>
              <w:t xml:space="preserve">server/src/routes/notify.js</w:t>
            </w:r>
            <w:r>
              <w:rPr>
                <w:rFonts w:ascii="Arial" w:cs="Arial" w:eastAsia="Arial" w:hAnsi="Arial"/>
                <w:color w:val="64748B"/>
                <w:sz w:val="16"/>
                <w:szCs w:val="16"/>
              </w:rPr>
              <w:t xml:space="preserve">  — SETNX idempotency gate</w:t>
            </w:r>
          </w:p>
          <w:p>
            <w:pPr>
              <w:pStyle w:val="ListParagraph"/>
              <w:numPr>
                <w:ilvl w:val="0"/>
                <w:numId w:val="2"/>
              </w:numPr>
              <w:spacing w:after="28" w:before="28"/>
            </w:pPr>
            <w:r>
              <w:rPr>
                <w:rFonts w:ascii="Courier New" w:cs="Courier New" w:eastAsia="Courier New" w:hAnsi="Courier New"/>
                <w:color w:val="C2410C"/>
                <w:sz w:val="16"/>
                <w:szCs w:val="16"/>
              </w:rPr>
              <w:t xml:space="preserve">worker/src/processors/notificationProcessor.js</w:t>
            </w:r>
            <w:r>
              <w:rPr>
                <w:rFonts w:ascii="Arial" w:cs="Arial" w:eastAsia="Arial" w:hAnsi="Arial"/>
                <w:color w:val="64748B"/>
                <w:sz w:val="16"/>
                <w:szCs w:val="16"/>
              </w:rPr>
              <w:t xml:space="preserve">  — DB-level duplicate check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2E8F0" w:sz="3"/>
              <w:left w:val="single" w:color="E2E8F0" w:sz="3"/>
              <w:bottom w:val="single" w:color="E2E8F0" w:sz="3"/>
              <w:right w:val="single" w:color="E2E8F0" w:sz="3"/>
            </w:tcBorders>
            <w:shd w:fill="F8FAFC" w:val="clear"/>
            <w:tcMar>
              <w:top w:type="dxa" w:w="100"/>
              <w:left w:type="dxa" w:w="160"/>
              <w:bottom w:type="dxa" w:w="100"/>
              <w:right w:type="dxa" w:w="120"/>
            </w:tcMar>
          </w:tcPr>
          <w:p>
            <w:pPr>
              <w:spacing w:after="8" w:before="0"/>
            </w:pPr>
            <w:r>
              <w:rPr>
                <w:rFonts w:ascii="Arial" w:cs="Arial" w:eastAsia="Arial" w:hAnsi="Arial"/>
                <w:b/>
                <w:bCs/>
                <w:color w:val="64748B"/>
                <w:sz w:val="16"/>
                <w:szCs w:val="16"/>
              </w:rPr>
              <w:t xml:space="preserve">Key Concepts</w:t>
            </w:r>
          </w:p>
          <w:p>
            <w:r>
              <w:rPr>
                <w:rFonts w:ascii="Arial" w:cs="Arial" w:eastAsia="Arial" w:hAnsi="Arial"/>
                <w:b/>
                <w:bCs/>
                <w:color w:val="C2410C"/>
                <w:sz w:val="16"/>
                <w:szCs w:val="16"/>
              </w:rPr>
              <w:t xml:space="preserve">Idempotency  ·  </w:t>
            </w:r>
            <w:r>
              <w:rPr>
                <w:rFonts w:ascii="Arial" w:cs="Arial" w:eastAsia="Arial" w:hAnsi="Arial"/>
                <w:b/>
                <w:bCs/>
                <w:color w:val="C2410C"/>
                <w:sz w:val="16"/>
                <w:szCs w:val="16"/>
              </w:rPr>
              <w:t xml:space="preserve">Redis SETNX  ·  </w:t>
            </w:r>
            <w:r>
              <w:rPr>
                <w:rFonts w:ascii="Arial" w:cs="Arial" w:eastAsia="Arial" w:hAnsi="Arial"/>
                <w:b/>
                <w:bCs/>
                <w:color w:val="C2410C"/>
                <w:sz w:val="16"/>
                <w:szCs w:val="16"/>
              </w:rPr>
              <w:t xml:space="preserve">Sparse unique index  ·  </w:t>
            </w:r>
            <w:r>
              <w:rPr>
                <w:rFonts w:ascii="Arial" w:cs="Arial" w:eastAsia="Arial" w:hAnsi="Arial"/>
                <w:b/>
                <w:bCs/>
                <w:color w:val="C2410C"/>
                <w:sz w:val="16"/>
                <w:szCs w:val="16"/>
              </w:rPr>
              <w:t xml:space="preserve">Double-write protection</w:t>
            </w:r>
          </w:p>
        </w:tc>
        <w:tc>
          <w:tcPr>
            <w:tcW w:type="dxa" w:w="5760"/>
            <w:tcBorders>
              <w:top w:val="single" w:color="E2E8F0" w:sz="3"/>
              <w:left w:val="single" w:color="E2E8F0" w:sz="3"/>
              <w:bottom w:val="single" w:color="E2E8F0" w:sz="3"/>
              <w:right w:val="single" w:color="E2E8F0" w:sz="3"/>
            </w:tcBorders>
            <w:shd w:fill="F8FAFC" w:val="clear"/>
            <w:tcMar>
              <w:top w:type="dxa" w:w="100"/>
              <w:left w:type="dxa" w:w="160"/>
              <w:bottom w:type="dxa" w:w="100"/>
              <w:right w:type="dxa" w:w="120"/>
            </w:tcMar>
          </w:tcPr>
          <w:p>
            <w:pPr>
              <w:spacing w:after="8" w:before="0"/>
            </w:pPr>
            <w:r>
              <w:rPr>
                <w:rFonts w:ascii="Arial" w:cs="Arial" w:eastAsia="Arial" w:hAnsi="Arial"/>
                <w:b/>
                <w:bCs/>
                <w:color w:val="64748B"/>
                <w:sz w:val="16"/>
                <w:szCs w:val="16"/>
              </w:rPr>
              <w:t xml:space="preserve">Expected Output</w:t>
            </w:r>
          </w:p>
          <w:p>
            <w:r>
              <w:rPr>
                <w:rFonts w:ascii="Arial" w:cs="Arial" w:eastAsia="Arial" w:hAnsi="Arial"/>
                <w:color w:val="334155"/>
                <w:sz w:val="17"/>
                <w:szCs w:val="17"/>
              </w:rPr>
              <w:t xml:space="preserve">Second identical request returns 409. No duplicate document in MongoDB.</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5480"/>
        <w:gridCol w:w="1120"/>
        <w:gridCol w:w="1120"/>
        <w:gridCol w:w="1000"/>
      </w:tblGrid>
      <w:tr>
        <w:tc>
          <w:tcPr>
            <w:tcW w:type="dxa" w:w="640"/>
            <w:tcBorders>
              <w:top w:val="single" w:color="C2410C" w:sz="4"/>
              <w:left w:val="single" w:color="C2410C" w:sz="4"/>
              <w:bottom w:val="single" w:color="C2410C" w:sz="4"/>
              <w:right w:val="single" w:color="C2410C" w:sz="4"/>
            </w:tcBorders>
            <w:shd w:fill="C2410C" w:val="clear"/>
            <w:tcMar>
              <w:top w:type="dxa" w:w="80"/>
              <w:left w:type="dxa" w:w="60"/>
              <w:bottom w:type="dxa" w:w="80"/>
              <w:right w:type="dxa" w:w="60"/>
            </w:tcMar>
          </w:tcPr>
          <w:p>
            <w:pPr>
              <w:jc w:val="center"/>
            </w:pPr>
            <w:r>
              <w:rPr>
                <w:rFonts w:ascii="Arial" w:cs="Arial" w:eastAsia="Arial" w:hAnsi="Arial"/>
                <w:b/>
                <w:bCs/>
                <w:color w:val="FFFFFF"/>
                <w:sz w:val="24"/>
                <w:szCs w:val="24"/>
              </w:rPr>
              <w:t xml:space="preserve">T15</w:t>
            </w:r>
          </w:p>
        </w:tc>
        <w:tc>
          <w:tcPr>
            <w:tcW w:type="dxa" w:w="5480"/>
            <w:tcBorders>
              <w:top w:val="single" w:color="08142E" w:sz="4"/>
              <w:left w:val="single" w:color="08142E" w:sz="4"/>
              <w:bottom w:val="single" w:color="08142E" w:sz="4"/>
              <w:right w:val="single" w:color="08142E" w:sz="4"/>
            </w:tcBorders>
            <w:shd w:fill="08142E" w:val="clear"/>
            <w:tcMar>
              <w:top w:type="dxa" w:w="80"/>
              <w:left w:type="dxa" w:w="180"/>
              <w:bottom w:type="dxa" w:w="80"/>
              <w:right w:type="dxa" w:w="120"/>
            </w:tcMar>
          </w:tcPr>
          <w:p>
            <w:pPr>
              <w:spacing w:after="4" w:before="0"/>
            </w:pPr>
            <w:r>
              <w:rPr>
                <w:rFonts w:ascii="Arial" w:cs="Arial" w:eastAsia="Arial" w:hAnsi="Arial"/>
                <w:b/>
                <w:bCs/>
                <w:color w:val="FFFFFF"/>
                <w:sz w:val="22"/>
                <w:szCs w:val="22"/>
              </w:rPr>
              <w:t xml:space="preserve">Notification Batching — Combine Similar Events</w:t>
            </w:r>
          </w:p>
          <w:p>
            <w:r>
              <w:rPr>
                <w:rFonts w:ascii="Arial" w:cs="Arial" w:eastAsia="Arial" w:hAnsi="Arial"/>
                <w:color w:val="CBD5E1"/>
                <w:sz w:val="16"/>
                <w:szCs w:val="16"/>
              </w:rPr>
              <w:t xml:space="preserve">Phase: Reliability</w:t>
            </w:r>
          </w:p>
        </w:tc>
        <w:tc>
          <w:tcPr>
            <w:tcW w:type="dxa" w:w="1120"/>
            <w:tcBorders>
              <w:top w:val="single" w:color="1E293B" w:sz="4"/>
              <w:left w:val="single" w:color="1E293B" w:sz="4"/>
              <w:bottom w:val="single" w:color="1E293B" w:sz="4"/>
              <w:right w:val="single" w:color="1E293B" w:sz="4"/>
            </w:tcBorders>
            <w:shd w:fill="1E293B" w:val="clear"/>
            <w:tcMar>
              <w:top w:type="dxa" w:w="70"/>
              <w:left w:type="dxa" w:w="80"/>
              <w:bottom w:type="dxa" w:w="70"/>
              <w:right w:type="dxa" w:w="80"/>
            </w:tcMar>
          </w:tcPr>
          <w:p>
            <w:pPr>
              <w:spacing w:after="4" w:before="0"/>
              <w:jc w:val="center"/>
            </w:pPr>
            <w:r>
              <w:rPr>
                <w:rFonts w:ascii="Arial" w:cs="Arial" w:eastAsia="Arial" w:hAnsi="Arial"/>
                <w:color w:val="CBD5E1"/>
                <w:sz w:val="13"/>
                <w:szCs w:val="13"/>
              </w:rPr>
              <w:t xml:space="preserve">Complexity</w:t>
            </w:r>
          </w:p>
          <w:p>
            <w:pPr>
              <w:jc w:val="center"/>
            </w:pPr>
            <w:r>
              <w:rPr>
                <w:rFonts w:ascii="Arial" w:cs="Arial" w:eastAsia="Arial" w:hAnsi="Arial"/>
                <w:b/>
                <w:bCs/>
                <w:color w:val="B91C1C"/>
                <w:sz w:val="18"/>
                <w:szCs w:val="18"/>
              </w:rPr>
              <w:t xml:space="preserve">High</w:t>
            </w:r>
          </w:p>
        </w:tc>
        <w:tc>
          <w:tcPr>
            <w:tcW w:type="dxa" w:w="1120"/>
            <w:tcBorders>
              <w:top w:val="single" w:color="1E293B" w:sz="4"/>
              <w:left w:val="single" w:color="1E293B" w:sz="4"/>
              <w:bottom w:val="single" w:color="1E293B" w:sz="4"/>
              <w:right w:val="single" w:color="1E293B" w:sz="4"/>
            </w:tcBorders>
            <w:shd w:fill="1E293B" w:val="clear"/>
            <w:tcMar>
              <w:top w:type="dxa" w:w="70"/>
              <w:left w:type="dxa" w:w="80"/>
              <w:bottom w:type="dxa" w:w="70"/>
              <w:right w:type="dxa" w:w="80"/>
            </w:tcMar>
          </w:tcPr>
          <w:p>
            <w:pPr>
              <w:spacing w:after="4" w:before="0"/>
              <w:jc w:val="center"/>
            </w:pPr>
            <w:r>
              <w:rPr>
                <w:rFonts w:ascii="Arial" w:cs="Arial" w:eastAsia="Arial" w:hAnsi="Arial"/>
                <w:color w:val="CBD5E1"/>
                <w:sz w:val="13"/>
                <w:szCs w:val="13"/>
              </w:rPr>
              <w:t xml:space="preserve">Priority</w:t>
            </w:r>
          </w:p>
          <w:p>
            <w:pPr>
              <w:jc w:val="center"/>
            </w:pPr>
            <w:r>
              <w:rPr>
                <w:rFonts w:ascii="Arial" w:cs="Arial" w:eastAsia="Arial" w:hAnsi="Arial"/>
                <w:b/>
                <w:bCs/>
                <w:color w:val="C2410C"/>
                <w:sz w:val="18"/>
                <w:szCs w:val="18"/>
              </w:rPr>
              <w:t xml:space="preserve">P1</w:t>
            </w:r>
          </w:p>
        </w:tc>
        <w:tc>
          <w:tcPr>
            <w:tcW w:type="dxa" w:w="1000"/>
            <w:tcBorders>
              <w:top w:val="single" w:color="1E293B" w:sz="4"/>
              <w:left w:val="single" w:color="1E293B" w:sz="4"/>
              <w:bottom w:val="single" w:color="1E293B" w:sz="4"/>
              <w:right w:val="single" w:color="1E293B" w:sz="4"/>
            </w:tcBorders>
            <w:shd w:fill="1E293B" w:val="clear"/>
            <w:tcMar>
              <w:top w:type="dxa" w:w="70"/>
              <w:left w:type="dxa" w:w="70"/>
              <w:bottom w:type="dxa" w:w="70"/>
              <w:right w:type="dxa" w:w="70"/>
            </w:tcMar>
          </w:tcPr>
          <w:p>
            <w:pPr>
              <w:spacing w:after="4" w:before="0"/>
              <w:jc w:val="center"/>
            </w:pPr>
            <w:r>
              <w:rPr>
                <w:rFonts w:ascii="Arial" w:cs="Arial" w:eastAsia="Arial" w:hAnsi="Arial"/>
                <w:color w:val="CBD5E1"/>
                <w:sz w:val="13"/>
                <w:szCs w:val="13"/>
              </w:rPr>
              <w:t xml:space="preserve">Depends On</w:t>
            </w:r>
          </w:p>
          <w:p>
            <w:pPr>
              <w:jc w:val="center"/>
            </w:pPr>
            <w:r>
              <w:rPr>
                <w:rFonts w:ascii="Arial" w:cs="Arial" w:eastAsia="Arial" w:hAnsi="Arial"/>
                <w:b/>
                <w:bCs/>
                <w:color w:val="3B82F6"/>
                <w:sz w:val="16"/>
                <w:szCs w:val="16"/>
              </w:rPr>
              <w:t xml:space="preserve">Task 14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single" w:color="E2E8F0" w:sz="3"/>
              <w:right w:val="single" w:color="E2E8F0" w:sz="3"/>
            </w:tcBorders>
            <w:shd w:fill="FFEDD5" w:val="clear"/>
            <w:tcMar>
              <w:top w:type="dxa" w:w="120"/>
              <w:left w:type="dxa" w:w="180"/>
              <w:bottom w:type="dxa" w:w="120"/>
              <w:right w:type="dxa" w:w="180"/>
            </w:tcMar>
          </w:tcPr>
          <w:p>
            <w:pPr>
              <w:spacing w:after="8" w:before="0"/>
            </w:pPr>
            <w:r>
              <w:rPr>
                <w:rFonts w:ascii="Arial" w:cs="Arial" w:eastAsia="Arial" w:hAnsi="Arial"/>
                <w:b/>
                <w:bCs/>
                <w:color w:val="C2410C"/>
                <w:sz w:val="17"/>
                <w:szCs w:val="17"/>
              </w:rPr>
              <w:t xml:space="preserve">AI Prompt</w:t>
            </w:r>
          </w:p>
          <w:p>
            <w:pPr>
              <w:spacing w:after="28" w:before="28"/>
            </w:pPr>
            <w:r>
              <w:rPr>
                <w:rFonts w:ascii="Courier New" w:cs="Courier New" w:eastAsia="Courier New" w:hAnsi="Courier New"/>
                <w:color w:val="94A3B8"/>
                <w:sz w:val="16"/>
                <w:szCs w:val="16"/>
              </w:rPr>
              <w:t xml:space="preserve">// Paste this prompt exactly to your AI</w:t>
            </w:r>
          </w:p>
          <w:p>
            <w:pPr>
              <w:spacing w:after="28" w:before="28"/>
            </w:pPr>
            <w:r>
              <w:rPr>
                <w:rFonts w:ascii="Courier New" w:cs="Courier New" w:eastAsia="Courier New" w:hAnsi="Courier New"/>
                <w:color w:val="334155"/>
                <w:sz w:val="16"/>
                <w:szCs w:val="16"/>
              </w:rPr>
              <w:t xml:space="preserve">Implement batching in the worker for high-volume scenarios.</w:t>
            </w:r>
          </w:p>
          <w:p>
            <w:pPr>
              <w:spacing w:after="28" w:before="28"/>
            </w:pPr>
            <w:r>
              <w:rPr>
                <w:rFonts w:ascii="Courier New" w:cs="Courier New" w:eastAsia="Courier New" w:hAnsi="Courier New"/>
                <w:color w:val="334155"/>
                <w:sz w:val="16"/>
                <w:szCs w:val="16"/>
              </w:rPr>
              <w:t xml:space="preserve">When a job arrives: push to a Redis LIST key batch:{recipientId}:{type}</w:t>
            </w:r>
          </w:p>
          <w:p>
            <w:pPr>
              <w:spacing w:after="28" w:before="28"/>
            </w:pPr>
            <w:r>
              <w:rPr>
                <w:rFonts w:ascii="Courier New" w:cs="Courier New" w:eastAsia="Courier New" w:hAnsi="Courier New"/>
                <w:color w:val="334155"/>
                <w:sz w:val="16"/>
                <w:szCs w:val="16"/>
              </w:rPr>
              <w:t xml:space="preserve">with EX 30 (30-second window). Use LPUSH, then LLEN to check the count.</w:t>
            </w:r>
          </w:p>
          <w:p>
            <w:pPr>
              <w:spacing w:after="28" w:before="28"/>
            </w:pPr>
            <w:r>
              <w:rPr>
                <w:rFonts w:ascii="Courier New" w:cs="Courier New" w:eastAsia="Courier New" w:hAnsi="Courier New"/>
                <w:color w:val="334155"/>
                <w:sz w:val="16"/>
                <w:szCs w:val="16"/>
              </w:rPr>
              <w:t xml:space="preserve">If count is 1: set a delayed BullMQ job to flush after 30 seconds.</w:t>
            </w:r>
          </w:p>
          <w:p>
            <w:pPr>
              <w:spacing w:after="28" w:before="28"/>
            </w:pPr>
            <w:r>
              <w:rPr>
                <w:rFonts w:ascii="Courier New" w:cs="Courier New" w:eastAsia="Courier New" w:hAnsi="Courier New"/>
                <w:color w:val="334155"/>
                <w:sz w:val="16"/>
                <w:szCs w:val="16"/>
              </w:rPr>
              <w:t xml:space="preserve">If count &gt;= 10 (or on flush): LRANGE + DEL the list, create ONE</w:t>
            </w:r>
          </w:p>
          <w:p>
            <w:pPr>
              <w:spacing w:after="28" w:before="28"/>
            </w:pPr>
            <w:r>
              <w:rPr>
                <w:rFonts w:ascii="Courier New" w:cs="Courier New" w:eastAsia="Courier New" w:hAnsi="Courier New"/>
                <w:color w:val="334155"/>
                <w:sz w:val="16"/>
                <w:szCs w:val="16"/>
              </w:rPr>
              <w:t xml:space="preserve">Notification document with batchCount set to the list length and</w:t>
            </w:r>
          </w:p>
          <w:p>
            <w:pPr>
              <w:spacing w:after="28" w:before="28"/>
            </w:pPr>
            <w:r>
              <w:rPr>
                <w:rFonts w:ascii="Courier New" w:cs="Courier New" w:eastAsia="Courier New" w:hAnsi="Courier New"/>
                <w:color w:val="334155"/>
                <w:sz w:val="16"/>
                <w:szCs w:val="16"/>
              </w:rPr>
              <w:t xml:space="preserve">payload.message like '5 users liked your post'. Skip individual</w:t>
            </w:r>
          </w:p>
          <w:p>
            <w:pPr>
              <w:spacing w:after="28" w:before="28"/>
            </w:pPr>
            <w:r>
              <w:rPr>
                <w:rFonts w:ascii="Courier New" w:cs="Courier New" w:eastAsia="Courier New" w:hAnsi="Courier New"/>
                <w:color w:val="334155"/>
                <w:sz w:val="16"/>
                <w:szCs w:val="16"/>
              </w:rPr>
              <w:t xml:space="preserve">processing for batched jobs. Test with 10 rapid likes.</w:t>
            </w:r>
          </w:p>
        </w:tc>
        <w:tc>
          <w:tcPr>
            <w:tcW w:type="dxa" w:w="4680"/>
            <w:tcBorders>
              <w:top w:val="none" w:color="FFFFFF" w:sz="0"/>
              <w:left w:val="single" w:color="E2E8F0" w:sz="3"/>
              <w:bottom w:val="single" w:color="E2E8F0" w:sz="3"/>
              <w:right w:val="none" w:color="FFFFFF" w:sz="0"/>
            </w:tcBorders>
            <w:shd w:fill="FFEDD5" w:val="clear"/>
            <w:tcMar>
              <w:top w:type="dxa" w:w="120"/>
              <w:left w:type="dxa" w:w="180"/>
              <w:bottom w:type="dxa" w:w="120"/>
              <w:right w:type="dxa" w:w="180"/>
            </w:tcMar>
          </w:tcPr>
          <w:p>
            <w:pPr>
              <w:spacing w:after="8" w:before="0"/>
            </w:pPr>
            <w:r>
              <w:rPr>
                <w:rFonts w:ascii="Arial" w:cs="Arial" w:eastAsia="Arial" w:hAnsi="Arial"/>
                <w:b/>
                <w:bCs/>
                <w:color w:val="C2410C"/>
                <w:sz w:val="17"/>
                <w:szCs w:val="17"/>
              </w:rPr>
              <w:t xml:space="preserve">Files Created / Modified</w:t>
            </w:r>
          </w:p>
          <w:p>
            <w:pPr>
              <w:pStyle w:val="ListParagraph"/>
              <w:numPr>
                <w:ilvl w:val="0"/>
                <w:numId w:val="2"/>
              </w:numPr>
              <w:spacing w:after="28" w:before="28"/>
            </w:pPr>
            <w:r>
              <w:rPr>
                <w:rFonts w:ascii="Courier New" w:cs="Courier New" w:eastAsia="Courier New" w:hAnsi="Courier New"/>
                <w:color w:val="C2410C"/>
                <w:sz w:val="16"/>
                <w:szCs w:val="16"/>
              </w:rPr>
              <w:t xml:space="preserve">worker/src/processors/notificationProcessor.js</w:t>
            </w:r>
            <w:r>
              <w:rPr>
                <w:rFonts w:ascii="Arial" w:cs="Arial" w:eastAsia="Arial" w:hAnsi="Arial"/>
                <w:color w:val="64748B"/>
                <w:sz w:val="16"/>
                <w:szCs w:val="16"/>
              </w:rPr>
              <w:t xml:space="preserve">  — batching logic</w:t>
            </w:r>
          </w:p>
          <w:p>
            <w:pPr>
              <w:pStyle w:val="ListParagraph"/>
              <w:numPr>
                <w:ilvl w:val="0"/>
                <w:numId w:val="2"/>
              </w:numPr>
              <w:spacing w:after="28" w:before="28"/>
            </w:pPr>
            <w:r>
              <w:rPr>
                <w:rFonts w:ascii="Courier New" w:cs="Courier New" w:eastAsia="Courier New" w:hAnsi="Courier New"/>
                <w:color w:val="C2410C"/>
                <w:sz w:val="16"/>
                <w:szCs w:val="16"/>
              </w:rPr>
              <w:t xml:space="preserve">worker/src/processors/batchFlusher.js</w:t>
            </w:r>
            <w:r>
              <w:rPr>
                <w:rFonts w:ascii="Arial" w:cs="Arial" w:eastAsia="Arial" w:hAnsi="Arial"/>
                <w:color w:val="64748B"/>
                <w:sz w:val="16"/>
                <w:szCs w:val="16"/>
              </w:rPr>
              <w:t xml:space="preserve">  — flush job processor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2E8F0" w:sz="3"/>
              <w:left w:val="single" w:color="E2E8F0" w:sz="3"/>
              <w:bottom w:val="single" w:color="E2E8F0" w:sz="3"/>
              <w:right w:val="single" w:color="E2E8F0" w:sz="3"/>
            </w:tcBorders>
            <w:shd w:fill="F8FAFC" w:val="clear"/>
            <w:tcMar>
              <w:top w:type="dxa" w:w="100"/>
              <w:left w:type="dxa" w:w="160"/>
              <w:bottom w:type="dxa" w:w="100"/>
              <w:right w:type="dxa" w:w="120"/>
            </w:tcMar>
          </w:tcPr>
          <w:p>
            <w:pPr>
              <w:spacing w:after="8" w:before="0"/>
            </w:pPr>
            <w:r>
              <w:rPr>
                <w:rFonts w:ascii="Arial" w:cs="Arial" w:eastAsia="Arial" w:hAnsi="Arial"/>
                <w:b/>
                <w:bCs/>
                <w:color w:val="64748B"/>
                <w:sz w:val="16"/>
                <w:szCs w:val="16"/>
              </w:rPr>
              <w:t xml:space="preserve">Key Concepts</w:t>
            </w:r>
          </w:p>
          <w:p>
            <w:r>
              <w:rPr>
                <w:rFonts w:ascii="Arial" w:cs="Arial" w:eastAsia="Arial" w:hAnsi="Arial"/>
                <w:b/>
                <w:bCs/>
                <w:color w:val="C2410C"/>
                <w:sz w:val="16"/>
                <w:szCs w:val="16"/>
              </w:rPr>
              <w:t xml:space="preserve">Redis LIST  ·  </w:t>
            </w:r>
            <w:r>
              <w:rPr>
                <w:rFonts w:ascii="Arial" w:cs="Arial" w:eastAsia="Arial" w:hAnsi="Arial"/>
                <w:b/>
                <w:bCs/>
                <w:color w:val="C2410C"/>
                <w:sz w:val="16"/>
                <w:szCs w:val="16"/>
              </w:rPr>
              <w:t xml:space="preserve">Time-window batching  ·  </w:t>
            </w:r>
            <w:r>
              <w:rPr>
                <w:rFonts w:ascii="Arial" w:cs="Arial" w:eastAsia="Arial" w:hAnsi="Arial"/>
                <w:b/>
                <w:bCs/>
                <w:color w:val="C2410C"/>
                <w:sz w:val="16"/>
                <w:szCs w:val="16"/>
              </w:rPr>
              <w:t xml:space="preserve">Delayed BullMQ jobs  ·  </w:t>
            </w:r>
            <w:r>
              <w:rPr>
                <w:rFonts w:ascii="Arial" w:cs="Arial" w:eastAsia="Arial" w:hAnsi="Arial"/>
                <w:b/>
                <w:bCs/>
                <w:color w:val="C2410C"/>
                <w:sz w:val="16"/>
                <w:szCs w:val="16"/>
              </w:rPr>
              <w:t xml:space="preserve">Event coalescing</w:t>
            </w:r>
          </w:p>
        </w:tc>
        <w:tc>
          <w:tcPr>
            <w:tcW w:type="dxa" w:w="5760"/>
            <w:tcBorders>
              <w:top w:val="single" w:color="E2E8F0" w:sz="3"/>
              <w:left w:val="single" w:color="E2E8F0" w:sz="3"/>
              <w:bottom w:val="single" w:color="E2E8F0" w:sz="3"/>
              <w:right w:val="single" w:color="E2E8F0" w:sz="3"/>
            </w:tcBorders>
            <w:shd w:fill="F8FAFC" w:val="clear"/>
            <w:tcMar>
              <w:top w:type="dxa" w:w="100"/>
              <w:left w:type="dxa" w:w="160"/>
              <w:bottom w:type="dxa" w:w="100"/>
              <w:right w:type="dxa" w:w="120"/>
            </w:tcMar>
          </w:tcPr>
          <w:p>
            <w:pPr>
              <w:spacing w:after="8" w:before="0"/>
            </w:pPr>
            <w:r>
              <w:rPr>
                <w:rFonts w:ascii="Arial" w:cs="Arial" w:eastAsia="Arial" w:hAnsi="Arial"/>
                <w:b/>
                <w:bCs/>
                <w:color w:val="64748B"/>
                <w:sz w:val="16"/>
                <w:szCs w:val="16"/>
              </w:rPr>
              <w:t xml:space="preserve">Expected Output</w:t>
            </w:r>
          </w:p>
          <w:p>
            <w:r>
              <w:rPr>
                <w:rFonts w:ascii="Arial" w:cs="Arial" w:eastAsia="Arial" w:hAnsi="Arial"/>
                <w:color w:val="334155"/>
                <w:sz w:val="17"/>
                <w:szCs w:val="17"/>
              </w:rPr>
              <w:t xml:space="preserve">10 rapid likes produce one notification: '10 users liked your post'.</w:t>
            </w:r>
          </w:p>
        </w:tc>
      </w:tr>
    </w:tbl>
    <w:p>
      <w:pPr>
        <w:spacing w:after="0" w:before="180"/>
      </w:pPr>
      <w:r>
        <w:t xml:space="preserve"/>
      </w:r>
    </w:p>
    <w:p>
      <w:pPr>
        <w:pBdr>
          <w:bottom w:val="single" w:color="B91C1C" w:sz="10" w:space="6"/>
        </w:pBdr>
        <w:spacing w:after="100" w:before="400"/>
      </w:pPr>
      <w:r>
        <w:rPr>
          <w:rFonts w:ascii="Arial" w:cs="Arial" w:eastAsia="Arial" w:hAnsi="Arial"/>
          <w:b/>
          <w:bCs/>
          <w:color w:val="CBD5E1"/>
          <w:sz w:val="13"/>
          <w:szCs w:val="13"/>
        </w:rPr>
        <w:t xml:space="preserve">PHASE 6  </w:t>
      </w:r>
      <w:r>
        <w:rPr>
          <w:rFonts w:ascii="Arial" w:cs="Arial" w:eastAsia="Arial" w:hAnsi="Arial"/>
          <w:b/>
          <w:bCs/>
          <w:color w:val="B91C1C"/>
          <w:sz w:val="30"/>
          <w:szCs w:val="30"/>
        </w:rPr>
        <w:t xml:space="preserve">SAFETY &amp; LIMITS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5480"/>
        <w:gridCol w:w="1120"/>
        <w:gridCol w:w="1120"/>
        <w:gridCol w:w="1000"/>
      </w:tblGrid>
      <w:tr>
        <w:tc>
          <w:tcPr>
            <w:tcW w:type="dxa" w:w="640"/>
            <w:tcBorders>
              <w:top w:val="single" w:color="B91C1C" w:sz="4"/>
              <w:left w:val="single" w:color="B91C1C" w:sz="4"/>
              <w:bottom w:val="single" w:color="B91C1C" w:sz="4"/>
              <w:right w:val="single" w:color="B91C1C" w:sz="4"/>
            </w:tcBorders>
            <w:shd w:fill="B91C1C" w:val="clear"/>
            <w:tcMar>
              <w:top w:type="dxa" w:w="80"/>
              <w:left w:type="dxa" w:w="60"/>
              <w:bottom w:type="dxa" w:w="80"/>
              <w:right w:type="dxa" w:w="60"/>
            </w:tcMar>
          </w:tcPr>
          <w:p>
            <w:pPr>
              <w:jc w:val="center"/>
            </w:pPr>
            <w:r>
              <w:rPr>
                <w:rFonts w:ascii="Arial" w:cs="Arial" w:eastAsia="Arial" w:hAnsi="Arial"/>
                <w:b/>
                <w:bCs/>
                <w:color w:val="FFFFFF"/>
                <w:sz w:val="24"/>
                <w:szCs w:val="24"/>
              </w:rPr>
              <w:t xml:space="preserve">T16</w:t>
            </w:r>
          </w:p>
        </w:tc>
        <w:tc>
          <w:tcPr>
            <w:tcW w:type="dxa" w:w="5480"/>
            <w:tcBorders>
              <w:top w:val="single" w:color="08142E" w:sz="4"/>
              <w:left w:val="single" w:color="08142E" w:sz="4"/>
              <w:bottom w:val="single" w:color="08142E" w:sz="4"/>
              <w:right w:val="single" w:color="08142E" w:sz="4"/>
            </w:tcBorders>
            <w:shd w:fill="08142E" w:val="clear"/>
            <w:tcMar>
              <w:top w:type="dxa" w:w="80"/>
              <w:left w:type="dxa" w:w="180"/>
              <w:bottom w:type="dxa" w:w="80"/>
              <w:right w:type="dxa" w:w="120"/>
            </w:tcMar>
          </w:tcPr>
          <w:p>
            <w:pPr>
              <w:spacing w:after="4" w:before="0"/>
            </w:pPr>
            <w:r>
              <w:rPr>
                <w:rFonts w:ascii="Arial" w:cs="Arial" w:eastAsia="Arial" w:hAnsi="Arial"/>
                <w:b/>
                <w:bCs/>
                <w:color w:val="FFFFFF"/>
                <w:sz w:val="22"/>
                <w:szCs w:val="22"/>
              </w:rPr>
              <w:t xml:space="preserve">Rate Limiting — Global + Per-User</w:t>
            </w:r>
          </w:p>
          <w:p>
            <w:r>
              <w:rPr>
                <w:rFonts w:ascii="Arial" w:cs="Arial" w:eastAsia="Arial" w:hAnsi="Arial"/>
                <w:color w:val="CBD5E1"/>
                <w:sz w:val="16"/>
                <w:szCs w:val="16"/>
              </w:rPr>
              <w:t xml:space="preserve">Phase: Safety &amp; Limits</w:t>
            </w:r>
          </w:p>
        </w:tc>
        <w:tc>
          <w:tcPr>
            <w:tcW w:type="dxa" w:w="1120"/>
            <w:tcBorders>
              <w:top w:val="single" w:color="1E293B" w:sz="4"/>
              <w:left w:val="single" w:color="1E293B" w:sz="4"/>
              <w:bottom w:val="single" w:color="1E293B" w:sz="4"/>
              <w:right w:val="single" w:color="1E293B" w:sz="4"/>
            </w:tcBorders>
            <w:shd w:fill="1E293B" w:val="clear"/>
            <w:tcMar>
              <w:top w:type="dxa" w:w="70"/>
              <w:left w:type="dxa" w:w="80"/>
              <w:bottom w:type="dxa" w:w="70"/>
              <w:right w:type="dxa" w:w="80"/>
            </w:tcMar>
          </w:tcPr>
          <w:p>
            <w:pPr>
              <w:spacing w:after="4" w:before="0"/>
              <w:jc w:val="center"/>
            </w:pPr>
            <w:r>
              <w:rPr>
                <w:rFonts w:ascii="Arial" w:cs="Arial" w:eastAsia="Arial" w:hAnsi="Arial"/>
                <w:color w:val="CBD5E1"/>
                <w:sz w:val="13"/>
                <w:szCs w:val="13"/>
              </w:rPr>
              <w:t xml:space="preserve">Complexity</w:t>
            </w:r>
          </w:p>
          <w:p>
            <w:pPr>
              <w:jc w:val="center"/>
            </w:pPr>
            <w:r>
              <w:rPr>
                <w:rFonts w:ascii="Arial" w:cs="Arial" w:eastAsia="Arial" w:hAnsi="Arial"/>
                <w:b/>
                <w:bCs/>
                <w:color w:val="C2410C"/>
                <w:sz w:val="18"/>
                <w:szCs w:val="18"/>
              </w:rPr>
              <w:t xml:space="preserve">Medium</w:t>
            </w:r>
          </w:p>
        </w:tc>
        <w:tc>
          <w:tcPr>
            <w:tcW w:type="dxa" w:w="1120"/>
            <w:tcBorders>
              <w:top w:val="single" w:color="1E293B" w:sz="4"/>
              <w:left w:val="single" w:color="1E293B" w:sz="4"/>
              <w:bottom w:val="single" w:color="1E293B" w:sz="4"/>
              <w:right w:val="single" w:color="1E293B" w:sz="4"/>
            </w:tcBorders>
            <w:shd w:fill="1E293B" w:val="clear"/>
            <w:tcMar>
              <w:top w:type="dxa" w:w="70"/>
              <w:left w:type="dxa" w:w="80"/>
              <w:bottom w:type="dxa" w:w="70"/>
              <w:right w:type="dxa" w:w="80"/>
            </w:tcMar>
          </w:tcPr>
          <w:p>
            <w:pPr>
              <w:spacing w:after="4" w:before="0"/>
              <w:jc w:val="center"/>
            </w:pPr>
            <w:r>
              <w:rPr>
                <w:rFonts w:ascii="Arial" w:cs="Arial" w:eastAsia="Arial" w:hAnsi="Arial"/>
                <w:color w:val="CBD5E1"/>
                <w:sz w:val="13"/>
                <w:szCs w:val="13"/>
              </w:rPr>
              <w:t xml:space="preserve">Priority</w:t>
            </w:r>
          </w:p>
          <w:p>
            <w:pPr>
              <w:jc w:val="center"/>
            </w:pPr>
            <w:r>
              <w:rPr>
                <w:rFonts w:ascii="Arial" w:cs="Arial" w:eastAsia="Arial" w:hAnsi="Arial"/>
                <w:b/>
                <w:bCs/>
                <w:color w:val="C2410C"/>
                <w:sz w:val="18"/>
                <w:szCs w:val="18"/>
              </w:rPr>
              <w:t xml:space="preserve">P1</w:t>
            </w:r>
          </w:p>
        </w:tc>
        <w:tc>
          <w:tcPr>
            <w:tcW w:type="dxa" w:w="1000"/>
            <w:tcBorders>
              <w:top w:val="single" w:color="1E293B" w:sz="4"/>
              <w:left w:val="single" w:color="1E293B" w:sz="4"/>
              <w:bottom w:val="single" w:color="1E293B" w:sz="4"/>
              <w:right w:val="single" w:color="1E293B" w:sz="4"/>
            </w:tcBorders>
            <w:shd w:fill="1E293B" w:val="clear"/>
            <w:tcMar>
              <w:top w:type="dxa" w:w="70"/>
              <w:left w:type="dxa" w:w="70"/>
              <w:bottom w:type="dxa" w:w="70"/>
              <w:right w:type="dxa" w:w="70"/>
            </w:tcMar>
          </w:tcPr>
          <w:p>
            <w:pPr>
              <w:spacing w:after="4" w:before="0"/>
              <w:jc w:val="center"/>
            </w:pPr>
            <w:r>
              <w:rPr>
                <w:rFonts w:ascii="Arial" w:cs="Arial" w:eastAsia="Arial" w:hAnsi="Arial"/>
                <w:color w:val="CBD5E1"/>
                <w:sz w:val="13"/>
                <w:szCs w:val="13"/>
              </w:rPr>
              <w:t xml:space="preserve">Depends On</w:t>
            </w:r>
          </w:p>
          <w:p>
            <w:pPr>
              <w:jc w:val="center"/>
            </w:pPr>
            <w:r>
              <w:rPr>
                <w:rFonts w:ascii="Arial" w:cs="Arial" w:eastAsia="Arial" w:hAnsi="Arial"/>
                <w:b/>
                <w:bCs/>
                <w:color w:val="3B82F6"/>
                <w:sz w:val="16"/>
                <w:szCs w:val="16"/>
              </w:rPr>
              <w:t xml:space="preserve">Task 15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single" w:color="E2E8F0" w:sz="3"/>
              <w:right w:val="single" w:color="E2E8F0" w:sz="3"/>
            </w:tcBorders>
            <w:shd w:fill="FEE2E2" w:val="clear"/>
            <w:tcMar>
              <w:top w:type="dxa" w:w="120"/>
              <w:left w:type="dxa" w:w="180"/>
              <w:bottom w:type="dxa" w:w="120"/>
              <w:right w:type="dxa" w:w="180"/>
            </w:tcMar>
          </w:tcPr>
          <w:p>
            <w:pPr>
              <w:spacing w:after="8" w:before="0"/>
            </w:pPr>
            <w:r>
              <w:rPr>
                <w:rFonts w:ascii="Arial" w:cs="Arial" w:eastAsia="Arial" w:hAnsi="Arial"/>
                <w:b/>
                <w:bCs/>
                <w:color w:val="B91C1C"/>
                <w:sz w:val="17"/>
                <w:szCs w:val="17"/>
              </w:rPr>
              <w:t xml:space="preserve">AI Prompt</w:t>
            </w:r>
          </w:p>
          <w:p>
            <w:pPr>
              <w:spacing w:after="28" w:before="28"/>
            </w:pPr>
            <w:r>
              <w:rPr>
                <w:rFonts w:ascii="Courier New" w:cs="Courier New" w:eastAsia="Courier New" w:hAnsi="Courier New"/>
                <w:color w:val="94A3B8"/>
                <w:sz w:val="16"/>
                <w:szCs w:val="16"/>
              </w:rPr>
              <w:t xml:space="preserve">// Paste this prompt exactly to your AI</w:t>
            </w:r>
          </w:p>
          <w:p>
            <w:pPr>
              <w:spacing w:after="28" w:before="28"/>
            </w:pPr>
            <w:r>
              <w:rPr>
                <w:rFonts w:ascii="Courier New" w:cs="Courier New" w:eastAsia="Courier New" w:hAnsi="Courier New"/>
                <w:color w:val="334155"/>
                <w:sz w:val="16"/>
                <w:szCs w:val="16"/>
              </w:rPr>
              <w:t xml:space="preserve">Implement two rate limiters as Express middleware in</w:t>
            </w:r>
          </w:p>
          <w:p>
            <w:pPr>
              <w:spacing w:after="28" w:before="28"/>
            </w:pPr>
            <w:r>
              <w:rPr>
                <w:rFonts w:ascii="Courier New" w:cs="Courier New" w:eastAsia="Courier New" w:hAnsi="Courier New"/>
                <w:color w:val="334155"/>
                <w:sz w:val="16"/>
                <w:szCs w:val="16"/>
              </w:rPr>
              <w:t xml:space="preserve">server/src/middleware/rateLimiter.js using Redis INCR + EXPIRE.</w:t>
            </w:r>
          </w:p>
          <w:p>
            <w:pPr>
              <w:spacing w:after="28" w:before="28"/>
            </w:pPr>
            <w:r>
              <w:rPr>
                <w:rFonts w:ascii="Courier New" w:cs="Courier New" w:eastAsia="Courier New" w:hAnsi="Courier New"/>
                <w:color w:val="334155"/>
                <w:sz w:val="16"/>
                <w:szCs w:val="16"/>
              </w:rPr>
              <w:t xml:space="preserve">Global limiter: max 10,000 requests per 60 seconds across all users.</w:t>
            </w:r>
          </w:p>
          <w:p>
            <w:pPr>
              <w:spacing w:after="28" w:before="28"/>
            </w:pPr>
            <w:r>
              <w:rPr>
                <w:rFonts w:ascii="Courier New" w:cs="Courier New" w:eastAsia="Courier New" w:hAnsi="Courier New"/>
                <w:color w:val="334155"/>
                <w:sz w:val="16"/>
                <w:szCs w:val="16"/>
              </w:rPr>
              <w:t xml:space="preserve">Per-user limiter: max 50 requests per 60 seconds per userId (from</w:t>
            </w:r>
          </w:p>
          <w:p>
            <w:pPr>
              <w:spacing w:after="28" w:before="28"/>
            </w:pPr>
            <w:r>
              <w:rPr>
                <w:rFonts w:ascii="Courier New" w:cs="Courier New" w:eastAsia="Courier New" w:hAnsi="Courier New"/>
                <w:color w:val="334155"/>
                <w:sz w:val="16"/>
                <w:szCs w:val="16"/>
              </w:rPr>
              <w:t xml:space="preserve">req.body.senderId or req.user.sub). Use sliding window: key is</w:t>
            </w:r>
          </w:p>
          <w:p>
            <w:pPr>
              <w:spacing w:after="28" w:before="28"/>
            </w:pPr>
            <w:r>
              <w:rPr>
                <w:rFonts w:ascii="Courier New" w:cs="Courier New" w:eastAsia="Courier New" w:hAnsi="Courier New"/>
                <w:color w:val="334155"/>
                <w:sz w:val="16"/>
                <w:szCs w:val="16"/>
              </w:rPr>
              <w:t xml:space="preserve">rl:{scope}:{Math.floor(Date.now()/60000)}. On limit exceeded return</w:t>
            </w:r>
          </w:p>
          <w:p>
            <w:pPr>
              <w:spacing w:after="28" w:before="28"/>
            </w:pPr>
            <w:r>
              <w:rPr>
                <w:rFonts w:ascii="Courier New" w:cs="Courier New" w:eastAsia="Courier New" w:hAnsi="Courier New"/>
                <w:color w:val="334155"/>
                <w:sz w:val="16"/>
                <w:szCs w:val="16"/>
              </w:rPr>
              <w:t xml:space="preserve">429 { error: 'rate limit exceeded', retryAfter: 60 }. Apply global</w:t>
            </w:r>
          </w:p>
          <w:p>
            <w:pPr>
              <w:spacing w:after="28" w:before="28"/>
            </w:pPr>
            <w:r>
              <w:rPr>
                <w:rFonts w:ascii="Courier New" w:cs="Courier New" w:eastAsia="Courier New" w:hAnsi="Courier New"/>
                <w:color w:val="334155"/>
                <w:sz w:val="16"/>
                <w:szCs w:val="16"/>
              </w:rPr>
              <w:t xml:space="preserve">limiter first, then per-user. Mount both in notify.js route.</w:t>
            </w:r>
          </w:p>
        </w:tc>
        <w:tc>
          <w:tcPr>
            <w:tcW w:type="dxa" w:w="4680"/>
            <w:tcBorders>
              <w:top w:val="none" w:color="FFFFFF" w:sz="0"/>
              <w:left w:val="single" w:color="E2E8F0" w:sz="3"/>
              <w:bottom w:val="single" w:color="E2E8F0" w:sz="3"/>
              <w:right w:val="none" w:color="FFFFFF" w:sz="0"/>
            </w:tcBorders>
            <w:shd w:fill="FEE2E2" w:val="clear"/>
            <w:tcMar>
              <w:top w:type="dxa" w:w="120"/>
              <w:left w:type="dxa" w:w="180"/>
              <w:bottom w:type="dxa" w:w="120"/>
              <w:right w:type="dxa" w:w="180"/>
            </w:tcMar>
          </w:tcPr>
          <w:p>
            <w:pPr>
              <w:spacing w:after="8" w:before="0"/>
            </w:pPr>
            <w:r>
              <w:rPr>
                <w:rFonts w:ascii="Arial" w:cs="Arial" w:eastAsia="Arial" w:hAnsi="Arial"/>
                <w:b/>
                <w:bCs/>
                <w:color w:val="B91C1C"/>
                <w:sz w:val="17"/>
                <w:szCs w:val="17"/>
              </w:rPr>
              <w:t xml:space="preserve">Files Created / Modified</w:t>
            </w:r>
          </w:p>
          <w:p>
            <w:pPr>
              <w:pStyle w:val="ListParagraph"/>
              <w:numPr>
                <w:ilvl w:val="0"/>
                <w:numId w:val="2"/>
              </w:numPr>
              <w:spacing w:after="28" w:before="28"/>
            </w:pPr>
            <w:r>
              <w:rPr>
                <w:rFonts w:ascii="Courier New" w:cs="Courier New" w:eastAsia="Courier New" w:hAnsi="Courier New"/>
                <w:color w:val="B91C1C"/>
                <w:sz w:val="16"/>
                <w:szCs w:val="16"/>
              </w:rPr>
              <w:t xml:space="preserve">server/src/middleware/rateLimiter.js</w:t>
            </w:r>
            <w:r>
              <w:rPr>
                <w:rFonts w:ascii="Arial" w:cs="Arial" w:eastAsia="Arial" w:hAnsi="Arial"/>
                <w:color w:val="64748B"/>
                <w:sz w:val="16"/>
                <w:szCs w:val="16"/>
              </w:rPr>
              <w:t xml:space="preserve">  — global + per-user limiters</w:t>
            </w:r>
          </w:p>
          <w:p>
            <w:pPr>
              <w:pStyle w:val="ListParagraph"/>
              <w:numPr>
                <w:ilvl w:val="0"/>
                <w:numId w:val="2"/>
              </w:numPr>
              <w:spacing w:after="28" w:before="28"/>
            </w:pPr>
            <w:r>
              <w:rPr>
                <w:rFonts w:ascii="Courier New" w:cs="Courier New" w:eastAsia="Courier New" w:hAnsi="Courier New"/>
                <w:color w:val="B91C1C"/>
                <w:sz w:val="16"/>
                <w:szCs w:val="16"/>
              </w:rPr>
              <w:t xml:space="preserve">server/src/routes/notify.js</w:t>
            </w:r>
            <w:r>
              <w:rPr>
                <w:rFonts w:ascii="Arial" w:cs="Arial" w:eastAsia="Arial" w:hAnsi="Arial"/>
                <w:color w:val="64748B"/>
                <w:sz w:val="16"/>
                <w:szCs w:val="16"/>
              </w:rPr>
              <w:t xml:space="preserve">  — apply both middleware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2E8F0" w:sz="3"/>
              <w:left w:val="single" w:color="E2E8F0" w:sz="3"/>
              <w:bottom w:val="single" w:color="E2E8F0" w:sz="3"/>
              <w:right w:val="single" w:color="E2E8F0" w:sz="3"/>
            </w:tcBorders>
            <w:shd w:fill="F8FAFC" w:val="clear"/>
            <w:tcMar>
              <w:top w:type="dxa" w:w="100"/>
              <w:left w:type="dxa" w:w="160"/>
              <w:bottom w:type="dxa" w:w="100"/>
              <w:right w:type="dxa" w:w="120"/>
            </w:tcMar>
          </w:tcPr>
          <w:p>
            <w:pPr>
              <w:spacing w:after="8" w:before="0"/>
            </w:pPr>
            <w:r>
              <w:rPr>
                <w:rFonts w:ascii="Arial" w:cs="Arial" w:eastAsia="Arial" w:hAnsi="Arial"/>
                <w:b/>
                <w:bCs/>
                <w:color w:val="64748B"/>
                <w:sz w:val="16"/>
                <w:szCs w:val="16"/>
              </w:rPr>
              <w:t xml:space="preserve">Key Concepts</w:t>
            </w:r>
          </w:p>
          <w:p>
            <w:r>
              <w:rPr>
                <w:rFonts w:ascii="Arial" w:cs="Arial" w:eastAsia="Arial" w:hAnsi="Arial"/>
                <w:b/>
                <w:bCs/>
                <w:color w:val="B91C1C"/>
                <w:sz w:val="16"/>
                <w:szCs w:val="16"/>
              </w:rPr>
              <w:t xml:space="preserve">Sliding window  ·  </w:t>
            </w:r>
            <w:r>
              <w:rPr>
                <w:rFonts w:ascii="Arial" w:cs="Arial" w:eastAsia="Arial" w:hAnsi="Arial"/>
                <w:b/>
                <w:bCs/>
                <w:color w:val="B91C1C"/>
                <w:sz w:val="16"/>
                <w:szCs w:val="16"/>
              </w:rPr>
              <w:t xml:space="preserve">Redis INCR  ·  </w:t>
            </w:r>
            <w:r>
              <w:rPr>
                <w:rFonts w:ascii="Arial" w:cs="Arial" w:eastAsia="Arial" w:hAnsi="Arial"/>
                <w:b/>
                <w:bCs/>
                <w:color w:val="B91C1C"/>
                <w:sz w:val="16"/>
                <w:szCs w:val="16"/>
              </w:rPr>
              <w:t xml:space="preserve">429 Too Many Requests  ·  </w:t>
            </w:r>
            <w:r>
              <w:rPr>
                <w:rFonts w:ascii="Arial" w:cs="Arial" w:eastAsia="Arial" w:hAnsi="Arial"/>
                <w:b/>
                <w:bCs/>
                <w:color w:val="B91C1C"/>
                <w:sz w:val="16"/>
                <w:szCs w:val="16"/>
              </w:rPr>
              <w:t xml:space="preserve">Middleware chain</w:t>
            </w:r>
          </w:p>
        </w:tc>
        <w:tc>
          <w:tcPr>
            <w:tcW w:type="dxa" w:w="5760"/>
            <w:tcBorders>
              <w:top w:val="single" w:color="E2E8F0" w:sz="3"/>
              <w:left w:val="single" w:color="E2E8F0" w:sz="3"/>
              <w:bottom w:val="single" w:color="E2E8F0" w:sz="3"/>
              <w:right w:val="single" w:color="E2E8F0" w:sz="3"/>
            </w:tcBorders>
            <w:shd w:fill="F8FAFC" w:val="clear"/>
            <w:tcMar>
              <w:top w:type="dxa" w:w="100"/>
              <w:left w:type="dxa" w:w="160"/>
              <w:bottom w:type="dxa" w:w="100"/>
              <w:right w:type="dxa" w:w="120"/>
            </w:tcMar>
          </w:tcPr>
          <w:p>
            <w:pPr>
              <w:spacing w:after="8" w:before="0"/>
            </w:pPr>
            <w:r>
              <w:rPr>
                <w:rFonts w:ascii="Arial" w:cs="Arial" w:eastAsia="Arial" w:hAnsi="Arial"/>
                <w:b/>
                <w:bCs/>
                <w:color w:val="64748B"/>
                <w:sz w:val="16"/>
                <w:szCs w:val="16"/>
              </w:rPr>
              <w:t xml:space="preserve">Expected Output</w:t>
            </w:r>
          </w:p>
          <w:p>
            <w:r>
              <w:rPr>
                <w:rFonts w:ascii="Arial" w:cs="Arial" w:eastAsia="Arial" w:hAnsi="Arial"/>
                <w:color w:val="334155"/>
                <w:sz w:val="17"/>
                <w:szCs w:val="17"/>
              </w:rPr>
              <w:t xml:space="preserve">51st request in 60s from same user gets 429. Global burst also blocked.</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5480"/>
        <w:gridCol w:w="1120"/>
        <w:gridCol w:w="1120"/>
        <w:gridCol w:w="1000"/>
      </w:tblGrid>
      <w:tr>
        <w:tc>
          <w:tcPr>
            <w:tcW w:type="dxa" w:w="640"/>
            <w:tcBorders>
              <w:top w:val="single" w:color="B91C1C" w:sz="4"/>
              <w:left w:val="single" w:color="B91C1C" w:sz="4"/>
              <w:bottom w:val="single" w:color="B91C1C" w:sz="4"/>
              <w:right w:val="single" w:color="B91C1C" w:sz="4"/>
            </w:tcBorders>
            <w:shd w:fill="B91C1C" w:val="clear"/>
            <w:tcMar>
              <w:top w:type="dxa" w:w="80"/>
              <w:left w:type="dxa" w:w="60"/>
              <w:bottom w:type="dxa" w:w="80"/>
              <w:right w:type="dxa" w:w="60"/>
            </w:tcMar>
          </w:tcPr>
          <w:p>
            <w:pPr>
              <w:jc w:val="center"/>
            </w:pPr>
            <w:r>
              <w:rPr>
                <w:rFonts w:ascii="Arial" w:cs="Arial" w:eastAsia="Arial" w:hAnsi="Arial"/>
                <w:b/>
                <w:bCs/>
                <w:color w:val="FFFFFF"/>
                <w:sz w:val="24"/>
                <w:szCs w:val="24"/>
              </w:rPr>
              <w:t xml:space="preserve">T17</w:t>
            </w:r>
          </w:p>
        </w:tc>
        <w:tc>
          <w:tcPr>
            <w:tcW w:type="dxa" w:w="5480"/>
            <w:tcBorders>
              <w:top w:val="single" w:color="08142E" w:sz="4"/>
              <w:left w:val="single" w:color="08142E" w:sz="4"/>
              <w:bottom w:val="single" w:color="08142E" w:sz="4"/>
              <w:right w:val="single" w:color="08142E" w:sz="4"/>
            </w:tcBorders>
            <w:shd w:fill="08142E" w:val="clear"/>
            <w:tcMar>
              <w:top w:type="dxa" w:w="80"/>
              <w:left w:type="dxa" w:w="180"/>
              <w:bottom w:type="dxa" w:w="80"/>
              <w:right w:type="dxa" w:w="120"/>
            </w:tcMar>
          </w:tcPr>
          <w:p>
            <w:pPr>
              <w:spacing w:after="4" w:before="0"/>
            </w:pPr>
            <w:r>
              <w:rPr>
                <w:rFonts w:ascii="Arial" w:cs="Arial" w:eastAsia="Arial" w:hAnsi="Arial"/>
                <w:b/>
                <w:bCs/>
                <w:color w:val="FFFFFF"/>
                <w:sz w:val="22"/>
                <w:szCs w:val="22"/>
              </w:rPr>
              <w:t xml:space="preserve">JWT Authentication Middleware</w:t>
            </w:r>
          </w:p>
          <w:p>
            <w:r>
              <w:rPr>
                <w:rFonts w:ascii="Arial" w:cs="Arial" w:eastAsia="Arial" w:hAnsi="Arial"/>
                <w:color w:val="CBD5E1"/>
                <w:sz w:val="16"/>
                <w:szCs w:val="16"/>
              </w:rPr>
              <w:t xml:space="preserve">Phase: Safety &amp; Limits</w:t>
            </w:r>
          </w:p>
        </w:tc>
        <w:tc>
          <w:tcPr>
            <w:tcW w:type="dxa" w:w="1120"/>
            <w:tcBorders>
              <w:top w:val="single" w:color="1E293B" w:sz="4"/>
              <w:left w:val="single" w:color="1E293B" w:sz="4"/>
              <w:bottom w:val="single" w:color="1E293B" w:sz="4"/>
              <w:right w:val="single" w:color="1E293B" w:sz="4"/>
            </w:tcBorders>
            <w:shd w:fill="1E293B" w:val="clear"/>
            <w:tcMar>
              <w:top w:type="dxa" w:w="70"/>
              <w:left w:type="dxa" w:w="80"/>
              <w:bottom w:type="dxa" w:w="70"/>
              <w:right w:type="dxa" w:w="80"/>
            </w:tcMar>
          </w:tcPr>
          <w:p>
            <w:pPr>
              <w:spacing w:after="4" w:before="0"/>
              <w:jc w:val="center"/>
            </w:pPr>
            <w:r>
              <w:rPr>
                <w:rFonts w:ascii="Arial" w:cs="Arial" w:eastAsia="Arial" w:hAnsi="Arial"/>
                <w:color w:val="CBD5E1"/>
                <w:sz w:val="13"/>
                <w:szCs w:val="13"/>
              </w:rPr>
              <w:t xml:space="preserve">Complexity</w:t>
            </w:r>
          </w:p>
          <w:p>
            <w:pPr>
              <w:jc w:val="center"/>
            </w:pPr>
            <w:r>
              <w:rPr>
                <w:rFonts w:ascii="Arial" w:cs="Arial" w:eastAsia="Arial" w:hAnsi="Arial"/>
                <w:b/>
                <w:bCs/>
                <w:color w:val="C2410C"/>
                <w:sz w:val="18"/>
                <w:szCs w:val="18"/>
              </w:rPr>
              <w:t xml:space="preserve">Medium</w:t>
            </w:r>
          </w:p>
        </w:tc>
        <w:tc>
          <w:tcPr>
            <w:tcW w:type="dxa" w:w="1120"/>
            <w:tcBorders>
              <w:top w:val="single" w:color="1E293B" w:sz="4"/>
              <w:left w:val="single" w:color="1E293B" w:sz="4"/>
              <w:bottom w:val="single" w:color="1E293B" w:sz="4"/>
              <w:right w:val="single" w:color="1E293B" w:sz="4"/>
            </w:tcBorders>
            <w:shd w:fill="1E293B" w:val="clear"/>
            <w:tcMar>
              <w:top w:type="dxa" w:w="70"/>
              <w:left w:type="dxa" w:w="80"/>
              <w:bottom w:type="dxa" w:w="70"/>
              <w:right w:type="dxa" w:w="80"/>
            </w:tcMar>
          </w:tcPr>
          <w:p>
            <w:pPr>
              <w:spacing w:after="4" w:before="0"/>
              <w:jc w:val="center"/>
            </w:pPr>
            <w:r>
              <w:rPr>
                <w:rFonts w:ascii="Arial" w:cs="Arial" w:eastAsia="Arial" w:hAnsi="Arial"/>
                <w:color w:val="CBD5E1"/>
                <w:sz w:val="13"/>
                <w:szCs w:val="13"/>
              </w:rPr>
              <w:t xml:space="preserve">Priority</w:t>
            </w:r>
          </w:p>
          <w:p>
            <w:pPr>
              <w:jc w:val="center"/>
            </w:pPr>
            <w:r>
              <w:rPr>
                <w:rFonts w:ascii="Arial" w:cs="Arial" w:eastAsia="Arial" w:hAnsi="Arial"/>
                <w:b/>
                <w:bCs/>
                <w:color w:val="15803D"/>
                <w:sz w:val="18"/>
                <w:szCs w:val="18"/>
              </w:rPr>
              <w:t xml:space="preserve">P2</w:t>
            </w:r>
          </w:p>
        </w:tc>
        <w:tc>
          <w:tcPr>
            <w:tcW w:type="dxa" w:w="1000"/>
            <w:tcBorders>
              <w:top w:val="single" w:color="1E293B" w:sz="4"/>
              <w:left w:val="single" w:color="1E293B" w:sz="4"/>
              <w:bottom w:val="single" w:color="1E293B" w:sz="4"/>
              <w:right w:val="single" w:color="1E293B" w:sz="4"/>
            </w:tcBorders>
            <w:shd w:fill="1E293B" w:val="clear"/>
            <w:tcMar>
              <w:top w:type="dxa" w:w="70"/>
              <w:left w:type="dxa" w:w="70"/>
              <w:bottom w:type="dxa" w:w="70"/>
              <w:right w:type="dxa" w:w="70"/>
            </w:tcMar>
          </w:tcPr>
          <w:p>
            <w:pPr>
              <w:spacing w:after="4" w:before="0"/>
              <w:jc w:val="center"/>
            </w:pPr>
            <w:r>
              <w:rPr>
                <w:rFonts w:ascii="Arial" w:cs="Arial" w:eastAsia="Arial" w:hAnsi="Arial"/>
                <w:color w:val="CBD5E1"/>
                <w:sz w:val="13"/>
                <w:szCs w:val="13"/>
              </w:rPr>
              <w:t xml:space="preserve">Depends On</w:t>
            </w:r>
          </w:p>
          <w:p>
            <w:pPr>
              <w:jc w:val="center"/>
            </w:pPr>
            <w:r>
              <w:rPr>
                <w:rFonts w:ascii="Arial" w:cs="Arial" w:eastAsia="Arial" w:hAnsi="Arial"/>
                <w:b/>
                <w:bCs/>
                <w:color w:val="3B82F6"/>
                <w:sz w:val="16"/>
                <w:szCs w:val="16"/>
              </w:rPr>
              <w:t xml:space="preserve">Task 16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single" w:color="E2E8F0" w:sz="3"/>
              <w:right w:val="single" w:color="E2E8F0" w:sz="3"/>
            </w:tcBorders>
            <w:shd w:fill="FEE2E2" w:val="clear"/>
            <w:tcMar>
              <w:top w:type="dxa" w:w="120"/>
              <w:left w:type="dxa" w:w="180"/>
              <w:bottom w:type="dxa" w:w="120"/>
              <w:right w:type="dxa" w:w="180"/>
            </w:tcMar>
          </w:tcPr>
          <w:p>
            <w:pPr>
              <w:spacing w:after="8" w:before="0"/>
            </w:pPr>
            <w:r>
              <w:rPr>
                <w:rFonts w:ascii="Arial" w:cs="Arial" w:eastAsia="Arial" w:hAnsi="Arial"/>
                <w:b/>
                <w:bCs/>
                <w:color w:val="B91C1C"/>
                <w:sz w:val="17"/>
                <w:szCs w:val="17"/>
              </w:rPr>
              <w:t xml:space="preserve">AI Prompt</w:t>
            </w:r>
          </w:p>
          <w:p>
            <w:pPr>
              <w:spacing w:after="28" w:before="28"/>
            </w:pPr>
            <w:r>
              <w:rPr>
                <w:rFonts w:ascii="Courier New" w:cs="Courier New" w:eastAsia="Courier New" w:hAnsi="Courier New"/>
                <w:color w:val="94A3B8"/>
                <w:sz w:val="16"/>
                <w:szCs w:val="16"/>
              </w:rPr>
              <w:t xml:space="preserve">// Paste this prompt exactly to your AI</w:t>
            </w:r>
          </w:p>
          <w:p>
            <w:pPr>
              <w:spacing w:after="28" w:before="28"/>
            </w:pPr>
            <w:r>
              <w:rPr>
                <w:rFonts w:ascii="Courier New" w:cs="Courier New" w:eastAsia="Courier New" w:hAnsi="Courier New"/>
                <w:color w:val="334155"/>
                <w:sz w:val="16"/>
                <w:szCs w:val="16"/>
              </w:rPr>
              <w:t xml:space="preserve">Create server/src/middleware/auth.js. Implement verifyJWT middleware:</w:t>
            </w:r>
          </w:p>
          <w:p>
            <w:pPr>
              <w:spacing w:after="28" w:before="28"/>
            </w:pPr>
            <w:r>
              <w:rPr>
                <w:rFonts w:ascii="Courier New" w:cs="Courier New" w:eastAsia="Courier New" w:hAnsi="Courier New"/>
                <w:color w:val="334155"/>
                <w:sz w:val="16"/>
                <w:szCs w:val="16"/>
              </w:rPr>
              <w:t xml:space="preserve">extract Bearer token from Authorization header, verify with</w:t>
            </w:r>
          </w:p>
          <w:p>
            <w:pPr>
              <w:spacing w:after="28" w:before="28"/>
            </w:pPr>
            <w:r>
              <w:rPr>
                <w:rFonts w:ascii="Courier New" w:cs="Courier New" w:eastAsia="Courier New" w:hAnsi="Courier New"/>
                <w:color w:val="334155"/>
                <w:sz w:val="16"/>
                <w:szCs w:val="16"/>
              </w:rPr>
              <w:t xml:space="preserve">jsonwebtoken using JWT_SECRET from .env, attach decoded payload</w:t>
            </w:r>
          </w:p>
          <w:p>
            <w:pPr>
              <w:spacing w:after="28" w:before="28"/>
            </w:pPr>
            <w:r>
              <w:rPr>
                <w:rFonts w:ascii="Courier New" w:cs="Courier New" w:eastAsia="Courier New" w:hAnsi="Courier New"/>
                <w:color w:val="334155"/>
                <w:sz w:val="16"/>
                <w:szCs w:val="16"/>
              </w:rPr>
              <w:t xml:space="preserve">to req.user. Return 401 on missing or invalid token. Create</w:t>
            </w:r>
          </w:p>
          <w:p>
            <w:pPr>
              <w:spacing w:after="28" w:before="28"/>
            </w:pPr>
            <w:r>
              <w:rPr>
                <w:rFonts w:ascii="Courier New" w:cs="Courier New" w:eastAsia="Courier New" w:hAnsi="Courier New"/>
                <w:color w:val="334155"/>
                <w:sz w:val="16"/>
                <w:szCs w:val="16"/>
              </w:rPr>
              <w:t xml:space="preserve">POST /api/auth/token endpoint that accepts { userId } and returns</w:t>
            </w:r>
          </w:p>
          <w:p>
            <w:pPr>
              <w:spacing w:after="28" w:before="28"/>
            </w:pPr>
            <w:r>
              <w:rPr>
                <w:rFonts w:ascii="Courier New" w:cs="Courier New" w:eastAsia="Courier New" w:hAnsi="Courier New"/>
                <w:color w:val="334155"/>
                <w:sz w:val="16"/>
                <w:szCs w:val="16"/>
              </w:rPr>
              <w:t xml:space="preserve">a signed JWT (7-day expiry). Apply verifyJWT middleware to all</w:t>
            </w:r>
          </w:p>
          <w:p>
            <w:pPr>
              <w:spacing w:after="28" w:before="28"/>
            </w:pPr>
            <w:r>
              <w:rPr>
                <w:rFonts w:ascii="Courier New" w:cs="Courier New" w:eastAsia="Courier New" w:hAnsi="Courier New"/>
                <w:color w:val="334155"/>
                <w:sz w:val="16"/>
                <w:szCs w:val="16"/>
              </w:rPr>
              <w:t xml:space="preserve">routes except /health and /api/auth/token. Test: request without</w:t>
            </w:r>
          </w:p>
          <w:p>
            <w:pPr>
              <w:spacing w:after="28" w:before="28"/>
            </w:pPr>
            <w:r>
              <w:rPr>
                <w:rFonts w:ascii="Courier New" w:cs="Courier New" w:eastAsia="Courier New" w:hAnsi="Courier New"/>
                <w:color w:val="334155"/>
                <w:sz w:val="16"/>
                <w:szCs w:val="16"/>
              </w:rPr>
              <w:t xml:space="preserve">token returns 401. Request with token proceeds normally.</w:t>
            </w:r>
          </w:p>
        </w:tc>
        <w:tc>
          <w:tcPr>
            <w:tcW w:type="dxa" w:w="4680"/>
            <w:tcBorders>
              <w:top w:val="none" w:color="FFFFFF" w:sz="0"/>
              <w:left w:val="single" w:color="E2E8F0" w:sz="3"/>
              <w:bottom w:val="single" w:color="E2E8F0" w:sz="3"/>
              <w:right w:val="none" w:color="FFFFFF" w:sz="0"/>
            </w:tcBorders>
            <w:shd w:fill="FEE2E2" w:val="clear"/>
            <w:tcMar>
              <w:top w:type="dxa" w:w="120"/>
              <w:left w:type="dxa" w:w="180"/>
              <w:bottom w:type="dxa" w:w="120"/>
              <w:right w:type="dxa" w:w="180"/>
            </w:tcMar>
          </w:tcPr>
          <w:p>
            <w:pPr>
              <w:spacing w:after="8" w:before="0"/>
            </w:pPr>
            <w:r>
              <w:rPr>
                <w:rFonts w:ascii="Arial" w:cs="Arial" w:eastAsia="Arial" w:hAnsi="Arial"/>
                <w:b/>
                <w:bCs/>
                <w:color w:val="B91C1C"/>
                <w:sz w:val="17"/>
                <w:szCs w:val="17"/>
              </w:rPr>
              <w:t xml:space="preserve">Files Created / Modified</w:t>
            </w:r>
          </w:p>
          <w:p>
            <w:pPr>
              <w:pStyle w:val="ListParagraph"/>
              <w:numPr>
                <w:ilvl w:val="0"/>
                <w:numId w:val="2"/>
              </w:numPr>
              <w:spacing w:after="28" w:before="28"/>
            </w:pPr>
            <w:r>
              <w:rPr>
                <w:rFonts w:ascii="Courier New" w:cs="Courier New" w:eastAsia="Courier New" w:hAnsi="Courier New"/>
                <w:color w:val="B91C1C"/>
                <w:sz w:val="16"/>
                <w:szCs w:val="16"/>
              </w:rPr>
              <w:t xml:space="preserve">server/src/middleware/auth.js</w:t>
            </w:r>
            <w:r>
              <w:rPr>
                <w:rFonts w:ascii="Arial" w:cs="Arial" w:eastAsia="Arial" w:hAnsi="Arial"/>
                <w:color w:val="64748B"/>
                <w:sz w:val="16"/>
                <w:szCs w:val="16"/>
              </w:rPr>
              <w:t xml:space="preserve">  — verifyJWT middleware</w:t>
            </w:r>
          </w:p>
          <w:p>
            <w:pPr>
              <w:pStyle w:val="ListParagraph"/>
              <w:numPr>
                <w:ilvl w:val="0"/>
                <w:numId w:val="2"/>
              </w:numPr>
              <w:spacing w:after="28" w:before="28"/>
            </w:pPr>
            <w:r>
              <w:rPr>
                <w:rFonts w:ascii="Courier New" w:cs="Courier New" w:eastAsia="Courier New" w:hAnsi="Courier New"/>
                <w:color w:val="B91C1C"/>
                <w:sz w:val="16"/>
                <w:szCs w:val="16"/>
              </w:rPr>
              <w:t xml:space="preserve">server/src/routes/auth.js</w:t>
            </w:r>
            <w:r>
              <w:rPr>
                <w:rFonts w:ascii="Arial" w:cs="Arial" w:eastAsia="Arial" w:hAnsi="Arial"/>
                <w:color w:val="64748B"/>
                <w:sz w:val="16"/>
                <w:szCs w:val="16"/>
              </w:rPr>
              <w:t xml:space="preserve">  — POST /api/auth/token</w:t>
            </w:r>
          </w:p>
          <w:p>
            <w:pPr>
              <w:pStyle w:val="ListParagraph"/>
              <w:numPr>
                <w:ilvl w:val="0"/>
                <w:numId w:val="2"/>
              </w:numPr>
              <w:spacing w:after="28" w:before="28"/>
            </w:pPr>
            <w:r>
              <w:rPr>
                <w:rFonts w:ascii="Courier New" w:cs="Courier New" w:eastAsia="Courier New" w:hAnsi="Courier New"/>
                <w:color w:val="B91C1C"/>
                <w:sz w:val="16"/>
                <w:szCs w:val="16"/>
              </w:rPr>
              <w:t xml:space="preserve">server/src/app.js</w:t>
            </w:r>
            <w:r>
              <w:rPr>
                <w:rFonts w:ascii="Arial" w:cs="Arial" w:eastAsia="Arial" w:hAnsi="Arial"/>
                <w:color w:val="64748B"/>
                <w:sz w:val="16"/>
                <w:szCs w:val="16"/>
              </w:rPr>
              <w:t xml:space="preserve">  — apply auth to all routes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2E8F0" w:sz="3"/>
              <w:left w:val="single" w:color="E2E8F0" w:sz="3"/>
              <w:bottom w:val="single" w:color="E2E8F0" w:sz="3"/>
              <w:right w:val="single" w:color="E2E8F0" w:sz="3"/>
            </w:tcBorders>
            <w:shd w:fill="F8FAFC" w:val="clear"/>
            <w:tcMar>
              <w:top w:type="dxa" w:w="100"/>
              <w:left w:type="dxa" w:w="160"/>
              <w:bottom w:type="dxa" w:w="100"/>
              <w:right w:type="dxa" w:w="120"/>
            </w:tcMar>
          </w:tcPr>
          <w:p>
            <w:pPr>
              <w:spacing w:after="8" w:before="0"/>
            </w:pPr>
            <w:r>
              <w:rPr>
                <w:rFonts w:ascii="Arial" w:cs="Arial" w:eastAsia="Arial" w:hAnsi="Arial"/>
                <w:b/>
                <w:bCs/>
                <w:color w:val="64748B"/>
                <w:sz w:val="16"/>
                <w:szCs w:val="16"/>
              </w:rPr>
              <w:t xml:space="preserve">Key Concepts</w:t>
            </w:r>
          </w:p>
          <w:p>
            <w:r>
              <w:rPr>
                <w:rFonts w:ascii="Arial" w:cs="Arial" w:eastAsia="Arial" w:hAnsi="Arial"/>
                <w:b/>
                <w:bCs/>
                <w:color w:val="B91C1C"/>
                <w:sz w:val="16"/>
                <w:szCs w:val="16"/>
              </w:rPr>
              <w:t xml:space="preserve">JWT  ·  </w:t>
            </w:r>
            <w:r>
              <w:rPr>
                <w:rFonts w:ascii="Arial" w:cs="Arial" w:eastAsia="Arial" w:hAnsi="Arial"/>
                <w:b/>
                <w:bCs/>
                <w:color w:val="B91C1C"/>
                <w:sz w:val="16"/>
                <w:szCs w:val="16"/>
              </w:rPr>
              <w:t xml:space="preserve">Bearer token  ·  </w:t>
            </w:r>
            <w:r>
              <w:rPr>
                <w:rFonts w:ascii="Arial" w:cs="Arial" w:eastAsia="Arial" w:hAnsi="Arial"/>
                <w:b/>
                <w:bCs/>
                <w:color w:val="B91C1C"/>
                <w:sz w:val="16"/>
                <w:szCs w:val="16"/>
              </w:rPr>
              <w:t xml:space="preserve">Middleware guard  ·  </w:t>
            </w:r>
            <w:r>
              <w:rPr>
                <w:rFonts w:ascii="Arial" w:cs="Arial" w:eastAsia="Arial" w:hAnsi="Arial"/>
                <w:b/>
                <w:bCs/>
                <w:color w:val="B91C1C"/>
                <w:sz w:val="16"/>
                <w:szCs w:val="16"/>
              </w:rPr>
              <w:t xml:space="preserve">jsonwebtoken</w:t>
            </w:r>
          </w:p>
        </w:tc>
        <w:tc>
          <w:tcPr>
            <w:tcW w:type="dxa" w:w="5760"/>
            <w:tcBorders>
              <w:top w:val="single" w:color="E2E8F0" w:sz="3"/>
              <w:left w:val="single" w:color="E2E8F0" w:sz="3"/>
              <w:bottom w:val="single" w:color="E2E8F0" w:sz="3"/>
              <w:right w:val="single" w:color="E2E8F0" w:sz="3"/>
            </w:tcBorders>
            <w:shd w:fill="F8FAFC" w:val="clear"/>
            <w:tcMar>
              <w:top w:type="dxa" w:w="100"/>
              <w:left w:type="dxa" w:w="160"/>
              <w:bottom w:type="dxa" w:w="100"/>
              <w:right w:type="dxa" w:w="120"/>
            </w:tcMar>
          </w:tcPr>
          <w:p>
            <w:pPr>
              <w:spacing w:after="8" w:before="0"/>
            </w:pPr>
            <w:r>
              <w:rPr>
                <w:rFonts w:ascii="Arial" w:cs="Arial" w:eastAsia="Arial" w:hAnsi="Arial"/>
                <w:b/>
                <w:bCs/>
                <w:color w:val="64748B"/>
                <w:sz w:val="16"/>
                <w:szCs w:val="16"/>
              </w:rPr>
              <w:t xml:space="preserve">Expected Output</w:t>
            </w:r>
          </w:p>
          <w:p>
            <w:r>
              <w:rPr>
                <w:rFonts w:ascii="Arial" w:cs="Arial" w:eastAsia="Arial" w:hAnsi="Arial"/>
                <w:color w:val="334155"/>
                <w:sz w:val="17"/>
                <w:szCs w:val="17"/>
              </w:rPr>
              <w:t xml:space="preserve">Unauthenticated request to /api/notify returns 401. Token-bearing request succeeds.</w:t>
            </w:r>
          </w:p>
        </w:tc>
      </w:tr>
    </w:tbl>
    <w:p>
      <w:pPr>
        <w:spacing w:after="0" w:before="180"/>
      </w:pPr>
      <w:r>
        <w:t xml:space="preserve"/>
      </w:r>
    </w:p>
    <w:p>
      <w:pPr>
        <w:pBdr>
          <w:bottom w:val="single" w:color="92400E" w:sz="10" w:space="6"/>
        </w:pBdr>
        <w:spacing w:after="100" w:before="400"/>
      </w:pPr>
      <w:r>
        <w:rPr>
          <w:rFonts w:ascii="Arial" w:cs="Arial" w:eastAsia="Arial" w:hAnsi="Arial"/>
          <w:b/>
          <w:bCs/>
          <w:color w:val="CBD5E1"/>
          <w:sz w:val="13"/>
          <w:szCs w:val="13"/>
        </w:rPr>
        <w:t xml:space="preserve">PHASE 7  </w:t>
      </w:r>
      <w:r>
        <w:rPr>
          <w:rFonts w:ascii="Arial" w:cs="Arial" w:eastAsia="Arial" w:hAnsi="Arial"/>
          <w:b/>
          <w:bCs/>
          <w:color w:val="92400E"/>
          <w:sz w:val="30"/>
          <w:szCs w:val="30"/>
        </w:rPr>
        <w:t xml:space="preserve">OBSERVABILITY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5480"/>
        <w:gridCol w:w="1120"/>
        <w:gridCol w:w="1120"/>
        <w:gridCol w:w="1000"/>
      </w:tblGrid>
      <w:tr>
        <w:tc>
          <w:tcPr>
            <w:tcW w:type="dxa" w:w="640"/>
            <w:tcBorders>
              <w:top w:val="single" w:color="92400E" w:sz="4"/>
              <w:left w:val="single" w:color="92400E" w:sz="4"/>
              <w:bottom w:val="single" w:color="92400E" w:sz="4"/>
              <w:right w:val="single" w:color="92400E" w:sz="4"/>
            </w:tcBorders>
            <w:shd w:fill="92400E" w:val="clear"/>
            <w:tcMar>
              <w:top w:type="dxa" w:w="80"/>
              <w:left w:type="dxa" w:w="60"/>
              <w:bottom w:type="dxa" w:w="80"/>
              <w:right w:type="dxa" w:w="60"/>
            </w:tcMar>
          </w:tcPr>
          <w:p>
            <w:pPr>
              <w:jc w:val="center"/>
            </w:pPr>
            <w:r>
              <w:rPr>
                <w:rFonts w:ascii="Arial" w:cs="Arial" w:eastAsia="Arial" w:hAnsi="Arial"/>
                <w:b/>
                <w:bCs/>
                <w:color w:val="FFFFFF"/>
                <w:sz w:val="24"/>
                <w:szCs w:val="24"/>
              </w:rPr>
              <w:t xml:space="preserve">T18</w:t>
            </w:r>
          </w:p>
        </w:tc>
        <w:tc>
          <w:tcPr>
            <w:tcW w:type="dxa" w:w="5480"/>
            <w:tcBorders>
              <w:top w:val="single" w:color="08142E" w:sz="4"/>
              <w:left w:val="single" w:color="08142E" w:sz="4"/>
              <w:bottom w:val="single" w:color="08142E" w:sz="4"/>
              <w:right w:val="single" w:color="08142E" w:sz="4"/>
            </w:tcBorders>
            <w:shd w:fill="08142E" w:val="clear"/>
            <w:tcMar>
              <w:top w:type="dxa" w:w="80"/>
              <w:left w:type="dxa" w:w="180"/>
              <w:bottom w:type="dxa" w:w="80"/>
              <w:right w:type="dxa" w:w="120"/>
            </w:tcMar>
          </w:tcPr>
          <w:p>
            <w:pPr>
              <w:spacing w:after="4" w:before="0"/>
            </w:pPr>
            <w:r>
              <w:rPr>
                <w:rFonts w:ascii="Arial" w:cs="Arial" w:eastAsia="Arial" w:hAnsi="Arial"/>
                <w:b/>
                <w:bCs/>
                <w:color w:val="FFFFFF"/>
                <w:sz w:val="22"/>
                <w:szCs w:val="22"/>
              </w:rPr>
              <w:t xml:space="preserve">Structured Logging with Winston</w:t>
            </w:r>
          </w:p>
          <w:p>
            <w:r>
              <w:rPr>
                <w:rFonts w:ascii="Arial" w:cs="Arial" w:eastAsia="Arial" w:hAnsi="Arial"/>
                <w:color w:val="CBD5E1"/>
                <w:sz w:val="16"/>
                <w:szCs w:val="16"/>
              </w:rPr>
              <w:t xml:space="preserve">Phase: Observability</w:t>
            </w:r>
          </w:p>
        </w:tc>
        <w:tc>
          <w:tcPr>
            <w:tcW w:type="dxa" w:w="1120"/>
            <w:tcBorders>
              <w:top w:val="single" w:color="1E293B" w:sz="4"/>
              <w:left w:val="single" w:color="1E293B" w:sz="4"/>
              <w:bottom w:val="single" w:color="1E293B" w:sz="4"/>
              <w:right w:val="single" w:color="1E293B" w:sz="4"/>
            </w:tcBorders>
            <w:shd w:fill="1E293B" w:val="clear"/>
            <w:tcMar>
              <w:top w:type="dxa" w:w="70"/>
              <w:left w:type="dxa" w:w="80"/>
              <w:bottom w:type="dxa" w:w="70"/>
              <w:right w:type="dxa" w:w="80"/>
            </w:tcMar>
          </w:tcPr>
          <w:p>
            <w:pPr>
              <w:spacing w:after="4" w:before="0"/>
              <w:jc w:val="center"/>
            </w:pPr>
            <w:r>
              <w:rPr>
                <w:rFonts w:ascii="Arial" w:cs="Arial" w:eastAsia="Arial" w:hAnsi="Arial"/>
                <w:color w:val="CBD5E1"/>
                <w:sz w:val="13"/>
                <w:szCs w:val="13"/>
              </w:rPr>
              <w:t xml:space="preserve">Complexity</w:t>
            </w:r>
          </w:p>
          <w:p>
            <w:pPr>
              <w:jc w:val="center"/>
            </w:pPr>
            <w:r>
              <w:rPr>
                <w:rFonts w:ascii="Arial" w:cs="Arial" w:eastAsia="Arial" w:hAnsi="Arial"/>
                <w:b/>
                <w:bCs/>
                <w:color w:val="C2410C"/>
                <w:sz w:val="18"/>
                <w:szCs w:val="18"/>
              </w:rPr>
              <w:t xml:space="preserve">Medium</w:t>
            </w:r>
          </w:p>
        </w:tc>
        <w:tc>
          <w:tcPr>
            <w:tcW w:type="dxa" w:w="1120"/>
            <w:tcBorders>
              <w:top w:val="single" w:color="1E293B" w:sz="4"/>
              <w:left w:val="single" w:color="1E293B" w:sz="4"/>
              <w:bottom w:val="single" w:color="1E293B" w:sz="4"/>
              <w:right w:val="single" w:color="1E293B" w:sz="4"/>
            </w:tcBorders>
            <w:shd w:fill="1E293B" w:val="clear"/>
            <w:tcMar>
              <w:top w:type="dxa" w:w="70"/>
              <w:left w:type="dxa" w:w="80"/>
              <w:bottom w:type="dxa" w:w="70"/>
              <w:right w:type="dxa" w:w="80"/>
            </w:tcMar>
          </w:tcPr>
          <w:p>
            <w:pPr>
              <w:spacing w:after="4" w:before="0"/>
              <w:jc w:val="center"/>
            </w:pPr>
            <w:r>
              <w:rPr>
                <w:rFonts w:ascii="Arial" w:cs="Arial" w:eastAsia="Arial" w:hAnsi="Arial"/>
                <w:color w:val="CBD5E1"/>
                <w:sz w:val="13"/>
                <w:szCs w:val="13"/>
              </w:rPr>
              <w:t xml:space="preserve">Priority</w:t>
            </w:r>
          </w:p>
          <w:p>
            <w:pPr>
              <w:jc w:val="center"/>
            </w:pPr>
            <w:r>
              <w:rPr>
                <w:rFonts w:ascii="Arial" w:cs="Arial" w:eastAsia="Arial" w:hAnsi="Arial"/>
                <w:b/>
                <w:bCs/>
                <w:color w:val="C2410C"/>
                <w:sz w:val="18"/>
                <w:szCs w:val="18"/>
              </w:rPr>
              <w:t xml:space="preserve">P1</w:t>
            </w:r>
          </w:p>
        </w:tc>
        <w:tc>
          <w:tcPr>
            <w:tcW w:type="dxa" w:w="1000"/>
            <w:tcBorders>
              <w:top w:val="single" w:color="1E293B" w:sz="4"/>
              <w:left w:val="single" w:color="1E293B" w:sz="4"/>
              <w:bottom w:val="single" w:color="1E293B" w:sz="4"/>
              <w:right w:val="single" w:color="1E293B" w:sz="4"/>
            </w:tcBorders>
            <w:shd w:fill="1E293B" w:val="clear"/>
            <w:tcMar>
              <w:top w:type="dxa" w:w="70"/>
              <w:left w:type="dxa" w:w="70"/>
              <w:bottom w:type="dxa" w:w="70"/>
              <w:right w:type="dxa" w:w="70"/>
            </w:tcMar>
          </w:tcPr>
          <w:p>
            <w:pPr>
              <w:spacing w:after="4" w:before="0"/>
              <w:jc w:val="center"/>
            </w:pPr>
            <w:r>
              <w:rPr>
                <w:rFonts w:ascii="Arial" w:cs="Arial" w:eastAsia="Arial" w:hAnsi="Arial"/>
                <w:color w:val="CBD5E1"/>
                <w:sz w:val="13"/>
                <w:szCs w:val="13"/>
              </w:rPr>
              <w:t xml:space="preserve">Depends On</w:t>
            </w:r>
          </w:p>
          <w:p>
            <w:pPr>
              <w:jc w:val="center"/>
            </w:pPr>
            <w:r>
              <w:rPr>
                <w:rFonts w:ascii="Arial" w:cs="Arial" w:eastAsia="Arial" w:hAnsi="Arial"/>
                <w:b/>
                <w:bCs/>
                <w:color w:val="3B82F6"/>
                <w:sz w:val="16"/>
                <w:szCs w:val="16"/>
              </w:rPr>
              <w:t xml:space="preserve">Task 17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single" w:color="E2E8F0" w:sz="3"/>
              <w:right w:val="single" w:color="E2E8F0" w:sz="3"/>
            </w:tcBorders>
            <w:shd w:fill="FEF3C7" w:val="clear"/>
            <w:tcMar>
              <w:top w:type="dxa" w:w="120"/>
              <w:left w:type="dxa" w:w="180"/>
              <w:bottom w:type="dxa" w:w="120"/>
              <w:right w:type="dxa" w:w="180"/>
            </w:tcMar>
          </w:tcPr>
          <w:p>
            <w:pPr>
              <w:spacing w:after="8" w:before="0"/>
            </w:pPr>
            <w:r>
              <w:rPr>
                <w:rFonts w:ascii="Arial" w:cs="Arial" w:eastAsia="Arial" w:hAnsi="Arial"/>
                <w:b/>
                <w:bCs/>
                <w:color w:val="92400E"/>
                <w:sz w:val="17"/>
                <w:szCs w:val="17"/>
              </w:rPr>
              <w:t xml:space="preserve">AI Prompt</w:t>
            </w:r>
          </w:p>
          <w:p>
            <w:pPr>
              <w:spacing w:after="28" w:before="28"/>
            </w:pPr>
            <w:r>
              <w:rPr>
                <w:rFonts w:ascii="Courier New" w:cs="Courier New" w:eastAsia="Courier New" w:hAnsi="Courier New"/>
                <w:color w:val="94A3B8"/>
                <w:sz w:val="16"/>
                <w:szCs w:val="16"/>
              </w:rPr>
              <w:t xml:space="preserve">// Paste this prompt exactly to your AI</w:t>
            </w:r>
          </w:p>
          <w:p>
            <w:pPr>
              <w:spacing w:after="28" w:before="28"/>
            </w:pPr>
            <w:r>
              <w:rPr>
                <w:rFonts w:ascii="Courier New" w:cs="Courier New" w:eastAsia="Courier New" w:hAnsi="Courier New"/>
                <w:color w:val="334155"/>
                <w:sz w:val="16"/>
                <w:szCs w:val="16"/>
              </w:rPr>
              <w:t xml:space="preserve">Replace all console.log calls with Winston structured logging.</w:t>
            </w:r>
          </w:p>
          <w:p>
            <w:pPr>
              <w:spacing w:after="28" w:before="28"/>
            </w:pPr>
            <w:r>
              <w:rPr>
                <w:rFonts w:ascii="Courier New" w:cs="Courier New" w:eastAsia="Courier New" w:hAnsi="Courier New"/>
                <w:color w:val="334155"/>
                <w:sz w:val="16"/>
                <w:szCs w:val="16"/>
              </w:rPr>
              <w:t xml:space="preserve">Create server/src/config/logger.js and worker/src/config/logger.js.</w:t>
            </w:r>
          </w:p>
          <w:p>
            <w:pPr>
              <w:spacing w:after="28" w:before="28"/>
            </w:pPr>
            <w:r>
              <w:rPr>
                <w:rFonts w:ascii="Courier New" w:cs="Courier New" w:eastAsia="Courier New" w:hAnsi="Courier New"/>
                <w:color w:val="334155"/>
                <w:sz w:val="16"/>
                <w:szCs w:val="16"/>
              </w:rPr>
              <w:t xml:space="preserve">Configure Winston with: JSON format in production, colorized console</w:t>
            </w:r>
          </w:p>
          <w:p>
            <w:pPr>
              <w:spacing w:after="28" w:before="28"/>
            </w:pPr>
            <w:r>
              <w:rPr>
                <w:rFonts w:ascii="Courier New" w:cs="Courier New" w:eastAsia="Courier New" w:hAnsi="Courier New"/>
                <w:color w:val="334155"/>
                <w:sz w:val="16"/>
                <w:szCs w:val="16"/>
              </w:rPr>
              <w:t xml:space="preserve">format in development, log level from LOG_LEVEL env var (default info).</w:t>
            </w:r>
          </w:p>
          <w:p>
            <w:pPr>
              <w:spacing w:after="28" w:before="28"/>
            </w:pPr>
            <w:r>
              <w:rPr>
                <w:rFonts w:ascii="Courier New" w:cs="Courier New" w:eastAsia="Courier New" w:hAnsi="Courier New"/>
                <w:color w:val="334155"/>
                <w:sz w:val="16"/>
                <w:szCs w:val="16"/>
              </w:rPr>
              <w:t xml:space="preserve">Every log entry must include: timestamp, level, service (server or worker),</w:t>
            </w:r>
          </w:p>
          <w:p>
            <w:pPr>
              <w:spacing w:after="28" w:before="28"/>
            </w:pPr>
            <w:r>
              <w:rPr>
                <w:rFonts w:ascii="Courier New" w:cs="Courier New" w:eastAsia="Courier New" w:hAnsi="Courier New"/>
                <w:color w:val="334155"/>
                <w:sz w:val="16"/>
                <w:szCs w:val="16"/>
              </w:rPr>
              <w:t xml:space="preserve">and context object with jobId, userId, type where available. Update</w:t>
            </w:r>
          </w:p>
          <w:p>
            <w:pPr>
              <w:spacing w:after="28" w:before="28"/>
            </w:pPr>
            <w:r>
              <w:rPr>
                <w:rFonts w:ascii="Courier New" w:cs="Courier New" w:eastAsia="Courier New" w:hAnsi="Courier New"/>
                <w:color w:val="334155"/>
                <w:sz w:val="16"/>
                <w:szCs w:val="16"/>
              </w:rPr>
              <w:t xml:space="preserve">the worker processor to log: job_started, job_completed, job_failed,</w:t>
            </w:r>
          </w:p>
          <w:p>
            <w:pPr>
              <w:spacing w:after="28" w:before="28"/>
            </w:pPr>
            <w:r>
              <w:rPr>
                <w:rFonts w:ascii="Courier New" w:cs="Courier New" w:eastAsia="Courier New" w:hAnsi="Courier New"/>
                <w:color w:val="334155"/>
                <w:sz w:val="16"/>
                <w:szCs w:val="16"/>
              </w:rPr>
              <w:t xml:space="preserve">db_write_success, pubsub_published — each with relevant context fields.</w:t>
            </w:r>
          </w:p>
        </w:tc>
        <w:tc>
          <w:tcPr>
            <w:tcW w:type="dxa" w:w="4680"/>
            <w:tcBorders>
              <w:top w:val="none" w:color="FFFFFF" w:sz="0"/>
              <w:left w:val="single" w:color="E2E8F0" w:sz="3"/>
              <w:bottom w:val="single" w:color="E2E8F0" w:sz="3"/>
              <w:right w:val="none" w:color="FFFFFF" w:sz="0"/>
            </w:tcBorders>
            <w:shd w:fill="FEF3C7" w:val="clear"/>
            <w:tcMar>
              <w:top w:type="dxa" w:w="120"/>
              <w:left w:type="dxa" w:w="180"/>
              <w:bottom w:type="dxa" w:w="120"/>
              <w:right w:type="dxa" w:w="180"/>
            </w:tcMar>
          </w:tcPr>
          <w:p>
            <w:pPr>
              <w:spacing w:after="8" w:before="0"/>
            </w:pPr>
            <w:r>
              <w:rPr>
                <w:rFonts w:ascii="Arial" w:cs="Arial" w:eastAsia="Arial" w:hAnsi="Arial"/>
                <w:b/>
                <w:bCs/>
                <w:color w:val="92400E"/>
                <w:sz w:val="17"/>
                <w:szCs w:val="17"/>
              </w:rPr>
              <w:t xml:space="preserve">Files Created / Modified</w:t>
            </w:r>
          </w:p>
          <w:p>
            <w:pPr>
              <w:pStyle w:val="ListParagraph"/>
              <w:numPr>
                <w:ilvl w:val="0"/>
                <w:numId w:val="2"/>
              </w:numPr>
              <w:spacing w:after="28" w:before="28"/>
            </w:pPr>
            <w:r>
              <w:rPr>
                <w:rFonts w:ascii="Courier New" w:cs="Courier New" w:eastAsia="Courier New" w:hAnsi="Courier New"/>
                <w:color w:val="92400E"/>
                <w:sz w:val="16"/>
                <w:szCs w:val="16"/>
              </w:rPr>
              <w:t xml:space="preserve">server/src/config/logger.js</w:t>
            </w:r>
            <w:r>
              <w:rPr>
                <w:rFonts w:ascii="Arial" w:cs="Arial" w:eastAsia="Arial" w:hAnsi="Arial"/>
                <w:color w:val="64748B"/>
                <w:sz w:val="16"/>
                <w:szCs w:val="16"/>
              </w:rPr>
              <w:t xml:space="preserve">  — Winston setup</w:t>
            </w:r>
          </w:p>
          <w:p>
            <w:pPr>
              <w:pStyle w:val="ListParagraph"/>
              <w:numPr>
                <w:ilvl w:val="0"/>
                <w:numId w:val="2"/>
              </w:numPr>
              <w:spacing w:after="28" w:before="28"/>
            </w:pPr>
            <w:r>
              <w:rPr>
                <w:rFonts w:ascii="Courier New" w:cs="Courier New" w:eastAsia="Courier New" w:hAnsi="Courier New"/>
                <w:color w:val="92400E"/>
                <w:sz w:val="16"/>
                <w:szCs w:val="16"/>
              </w:rPr>
              <w:t xml:space="preserve">worker/src/config/logger.js</w:t>
            </w:r>
            <w:r>
              <w:rPr>
                <w:rFonts w:ascii="Arial" w:cs="Arial" w:eastAsia="Arial" w:hAnsi="Arial"/>
                <w:color w:val="64748B"/>
                <w:sz w:val="16"/>
                <w:szCs w:val="16"/>
              </w:rPr>
              <w:t xml:space="preserve">  — Winston setup</w:t>
            </w:r>
          </w:p>
          <w:p>
            <w:pPr>
              <w:pStyle w:val="ListParagraph"/>
              <w:numPr>
                <w:ilvl w:val="0"/>
                <w:numId w:val="2"/>
              </w:numPr>
              <w:spacing w:after="28" w:before="28"/>
            </w:pPr>
            <w:r>
              <w:rPr>
                <w:rFonts w:ascii="Courier New" w:cs="Courier New" w:eastAsia="Courier New" w:hAnsi="Courier New"/>
                <w:color w:val="92400E"/>
                <w:sz w:val="16"/>
                <w:szCs w:val="16"/>
              </w:rPr>
              <w:t xml:space="preserve">worker/src/processors/notificationProcessor.js</w:t>
            </w:r>
            <w:r>
              <w:rPr>
                <w:rFonts w:ascii="Arial" w:cs="Arial" w:eastAsia="Arial" w:hAnsi="Arial"/>
                <w:color w:val="64748B"/>
                <w:sz w:val="16"/>
                <w:szCs w:val="16"/>
              </w:rPr>
              <w:t xml:space="preserve">  — replace console.log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2E8F0" w:sz="3"/>
              <w:left w:val="single" w:color="E2E8F0" w:sz="3"/>
              <w:bottom w:val="single" w:color="E2E8F0" w:sz="3"/>
              <w:right w:val="single" w:color="E2E8F0" w:sz="3"/>
            </w:tcBorders>
            <w:shd w:fill="F8FAFC" w:val="clear"/>
            <w:tcMar>
              <w:top w:type="dxa" w:w="100"/>
              <w:left w:type="dxa" w:w="160"/>
              <w:bottom w:type="dxa" w:w="100"/>
              <w:right w:type="dxa" w:w="120"/>
            </w:tcMar>
          </w:tcPr>
          <w:p>
            <w:pPr>
              <w:spacing w:after="8" w:before="0"/>
            </w:pPr>
            <w:r>
              <w:rPr>
                <w:rFonts w:ascii="Arial" w:cs="Arial" w:eastAsia="Arial" w:hAnsi="Arial"/>
                <w:b/>
                <w:bCs/>
                <w:color w:val="64748B"/>
                <w:sz w:val="16"/>
                <w:szCs w:val="16"/>
              </w:rPr>
              <w:t xml:space="preserve">Key Concepts</w:t>
            </w:r>
          </w:p>
          <w:p>
            <w:r>
              <w:rPr>
                <w:rFonts w:ascii="Arial" w:cs="Arial" w:eastAsia="Arial" w:hAnsi="Arial"/>
                <w:b/>
                <w:bCs/>
                <w:color w:val="92400E"/>
                <w:sz w:val="16"/>
                <w:szCs w:val="16"/>
              </w:rPr>
              <w:t xml:space="preserve">Structured logging  ·  </w:t>
            </w:r>
            <w:r>
              <w:rPr>
                <w:rFonts w:ascii="Arial" w:cs="Arial" w:eastAsia="Arial" w:hAnsi="Arial"/>
                <w:b/>
                <w:bCs/>
                <w:color w:val="92400E"/>
                <w:sz w:val="16"/>
                <w:szCs w:val="16"/>
              </w:rPr>
              <w:t xml:space="preserve">Winston  ·  </w:t>
            </w:r>
            <w:r>
              <w:rPr>
                <w:rFonts w:ascii="Arial" w:cs="Arial" w:eastAsia="Arial" w:hAnsi="Arial"/>
                <w:b/>
                <w:bCs/>
                <w:color w:val="92400E"/>
                <w:sz w:val="16"/>
                <w:szCs w:val="16"/>
              </w:rPr>
              <w:t xml:space="preserve">Log levels  ·  </w:t>
            </w:r>
            <w:r>
              <w:rPr>
                <w:rFonts w:ascii="Arial" w:cs="Arial" w:eastAsia="Arial" w:hAnsi="Arial"/>
                <w:b/>
                <w:bCs/>
                <w:color w:val="92400E"/>
                <w:sz w:val="16"/>
                <w:szCs w:val="16"/>
              </w:rPr>
              <w:t xml:space="preserve">JSON logs  ·  </w:t>
            </w:r>
            <w:r>
              <w:rPr>
                <w:rFonts w:ascii="Arial" w:cs="Arial" w:eastAsia="Arial" w:hAnsi="Arial"/>
                <w:b/>
                <w:bCs/>
                <w:color w:val="92400E"/>
                <w:sz w:val="16"/>
                <w:szCs w:val="16"/>
              </w:rPr>
              <w:t xml:space="preserve">Context fields</w:t>
            </w:r>
          </w:p>
        </w:tc>
        <w:tc>
          <w:tcPr>
            <w:tcW w:type="dxa" w:w="5760"/>
            <w:tcBorders>
              <w:top w:val="single" w:color="E2E8F0" w:sz="3"/>
              <w:left w:val="single" w:color="E2E8F0" w:sz="3"/>
              <w:bottom w:val="single" w:color="E2E8F0" w:sz="3"/>
              <w:right w:val="single" w:color="E2E8F0" w:sz="3"/>
            </w:tcBorders>
            <w:shd w:fill="F8FAFC" w:val="clear"/>
            <w:tcMar>
              <w:top w:type="dxa" w:w="100"/>
              <w:left w:type="dxa" w:w="160"/>
              <w:bottom w:type="dxa" w:w="100"/>
              <w:right w:type="dxa" w:w="120"/>
            </w:tcMar>
          </w:tcPr>
          <w:p>
            <w:pPr>
              <w:spacing w:after="8" w:before="0"/>
            </w:pPr>
            <w:r>
              <w:rPr>
                <w:rFonts w:ascii="Arial" w:cs="Arial" w:eastAsia="Arial" w:hAnsi="Arial"/>
                <w:b/>
                <w:bCs/>
                <w:color w:val="64748B"/>
                <w:sz w:val="16"/>
                <w:szCs w:val="16"/>
              </w:rPr>
              <w:t xml:space="preserve">Expected Output</w:t>
            </w:r>
          </w:p>
          <w:p>
            <w:r>
              <w:rPr>
                <w:rFonts w:ascii="Arial" w:cs="Arial" w:eastAsia="Arial" w:hAnsi="Arial"/>
                <w:color w:val="334155"/>
                <w:sz w:val="17"/>
                <w:szCs w:val="17"/>
              </w:rPr>
              <w:t xml:space="preserve">All logs are JSON with timestamp + service + context. No console.log remains.</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5480"/>
        <w:gridCol w:w="1120"/>
        <w:gridCol w:w="1120"/>
        <w:gridCol w:w="1000"/>
      </w:tblGrid>
      <w:tr>
        <w:tc>
          <w:tcPr>
            <w:tcW w:type="dxa" w:w="640"/>
            <w:tcBorders>
              <w:top w:val="single" w:color="92400E" w:sz="4"/>
              <w:left w:val="single" w:color="92400E" w:sz="4"/>
              <w:bottom w:val="single" w:color="92400E" w:sz="4"/>
              <w:right w:val="single" w:color="92400E" w:sz="4"/>
            </w:tcBorders>
            <w:shd w:fill="92400E" w:val="clear"/>
            <w:tcMar>
              <w:top w:type="dxa" w:w="80"/>
              <w:left w:type="dxa" w:w="60"/>
              <w:bottom w:type="dxa" w:w="80"/>
              <w:right w:type="dxa" w:w="60"/>
            </w:tcMar>
          </w:tcPr>
          <w:p>
            <w:pPr>
              <w:jc w:val="center"/>
            </w:pPr>
            <w:r>
              <w:rPr>
                <w:rFonts w:ascii="Arial" w:cs="Arial" w:eastAsia="Arial" w:hAnsi="Arial"/>
                <w:b/>
                <w:bCs/>
                <w:color w:val="FFFFFF"/>
                <w:sz w:val="24"/>
                <w:szCs w:val="24"/>
              </w:rPr>
              <w:t xml:space="preserve">T19</w:t>
            </w:r>
          </w:p>
        </w:tc>
        <w:tc>
          <w:tcPr>
            <w:tcW w:type="dxa" w:w="5480"/>
            <w:tcBorders>
              <w:top w:val="single" w:color="08142E" w:sz="4"/>
              <w:left w:val="single" w:color="08142E" w:sz="4"/>
              <w:bottom w:val="single" w:color="08142E" w:sz="4"/>
              <w:right w:val="single" w:color="08142E" w:sz="4"/>
            </w:tcBorders>
            <w:shd w:fill="08142E" w:val="clear"/>
            <w:tcMar>
              <w:top w:type="dxa" w:w="80"/>
              <w:left w:type="dxa" w:w="180"/>
              <w:bottom w:type="dxa" w:w="80"/>
              <w:right w:type="dxa" w:w="120"/>
            </w:tcMar>
          </w:tcPr>
          <w:p>
            <w:pPr>
              <w:spacing w:after="4" w:before="0"/>
            </w:pPr>
            <w:r>
              <w:rPr>
                <w:rFonts w:ascii="Arial" w:cs="Arial" w:eastAsia="Arial" w:hAnsi="Arial"/>
                <w:b/>
                <w:bCs/>
                <w:color w:val="FFFFFF"/>
                <w:sz w:val="22"/>
                <w:szCs w:val="22"/>
              </w:rPr>
              <w:t xml:space="preserve">Bull Board Monitoring Dashboard</w:t>
            </w:r>
          </w:p>
          <w:p>
            <w:r>
              <w:rPr>
                <w:rFonts w:ascii="Arial" w:cs="Arial" w:eastAsia="Arial" w:hAnsi="Arial"/>
                <w:color w:val="CBD5E1"/>
                <w:sz w:val="16"/>
                <w:szCs w:val="16"/>
              </w:rPr>
              <w:t xml:space="preserve">Phase: Observability</w:t>
            </w:r>
          </w:p>
        </w:tc>
        <w:tc>
          <w:tcPr>
            <w:tcW w:type="dxa" w:w="1120"/>
            <w:tcBorders>
              <w:top w:val="single" w:color="1E293B" w:sz="4"/>
              <w:left w:val="single" w:color="1E293B" w:sz="4"/>
              <w:bottom w:val="single" w:color="1E293B" w:sz="4"/>
              <w:right w:val="single" w:color="1E293B" w:sz="4"/>
            </w:tcBorders>
            <w:shd w:fill="1E293B" w:val="clear"/>
            <w:tcMar>
              <w:top w:type="dxa" w:w="70"/>
              <w:left w:type="dxa" w:w="80"/>
              <w:bottom w:type="dxa" w:w="70"/>
              <w:right w:type="dxa" w:w="80"/>
            </w:tcMar>
          </w:tcPr>
          <w:p>
            <w:pPr>
              <w:spacing w:after="4" w:before="0"/>
              <w:jc w:val="center"/>
            </w:pPr>
            <w:r>
              <w:rPr>
                <w:rFonts w:ascii="Arial" w:cs="Arial" w:eastAsia="Arial" w:hAnsi="Arial"/>
                <w:color w:val="CBD5E1"/>
                <w:sz w:val="13"/>
                <w:szCs w:val="13"/>
              </w:rPr>
              <w:t xml:space="preserve">Complexity</w:t>
            </w:r>
          </w:p>
          <w:p>
            <w:pPr>
              <w:jc w:val="center"/>
            </w:pPr>
            <w:r>
              <w:rPr>
                <w:rFonts w:ascii="Arial" w:cs="Arial" w:eastAsia="Arial" w:hAnsi="Arial"/>
                <w:b/>
                <w:bCs/>
                <w:color w:val="15803D"/>
                <w:sz w:val="18"/>
                <w:szCs w:val="18"/>
              </w:rPr>
              <w:t xml:space="preserve">Low</w:t>
            </w:r>
          </w:p>
        </w:tc>
        <w:tc>
          <w:tcPr>
            <w:tcW w:type="dxa" w:w="1120"/>
            <w:tcBorders>
              <w:top w:val="single" w:color="1E293B" w:sz="4"/>
              <w:left w:val="single" w:color="1E293B" w:sz="4"/>
              <w:bottom w:val="single" w:color="1E293B" w:sz="4"/>
              <w:right w:val="single" w:color="1E293B" w:sz="4"/>
            </w:tcBorders>
            <w:shd w:fill="1E293B" w:val="clear"/>
            <w:tcMar>
              <w:top w:type="dxa" w:w="70"/>
              <w:left w:type="dxa" w:w="80"/>
              <w:bottom w:type="dxa" w:w="70"/>
              <w:right w:type="dxa" w:w="80"/>
            </w:tcMar>
          </w:tcPr>
          <w:p>
            <w:pPr>
              <w:spacing w:after="4" w:before="0"/>
              <w:jc w:val="center"/>
            </w:pPr>
            <w:r>
              <w:rPr>
                <w:rFonts w:ascii="Arial" w:cs="Arial" w:eastAsia="Arial" w:hAnsi="Arial"/>
                <w:color w:val="CBD5E1"/>
                <w:sz w:val="13"/>
                <w:szCs w:val="13"/>
              </w:rPr>
              <w:t xml:space="preserve">Priority</w:t>
            </w:r>
          </w:p>
          <w:p>
            <w:pPr>
              <w:jc w:val="center"/>
            </w:pPr>
            <w:r>
              <w:rPr>
                <w:rFonts w:ascii="Arial" w:cs="Arial" w:eastAsia="Arial" w:hAnsi="Arial"/>
                <w:b/>
                <w:bCs/>
                <w:color w:val="C2410C"/>
                <w:sz w:val="18"/>
                <w:szCs w:val="18"/>
              </w:rPr>
              <w:t xml:space="preserve">P1</w:t>
            </w:r>
          </w:p>
        </w:tc>
        <w:tc>
          <w:tcPr>
            <w:tcW w:type="dxa" w:w="1000"/>
            <w:tcBorders>
              <w:top w:val="single" w:color="1E293B" w:sz="4"/>
              <w:left w:val="single" w:color="1E293B" w:sz="4"/>
              <w:bottom w:val="single" w:color="1E293B" w:sz="4"/>
              <w:right w:val="single" w:color="1E293B" w:sz="4"/>
            </w:tcBorders>
            <w:shd w:fill="1E293B" w:val="clear"/>
            <w:tcMar>
              <w:top w:type="dxa" w:w="70"/>
              <w:left w:type="dxa" w:w="70"/>
              <w:bottom w:type="dxa" w:w="70"/>
              <w:right w:type="dxa" w:w="70"/>
            </w:tcMar>
          </w:tcPr>
          <w:p>
            <w:pPr>
              <w:spacing w:after="4" w:before="0"/>
              <w:jc w:val="center"/>
            </w:pPr>
            <w:r>
              <w:rPr>
                <w:rFonts w:ascii="Arial" w:cs="Arial" w:eastAsia="Arial" w:hAnsi="Arial"/>
                <w:color w:val="CBD5E1"/>
                <w:sz w:val="13"/>
                <w:szCs w:val="13"/>
              </w:rPr>
              <w:t xml:space="preserve">Depends On</w:t>
            </w:r>
          </w:p>
          <w:p>
            <w:pPr>
              <w:jc w:val="center"/>
            </w:pPr>
            <w:r>
              <w:rPr>
                <w:rFonts w:ascii="Arial" w:cs="Arial" w:eastAsia="Arial" w:hAnsi="Arial"/>
                <w:b/>
                <w:bCs/>
                <w:color w:val="3B82F6"/>
                <w:sz w:val="16"/>
                <w:szCs w:val="16"/>
              </w:rPr>
              <w:t xml:space="preserve">Task 18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single" w:color="E2E8F0" w:sz="3"/>
              <w:right w:val="single" w:color="E2E8F0" w:sz="3"/>
            </w:tcBorders>
            <w:shd w:fill="FEF3C7" w:val="clear"/>
            <w:tcMar>
              <w:top w:type="dxa" w:w="120"/>
              <w:left w:type="dxa" w:w="180"/>
              <w:bottom w:type="dxa" w:w="120"/>
              <w:right w:type="dxa" w:w="180"/>
            </w:tcMar>
          </w:tcPr>
          <w:p>
            <w:pPr>
              <w:spacing w:after="8" w:before="0"/>
            </w:pPr>
            <w:r>
              <w:rPr>
                <w:rFonts w:ascii="Arial" w:cs="Arial" w:eastAsia="Arial" w:hAnsi="Arial"/>
                <w:b/>
                <w:bCs/>
                <w:color w:val="92400E"/>
                <w:sz w:val="17"/>
                <w:szCs w:val="17"/>
              </w:rPr>
              <w:t xml:space="preserve">AI Prompt</w:t>
            </w:r>
          </w:p>
          <w:p>
            <w:pPr>
              <w:spacing w:after="28" w:before="28"/>
            </w:pPr>
            <w:r>
              <w:rPr>
                <w:rFonts w:ascii="Courier New" w:cs="Courier New" w:eastAsia="Courier New" w:hAnsi="Courier New"/>
                <w:color w:val="94A3B8"/>
                <w:sz w:val="16"/>
                <w:szCs w:val="16"/>
              </w:rPr>
              <w:t xml:space="preserve">// Paste this prompt exactly to your AI</w:t>
            </w:r>
          </w:p>
          <w:p>
            <w:pPr>
              <w:spacing w:after="28" w:before="28"/>
            </w:pPr>
            <w:r>
              <w:rPr>
                <w:rFonts w:ascii="Courier New" w:cs="Courier New" w:eastAsia="Courier New" w:hAnsi="Courier New"/>
                <w:color w:val="334155"/>
                <w:sz w:val="16"/>
                <w:szCs w:val="16"/>
              </w:rPr>
              <w:t xml:space="preserve">Add Bull Board UI to the Express server. Install @bull-board/express</w:t>
            </w:r>
          </w:p>
          <w:p>
            <w:pPr>
              <w:spacing w:after="28" w:before="28"/>
            </w:pPr>
            <w:r>
              <w:rPr>
                <w:rFonts w:ascii="Courier New" w:cs="Courier New" w:eastAsia="Courier New" w:hAnsi="Courier New"/>
                <w:color w:val="334155"/>
                <w:sz w:val="16"/>
                <w:szCs w:val="16"/>
              </w:rPr>
              <w:t xml:space="preserve">and @bull-board/bullmq. Create a BullMQAdapter for the notification</w:t>
            </w:r>
          </w:p>
          <w:p>
            <w:pPr>
              <w:spacing w:after="28" w:before="28"/>
            </w:pPr>
            <w:r>
              <w:rPr>
                <w:rFonts w:ascii="Courier New" w:cs="Courier New" w:eastAsia="Courier New" w:hAnsi="Courier New"/>
                <w:color w:val="334155"/>
                <w:sz w:val="16"/>
                <w:szCs w:val="16"/>
              </w:rPr>
              <w:t xml:space="preserve">queue and the DLQ queue. Mount the dashboard at /admin/queues.</w:t>
            </w:r>
          </w:p>
          <w:p>
            <w:pPr>
              <w:spacing w:after="28" w:before="28"/>
            </w:pPr>
            <w:r>
              <w:rPr>
                <w:rFonts w:ascii="Courier New" w:cs="Courier New" w:eastAsia="Courier New" w:hAnsi="Courier New"/>
                <w:color w:val="334155"/>
                <w:sz w:val="16"/>
                <w:szCs w:val="16"/>
              </w:rPr>
              <w:t xml:space="preserve">Protect it with a simple admin check: require a header</w:t>
            </w:r>
          </w:p>
          <w:p>
            <w:pPr>
              <w:spacing w:after="28" w:before="28"/>
            </w:pPr>
            <w:r>
              <w:rPr>
                <w:rFonts w:ascii="Courier New" w:cs="Courier New" w:eastAsia="Courier New" w:hAnsi="Courier New"/>
                <w:color w:val="334155"/>
                <w:sz w:val="16"/>
                <w:szCs w:val="16"/>
              </w:rPr>
              <w:t xml:space="preserve">x-admin-key matching ADMIN_KEY env var — return 403 if missing.</w:t>
            </w:r>
          </w:p>
          <w:p>
            <w:pPr>
              <w:spacing w:after="28" w:before="28"/>
            </w:pPr>
            <w:r>
              <w:rPr>
                <w:rFonts w:ascii="Courier New" w:cs="Courier New" w:eastAsia="Courier New" w:hAnsi="Courier New"/>
                <w:color w:val="334155"/>
                <w:sz w:val="16"/>
                <w:szCs w:val="16"/>
              </w:rPr>
              <w:t xml:space="preserve">The dashboard should show: waiting, active, completed, failed job</w:t>
            </w:r>
          </w:p>
          <w:p>
            <w:pPr>
              <w:spacing w:after="28" w:before="28"/>
            </w:pPr>
            <w:r>
              <w:rPr>
                <w:rFonts w:ascii="Courier New" w:cs="Courier New" w:eastAsia="Courier New" w:hAnsi="Courier New"/>
                <w:color w:val="334155"/>
                <w:sz w:val="16"/>
                <w:szCs w:val="16"/>
              </w:rPr>
              <w:t xml:space="preserve">counts and allow inspecting individual job data and retrying failed jobs.</w:t>
            </w:r>
          </w:p>
        </w:tc>
        <w:tc>
          <w:tcPr>
            <w:tcW w:type="dxa" w:w="4680"/>
            <w:tcBorders>
              <w:top w:val="none" w:color="FFFFFF" w:sz="0"/>
              <w:left w:val="single" w:color="E2E8F0" w:sz="3"/>
              <w:bottom w:val="single" w:color="E2E8F0" w:sz="3"/>
              <w:right w:val="none" w:color="FFFFFF" w:sz="0"/>
            </w:tcBorders>
            <w:shd w:fill="FEF3C7" w:val="clear"/>
            <w:tcMar>
              <w:top w:type="dxa" w:w="120"/>
              <w:left w:type="dxa" w:w="180"/>
              <w:bottom w:type="dxa" w:w="120"/>
              <w:right w:type="dxa" w:w="180"/>
            </w:tcMar>
          </w:tcPr>
          <w:p>
            <w:pPr>
              <w:spacing w:after="8" w:before="0"/>
            </w:pPr>
            <w:r>
              <w:rPr>
                <w:rFonts w:ascii="Arial" w:cs="Arial" w:eastAsia="Arial" w:hAnsi="Arial"/>
                <w:b/>
                <w:bCs/>
                <w:color w:val="92400E"/>
                <w:sz w:val="17"/>
                <w:szCs w:val="17"/>
              </w:rPr>
              <w:t xml:space="preserve">Files Created / Modified</w:t>
            </w:r>
          </w:p>
          <w:p>
            <w:pPr>
              <w:pStyle w:val="ListParagraph"/>
              <w:numPr>
                <w:ilvl w:val="0"/>
                <w:numId w:val="2"/>
              </w:numPr>
              <w:spacing w:after="28" w:before="28"/>
            </w:pPr>
            <w:r>
              <w:rPr>
                <w:rFonts w:ascii="Courier New" w:cs="Courier New" w:eastAsia="Courier New" w:hAnsi="Courier New"/>
                <w:color w:val="92400E"/>
                <w:sz w:val="16"/>
                <w:szCs w:val="16"/>
              </w:rPr>
              <w:t xml:space="preserve">server/src/app.js</w:t>
            </w:r>
            <w:r>
              <w:rPr>
                <w:rFonts w:ascii="Arial" w:cs="Arial" w:eastAsia="Arial" w:hAnsi="Arial"/>
                <w:color w:val="64748B"/>
                <w:sz w:val="16"/>
                <w:szCs w:val="16"/>
              </w:rPr>
              <w:t xml:space="preserve">  — mount Bull Board at /admin/queues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2E8F0" w:sz="3"/>
              <w:left w:val="single" w:color="E2E8F0" w:sz="3"/>
              <w:bottom w:val="single" w:color="E2E8F0" w:sz="3"/>
              <w:right w:val="single" w:color="E2E8F0" w:sz="3"/>
            </w:tcBorders>
            <w:shd w:fill="F8FAFC" w:val="clear"/>
            <w:tcMar>
              <w:top w:type="dxa" w:w="100"/>
              <w:left w:type="dxa" w:w="160"/>
              <w:bottom w:type="dxa" w:w="100"/>
              <w:right w:type="dxa" w:w="120"/>
            </w:tcMar>
          </w:tcPr>
          <w:p>
            <w:pPr>
              <w:spacing w:after="8" w:before="0"/>
            </w:pPr>
            <w:r>
              <w:rPr>
                <w:rFonts w:ascii="Arial" w:cs="Arial" w:eastAsia="Arial" w:hAnsi="Arial"/>
                <w:b/>
                <w:bCs/>
                <w:color w:val="64748B"/>
                <w:sz w:val="16"/>
                <w:szCs w:val="16"/>
              </w:rPr>
              <w:t xml:space="preserve">Key Concepts</w:t>
            </w:r>
          </w:p>
          <w:p>
            <w:r>
              <w:rPr>
                <w:rFonts w:ascii="Arial" w:cs="Arial" w:eastAsia="Arial" w:hAnsi="Arial"/>
                <w:b/>
                <w:bCs/>
                <w:color w:val="92400E"/>
                <w:sz w:val="16"/>
                <w:szCs w:val="16"/>
              </w:rPr>
              <w:t xml:space="preserve">Bull Board  ·  </w:t>
            </w:r>
            <w:r>
              <w:rPr>
                <w:rFonts w:ascii="Arial" w:cs="Arial" w:eastAsia="Arial" w:hAnsi="Arial"/>
                <w:b/>
                <w:bCs/>
                <w:color w:val="92400E"/>
                <w:sz w:val="16"/>
                <w:szCs w:val="16"/>
              </w:rPr>
              <w:t xml:space="preserve">BullMQAdapter  ·  </w:t>
            </w:r>
            <w:r>
              <w:rPr>
                <w:rFonts w:ascii="Arial" w:cs="Arial" w:eastAsia="Arial" w:hAnsi="Arial"/>
                <w:b/>
                <w:bCs/>
                <w:color w:val="92400E"/>
                <w:sz w:val="16"/>
                <w:szCs w:val="16"/>
              </w:rPr>
              <w:t xml:space="preserve">Queue visibility  ·  </w:t>
            </w:r>
            <w:r>
              <w:rPr>
                <w:rFonts w:ascii="Arial" w:cs="Arial" w:eastAsia="Arial" w:hAnsi="Arial"/>
                <w:b/>
                <w:bCs/>
                <w:color w:val="92400E"/>
                <w:sz w:val="16"/>
                <w:szCs w:val="16"/>
              </w:rPr>
              <w:t xml:space="preserve">Admin protection</w:t>
            </w:r>
          </w:p>
        </w:tc>
        <w:tc>
          <w:tcPr>
            <w:tcW w:type="dxa" w:w="5760"/>
            <w:tcBorders>
              <w:top w:val="single" w:color="E2E8F0" w:sz="3"/>
              <w:left w:val="single" w:color="E2E8F0" w:sz="3"/>
              <w:bottom w:val="single" w:color="E2E8F0" w:sz="3"/>
              <w:right w:val="single" w:color="E2E8F0" w:sz="3"/>
            </w:tcBorders>
            <w:shd w:fill="F8FAFC" w:val="clear"/>
            <w:tcMar>
              <w:top w:type="dxa" w:w="100"/>
              <w:left w:type="dxa" w:w="160"/>
              <w:bottom w:type="dxa" w:w="100"/>
              <w:right w:type="dxa" w:w="120"/>
            </w:tcMar>
          </w:tcPr>
          <w:p>
            <w:pPr>
              <w:spacing w:after="8" w:before="0"/>
            </w:pPr>
            <w:r>
              <w:rPr>
                <w:rFonts w:ascii="Arial" w:cs="Arial" w:eastAsia="Arial" w:hAnsi="Arial"/>
                <w:b/>
                <w:bCs/>
                <w:color w:val="64748B"/>
                <w:sz w:val="16"/>
                <w:szCs w:val="16"/>
              </w:rPr>
              <w:t xml:space="preserve">Expected Output</w:t>
            </w:r>
          </w:p>
          <w:p>
            <w:r>
              <w:rPr>
                <w:rFonts w:ascii="Arial" w:cs="Arial" w:eastAsia="Arial" w:hAnsi="Arial"/>
                <w:color w:val="334155"/>
                <w:sz w:val="17"/>
                <w:szCs w:val="17"/>
              </w:rPr>
              <w:t xml:space="preserve">Visit /admin/queues — see live queue depth, job details, retry buttons.</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5480"/>
        <w:gridCol w:w="1120"/>
        <w:gridCol w:w="1120"/>
        <w:gridCol w:w="1000"/>
      </w:tblGrid>
      <w:tr>
        <w:tc>
          <w:tcPr>
            <w:tcW w:type="dxa" w:w="640"/>
            <w:tcBorders>
              <w:top w:val="single" w:color="92400E" w:sz="4"/>
              <w:left w:val="single" w:color="92400E" w:sz="4"/>
              <w:bottom w:val="single" w:color="92400E" w:sz="4"/>
              <w:right w:val="single" w:color="92400E" w:sz="4"/>
            </w:tcBorders>
            <w:shd w:fill="92400E" w:val="clear"/>
            <w:tcMar>
              <w:top w:type="dxa" w:w="80"/>
              <w:left w:type="dxa" w:w="60"/>
              <w:bottom w:type="dxa" w:w="80"/>
              <w:right w:type="dxa" w:w="60"/>
            </w:tcMar>
          </w:tcPr>
          <w:p>
            <w:pPr>
              <w:jc w:val="center"/>
            </w:pPr>
            <w:r>
              <w:rPr>
                <w:rFonts w:ascii="Arial" w:cs="Arial" w:eastAsia="Arial" w:hAnsi="Arial"/>
                <w:b/>
                <w:bCs/>
                <w:color w:val="FFFFFF"/>
                <w:sz w:val="24"/>
                <w:szCs w:val="24"/>
              </w:rPr>
              <w:t xml:space="preserve">T20</w:t>
            </w:r>
          </w:p>
        </w:tc>
        <w:tc>
          <w:tcPr>
            <w:tcW w:type="dxa" w:w="5480"/>
            <w:tcBorders>
              <w:top w:val="single" w:color="08142E" w:sz="4"/>
              <w:left w:val="single" w:color="08142E" w:sz="4"/>
              <w:bottom w:val="single" w:color="08142E" w:sz="4"/>
              <w:right w:val="single" w:color="08142E" w:sz="4"/>
            </w:tcBorders>
            <w:shd w:fill="08142E" w:val="clear"/>
            <w:tcMar>
              <w:top w:type="dxa" w:w="80"/>
              <w:left w:type="dxa" w:w="180"/>
              <w:bottom w:type="dxa" w:w="80"/>
              <w:right w:type="dxa" w:w="120"/>
            </w:tcMar>
          </w:tcPr>
          <w:p>
            <w:pPr>
              <w:spacing w:after="4" w:before="0"/>
            </w:pPr>
            <w:r>
              <w:rPr>
                <w:rFonts w:ascii="Arial" w:cs="Arial" w:eastAsia="Arial" w:hAnsi="Arial"/>
                <w:b/>
                <w:bCs/>
                <w:color w:val="FFFFFF"/>
                <w:sz w:val="22"/>
                <w:szCs w:val="22"/>
              </w:rPr>
              <w:t xml:space="preserve">Metrics API — Success / Failure Tracking</w:t>
            </w:r>
          </w:p>
          <w:p>
            <w:r>
              <w:rPr>
                <w:rFonts w:ascii="Arial" w:cs="Arial" w:eastAsia="Arial" w:hAnsi="Arial"/>
                <w:color w:val="CBD5E1"/>
                <w:sz w:val="16"/>
                <w:szCs w:val="16"/>
              </w:rPr>
              <w:t xml:space="preserve">Phase: Observability</w:t>
            </w:r>
          </w:p>
        </w:tc>
        <w:tc>
          <w:tcPr>
            <w:tcW w:type="dxa" w:w="1120"/>
            <w:tcBorders>
              <w:top w:val="single" w:color="1E293B" w:sz="4"/>
              <w:left w:val="single" w:color="1E293B" w:sz="4"/>
              <w:bottom w:val="single" w:color="1E293B" w:sz="4"/>
              <w:right w:val="single" w:color="1E293B" w:sz="4"/>
            </w:tcBorders>
            <w:shd w:fill="1E293B" w:val="clear"/>
            <w:tcMar>
              <w:top w:type="dxa" w:w="70"/>
              <w:left w:type="dxa" w:w="80"/>
              <w:bottom w:type="dxa" w:w="70"/>
              <w:right w:type="dxa" w:w="80"/>
            </w:tcMar>
          </w:tcPr>
          <w:p>
            <w:pPr>
              <w:spacing w:after="4" w:before="0"/>
              <w:jc w:val="center"/>
            </w:pPr>
            <w:r>
              <w:rPr>
                <w:rFonts w:ascii="Arial" w:cs="Arial" w:eastAsia="Arial" w:hAnsi="Arial"/>
                <w:color w:val="CBD5E1"/>
                <w:sz w:val="13"/>
                <w:szCs w:val="13"/>
              </w:rPr>
              <w:t xml:space="preserve">Complexity</w:t>
            </w:r>
          </w:p>
          <w:p>
            <w:pPr>
              <w:jc w:val="center"/>
            </w:pPr>
            <w:r>
              <w:rPr>
                <w:rFonts w:ascii="Arial" w:cs="Arial" w:eastAsia="Arial" w:hAnsi="Arial"/>
                <w:b/>
                <w:bCs/>
                <w:color w:val="15803D"/>
                <w:sz w:val="18"/>
                <w:szCs w:val="18"/>
              </w:rPr>
              <w:t xml:space="preserve">Low</w:t>
            </w:r>
          </w:p>
        </w:tc>
        <w:tc>
          <w:tcPr>
            <w:tcW w:type="dxa" w:w="1120"/>
            <w:tcBorders>
              <w:top w:val="single" w:color="1E293B" w:sz="4"/>
              <w:left w:val="single" w:color="1E293B" w:sz="4"/>
              <w:bottom w:val="single" w:color="1E293B" w:sz="4"/>
              <w:right w:val="single" w:color="1E293B" w:sz="4"/>
            </w:tcBorders>
            <w:shd w:fill="1E293B" w:val="clear"/>
            <w:tcMar>
              <w:top w:type="dxa" w:w="70"/>
              <w:left w:type="dxa" w:w="80"/>
              <w:bottom w:type="dxa" w:w="70"/>
              <w:right w:type="dxa" w:w="80"/>
            </w:tcMar>
          </w:tcPr>
          <w:p>
            <w:pPr>
              <w:spacing w:after="4" w:before="0"/>
              <w:jc w:val="center"/>
            </w:pPr>
            <w:r>
              <w:rPr>
                <w:rFonts w:ascii="Arial" w:cs="Arial" w:eastAsia="Arial" w:hAnsi="Arial"/>
                <w:color w:val="CBD5E1"/>
                <w:sz w:val="13"/>
                <w:szCs w:val="13"/>
              </w:rPr>
              <w:t xml:space="preserve">Priority</w:t>
            </w:r>
          </w:p>
          <w:p>
            <w:pPr>
              <w:jc w:val="center"/>
            </w:pPr>
            <w:r>
              <w:rPr>
                <w:rFonts w:ascii="Arial" w:cs="Arial" w:eastAsia="Arial" w:hAnsi="Arial"/>
                <w:b/>
                <w:bCs/>
                <w:color w:val="C2410C"/>
                <w:sz w:val="18"/>
                <w:szCs w:val="18"/>
              </w:rPr>
              <w:t xml:space="preserve">P1</w:t>
            </w:r>
          </w:p>
        </w:tc>
        <w:tc>
          <w:tcPr>
            <w:tcW w:type="dxa" w:w="1000"/>
            <w:tcBorders>
              <w:top w:val="single" w:color="1E293B" w:sz="4"/>
              <w:left w:val="single" w:color="1E293B" w:sz="4"/>
              <w:bottom w:val="single" w:color="1E293B" w:sz="4"/>
              <w:right w:val="single" w:color="1E293B" w:sz="4"/>
            </w:tcBorders>
            <w:shd w:fill="1E293B" w:val="clear"/>
            <w:tcMar>
              <w:top w:type="dxa" w:w="70"/>
              <w:left w:type="dxa" w:w="70"/>
              <w:bottom w:type="dxa" w:w="70"/>
              <w:right w:type="dxa" w:w="70"/>
            </w:tcMar>
          </w:tcPr>
          <w:p>
            <w:pPr>
              <w:spacing w:after="4" w:before="0"/>
              <w:jc w:val="center"/>
            </w:pPr>
            <w:r>
              <w:rPr>
                <w:rFonts w:ascii="Arial" w:cs="Arial" w:eastAsia="Arial" w:hAnsi="Arial"/>
                <w:color w:val="CBD5E1"/>
                <w:sz w:val="13"/>
                <w:szCs w:val="13"/>
              </w:rPr>
              <w:t xml:space="preserve">Depends On</w:t>
            </w:r>
          </w:p>
          <w:p>
            <w:pPr>
              <w:jc w:val="center"/>
            </w:pPr>
            <w:r>
              <w:rPr>
                <w:rFonts w:ascii="Arial" w:cs="Arial" w:eastAsia="Arial" w:hAnsi="Arial"/>
                <w:b/>
                <w:bCs/>
                <w:color w:val="3B82F6"/>
                <w:sz w:val="16"/>
                <w:szCs w:val="16"/>
              </w:rPr>
              <w:t xml:space="preserve">Task 19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single" w:color="E2E8F0" w:sz="3"/>
              <w:right w:val="single" w:color="E2E8F0" w:sz="3"/>
            </w:tcBorders>
            <w:shd w:fill="FEF3C7" w:val="clear"/>
            <w:tcMar>
              <w:top w:type="dxa" w:w="120"/>
              <w:left w:type="dxa" w:w="180"/>
              <w:bottom w:type="dxa" w:w="120"/>
              <w:right w:type="dxa" w:w="180"/>
            </w:tcMar>
          </w:tcPr>
          <w:p>
            <w:pPr>
              <w:spacing w:after="8" w:before="0"/>
            </w:pPr>
            <w:r>
              <w:rPr>
                <w:rFonts w:ascii="Arial" w:cs="Arial" w:eastAsia="Arial" w:hAnsi="Arial"/>
                <w:b/>
                <w:bCs/>
                <w:color w:val="92400E"/>
                <w:sz w:val="17"/>
                <w:szCs w:val="17"/>
              </w:rPr>
              <w:t xml:space="preserve">AI Prompt</w:t>
            </w:r>
          </w:p>
          <w:p>
            <w:pPr>
              <w:spacing w:after="28" w:before="28"/>
            </w:pPr>
            <w:r>
              <w:rPr>
                <w:rFonts w:ascii="Courier New" w:cs="Courier New" w:eastAsia="Courier New" w:hAnsi="Courier New"/>
                <w:color w:val="94A3B8"/>
                <w:sz w:val="16"/>
                <w:szCs w:val="16"/>
              </w:rPr>
              <w:t xml:space="preserve">// Paste this prompt exactly to your AI</w:t>
            </w:r>
          </w:p>
          <w:p>
            <w:pPr>
              <w:spacing w:after="28" w:before="28"/>
            </w:pPr>
            <w:r>
              <w:rPr>
                <w:rFonts w:ascii="Courier New" w:cs="Courier New" w:eastAsia="Courier New" w:hAnsi="Courier New"/>
                <w:color w:val="334155"/>
                <w:sz w:val="16"/>
                <w:szCs w:val="16"/>
              </w:rPr>
              <w:t xml:space="preserve">Build a metrics system using Redis counters. In the worker processor:</w:t>
            </w:r>
          </w:p>
          <w:p>
            <w:pPr>
              <w:spacing w:after="28" w:before="28"/>
            </w:pPr>
            <w:r>
              <w:rPr>
                <w:rFonts w:ascii="Courier New" w:cs="Courier New" w:eastAsia="Courier New" w:hAnsi="Courier New"/>
                <w:color w:val="334155"/>
                <w:sz w:val="16"/>
                <w:szCs w:val="16"/>
              </w:rPr>
              <w:t xml:space="preserve">on job success INCR metrics:success. On job failure INCR metrics:failed.</w:t>
            </w:r>
          </w:p>
          <w:p>
            <w:pPr>
              <w:spacing w:after="28" w:before="28"/>
            </w:pPr>
            <w:r>
              <w:rPr>
                <w:rFonts w:ascii="Courier New" w:cs="Courier New" w:eastAsia="Courier New" w:hAnsi="Courier New"/>
                <w:color w:val="334155"/>
                <w:sz w:val="16"/>
                <w:szCs w:val="16"/>
              </w:rPr>
              <w:t xml:space="preserve">On DLQ move INCR metrics:dlq. Track by type: INCR metrics:type:{type}.</w:t>
            </w:r>
          </w:p>
          <w:p>
            <w:pPr>
              <w:spacing w:after="28" w:before="28"/>
            </w:pPr>
            <w:r>
              <w:rPr>
                <w:rFonts w:ascii="Courier New" w:cs="Courier New" w:eastAsia="Courier New" w:hAnsi="Courier New"/>
                <w:color w:val="334155"/>
                <w:sz w:val="16"/>
                <w:szCs w:val="16"/>
              </w:rPr>
              <w:t xml:space="preserve">Create GET /api/metrics endpoint that returns: { totalSuccess,</w:t>
            </w:r>
          </w:p>
          <w:p>
            <w:pPr>
              <w:spacing w:after="28" w:before="28"/>
            </w:pPr>
            <w:r>
              <w:rPr>
                <w:rFonts w:ascii="Courier New" w:cs="Courier New" w:eastAsia="Courier New" w:hAnsi="Courier New"/>
                <w:color w:val="334155"/>
                <w:sz w:val="16"/>
                <w:szCs w:val="16"/>
              </w:rPr>
              <w:t xml:space="preserve">totalFailed, totalDLQ, successRate (percentage), byType: { like: N, ... },</w:t>
            </w:r>
          </w:p>
          <w:p>
            <w:pPr>
              <w:spacing w:after="28" w:before="28"/>
            </w:pPr>
            <w:r>
              <w:rPr>
                <w:rFonts w:ascii="Courier New" w:cs="Courier New" w:eastAsia="Courier New" w:hAnsi="Courier New"/>
                <w:color w:val="334155"/>
                <w:sz w:val="16"/>
                <w:szCs w:val="16"/>
              </w:rPr>
              <w:t xml:space="preserve">queueDepth (BullMQ waiting count), activeWorkers (BullMQ active count),</w:t>
            </w:r>
          </w:p>
          <w:p>
            <w:pPr>
              <w:spacing w:after="28" w:before="28"/>
            </w:pPr>
            <w:r>
              <w:rPr>
                <w:rFonts w:ascii="Courier New" w:cs="Courier New" w:eastAsia="Courier New" w:hAnsi="Courier New"/>
                <w:color w:val="334155"/>
                <w:sz w:val="16"/>
                <w:szCs w:val="16"/>
              </w:rPr>
              <w:t xml:space="preserve">timestamp }. Add Redis GET calls for all metric keys. No auth on metrics</w:t>
            </w:r>
          </w:p>
          <w:p>
            <w:pPr>
              <w:spacing w:after="28" w:before="28"/>
            </w:pPr>
            <w:r>
              <w:rPr>
                <w:rFonts w:ascii="Courier New" w:cs="Courier New" w:eastAsia="Courier New" w:hAnsi="Courier New"/>
                <w:color w:val="334155"/>
                <w:sz w:val="16"/>
                <w:szCs w:val="16"/>
              </w:rPr>
              <w:t xml:space="preserve">for demo purposes — note this in a TODO comment.</w:t>
            </w:r>
          </w:p>
        </w:tc>
        <w:tc>
          <w:tcPr>
            <w:tcW w:type="dxa" w:w="4680"/>
            <w:tcBorders>
              <w:top w:val="none" w:color="FFFFFF" w:sz="0"/>
              <w:left w:val="single" w:color="E2E8F0" w:sz="3"/>
              <w:bottom w:val="single" w:color="E2E8F0" w:sz="3"/>
              <w:right w:val="none" w:color="FFFFFF" w:sz="0"/>
            </w:tcBorders>
            <w:shd w:fill="FEF3C7" w:val="clear"/>
            <w:tcMar>
              <w:top w:type="dxa" w:w="120"/>
              <w:left w:type="dxa" w:w="180"/>
              <w:bottom w:type="dxa" w:w="120"/>
              <w:right w:type="dxa" w:w="180"/>
            </w:tcMar>
          </w:tcPr>
          <w:p>
            <w:pPr>
              <w:spacing w:after="8" w:before="0"/>
            </w:pPr>
            <w:r>
              <w:rPr>
                <w:rFonts w:ascii="Arial" w:cs="Arial" w:eastAsia="Arial" w:hAnsi="Arial"/>
                <w:b/>
                <w:bCs/>
                <w:color w:val="92400E"/>
                <w:sz w:val="17"/>
                <w:szCs w:val="17"/>
              </w:rPr>
              <w:t xml:space="preserve">Files Created / Modified</w:t>
            </w:r>
          </w:p>
          <w:p>
            <w:pPr>
              <w:pStyle w:val="ListParagraph"/>
              <w:numPr>
                <w:ilvl w:val="0"/>
                <w:numId w:val="2"/>
              </w:numPr>
              <w:spacing w:after="28" w:before="28"/>
            </w:pPr>
            <w:r>
              <w:rPr>
                <w:rFonts w:ascii="Courier New" w:cs="Courier New" w:eastAsia="Courier New" w:hAnsi="Courier New"/>
                <w:color w:val="92400E"/>
                <w:sz w:val="16"/>
                <w:szCs w:val="16"/>
              </w:rPr>
              <w:t xml:space="preserve">worker/src/processors/notificationProcessor.js</w:t>
            </w:r>
            <w:r>
              <w:rPr>
                <w:rFonts w:ascii="Arial" w:cs="Arial" w:eastAsia="Arial" w:hAnsi="Arial"/>
                <w:color w:val="64748B"/>
                <w:sz w:val="16"/>
                <w:szCs w:val="16"/>
              </w:rPr>
              <w:t xml:space="preserve">  — INCR metric counters</w:t>
            </w:r>
          </w:p>
          <w:p>
            <w:pPr>
              <w:pStyle w:val="ListParagraph"/>
              <w:numPr>
                <w:ilvl w:val="0"/>
                <w:numId w:val="2"/>
              </w:numPr>
              <w:spacing w:after="28" w:before="28"/>
            </w:pPr>
            <w:r>
              <w:rPr>
                <w:rFonts w:ascii="Courier New" w:cs="Courier New" w:eastAsia="Courier New" w:hAnsi="Courier New"/>
                <w:color w:val="92400E"/>
                <w:sz w:val="16"/>
                <w:szCs w:val="16"/>
              </w:rPr>
              <w:t xml:space="preserve">server/src/routes/metrics.js</w:t>
            </w:r>
            <w:r>
              <w:rPr>
                <w:rFonts w:ascii="Arial" w:cs="Arial" w:eastAsia="Arial" w:hAnsi="Arial"/>
                <w:color w:val="64748B"/>
                <w:sz w:val="16"/>
                <w:szCs w:val="16"/>
              </w:rPr>
              <w:t xml:space="preserve">  — GET /api/metrics</w:t>
            </w:r>
          </w:p>
          <w:p>
            <w:pPr>
              <w:pStyle w:val="ListParagraph"/>
              <w:numPr>
                <w:ilvl w:val="0"/>
                <w:numId w:val="2"/>
              </w:numPr>
              <w:spacing w:after="28" w:before="28"/>
            </w:pPr>
            <w:r>
              <w:rPr>
                <w:rFonts w:ascii="Courier New" w:cs="Courier New" w:eastAsia="Courier New" w:hAnsi="Courier New"/>
                <w:color w:val="92400E"/>
                <w:sz w:val="16"/>
                <w:szCs w:val="16"/>
              </w:rPr>
              <w:t xml:space="preserve">server/src/app.js</w:t>
            </w:r>
            <w:r>
              <w:rPr>
                <w:rFonts w:ascii="Arial" w:cs="Arial" w:eastAsia="Arial" w:hAnsi="Arial"/>
                <w:color w:val="64748B"/>
                <w:sz w:val="16"/>
                <w:szCs w:val="16"/>
              </w:rPr>
              <w:t xml:space="preserve">  — mount /api/metrics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2E8F0" w:sz="3"/>
              <w:left w:val="single" w:color="E2E8F0" w:sz="3"/>
              <w:bottom w:val="single" w:color="E2E8F0" w:sz="3"/>
              <w:right w:val="single" w:color="E2E8F0" w:sz="3"/>
            </w:tcBorders>
            <w:shd w:fill="F8FAFC" w:val="clear"/>
            <w:tcMar>
              <w:top w:type="dxa" w:w="100"/>
              <w:left w:type="dxa" w:w="160"/>
              <w:bottom w:type="dxa" w:w="100"/>
              <w:right w:type="dxa" w:w="120"/>
            </w:tcMar>
          </w:tcPr>
          <w:p>
            <w:pPr>
              <w:spacing w:after="8" w:before="0"/>
            </w:pPr>
            <w:r>
              <w:rPr>
                <w:rFonts w:ascii="Arial" w:cs="Arial" w:eastAsia="Arial" w:hAnsi="Arial"/>
                <w:b/>
                <w:bCs/>
                <w:color w:val="64748B"/>
                <w:sz w:val="16"/>
                <w:szCs w:val="16"/>
              </w:rPr>
              <w:t xml:space="preserve">Key Concepts</w:t>
            </w:r>
          </w:p>
          <w:p>
            <w:r>
              <w:rPr>
                <w:rFonts w:ascii="Arial" w:cs="Arial" w:eastAsia="Arial" w:hAnsi="Arial"/>
                <w:b/>
                <w:bCs/>
                <w:color w:val="92400E"/>
                <w:sz w:val="16"/>
                <w:szCs w:val="16"/>
              </w:rPr>
              <w:t xml:space="preserve">Redis INCR  ·  </w:t>
            </w:r>
            <w:r>
              <w:rPr>
                <w:rFonts w:ascii="Arial" w:cs="Arial" w:eastAsia="Arial" w:hAnsi="Arial"/>
                <w:b/>
                <w:bCs/>
                <w:color w:val="92400E"/>
                <w:sz w:val="16"/>
                <w:szCs w:val="16"/>
              </w:rPr>
              <w:t xml:space="preserve">Metrics API  ·  </w:t>
            </w:r>
            <w:r>
              <w:rPr>
                <w:rFonts w:ascii="Arial" w:cs="Arial" w:eastAsia="Arial" w:hAnsi="Arial"/>
                <w:b/>
                <w:bCs/>
                <w:color w:val="92400E"/>
                <w:sz w:val="16"/>
                <w:szCs w:val="16"/>
              </w:rPr>
              <w:t xml:space="preserve">Success rate  ·  </w:t>
            </w:r>
            <w:r>
              <w:rPr>
                <w:rFonts w:ascii="Arial" w:cs="Arial" w:eastAsia="Arial" w:hAnsi="Arial"/>
                <w:b/>
                <w:bCs/>
                <w:color w:val="92400E"/>
                <w:sz w:val="16"/>
                <w:szCs w:val="16"/>
              </w:rPr>
              <w:t xml:space="preserve">Queue depth  ·  </w:t>
            </w:r>
            <w:r>
              <w:rPr>
                <w:rFonts w:ascii="Arial" w:cs="Arial" w:eastAsia="Arial" w:hAnsi="Arial"/>
                <w:b/>
                <w:bCs/>
                <w:color w:val="92400E"/>
                <w:sz w:val="16"/>
                <w:szCs w:val="16"/>
              </w:rPr>
              <w:t xml:space="preserve">Observability</w:t>
            </w:r>
          </w:p>
        </w:tc>
        <w:tc>
          <w:tcPr>
            <w:tcW w:type="dxa" w:w="5760"/>
            <w:tcBorders>
              <w:top w:val="single" w:color="E2E8F0" w:sz="3"/>
              <w:left w:val="single" w:color="E2E8F0" w:sz="3"/>
              <w:bottom w:val="single" w:color="E2E8F0" w:sz="3"/>
              <w:right w:val="single" w:color="E2E8F0" w:sz="3"/>
            </w:tcBorders>
            <w:shd w:fill="F8FAFC" w:val="clear"/>
            <w:tcMar>
              <w:top w:type="dxa" w:w="100"/>
              <w:left w:type="dxa" w:w="160"/>
              <w:bottom w:type="dxa" w:w="100"/>
              <w:right w:type="dxa" w:w="120"/>
            </w:tcMar>
          </w:tcPr>
          <w:p>
            <w:pPr>
              <w:spacing w:after="8" w:before="0"/>
            </w:pPr>
            <w:r>
              <w:rPr>
                <w:rFonts w:ascii="Arial" w:cs="Arial" w:eastAsia="Arial" w:hAnsi="Arial"/>
                <w:b/>
                <w:bCs/>
                <w:color w:val="64748B"/>
                <w:sz w:val="16"/>
                <w:szCs w:val="16"/>
              </w:rPr>
              <w:t xml:space="preserve">Expected Output</w:t>
            </w:r>
          </w:p>
          <w:p>
            <w:r>
              <w:rPr>
                <w:rFonts w:ascii="Arial" w:cs="Arial" w:eastAsia="Arial" w:hAnsi="Arial"/>
                <w:color w:val="334155"/>
                <w:sz w:val="17"/>
                <w:szCs w:val="17"/>
              </w:rPr>
              <w:t xml:space="preserve">GET /api/metrics returns live counters, success rate, and queue depth.</w:t>
            </w:r>
          </w:p>
        </w:tc>
      </w:tr>
    </w:tbl>
    <w:p>
      <w:pPr>
        <w:spacing w:after="0" w:before="180"/>
      </w:pPr>
      <w:r>
        <w:t xml:space="preserve"/>
      </w:r>
    </w:p>
    <w:p>
      <w:pPr>
        <w:pBdr>
          <w:bottom w:val="single" w:color="0EA5E9" w:sz="10" w:space="6"/>
        </w:pBdr>
        <w:spacing w:after="100" w:before="400"/>
      </w:pPr>
      <w:r>
        <w:rPr>
          <w:rFonts w:ascii="Arial" w:cs="Arial" w:eastAsia="Arial" w:hAnsi="Arial"/>
          <w:b/>
          <w:bCs/>
          <w:color w:val="CBD5E1"/>
          <w:sz w:val="13"/>
          <w:szCs w:val="13"/>
        </w:rPr>
        <w:t xml:space="preserve">PHASE 8  </w:t>
      </w:r>
      <w:r>
        <w:rPr>
          <w:rFonts w:ascii="Arial" w:cs="Arial" w:eastAsia="Arial" w:hAnsi="Arial"/>
          <w:b/>
          <w:bCs/>
          <w:color w:val="0EA5E9"/>
          <w:sz w:val="30"/>
          <w:szCs w:val="30"/>
        </w:rPr>
        <w:t xml:space="preserve">SCALE &amp; DEPLOY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5480"/>
        <w:gridCol w:w="1120"/>
        <w:gridCol w:w="1120"/>
        <w:gridCol w:w="1000"/>
      </w:tblGrid>
      <w:tr>
        <w:tc>
          <w:tcPr>
            <w:tcW w:type="dxa" w:w="640"/>
            <w:tcBorders>
              <w:top w:val="single" w:color="0EA5E9" w:sz="4"/>
              <w:left w:val="single" w:color="0EA5E9" w:sz="4"/>
              <w:bottom w:val="single" w:color="0EA5E9" w:sz="4"/>
              <w:right w:val="single" w:color="0EA5E9" w:sz="4"/>
            </w:tcBorders>
            <w:shd w:fill="0EA5E9" w:val="clear"/>
            <w:tcMar>
              <w:top w:type="dxa" w:w="80"/>
              <w:left w:type="dxa" w:w="60"/>
              <w:bottom w:type="dxa" w:w="80"/>
              <w:right w:type="dxa" w:w="60"/>
            </w:tcMar>
          </w:tcPr>
          <w:p>
            <w:pPr>
              <w:jc w:val="center"/>
            </w:pPr>
            <w:r>
              <w:rPr>
                <w:rFonts w:ascii="Arial" w:cs="Arial" w:eastAsia="Arial" w:hAnsi="Arial"/>
                <w:b/>
                <w:bCs/>
                <w:color w:val="FFFFFF"/>
                <w:sz w:val="24"/>
                <w:szCs w:val="24"/>
              </w:rPr>
              <w:t xml:space="preserve">T21</w:t>
            </w:r>
          </w:p>
        </w:tc>
        <w:tc>
          <w:tcPr>
            <w:tcW w:type="dxa" w:w="5480"/>
            <w:tcBorders>
              <w:top w:val="single" w:color="08142E" w:sz="4"/>
              <w:left w:val="single" w:color="08142E" w:sz="4"/>
              <w:bottom w:val="single" w:color="08142E" w:sz="4"/>
              <w:right w:val="single" w:color="08142E" w:sz="4"/>
            </w:tcBorders>
            <w:shd w:fill="08142E" w:val="clear"/>
            <w:tcMar>
              <w:top w:type="dxa" w:w="80"/>
              <w:left w:type="dxa" w:w="180"/>
              <w:bottom w:type="dxa" w:w="80"/>
              <w:right w:type="dxa" w:w="120"/>
            </w:tcMar>
          </w:tcPr>
          <w:p>
            <w:pPr>
              <w:spacing w:after="4" w:before="0"/>
            </w:pPr>
            <w:r>
              <w:rPr>
                <w:rFonts w:ascii="Arial" w:cs="Arial" w:eastAsia="Arial" w:hAnsi="Arial"/>
                <w:b/>
                <w:bCs/>
                <w:color w:val="FFFFFF"/>
                <w:sz w:val="22"/>
                <w:szCs w:val="22"/>
              </w:rPr>
              <w:t xml:space="preserve">Multiple Workers — Horizontal Scaling</w:t>
            </w:r>
          </w:p>
          <w:p>
            <w:r>
              <w:rPr>
                <w:rFonts w:ascii="Arial" w:cs="Arial" w:eastAsia="Arial" w:hAnsi="Arial"/>
                <w:color w:val="CBD5E1"/>
                <w:sz w:val="16"/>
                <w:szCs w:val="16"/>
              </w:rPr>
              <w:t xml:space="preserve">Phase: Scale &amp; Deploy</w:t>
            </w:r>
          </w:p>
        </w:tc>
        <w:tc>
          <w:tcPr>
            <w:tcW w:type="dxa" w:w="1120"/>
            <w:tcBorders>
              <w:top w:val="single" w:color="1E293B" w:sz="4"/>
              <w:left w:val="single" w:color="1E293B" w:sz="4"/>
              <w:bottom w:val="single" w:color="1E293B" w:sz="4"/>
              <w:right w:val="single" w:color="1E293B" w:sz="4"/>
            </w:tcBorders>
            <w:shd w:fill="1E293B" w:val="clear"/>
            <w:tcMar>
              <w:top w:type="dxa" w:w="70"/>
              <w:left w:type="dxa" w:w="80"/>
              <w:bottom w:type="dxa" w:w="70"/>
              <w:right w:type="dxa" w:w="80"/>
            </w:tcMar>
          </w:tcPr>
          <w:p>
            <w:pPr>
              <w:spacing w:after="4" w:before="0"/>
              <w:jc w:val="center"/>
            </w:pPr>
            <w:r>
              <w:rPr>
                <w:rFonts w:ascii="Arial" w:cs="Arial" w:eastAsia="Arial" w:hAnsi="Arial"/>
                <w:color w:val="CBD5E1"/>
                <w:sz w:val="13"/>
                <w:szCs w:val="13"/>
              </w:rPr>
              <w:t xml:space="preserve">Complexity</w:t>
            </w:r>
          </w:p>
          <w:p>
            <w:pPr>
              <w:jc w:val="center"/>
            </w:pPr>
            <w:r>
              <w:rPr>
                <w:rFonts w:ascii="Arial" w:cs="Arial" w:eastAsia="Arial" w:hAnsi="Arial"/>
                <w:b/>
                <w:bCs/>
                <w:color w:val="C2410C"/>
                <w:sz w:val="18"/>
                <w:szCs w:val="18"/>
              </w:rPr>
              <w:t xml:space="preserve">Medium</w:t>
            </w:r>
          </w:p>
        </w:tc>
        <w:tc>
          <w:tcPr>
            <w:tcW w:type="dxa" w:w="1120"/>
            <w:tcBorders>
              <w:top w:val="single" w:color="1E293B" w:sz="4"/>
              <w:left w:val="single" w:color="1E293B" w:sz="4"/>
              <w:bottom w:val="single" w:color="1E293B" w:sz="4"/>
              <w:right w:val="single" w:color="1E293B" w:sz="4"/>
            </w:tcBorders>
            <w:shd w:fill="1E293B" w:val="clear"/>
            <w:tcMar>
              <w:top w:type="dxa" w:w="70"/>
              <w:left w:type="dxa" w:w="80"/>
              <w:bottom w:type="dxa" w:w="70"/>
              <w:right w:type="dxa" w:w="80"/>
            </w:tcMar>
          </w:tcPr>
          <w:p>
            <w:pPr>
              <w:spacing w:after="4" w:before="0"/>
              <w:jc w:val="center"/>
            </w:pPr>
            <w:r>
              <w:rPr>
                <w:rFonts w:ascii="Arial" w:cs="Arial" w:eastAsia="Arial" w:hAnsi="Arial"/>
                <w:color w:val="CBD5E1"/>
                <w:sz w:val="13"/>
                <w:szCs w:val="13"/>
              </w:rPr>
              <w:t xml:space="preserve">Priority</w:t>
            </w:r>
          </w:p>
          <w:p>
            <w:pPr>
              <w:jc w:val="center"/>
            </w:pPr>
            <w:r>
              <w:rPr>
                <w:rFonts w:ascii="Arial" w:cs="Arial" w:eastAsia="Arial" w:hAnsi="Arial"/>
                <w:b/>
                <w:bCs/>
                <w:color w:val="C2410C"/>
                <w:sz w:val="18"/>
                <w:szCs w:val="18"/>
              </w:rPr>
              <w:t xml:space="preserve">P1</w:t>
            </w:r>
          </w:p>
        </w:tc>
        <w:tc>
          <w:tcPr>
            <w:tcW w:type="dxa" w:w="1000"/>
            <w:tcBorders>
              <w:top w:val="single" w:color="1E293B" w:sz="4"/>
              <w:left w:val="single" w:color="1E293B" w:sz="4"/>
              <w:bottom w:val="single" w:color="1E293B" w:sz="4"/>
              <w:right w:val="single" w:color="1E293B" w:sz="4"/>
            </w:tcBorders>
            <w:shd w:fill="1E293B" w:val="clear"/>
            <w:tcMar>
              <w:top w:type="dxa" w:w="70"/>
              <w:left w:type="dxa" w:w="70"/>
              <w:bottom w:type="dxa" w:w="70"/>
              <w:right w:type="dxa" w:w="70"/>
            </w:tcMar>
          </w:tcPr>
          <w:p>
            <w:pPr>
              <w:spacing w:after="4" w:before="0"/>
              <w:jc w:val="center"/>
            </w:pPr>
            <w:r>
              <w:rPr>
                <w:rFonts w:ascii="Arial" w:cs="Arial" w:eastAsia="Arial" w:hAnsi="Arial"/>
                <w:color w:val="CBD5E1"/>
                <w:sz w:val="13"/>
                <w:szCs w:val="13"/>
              </w:rPr>
              <w:t xml:space="preserve">Depends On</w:t>
            </w:r>
          </w:p>
          <w:p>
            <w:pPr>
              <w:jc w:val="center"/>
            </w:pPr>
            <w:r>
              <w:rPr>
                <w:rFonts w:ascii="Arial" w:cs="Arial" w:eastAsia="Arial" w:hAnsi="Arial"/>
                <w:b/>
                <w:bCs/>
                <w:color w:val="3B82F6"/>
                <w:sz w:val="16"/>
                <w:szCs w:val="16"/>
              </w:rPr>
              <w:t xml:space="preserve">Task 20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single" w:color="E2E8F0" w:sz="3"/>
              <w:right w:val="single" w:color="E2E8F0" w:sz="3"/>
            </w:tcBorders>
            <w:shd w:fill="E0F2FE" w:val="clear"/>
            <w:tcMar>
              <w:top w:type="dxa" w:w="120"/>
              <w:left w:type="dxa" w:w="180"/>
              <w:bottom w:type="dxa" w:w="120"/>
              <w:right w:type="dxa" w:w="180"/>
            </w:tcMar>
          </w:tcPr>
          <w:p>
            <w:pPr>
              <w:spacing w:after="8" w:before="0"/>
            </w:pPr>
            <w:r>
              <w:rPr>
                <w:rFonts w:ascii="Arial" w:cs="Arial" w:eastAsia="Arial" w:hAnsi="Arial"/>
                <w:b/>
                <w:bCs/>
                <w:color w:val="0EA5E9"/>
                <w:sz w:val="17"/>
                <w:szCs w:val="17"/>
              </w:rPr>
              <w:t xml:space="preserve">AI Prompt</w:t>
            </w:r>
          </w:p>
          <w:p>
            <w:pPr>
              <w:spacing w:after="28" w:before="28"/>
            </w:pPr>
            <w:r>
              <w:rPr>
                <w:rFonts w:ascii="Courier New" w:cs="Courier New" w:eastAsia="Courier New" w:hAnsi="Courier New"/>
                <w:color w:val="94A3B8"/>
                <w:sz w:val="16"/>
                <w:szCs w:val="16"/>
              </w:rPr>
              <w:t xml:space="preserve">// Paste this prompt exactly to your AI</w:t>
            </w:r>
          </w:p>
          <w:p>
            <w:pPr>
              <w:spacing w:after="28" w:before="28"/>
            </w:pPr>
            <w:r>
              <w:rPr>
                <w:rFonts w:ascii="Courier New" w:cs="Courier New" w:eastAsia="Courier New" w:hAnsi="Courier New"/>
                <w:color w:val="334155"/>
                <w:sz w:val="16"/>
                <w:szCs w:val="16"/>
              </w:rPr>
              <w:t xml:space="preserve">Demonstrate horizontal worker scaling. Add a WORKER_ID env var</w:t>
            </w:r>
          </w:p>
          <w:p>
            <w:pPr>
              <w:spacing w:after="28" w:before="28"/>
            </w:pPr>
            <w:r>
              <w:rPr>
                <w:rFonts w:ascii="Courier New" w:cs="Courier New" w:eastAsia="Courier New" w:hAnsi="Courier New"/>
                <w:color w:val="334155"/>
                <w:sz w:val="16"/>
                <w:szCs w:val="16"/>
              </w:rPr>
              <w:t xml:space="preserve">(default: worker-1). Include it in every Winston log entry.</w:t>
            </w:r>
          </w:p>
          <w:p>
            <w:pPr>
              <w:spacing w:after="28" w:before="28"/>
            </w:pPr>
            <w:r>
              <w:rPr>
                <w:rFonts w:ascii="Courier New" w:cs="Courier New" w:eastAsia="Courier New" w:hAnsi="Courier New"/>
                <w:color w:val="334155"/>
                <w:sz w:val="16"/>
                <w:szCs w:val="16"/>
              </w:rPr>
              <w:t xml:space="preserve">Create a npm script in worker/package.json: 'start:w2' that sets</w:t>
            </w:r>
          </w:p>
          <w:p>
            <w:pPr>
              <w:spacing w:after="28" w:before="28"/>
            </w:pPr>
            <w:r>
              <w:rPr>
                <w:rFonts w:ascii="Courier New" w:cs="Courier New" w:eastAsia="Courier New" w:hAnsi="Courier New"/>
                <w:color w:val="334155"/>
                <w:sz w:val="16"/>
                <w:szCs w:val="16"/>
              </w:rPr>
              <w:t xml:space="preserve">WORKER_ID=worker-2. Show how to run two workers simultaneously:</w:t>
            </w:r>
          </w:p>
          <w:p>
            <w:pPr>
              <w:spacing w:after="28" w:before="28"/>
            </w:pPr>
            <w:r>
              <w:rPr>
                <w:rFonts w:ascii="Courier New" w:cs="Courier New" w:eastAsia="Courier New" w:hAnsi="Courier New"/>
                <w:color w:val="334155"/>
                <w:sz w:val="16"/>
                <w:szCs w:val="16"/>
              </w:rPr>
              <w:t xml:space="preserve">npm start and npm run start:w2 in separate terminals. Both pull</w:t>
            </w:r>
          </w:p>
          <w:p>
            <w:pPr>
              <w:spacing w:after="28" w:before="28"/>
            </w:pPr>
            <w:r>
              <w:rPr>
                <w:rFonts w:ascii="Courier New" w:cs="Courier New" w:eastAsia="Courier New" w:hAnsi="Courier New"/>
                <w:color w:val="334155"/>
                <w:sz w:val="16"/>
                <w:szCs w:val="16"/>
              </w:rPr>
              <w:t xml:space="preserve">from the same BullMQ queue — jobs distributed automatically.</w:t>
            </w:r>
          </w:p>
          <w:p>
            <w:pPr>
              <w:spacing w:after="28" w:before="28"/>
            </w:pPr>
            <w:r>
              <w:rPr>
                <w:rFonts w:ascii="Courier New" w:cs="Courier New" w:eastAsia="Courier New" w:hAnsi="Courier New"/>
                <w:color w:val="334155"/>
                <w:sz w:val="16"/>
                <w:szCs w:val="16"/>
              </w:rPr>
              <w:t xml:space="preserve">Add worker registration: on startup, SET worker:{WORKER_ID}:alive 1</w:t>
            </w:r>
          </w:p>
          <w:p>
            <w:pPr>
              <w:spacing w:after="28" w:before="28"/>
            </w:pPr>
            <w:r>
              <w:rPr>
                <w:rFonts w:ascii="Courier New" w:cs="Courier New" w:eastAsia="Courier New" w:hAnsi="Courier New"/>
                <w:color w:val="334155"/>
                <w:sz w:val="16"/>
                <w:szCs w:val="16"/>
              </w:rPr>
              <w:t xml:space="preserve">EX 60 in Redis, refresh every 30s. Metrics endpoint should list</w:t>
            </w:r>
          </w:p>
          <w:p>
            <w:pPr>
              <w:spacing w:after="28" w:before="28"/>
            </w:pPr>
            <w:r>
              <w:rPr>
                <w:rFonts w:ascii="Courier New" w:cs="Courier New" w:eastAsia="Courier New" w:hAnsi="Courier New"/>
                <w:color w:val="334155"/>
                <w:sz w:val="16"/>
                <w:szCs w:val="16"/>
              </w:rPr>
              <w:t xml:space="preserve">active worker IDs from Redis KEYS worker:*:alive.</w:t>
            </w:r>
          </w:p>
        </w:tc>
        <w:tc>
          <w:tcPr>
            <w:tcW w:type="dxa" w:w="4680"/>
            <w:tcBorders>
              <w:top w:val="none" w:color="FFFFFF" w:sz="0"/>
              <w:left w:val="single" w:color="E2E8F0" w:sz="3"/>
              <w:bottom w:val="single" w:color="E2E8F0" w:sz="3"/>
              <w:right w:val="none" w:color="FFFFFF" w:sz="0"/>
            </w:tcBorders>
            <w:shd w:fill="E0F2FE" w:val="clear"/>
            <w:tcMar>
              <w:top w:type="dxa" w:w="120"/>
              <w:left w:type="dxa" w:w="180"/>
              <w:bottom w:type="dxa" w:w="120"/>
              <w:right w:type="dxa" w:w="180"/>
            </w:tcMar>
          </w:tcPr>
          <w:p>
            <w:pPr>
              <w:spacing w:after="8" w:before="0"/>
            </w:pPr>
            <w:r>
              <w:rPr>
                <w:rFonts w:ascii="Arial" w:cs="Arial" w:eastAsia="Arial" w:hAnsi="Arial"/>
                <w:b/>
                <w:bCs/>
                <w:color w:val="0EA5E9"/>
                <w:sz w:val="17"/>
                <w:szCs w:val="17"/>
              </w:rPr>
              <w:t xml:space="preserve">Files Created / Modified</w:t>
            </w:r>
          </w:p>
          <w:p>
            <w:pPr>
              <w:pStyle w:val="ListParagraph"/>
              <w:numPr>
                <w:ilvl w:val="0"/>
                <w:numId w:val="2"/>
              </w:numPr>
              <w:spacing w:after="28" w:before="28"/>
            </w:pPr>
            <w:r>
              <w:rPr>
                <w:rFonts w:ascii="Courier New" w:cs="Courier New" w:eastAsia="Courier New" w:hAnsi="Courier New"/>
                <w:color w:val="0EA5E9"/>
                <w:sz w:val="16"/>
                <w:szCs w:val="16"/>
              </w:rPr>
              <w:t xml:space="preserve">worker/src/worker.js</w:t>
            </w:r>
            <w:r>
              <w:rPr>
                <w:rFonts w:ascii="Arial" w:cs="Arial" w:eastAsia="Arial" w:hAnsi="Arial"/>
                <w:color w:val="64748B"/>
                <w:sz w:val="16"/>
                <w:szCs w:val="16"/>
              </w:rPr>
              <w:t xml:space="preserve">  — WORKER_ID + registration</w:t>
            </w:r>
          </w:p>
          <w:p>
            <w:pPr>
              <w:pStyle w:val="ListParagraph"/>
              <w:numPr>
                <w:ilvl w:val="0"/>
                <w:numId w:val="2"/>
              </w:numPr>
              <w:spacing w:after="28" w:before="28"/>
            </w:pPr>
            <w:r>
              <w:rPr>
                <w:rFonts w:ascii="Courier New" w:cs="Courier New" w:eastAsia="Courier New" w:hAnsi="Courier New"/>
                <w:color w:val="0EA5E9"/>
                <w:sz w:val="16"/>
                <w:szCs w:val="16"/>
              </w:rPr>
              <w:t xml:space="preserve">worker/package.json</w:t>
            </w:r>
            <w:r>
              <w:rPr>
                <w:rFonts w:ascii="Arial" w:cs="Arial" w:eastAsia="Arial" w:hAnsi="Arial"/>
                <w:color w:val="64748B"/>
                <w:sz w:val="16"/>
                <w:szCs w:val="16"/>
              </w:rPr>
              <w:t xml:space="preserve">  — start:w2 script</w:t>
            </w:r>
          </w:p>
          <w:p>
            <w:pPr>
              <w:pStyle w:val="ListParagraph"/>
              <w:numPr>
                <w:ilvl w:val="0"/>
                <w:numId w:val="2"/>
              </w:numPr>
              <w:spacing w:after="28" w:before="28"/>
            </w:pPr>
            <w:r>
              <w:rPr>
                <w:rFonts w:ascii="Courier New" w:cs="Courier New" w:eastAsia="Courier New" w:hAnsi="Courier New"/>
                <w:color w:val="0EA5E9"/>
                <w:sz w:val="16"/>
                <w:szCs w:val="16"/>
              </w:rPr>
              <w:t xml:space="preserve">server/src/routes/metrics.js</w:t>
            </w:r>
            <w:r>
              <w:rPr>
                <w:rFonts w:ascii="Arial" w:cs="Arial" w:eastAsia="Arial" w:hAnsi="Arial"/>
                <w:color w:val="64748B"/>
                <w:sz w:val="16"/>
                <w:szCs w:val="16"/>
              </w:rPr>
              <w:t xml:space="preserve">  — list active workers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2E8F0" w:sz="3"/>
              <w:left w:val="single" w:color="E2E8F0" w:sz="3"/>
              <w:bottom w:val="single" w:color="E2E8F0" w:sz="3"/>
              <w:right w:val="single" w:color="E2E8F0" w:sz="3"/>
            </w:tcBorders>
            <w:shd w:fill="F8FAFC" w:val="clear"/>
            <w:tcMar>
              <w:top w:type="dxa" w:w="100"/>
              <w:left w:type="dxa" w:w="160"/>
              <w:bottom w:type="dxa" w:w="100"/>
              <w:right w:type="dxa" w:w="120"/>
            </w:tcMar>
          </w:tcPr>
          <w:p>
            <w:pPr>
              <w:spacing w:after="8" w:before="0"/>
            </w:pPr>
            <w:r>
              <w:rPr>
                <w:rFonts w:ascii="Arial" w:cs="Arial" w:eastAsia="Arial" w:hAnsi="Arial"/>
                <w:b/>
                <w:bCs/>
                <w:color w:val="64748B"/>
                <w:sz w:val="16"/>
                <w:szCs w:val="16"/>
              </w:rPr>
              <w:t xml:space="preserve">Key Concepts</w:t>
            </w:r>
          </w:p>
          <w:p>
            <w:r>
              <w:rPr>
                <w:rFonts w:ascii="Arial" w:cs="Arial" w:eastAsia="Arial" w:hAnsi="Arial"/>
                <w:b/>
                <w:bCs/>
                <w:color w:val="0EA5E9"/>
                <w:sz w:val="16"/>
                <w:szCs w:val="16"/>
              </w:rPr>
              <w:t xml:space="preserve">Horizontal scaling  ·  </w:t>
            </w:r>
            <w:r>
              <w:rPr>
                <w:rFonts w:ascii="Arial" w:cs="Arial" w:eastAsia="Arial" w:hAnsi="Arial"/>
                <w:b/>
                <w:bCs/>
                <w:color w:val="0EA5E9"/>
                <w:sz w:val="16"/>
                <w:szCs w:val="16"/>
              </w:rPr>
              <w:t xml:space="preserve">Worker identity  ·  </w:t>
            </w:r>
            <w:r>
              <w:rPr>
                <w:rFonts w:ascii="Arial" w:cs="Arial" w:eastAsia="Arial" w:hAnsi="Arial"/>
                <w:b/>
                <w:bCs/>
                <w:color w:val="0EA5E9"/>
                <w:sz w:val="16"/>
                <w:szCs w:val="16"/>
              </w:rPr>
              <w:t xml:space="preserve">Redis heartbeat  ·  </w:t>
            </w:r>
            <w:r>
              <w:rPr>
                <w:rFonts w:ascii="Arial" w:cs="Arial" w:eastAsia="Arial" w:hAnsi="Arial"/>
                <w:b/>
                <w:bCs/>
                <w:color w:val="0EA5E9"/>
                <w:sz w:val="16"/>
                <w:szCs w:val="16"/>
              </w:rPr>
              <w:t xml:space="preserve">Competing consumers</w:t>
            </w:r>
          </w:p>
        </w:tc>
        <w:tc>
          <w:tcPr>
            <w:tcW w:type="dxa" w:w="5760"/>
            <w:tcBorders>
              <w:top w:val="single" w:color="E2E8F0" w:sz="3"/>
              <w:left w:val="single" w:color="E2E8F0" w:sz="3"/>
              <w:bottom w:val="single" w:color="E2E8F0" w:sz="3"/>
              <w:right w:val="single" w:color="E2E8F0" w:sz="3"/>
            </w:tcBorders>
            <w:shd w:fill="F8FAFC" w:val="clear"/>
            <w:tcMar>
              <w:top w:type="dxa" w:w="100"/>
              <w:left w:type="dxa" w:w="160"/>
              <w:bottom w:type="dxa" w:w="100"/>
              <w:right w:type="dxa" w:w="120"/>
            </w:tcMar>
          </w:tcPr>
          <w:p>
            <w:pPr>
              <w:spacing w:after="8" w:before="0"/>
            </w:pPr>
            <w:r>
              <w:rPr>
                <w:rFonts w:ascii="Arial" w:cs="Arial" w:eastAsia="Arial" w:hAnsi="Arial"/>
                <w:b/>
                <w:bCs/>
                <w:color w:val="64748B"/>
                <w:sz w:val="16"/>
                <w:szCs w:val="16"/>
              </w:rPr>
              <w:t xml:space="preserve">Expected Output</w:t>
            </w:r>
          </w:p>
          <w:p>
            <w:r>
              <w:rPr>
                <w:rFonts w:ascii="Arial" w:cs="Arial" w:eastAsia="Arial" w:hAnsi="Arial"/>
                <w:color w:val="334155"/>
                <w:sz w:val="17"/>
                <w:szCs w:val="17"/>
              </w:rPr>
              <w:t xml:space="preserve">Two workers run simultaneously. Jobs split between them. Both appear in metrics.</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5480"/>
        <w:gridCol w:w="1120"/>
        <w:gridCol w:w="1120"/>
        <w:gridCol w:w="1000"/>
      </w:tblGrid>
      <w:tr>
        <w:tc>
          <w:tcPr>
            <w:tcW w:type="dxa" w:w="640"/>
            <w:tcBorders>
              <w:top w:val="single" w:color="0EA5E9" w:sz="4"/>
              <w:left w:val="single" w:color="0EA5E9" w:sz="4"/>
              <w:bottom w:val="single" w:color="0EA5E9" w:sz="4"/>
              <w:right w:val="single" w:color="0EA5E9" w:sz="4"/>
            </w:tcBorders>
            <w:shd w:fill="0EA5E9" w:val="clear"/>
            <w:tcMar>
              <w:top w:type="dxa" w:w="80"/>
              <w:left w:type="dxa" w:w="60"/>
              <w:bottom w:type="dxa" w:w="80"/>
              <w:right w:type="dxa" w:w="60"/>
            </w:tcMar>
          </w:tcPr>
          <w:p>
            <w:pPr>
              <w:jc w:val="center"/>
            </w:pPr>
            <w:r>
              <w:rPr>
                <w:rFonts w:ascii="Arial" w:cs="Arial" w:eastAsia="Arial" w:hAnsi="Arial"/>
                <w:b/>
                <w:bCs/>
                <w:color w:val="FFFFFF"/>
                <w:sz w:val="24"/>
                <w:szCs w:val="24"/>
              </w:rPr>
              <w:t xml:space="preserve">T22</w:t>
            </w:r>
          </w:p>
        </w:tc>
        <w:tc>
          <w:tcPr>
            <w:tcW w:type="dxa" w:w="5480"/>
            <w:tcBorders>
              <w:top w:val="single" w:color="08142E" w:sz="4"/>
              <w:left w:val="single" w:color="08142E" w:sz="4"/>
              <w:bottom w:val="single" w:color="08142E" w:sz="4"/>
              <w:right w:val="single" w:color="08142E" w:sz="4"/>
            </w:tcBorders>
            <w:shd w:fill="08142E" w:val="clear"/>
            <w:tcMar>
              <w:top w:type="dxa" w:w="80"/>
              <w:left w:type="dxa" w:w="180"/>
              <w:bottom w:type="dxa" w:w="80"/>
              <w:right w:type="dxa" w:w="120"/>
            </w:tcMar>
          </w:tcPr>
          <w:p>
            <w:pPr>
              <w:spacing w:after="4" w:before="0"/>
            </w:pPr>
            <w:r>
              <w:rPr>
                <w:rFonts w:ascii="Arial" w:cs="Arial" w:eastAsia="Arial" w:hAnsi="Arial"/>
                <w:b/>
                <w:bCs/>
                <w:color w:val="FFFFFF"/>
                <w:sz w:val="22"/>
                <w:szCs w:val="22"/>
              </w:rPr>
              <w:t xml:space="preserve">Production Config — CORS, Security Headers, Env Hardening</w:t>
            </w:r>
          </w:p>
          <w:p>
            <w:r>
              <w:rPr>
                <w:rFonts w:ascii="Arial" w:cs="Arial" w:eastAsia="Arial" w:hAnsi="Arial"/>
                <w:color w:val="CBD5E1"/>
                <w:sz w:val="16"/>
                <w:szCs w:val="16"/>
              </w:rPr>
              <w:t xml:space="preserve">Phase: Scale &amp; Deploy</w:t>
            </w:r>
          </w:p>
        </w:tc>
        <w:tc>
          <w:tcPr>
            <w:tcW w:type="dxa" w:w="1120"/>
            <w:tcBorders>
              <w:top w:val="single" w:color="1E293B" w:sz="4"/>
              <w:left w:val="single" w:color="1E293B" w:sz="4"/>
              <w:bottom w:val="single" w:color="1E293B" w:sz="4"/>
              <w:right w:val="single" w:color="1E293B" w:sz="4"/>
            </w:tcBorders>
            <w:shd w:fill="1E293B" w:val="clear"/>
            <w:tcMar>
              <w:top w:type="dxa" w:w="70"/>
              <w:left w:type="dxa" w:w="80"/>
              <w:bottom w:type="dxa" w:w="70"/>
              <w:right w:type="dxa" w:w="80"/>
            </w:tcMar>
          </w:tcPr>
          <w:p>
            <w:pPr>
              <w:spacing w:after="4" w:before="0"/>
              <w:jc w:val="center"/>
            </w:pPr>
            <w:r>
              <w:rPr>
                <w:rFonts w:ascii="Arial" w:cs="Arial" w:eastAsia="Arial" w:hAnsi="Arial"/>
                <w:color w:val="CBD5E1"/>
                <w:sz w:val="13"/>
                <w:szCs w:val="13"/>
              </w:rPr>
              <w:t xml:space="preserve">Complexity</w:t>
            </w:r>
          </w:p>
          <w:p>
            <w:pPr>
              <w:jc w:val="center"/>
            </w:pPr>
            <w:r>
              <w:rPr>
                <w:rFonts w:ascii="Arial" w:cs="Arial" w:eastAsia="Arial" w:hAnsi="Arial"/>
                <w:b/>
                <w:bCs/>
                <w:color w:val="C2410C"/>
                <w:sz w:val="18"/>
                <w:szCs w:val="18"/>
              </w:rPr>
              <w:t xml:space="preserve">Medium</w:t>
            </w:r>
          </w:p>
        </w:tc>
        <w:tc>
          <w:tcPr>
            <w:tcW w:type="dxa" w:w="1120"/>
            <w:tcBorders>
              <w:top w:val="single" w:color="1E293B" w:sz="4"/>
              <w:left w:val="single" w:color="1E293B" w:sz="4"/>
              <w:bottom w:val="single" w:color="1E293B" w:sz="4"/>
              <w:right w:val="single" w:color="1E293B" w:sz="4"/>
            </w:tcBorders>
            <w:shd w:fill="1E293B" w:val="clear"/>
            <w:tcMar>
              <w:top w:type="dxa" w:w="70"/>
              <w:left w:type="dxa" w:w="80"/>
              <w:bottom w:type="dxa" w:w="70"/>
              <w:right w:type="dxa" w:w="80"/>
            </w:tcMar>
          </w:tcPr>
          <w:p>
            <w:pPr>
              <w:spacing w:after="4" w:before="0"/>
              <w:jc w:val="center"/>
            </w:pPr>
            <w:r>
              <w:rPr>
                <w:rFonts w:ascii="Arial" w:cs="Arial" w:eastAsia="Arial" w:hAnsi="Arial"/>
                <w:color w:val="CBD5E1"/>
                <w:sz w:val="13"/>
                <w:szCs w:val="13"/>
              </w:rPr>
              <w:t xml:space="preserve">Priority</w:t>
            </w:r>
          </w:p>
          <w:p>
            <w:pPr>
              <w:jc w:val="center"/>
            </w:pPr>
            <w:r>
              <w:rPr>
                <w:rFonts w:ascii="Arial" w:cs="Arial" w:eastAsia="Arial" w:hAnsi="Arial"/>
                <w:b/>
                <w:bCs/>
                <w:color w:val="B91C1C"/>
                <w:sz w:val="18"/>
                <w:szCs w:val="18"/>
              </w:rPr>
              <w:t xml:space="preserve">P0</w:t>
            </w:r>
          </w:p>
        </w:tc>
        <w:tc>
          <w:tcPr>
            <w:tcW w:type="dxa" w:w="1000"/>
            <w:tcBorders>
              <w:top w:val="single" w:color="1E293B" w:sz="4"/>
              <w:left w:val="single" w:color="1E293B" w:sz="4"/>
              <w:bottom w:val="single" w:color="1E293B" w:sz="4"/>
              <w:right w:val="single" w:color="1E293B" w:sz="4"/>
            </w:tcBorders>
            <w:shd w:fill="1E293B" w:val="clear"/>
            <w:tcMar>
              <w:top w:type="dxa" w:w="70"/>
              <w:left w:type="dxa" w:w="70"/>
              <w:bottom w:type="dxa" w:w="70"/>
              <w:right w:type="dxa" w:w="70"/>
            </w:tcMar>
          </w:tcPr>
          <w:p>
            <w:pPr>
              <w:spacing w:after="4" w:before="0"/>
              <w:jc w:val="center"/>
            </w:pPr>
            <w:r>
              <w:rPr>
                <w:rFonts w:ascii="Arial" w:cs="Arial" w:eastAsia="Arial" w:hAnsi="Arial"/>
                <w:color w:val="CBD5E1"/>
                <w:sz w:val="13"/>
                <w:szCs w:val="13"/>
              </w:rPr>
              <w:t xml:space="preserve">Depends On</w:t>
            </w:r>
          </w:p>
          <w:p>
            <w:pPr>
              <w:jc w:val="center"/>
            </w:pPr>
            <w:r>
              <w:rPr>
                <w:rFonts w:ascii="Arial" w:cs="Arial" w:eastAsia="Arial" w:hAnsi="Arial"/>
                <w:b/>
                <w:bCs/>
                <w:color w:val="3B82F6"/>
                <w:sz w:val="16"/>
                <w:szCs w:val="16"/>
              </w:rPr>
              <w:t xml:space="preserve">Task 21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single" w:color="E2E8F0" w:sz="3"/>
              <w:right w:val="single" w:color="E2E8F0" w:sz="3"/>
            </w:tcBorders>
            <w:shd w:fill="E0F2FE" w:val="clear"/>
            <w:tcMar>
              <w:top w:type="dxa" w:w="120"/>
              <w:left w:type="dxa" w:w="180"/>
              <w:bottom w:type="dxa" w:w="120"/>
              <w:right w:type="dxa" w:w="180"/>
            </w:tcMar>
          </w:tcPr>
          <w:p>
            <w:pPr>
              <w:spacing w:after="8" w:before="0"/>
            </w:pPr>
            <w:r>
              <w:rPr>
                <w:rFonts w:ascii="Arial" w:cs="Arial" w:eastAsia="Arial" w:hAnsi="Arial"/>
                <w:b/>
                <w:bCs/>
                <w:color w:val="0EA5E9"/>
                <w:sz w:val="17"/>
                <w:szCs w:val="17"/>
              </w:rPr>
              <w:t xml:space="preserve">AI Prompt</w:t>
            </w:r>
          </w:p>
          <w:p>
            <w:pPr>
              <w:spacing w:after="28" w:before="28"/>
            </w:pPr>
            <w:r>
              <w:rPr>
                <w:rFonts w:ascii="Courier New" w:cs="Courier New" w:eastAsia="Courier New" w:hAnsi="Courier New"/>
                <w:color w:val="94A3B8"/>
                <w:sz w:val="16"/>
                <w:szCs w:val="16"/>
              </w:rPr>
              <w:t xml:space="preserve">// Paste this prompt exactly to your AI</w:t>
            </w:r>
          </w:p>
          <w:p>
            <w:pPr>
              <w:spacing w:after="28" w:before="28"/>
            </w:pPr>
            <w:r>
              <w:rPr>
                <w:rFonts w:ascii="Courier New" w:cs="Courier New" w:eastAsia="Courier New" w:hAnsi="Courier New"/>
                <w:color w:val="334155"/>
                <w:sz w:val="16"/>
                <w:szCs w:val="16"/>
              </w:rPr>
              <w:t xml:space="preserve">Harden the server for production deployment. Install helmet and cors.</w:t>
            </w:r>
          </w:p>
          <w:p>
            <w:pPr>
              <w:spacing w:after="28" w:before="28"/>
            </w:pPr>
            <w:r>
              <w:rPr>
                <w:rFonts w:ascii="Courier New" w:cs="Courier New" w:eastAsia="Courier New" w:hAnsi="Courier New"/>
                <w:color w:val="334155"/>
                <w:sz w:val="16"/>
                <w:szCs w:val="16"/>
              </w:rPr>
              <w:t xml:space="preserve">Apply helmet() for security headers. Configure CORS to allow only</w:t>
            </w:r>
          </w:p>
          <w:p>
            <w:pPr>
              <w:spacing w:after="28" w:before="28"/>
            </w:pPr>
            <w:r>
              <w:rPr>
                <w:rFonts w:ascii="Courier New" w:cs="Courier New" w:eastAsia="Courier New" w:hAnsi="Courier New"/>
                <w:color w:val="334155"/>
                <w:sz w:val="16"/>
                <w:szCs w:val="16"/>
              </w:rPr>
              <w:t xml:space="preserve">CORS_ORIGIN env var (your Vercel URL). Add graceful shutdown:</w:t>
            </w:r>
          </w:p>
          <w:p>
            <w:pPr>
              <w:spacing w:after="28" w:before="28"/>
            </w:pPr>
            <w:r>
              <w:rPr>
                <w:rFonts w:ascii="Courier New" w:cs="Courier New" w:eastAsia="Courier New" w:hAnsi="Courier New"/>
                <w:color w:val="334155"/>
                <w:sz w:val="16"/>
                <w:szCs w:val="16"/>
              </w:rPr>
              <w:t xml:space="preserve">on SIGTERM / SIGINT — close HTTP server, close Redis connections,</w:t>
            </w:r>
          </w:p>
          <w:p>
            <w:pPr>
              <w:spacing w:after="28" w:before="28"/>
            </w:pPr>
            <w:r>
              <w:rPr>
                <w:rFonts w:ascii="Courier New" w:cs="Courier New" w:eastAsia="Courier New" w:hAnsi="Courier New"/>
                <w:color w:val="334155"/>
                <w:sz w:val="16"/>
                <w:szCs w:val="16"/>
              </w:rPr>
              <w:t xml:space="preserve">close Mongoose connection, then exit. In worker: on SIGTERM —</w:t>
            </w:r>
          </w:p>
          <w:p>
            <w:pPr>
              <w:spacing w:after="28" w:before="28"/>
            </w:pPr>
            <w:r>
              <w:rPr>
                <w:rFonts w:ascii="Courier New" w:cs="Courier New" w:eastAsia="Courier New" w:hAnsi="Courier New"/>
                <w:color w:val="334155"/>
                <w:sz w:val="16"/>
                <w:szCs w:val="16"/>
              </w:rPr>
              <w:t xml:space="preserve">call worker.close() to finish current job before shutting down.</w:t>
            </w:r>
          </w:p>
          <w:p>
            <w:pPr>
              <w:spacing w:after="28" w:before="28"/>
            </w:pPr>
            <w:r>
              <w:rPr>
                <w:rFonts w:ascii="Courier New" w:cs="Courier New" w:eastAsia="Courier New" w:hAnsi="Courier New"/>
                <w:color w:val="334155"/>
                <w:sz w:val="16"/>
                <w:szCs w:val="16"/>
              </w:rPr>
              <w:t xml:space="preserve">Add a /health endpoint that checks Redis ping and MongoDB readyState.</w:t>
            </w:r>
          </w:p>
          <w:p>
            <w:pPr>
              <w:spacing w:after="28" w:before="28"/>
            </w:pPr>
            <w:r>
              <w:rPr>
                <w:rFonts w:ascii="Courier New" w:cs="Courier New" w:eastAsia="Courier New" w:hAnsi="Courier New"/>
                <w:color w:val="334155"/>
                <w:sz w:val="16"/>
                <w:szCs w:val="16"/>
              </w:rPr>
              <w:t xml:space="preserve">Return 503 if either is unhealthy. Log startup config (without secrets).</w:t>
            </w:r>
          </w:p>
        </w:tc>
        <w:tc>
          <w:tcPr>
            <w:tcW w:type="dxa" w:w="4680"/>
            <w:tcBorders>
              <w:top w:val="none" w:color="FFFFFF" w:sz="0"/>
              <w:left w:val="single" w:color="E2E8F0" w:sz="3"/>
              <w:bottom w:val="single" w:color="E2E8F0" w:sz="3"/>
              <w:right w:val="none" w:color="FFFFFF" w:sz="0"/>
            </w:tcBorders>
            <w:shd w:fill="E0F2FE" w:val="clear"/>
            <w:tcMar>
              <w:top w:type="dxa" w:w="120"/>
              <w:left w:type="dxa" w:w="180"/>
              <w:bottom w:type="dxa" w:w="120"/>
              <w:right w:type="dxa" w:w="180"/>
            </w:tcMar>
          </w:tcPr>
          <w:p>
            <w:pPr>
              <w:spacing w:after="8" w:before="0"/>
            </w:pPr>
            <w:r>
              <w:rPr>
                <w:rFonts w:ascii="Arial" w:cs="Arial" w:eastAsia="Arial" w:hAnsi="Arial"/>
                <w:b/>
                <w:bCs/>
                <w:color w:val="0EA5E9"/>
                <w:sz w:val="17"/>
                <w:szCs w:val="17"/>
              </w:rPr>
              <w:t xml:space="preserve">Files Created / Modified</w:t>
            </w:r>
          </w:p>
          <w:p>
            <w:pPr>
              <w:pStyle w:val="ListParagraph"/>
              <w:numPr>
                <w:ilvl w:val="0"/>
                <w:numId w:val="2"/>
              </w:numPr>
              <w:spacing w:after="28" w:before="28"/>
            </w:pPr>
            <w:r>
              <w:rPr>
                <w:rFonts w:ascii="Courier New" w:cs="Courier New" w:eastAsia="Courier New" w:hAnsi="Courier New"/>
                <w:color w:val="0EA5E9"/>
                <w:sz w:val="16"/>
                <w:szCs w:val="16"/>
              </w:rPr>
              <w:t xml:space="preserve">server/src/app.js</w:t>
            </w:r>
            <w:r>
              <w:rPr>
                <w:rFonts w:ascii="Arial" w:cs="Arial" w:eastAsia="Arial" w:hAnsi="Arial"/>
                <w:color w:val="64748B"/>
                <w:sz w:val="16"/>
                <w:szCs w:val="16"/>
              </w:rPr>
              <w:t xml:space="preserve">  — helmet, cors, graceful shutdown, health check</w:t>
            </w:r>
          </w:p>
          <w:p>
            <w:pPr>
              <w:pStyle w:val="ListParagraph"/>
              <w:numPr>
                <w:ilvl w:val="0"/>
                <w:numId w:val="2"/>
              </w:numPr>
              <w:spacing w:after="28" w:before="28"/>
            </w:pPr>
            <w:r>
              <w:rPr>
                <w:rFonts w:ascii="Courier New" w:cs="Courier New" w:eastAsia="Courier New" w:hAnsi="Courier New"/>
                <w:color w:val="0EA5E9"/>
                <w:sz w:val="16"/>
                <w:szCs w:val="16"/>
              </w:rPr>
              <w:t xml:space="preserve">worker/src/worker.js</w:t>
            </w:r>
            <w:r>
              <w:rPr>
                <w:rFonts w:ascii="Arial" w:cs="Arial" w:eastAsia="Arial" w:hAnsi="Arial"/>
                <w:color w:val="64748B"/>
                <w:sz w:val="16"/>
                <w:szCs w:val="16"/>
              </w:rPr>
              <w:t xml:space="preserve">  — graceful shutdown on SIGTERM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2E8F0" w:sz="3"/>
              <w:left w:val="single" w:color="E2E8F0" w:sz="3"/>
              <w:bottom w:val="single" w:color="E2E8F0" w:sz="3"/>
              <w:right w:val="single" w:color="E2E8F0" w:sz="3"/>
            </w:tcBorders>
            <w:shd w:fill="F8FAFC" w:val="clear"/>
            <w:tcMar>
              <w:top w:type="dxa" w:w="100"/>
              <w:left w:type="dxa" w:w="160"/>
              <w:bottom w:type="dxa" w:w="100"/>
              <w:right w:type="dxa" w:w="120"/>
            </w:tcMar>
          </w:tcPr>
          <w:p>
            <w:pPr>
              <w:spacing w:after="8" w:before="0"/>
            </w:pPr>
            <w:r>
              <w:rPr>
                <w:rFonts w:ascii="Arial" w:cs="Arial" w:eastAsia="Arial" w:hAnsi="Arial"/>
                <w:b/>
                <w:bCs/>
                <w:color w:val="64748B"/>
                <w:sz w:val="16"/>
                <w:szCs w:val="16"/>
              </w:rPr>
              <w:t xml:space="preserve">Key Concepts</w:t>
            </w:r>
          </w:p>
          <w:p>
            <w:r>
              <w:rPr>
                <w:rFonts w:ascii="Arial" w:cs="Arial" w:eastAsia="Arial" w:hAnsi="Arial"/>
                <w:b/>
                <w:bCs/>
                <w:color w:val="0EA5E9"/>
                <w:sz w:val="16"/>
                <w:szCs w:val="16"/>
              </w:rPr>
              <w:t xml:space="preserve">Helmet  ·  </w:t>
            </w:r>
            <w:r>
              <w:rPr>
                <w:rFonts w:ascii="Arial" w:cs="Arial" w:eastAsia="Arial" w:hAnsi="Arial"/>
                <w:b/>
                <w:bCs/>
                <w:color w:val="0EA5E9"/>
                <w:sz w:val="16"/>
                <w:szCs w:val="16"/>
              </w:rPr>
              <w:t xml:space="preserve">CORS  ·  </w:t>
            </w:r>
            <w:r>
              <w:rPr>
                <w:rFonts w:ascii="Arial" w:cs="Arial" w:eastAsia="Arial" w:hAnsi="Arial"/>
                <w:b/>
                <w:bCs/>
                <w:color w:val="0EA5E9"/>
                <w:sz w:val="16"/>
                <w:szCs w:val="16"/>
              </w:rPr>
              <w:t xml:space="preserve">Graceful shutdown  ·  </w:t>
            </w:r>
            <w:r>
              <w:rPr>
                <w:rFonts w:ascii="Arial" w:cs="Arial" w:eastAsia="Arial" w:hAnsi="Arial"/>
                <w:b/>
                <w:bCs/>
                <w:color w:val="0EA5E9"/>
                <w:sz w:val="16"/>
                <w:szCs w:val="16"/>
              </w:rPr>
              <w:t xml:space="preserve">Health checks  ·  </w:t>
            </w:r>
            <w:r>
              <w:rPr>
                <w:rFonts w:ascii="Arial" w:cs="Arial" w:eastAsia="Arial" w:hAnsi="Arial"/>
                <w:b/>
                <w:bCs/>
                <w:color w:val="0EA5E9"/>
                <w:sz w:val="16"/>
                <w:szCs w:val="16"/>
              </w:rPr>
              <w:t xml:space="preserve">SIGTERM</w:t>
            </w:r>
          </w:p>
        </w:tc>
        <w:tc>
          <w:tcPr>
            <w:tcW w:type="dxa" w:w="5760"/>
            <w:tcBorders>
              <w:top w:val="single" w:color="E2E8F0" w:sz="3"/>
              <w:left w:val="single" w:color="E2E8F0" w:sz="3"/>
              <w:bottom w:val="single" w:color="E2E8F0" w:sz="3"/>
              <w:right w:val="single" w:color="E2E8F0" w:sz="3"/>
            </w:tcBorders>
            <w:shd w:fill="F8FAFC" w:val="clear"/>
            <w:tcMar>
              <w:top w:type="dxa" w:w="100"/>
              <w:left w:type="dxa" w:w="160"/>
              <w:bottom w:type="dxa" w:w="100"/>
              <w:right w:type="dxa" w:w="120"/>
            </w:tcMar>
          </w:tcPr>
          <w:p>
            <w:pPr>
              <w:spacing w:after="8" w:before="0"/>
            </w:pPr>
            <w:r>
              <w:rPr>
                <w:rFonts w:ascii="Arial" w:cs="Arial" w:eastAsia="Arial" w:hAnsi="Arial"/>
                <w:b/>
                <w:bCs/>
                <w:color w:val="64748B"/>
                <w:sz w:val="16"/>
                <w:szCs w:val="16"/>
              </w:rPr>
              <w:t xml:space="preserve">Expected Output</w:t>
            </w:r>
          </w:p>
          <w:p>
            <w:r>
              <w:rPr>
                <w:rFonts w:ascii="Arial" w:cs="Arial" w:eastAsia="Arial" w:hAnsi="Arial"/>
                <w:color w:val="334155"/>
                <w:sz w:val="17"/>
                <w:szCs w:val="17"/>
              </w:rPr>
              <w:t xml:space="preserve">Server sets security headers. CORS blocks unknown origins. SIGTERM exits cleanly.</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5480"/>
        <w:gridCol w:w="1120"/>
        <w:gridCol w:w="1120"/>
        <w:gridCol w:w="1000"/>
      </w:tblGrid>
      <w:tr>
        <w:tc>
          <w:tcPr>
            <w:tcW w:type="dxa" w:w="640"/>
            <w:tcBorders>
              <w:top w:val="single" w:color="0EA5E9" w:sz="4"/>
              <w:left w:val="single" w:color="0EA5E9" w:sz="4"/>
              <w:bottom w:val="single" w:color="0EA5E9" w:sz="4"/>
              <w:right w:val="single" w:color="0EA5E9" w:sz="4"/>
            </w:tcBorders>
            <w:shd w:fill="0EA5E9" w:val="clear"/>
            <w:tcMar>
              <w:top w:type="dxa" w:w="80"/>
              <w:left w:type="dxa" w:w="60"/>
              <w:bottom w:type="dxa" w:w="80"/>
              <w:right w:type="dxa" w:w="60"/>
            </w:tcMar>
          </w:tcPr>
          <w:p>
            <w:pPr>
              <w:jc w:val="center"/>
            </w:pPr>
            <w:r>
              <w:rPr>
                <w:rFonts w:ascii="Arial" w:cs="Arial" w:eastAsia="Arial" w:hAnsi="Arial"/>
                <w:b/>
                <w:bCs/>
                <w:color w:val="FFFFFF"/>
                <w:sz w:val="24"/>
                <w:szCs w:val="24"/>
              </w:rPr>
              <w:t xml:space="preserve">T23</w:t>
            </w:r>
          </w:p>
        </w:tc>
        <w:tc>
          <w:tcPr>
            <w:tcW w:type="dxa" w:w="5480"/>
            <w:tcBorders>
              <w:top w:val="single" w:color="08142E" w:sz="4"/>
              <w:left w:val="single" w:color="08142E" w:sz="4"/>
              <w:bottom w:val="single" w:color="08142E" w:sz="4"/>
              <w:right w:val="single" w:color="08142E" w:sz="4"/>
            </w:tcBorders>
            <w:shd w:fill="08142E" w:val="clear"/>
            <w:tcMar>
              <w:top w:type="dxa" w:w="80"/>
              <w:left w:type="dxa" w:w="180"/>
              <w:bottom w:type="dxa" w:w="80"/>
              <w:right w:type="dxa" w:w="120"/>
            </w:tcMar>
          </w:tcPr>
          <w:p>
            <w:pPr>
              <w:spacing w:after="4" w:before="0"/>
            </w:pPr>
            <w:r>
              <w:rPr>
                <w:rFonts w:ascii="Arial" w:cs="Arial" w:eastAsia="Arial" w:hAnsi="Arial"/>
                <w:b/>
                <w:bCs/>
                <w:color w:val="FFFFFF"/>
                <w:sz w:val="22"/>
                <w:szCs w:val="22"/>
              </w:rPr>
              <w:t xml:space="preserve">Deploy — Render + Upstash + MongoDB Atlas</w:t>
            </w:r>
          </w:p>
          <w:p>
            <w:r>
              <w:rPr>
                <w:rFonts w:ascii="Arial" w:cs="Arial" w:eastAsia="Arial" w:hAnsi="Arial"/>
                <w:color w:val="CBD5E1"/>
                <w:sz w:val="16"/>
                <w:szCs w:val="16"/>
              </w:rPr>
              <w:t xml:space="preserve">Phase: Scale &amp; Deploy</w:t>
            </w:r>
          </w:p>
        </w:tc>
        <w:tc>
          <w:tcPr>
            <w:tcW w:type="dxa" w:w="1120"/>
            <w:tcBorders>
              <w:top w:val="single" w:color="1E293B" w:sz="4"/>
              <w:left w:val="single" w:color="1E293B" w:sz="4"/>
              <w:bottom w:val="single" w:color="1E293B" w:sz="4"/>
              <w:right w:val="single" w:color="1E293B" w:sz="4"/>
            </w:tcBorders>
            <w:shd w:fill="1E293B" w:val="clear"/>
            <w:tcMar>
              <w:top w:type="dxa" w:w="70"/>
              <w:left w:type="dxa" w:w="80"/>
              <w:bottom w:type="dxa" w:w="70"/>
              <w:right w:type="dxa" w:w="80"/>
            </w:tcMar>
          </w:tcPr>
          <w:p>
            <w:pPr>
              <w:spacing w:after="4" w:before="0"/>
              <w:jc w:val="center"/>
            </w:pPr>
            <w:r>
              <w:rPr>
                <w:rFonts w:ascii="Arial" w:cs="Arial" w:eastAsia="Arial" w:hAnsi="Arial"/>
                <w:color w:val="CBD5E1"/>
                <w:sz w:val="13"/>
                <w:szCs w:val="13"/>
              </w:rPr>
              <w:t xml:space="preserve">Complexity</w:t>
            </w:r>
          </w:p>
          <w:p>
            <w:pPr>
              <w:jc w:val="center"/>
            </w:pPr>
            <w:r>
              <w:rPr>
                <w:rFonts w:ascii="Arial" w:cs="Arial" w:eastAsia="Arial" w:hAnsi="Arial"/>
                <w:b/>
                <w:bCs/>
                <w:color w:val="C2410C"/>
                <w:sz w:val="18"/>
                <w:szCs w:val="18"/>
              </w:rPr>
              <w:t xml:space="preserve">Medium</w:t>
            </w:r>
          </w:p>
        </w:tc>
        <w:tc>
          <w:tcPr>
            <w:tcW w:type="dxa" w:w="1120"/>
            <w:tcBorders>
              <w:top w:val="single" w:color="1E293B" w:sz="4"/>
              <w:left w:val="single" w:color="1E293B" w:sz="4"/>
              <w:bottom w:val="single" w:color="1E293B" w:sz="4"/>
              <w:right w:val="single" w:color="1E293B" w:sz="4"/>
            </w:tcBorders>
            <w:shd w:fill="1E293B" w:val="clear"/>
            <w:tcMar>
              <w:top w:type="dxa" w:w="70"/>
              <w:left w:type="dxa" w:w="80"/>
              <w:bottom w:type="dxa" w:w="70"/>
              <w:right w:type="dxa" w:w="80"/>
            </w:tcMar>
          </w:tcPr>
          <w:p>
            <w:pPr>
              <w:spacing w:after="4" w:before="0"/>
              <w:jc w:val="center"/>
            </w:pPr>
            <w:r>
              <w:rPr>
                <w:rFonts w:ascii="Arial" w:cs="Arial" w:eastAsia="Arial" w:hAnsi="Arial"/>
                <w:color w:val="CBD5E1"/>
                <w:sz w:val="13"/>
                <w:szCs w:val="13"/>
              </w:rPr>
              <w:t xml:space="preserve">Priority</w:t>
            </w:r>
          </w:p>
          <w:p>
            <w:pPr>
              <w:jc w:val="center"/>
            </w:pPr>
            <w:r>
              <w:rPr>
                <w:rFonts w:ascii="Arial" w:cs="Arial" w:eastAsia="Arial" w:hAnsi="Arial"/>
                <w:b/>
                <w:bCs/>
                <w:color w:val="B91C1C"/>
                <w:sz w:val="18"/>
                <w:szCs w:val="18"/>
              </w:rPr>
              <w:t xml:space="preserve">P0</w:t>
            </w:r>
          </w:p>
        </w:tc>
        <w:tc>
          <w:tcPr>
            <w:tcW w:type="dxa" w:w="1000"/>
            <w:tcBorders>
              <w:top w:val="single" w:color="1E293B" w:sz="4"/>
              <w:left w:val="single" w:color="1E293B" w:sz="4"/>
              <w:bottom w:val="single" w:color="1E293B" w:sz="4"/>
              <w:right w:val="single" w:color="1E293B" w:sz="4"/>
            </w:tcBorders>
            <w:shd w:fill="1E293B" w:val="clear"/>
            <w:tcMar>
              <w:top w:type="dxa" w:w="70"/>
              <w:left w:type="dxa" w:w="70"/>
              <w:bottom w:type="dxa" w:w="70"/>
              <w:right w:type="dxa" w:w="70"/>
            </w:tcMar>
          </w:tcPr>
          <w:p>
            <w:pPr>
              <w:spacing w:after="4" w:before="0"/>
              <w:jc w:val="center"/>
            </w:pPr>
            <w:r>
              <w:rPr>
                <w:rFonts w:ascii="Arial" w:cs="Arial" w:eastAsia="Arial" w:hAnsi="Arial"/>
                <w:color w:val="CBD5E1"/>
                <w:sz w:val="13"/>
                <w:szCs w:val="13"/>
              </w:rPr>
              <w:t xml:space="preserve">Depends On</w:t>
            </w:r>
          </w:p>
          <w:p>
            <w:pPr>
              <w:jc w:val="center"/>
            </w:pPr>
            <w:r>
              <w:rPr>
                <w:rFonts w:ascii="Arial" w:cs="Arial" w:eastAsia="Arial" w:hAnsi="Arial"/>
                <w:b/>
                <w:bCs/>
                <w:color w:val="3B82F6"/>
                <w:sz w:val="16"/>
                <w:szCs w:val="16"/>
              </w:rPr>
              <w:t xml:space="preserve">Task 22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single" w:color="E2E8F0" w:sz="3"/>
              <w:right w:val="single" w:color="E2E8F0" w:sz="3"/>
            </w:tcBorders>
            <w:shd w:fill="E0F2FE" w:val="clear"/>
            <w:tcMar>
              <w:top w:type="dxa" w:w="120"/>
              <w:left w:type="dxa" w:w="180"/>
              <w:bottom w:type="dxa" w:w="120"/>
              <w:right w:type="dxa" w:w="180"/>
            </w:tcMar>
          </w:tcPr>
          <w:p>
            <w:pPr>
              <w:spacing w:after="8" w:before="0"/>
            </w:pPr>
            <w:r>
              <w:rPr>
                <w:rFonts w:ascii="Arial" w:cs="Arial" w:eastAsia="Arial" w:hAnsi="Arial"/>
                <w:b/>
                <w:bCs/>
                <w:color w:val="0EA5E9"/>
                <w:sz w:val="17"/>
                <w:szCs w:val="17"/>
              </w:rPr>
              <w:t xml:space="preserve">AI Prompt</w:t>
            </w:r>
          </w:p>
          <w:p>
            <w:pPr>
              <w:spacing w:after="28" w:before="28"/>
            </w:pPr>
            <w:r>
              <w:rPr>
                <w:rFonts w:ascii="Courier New" w:cs="Courier New" w:eastAsia="Courier New" w:hAnsi="Courier New"/>
                <w:color w:val="94A3B8"/>
                <w:sz w:val="16"/>
                <w:szCs w:val="16"/>
              </w:rPr>
              <w:t xml:space="preserve">// Paste this prompt exactly to your AI</w:t>
            </w:r>
          </w:p>
          <w:p>
            <w:pPr>
              <w:spacing w:after="28" w:before="28"/>
            </w:pPr>
            <w:r>
              <w:rPr>
                <w:rFonts w:ascii="Courier New" w:cs="Courier New" w:eastAsia="Courier New" w:hAnsi="Courier New"/>
                <w:color w:val="334155"/>
                <w:sz w:val="16"/>
                <w:szCs w:val="16"/>
              </w:rPr>
              <w:t xml:space="preserve">Create a render.yaml for deploying both the API server (web service)</w:t>
            </w:r>
          </w:p>
          <w:p>
            <w:pPr>
              <w:spacing w:after="28" w:before="28"/>
            </w:pPr>
            <w:r>
              <w:rPr>
                <w:rFonts w:ascii="Courier New" w:cs="Courier New" w:eastAsia="Courier New" w:hAnsi="Courier New"/>
                <w:color w:val="334155"/>
                <w:sz w:val="16"/>
                <w:szCs w:val="16"/>
              </w:rPr>
              <w:t xml:space="preserve">and the worker (background worker) from the same GitHub repo.</w:t>
            </w:r>
          </w:p>
          <w:p>
            <w:pPr>
              <w:spacing w:after="28" w:before="28"/>
            </w:pPr>
            <w:r>
              <w:rPr>
                <w:rFonts w:ascii="Courier New" w:cs="Courier New" w:eastAsia="Courier New" w:hAnsi="Courier New"/>
                <w:color w:val="334155"/>
                <w:sz w:val="16"/>
                <w:szCs w:val="16"/>
              </w:rPr>
              <w:t xml:space="preserve">Show the exact steps to: 1) create Upstash Redis and copy</w:t>
            </w:r>
          </w:p>
          <w:p>
            <w:pPr>
              <w:spacing w:after="28" w:before="28"/>
            </w:pPr>
            <w:r>
              <w:rPr>
                <w:rFonts w:ascii="Courier New" w:cs="Courier New" w:eastAsia="Courier New" w:hAnsi="Courier New"/>
                <w:color w:val="334155"/>
                <w:sz w:val="16"/>
                <w:szCs w:val="16"/>
              </w:rPr>
              <w:t xml:space="preserve">REDIS_URL, 2) create MongoDB Atlas M0 cluster, whitelist all IPs,</w:t>
            </w:r>
          </w:p>
          <w:p>
            <w:pPr>
              <w:spacing w:after="28" w:before="28"/>
            </w:pPr>
            <w:r>
              <w:rPr>
                <w:rFonts w:ascii="Courier New" w:cs="Courier New" w:eastAsia="Courier New" w:hAnsi="Courier New"/>
                <w:color w:val="334155"/>
                <w:sz w:val="16"/>
                <w:szCs w:val="16"/>
              </w:rPr>
              <w:t xml:space="preserve">copy MONGODB_URI, 3) create Render Web Service for server/ with</w:t>
            </w:r>
          </w:p>
          <w:p>
            <w:pPr>
              <w:spacing w:after="28" w:before="28"/>
            </w:pPr>
            <w:r>
              <w:rPr>
                <w:rFonts w:ascii="Courier New" w:cs="Courier New" w:eastAsia="Courier New" w:hAnsi="Courier New"/>
                <w:color w:val="334155"/>
                <w:sz w:val="16"/>
                <w:szCs w:val="16"/>
              </w:rPr>
              <w:t xml:space="preserve">buildCommand: npm install, startCommand: node src/app.js, 4) create</w:t>
            </w:r>
          </w:p>
          <w:p>
            <w:pPr>
              <w:spacing w:after="28" w:before="28"/>
            </w:pPr>
            <w:r>
              <w:rPr>
                <w:rFonts w:ascii="Courier New" w:cs="Courier New" w:eastAsia="Courier New" w:hAnsi="Courier New"/>
                <w:color w:val="334155"/>
                <w:sz w:val="16"/>
                <w:szCs w:val="16"/>
              </w:rPr>
              <w:t xml:space="preserve">Render Background Worker for worker/ with same commands, 5) set all</w:t>
            </w:r>
          </w:p>
          <w:p>
            <w:pPr>
              <w:spacing w:after="28" w:before="28"/>
            </w:pPr>
            <w:r>
              <w:rPr>
                <w:rFonts w:ascii="Courier New" w:cs="Courier New" w:eastAsia="Courier New" w:hAnsi="Courier New"/>
                <w:color w:val="334155"/>
                <w:sz w:val="16"/>
                <w:szCs w:val="16"/>
              </w:rPr>
              <w:t xml:space="preserve">env vars in Render dashboard. Show how to verify deployment with</w:t>
            </w:r>
          </w:p>
          <w:p>
            <w:pPr>
              <w:spacing w:after="28" w:before="28"/>
            </w:pPr>
            <w:r>
              <w:rPr>
                <w:rFonts w:ascii="Courier New" w:cs="Courier New" w:eastAsia="Courier New" w:hAnsi="Courier New"/>
                <w:color w:val="334155"/>
                <w:sz w:val="16"/>
                <w:szCs w:val="16"/>
              </w:rPr>
              <w:t xml:space="preserve">a curl command to the live /health endpoint.</w:t>
            </w:r>
          </w:p>
        </w:tc>
        <w:tc>
          <w:tcPr>
            <w:tcW w:type="dxa" w:w="4680"/>
            <w:tcBorders>
              <w:top w:val="none" w:color="FFFFFF" w:sz="0"/>
              <w:left w:val="single" w:color="E2E8F0" w:sz="3"/>
              <w:bottom w:val="single" w:color="E2E8F0" w:sz="3"/>
              <w:right w:val="none" w:color="FFFFFF" w:sz="0"/>
            </w:tcBorders>
            <w:shd w:fill="E0F2FE" w:val="clear"/>
            <w:tcMar>
              <w:top w:type="dxa" w:w="120"/>
              <w:left w:type="dxa" w:w="180"/>
              <w:bottom w:type="dxa" w:w="120"/>
              <w:right w:type="dxa" w:w="180"/>
            </w:tcMar>
          </w:tcPr>
          <w:p>
            <w:pPr>
              <w:spacing w:after="8" w:before="0"/>
            </w:pPr>
            <w:r>
              <w:rPr>
                <w:rFonts w:ascii="Arial" w:cs="Arial" w:eastAsia="Arial" w:hAnsi="Arial"/>
                <w:b/>
                <w:bCs/>
                <w:color w:val="0EA5E9"/>
                <w:sz w:val="17"/>
                <w:szCs w:val="17"/>
              </w:rPr>
              <w:t xml:space="preserve">Files Created / Modified</w:t>
            </w:r>
          </w:p>
          <w:p>
            <w:pPr>
              <w:pStyle w:val="ListParagraph"/>
              <w:numPr>
                <w:ilvl w:val="0"/>
                <w:numId w:val="2"/>
              </w:numPr>
              <w:spacing w:after="28" w:before="28"/>
            </w:pPr>
            <w:r>
              <w:rPr>
                <w:rFonts w:ascii="Courier New" w:cs="Courier New" w:eastAsia="Courier New" w:hAnsi="Courier New"/>
                <w:color w:val="0EA5E9"/>
                <w:sz w:val="16"/>
                <w:szCs w:val="16"/>
              </w:rPr>
              <w:t xml:space="preserve">render.yaml</w:t>
            </w:r>
            <w:r>
              <w:rPr>
                <w:rFonts w:ascii="Arial" w:cs="Arial" w:eastAsia="Arial" w:hAnsi="Arial"/>
                <w:color w:val="64748B"/>
                <w:sz w:val="16"/>
                <w:szCs w:val="16"/>
              </w:rPr>
              <w:t xml:space="preserve">  — Render deploy config (both services)</w:t>
            </w:r>
          </w:p>
          <w:p>
            <w:pPr>
              <w:pStyle w:val="ListParagraph"/>
              <w:numPr>
                <w:ilvl w:val="0"/>
                <w:numId w:val="2"/>
              </w:numPr>
              <w:spacing w:after="28" w:before="28"/>
            </w:pPr>
            <w:r>
              <w:rPr>
                <w:rFonts w:ascii="Courier New" w:cs="Courier New" w:eastAsia="Courier New" w:hAnsi="Courier New"/>
                <w:color w:val="0EA5E9"/>
                <w:sz w:val="16"/>
                <w:szCs w:val="16"/>
              </w:rPr>
              <w:t xml:space="preserve">server/.env.example</w:t>
            </w:r>
            <w:r>
              <w:rPr>
                <w:rFonts w:ascii="Arial" w:cs="Arial" w:eastAsia="Arial" w:hAnsi="Arial"/>
                <w:color w:val="64748B"/>
                <w:sz w:val="16"/>
                <w:szCs w:val="16"/>
              </w:rPr>
              <w:t xml:space="preserve">  — updated with all required vars</w:t>
            </w:r>
          </w:p>
          <w:p>
            <w:pPr>
              <w:pStyle w:val="ListParagraph"/>
              <w:numPr>
                <w:ilvl w:val="0"/>
                <w:numId w:val="2"/>
              </w:numPr>
              <w:spacing w:after="28" w:before="28"/>
            </w:pPr>
            <w:r>
              <w:rPr>
                <w:rFonts w:ascii="Courier New" w:cs="Courier New" w:eastAsia="Courier New" w:hAnsi="Courier New"/>
                <w:color w:val="0EA5E9"/>
                <w:sz w:val="16"/>
                <w:szCs w:val="16"/>
              </w:rPr>
              <w:t xml:space="preserve">worker/.env.example</w:t>
            </w:r>
            <w:r>
              <w:rPr>
                <w:rFonts w:ascii="Arial" w:cs="Arial" w:eastAsia="Arial" w:hAnsi="Arial"/>
                <w:color w:val="64748B"/>
                <w:sz w:val="16"/>
                <w:szCs w:val="16"/>
              </w:rPr>
              <w:t xml:space="preserve">  — updated with all required vars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2E8F0" w:sz="3"/>
              <w:left w:val="single" w:color="E2E8F0" w:sz="3"/>
              <w:bottom w:val="single" w:color="E2E8F0" w:sz="3"/>
              <w:right w:val="single" w:color="E2E8F0" w:sz="3"/>
            </w:tcBorders>
            <w:shd w:fill="F8FAFC" w:val="clear"/>
            <w:tcMar>
              <w:top w:type="dxa" w:w="100"/>
              <w:left w:type="dxa" w:w="160"/>
              <w:bottom w:type="dxa" w:w="100"/>
              <w:right w:type="dxa" w:w="120"/>
            </w:tcMar>
          </w:tcPr>
          <w:p>
            <w:pPr>
              <w:spacing w:after="8" w:before="0"/>
            </w:pPr>
            <w:r>
              <w:rPr>
                <w:rFonts w:ascii="Arial" w:cs="Arial" w:eastAsia="Arial" w:hAnsi="Arial"/>
                <w:b/>
                <w:bCs/>
                <w:color w:val="64748B"/>
                <w:sz w:val="16"/>
                <w:szCs w:val="16"/>
              </w:rPr>
              <w:t xml:space="preserve">Key Concepts</w:t>
            </w:r>
          </w:p>
          <w:p>
            <w:r>
              <w:rPr>
                <w:rFonts w:ascii="Arial" w:cs="Arial" w:eastAsia="Arial" w:hAnsi="Arial"/>
                <w:b/>
                <w:bCs/>
                <w:color w:val="0EA5E9"/>
                <w:sz w:val="16"/>
                <w:szCs w:val="16"/>
              </w:rPr>
              <w:t xml:space="preserve">Render.com  ·  </w:t>
            </w:r>
            <w:r>
              <w:rPr>
                <w:rFonts w:ascii="Arial" w:cs="Arial" w:eastAsia="Arial" w:hAnsi="Arial"/>
                <w:b/>
                <w:bCs/>
                <w:color w:val="0EA5E9"/>
                <w:sz w:val="16"/>
                <w:szCs w:val="16"/>
              </w:rPr>
              <w:t xml:space="preserve">Upstash  ·  </w:t>
            </w:r>
            <w:r>
              <w:rPr>
                <w:rFonts w:ascii="Arial" w:cs="Arial" w:eastAsia="Arial" w:hAnsi="Arial"/>
                <w:b/>
                <w:bCs/>
                <w:color w:val="0EA5E9"/>
                <w:sz w:val="16"/>
                <w:szCs w:val="16"/>
              </w:rPr>
              <w:t xml:space="preserve">MongoDB Atlas  ·  </w:t>
            </w:r>
            <w:r>
              <w:rPr>
                <w:rFonts w:ascii="Arial" w:cs="Arial" w:eastAsia="Arial" w:hAnsi="Arial"/>
                <w:b/>
                <w:bCs/>
                <w:color w:val="0EA5E9"/>
                <w:sz w:val="16"/>
                <w:szCs w:val="16"/>
              </w:rPr>
              <w:t xml:space="preserve">CI/CD  ·  </w:t>
            </w:r>
            <w:r>
              <w:rPr>
                <w:rFonts w:ascii="Arial" w:cs="Arial" w:eastAsia="Arial" w:hAnsi="Arial"/>
                <w:b/>
                <w:bCs/>
                <w:color w:val="0EA5E9"/>
                <w:sz w:val="16"/>
                <w:szCs w:val="16"/>
              </w:rPr>
              <w:t xml:space="preserve">Environment variables</w:t>
            </w:r>
          </w:p>
        </w:tc>
        <w:tc>
          <w:tcPr>
            <w:tcW w:type="dxa" w:w="5760"/>
            <w:tcBorders>
              <w:top w:val="single" w:color="E2E8F0" w:sz="3"/>
              <w:left w:val="single" w:color="E2E8F0" w:sz="3"/>
              <w:bottom w:val="single" w:color="E2E8F0" w:sz="3"/>
              <w:right w:val="single" w:color="E2E8F0" w:sz="3"/>
            </w:tcBorders>
            <w:shd w:fill="F8FAFC" w:val="clear"/>
            <w:tcMar>
              <w:top w:type="dxa" w:w="100"/>
              <w:left w:type="dxa" w:w="160"/>
              <w:bottom w:type="dxa" w:w="100"/>
              <w:right w:type="dxa" w:w="120"/>
            </w:tcMar>
          </w:tcPr>
          <w:p>
            <w:pPr>
              <w:spacing w:after="8" w:before="0"/>
            </w:pPr>
            <w:r>
              <w:rPr>
                <w:rFonts w:ascii="Arial" w:cs="Arial" w:eastAsia="Arial" w:hAnsi="Arial"/>
                <w:b/>
                <w:bCs/>
                <w:color w:val="64748B"/>
                <w:sz w:val="16"/>
                <w:szCs w:val="16"/>
              </w:rPr>
              <w:t xml:space="preserve">Expected Output</w:t>
            </w:r>
          </w:p>
          <w:p>
            <w:r>
              <w:rPr>
                <w:rFonts w:ascii="Arial" w:cs="Arial" w:eastAsia="Arial" w:hAnsi="Arial"/>
                <w:color w:val="334155"/>
                <w:sz w:val="17"/>
                <w:szCs w:val="17"/>
              </w:rPr>
              <w:t xml:space="preserve">Both services live on Render. POST to live URL enqueues job. Worker processes it.</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5480"/>
        <w:gridCol w:w="1120"/>
        <w:gridCol w:w="1120"/>
        <w:gridCol w:w="1000"/>
      </w:tblGrid>
      <w:tr>
        <w:tc>
          <w:tcPr>
            <w:tcW w:type="dxa" w:w="640"/>
            <w:tcBorders>
              <w:top w:val="single" w:color="0EA5E9" w:sz="4"/>
              <w:left w:val="single" w:color="0EA5E9" w:sz="4"/>
              <w:bottom w:val="single" w:color="0EA5E9" w:sz="4"/>
              <w:right w:val="single" w:color="0EA5E9" w:sz="4"/>
            </w:tcBorders>
            <w:shd w:fill="0EA5E9" w:val="clear"/>
            <w:tcMar>
              <w:top w:type="dxa" w:w="80"/>
              <w:left w:type="dxa" w:w="60"/>
              <w:bottom w:type="dxa" w:w="80"/>
              <w:right w:type="dxa" w:w="60"/>
            </w:tcMar>
          </w:tcPr>
          <w:p>
            <w:pPr>
              <w:jc w:val="center"/>
            </w:pPr>
            <w:r>
              <w:rPr>
                <w:rFonts w:ascii="Arial" w:cs="Arial" w:eastAsia="Arial" w:hAnsi="Arial"/>
                <w:b/>
                <w:bCs/>
                <w:color w:val="FFFFFF"/>
                <w:sz w:val="24"/>
                <w:szCs w:val="24"/>
              </w:rPr>
              <w:t xml:space="preserve">T24</w:t>
            </w:r>
          </w:p>
        </w:tc>
        <w:tc>
          <w:tcPr>
            <w:tcW w:type="dxa" w:w="5480"/>
            <w:tcBorders>
              <w:top w:val="single" w:color="08142E" w:sz="4"/>
              <w:left w:val="single" w:color="08142E" w:sz="4"/>
              <w:bottom w:val="single" w:color="08142E" w:sz="4"/>
              <w:right w:val="single" w:color="08142E" w:sz="4"/>
            </w:tcBorders>
            <w:shd w:fill="08142E" w:val="clear"/>
            <w:tcMar>
              <w:top w:type="dxa" w:w="80"/>
              <w:left w:type="dxa" w:w="180"/>
              <w:bottom w:type="dxa" w:w="80"/>
              <w:right w:type="dxa" w:w="120"/>
            </w:tcMar>
          </w:tcPr>
          <w:p>
            <w:pPr>
              <w:spacing w:after="4" w:before="0"/>
            </w:pPr>
            <w:r>
              <w:rPr>
                <w:rFonts w:ascii="Arial" w:cs="Arial" w:eastAsia="Arial" w:hAnsi="Arial"/>
                <w:b/>
                <w:bCs/>
                <w:color w:val="FFFFFF"/>
                <w:sz w:val="22"/>
                <w:szCs w:val="22"/>
              </w:rPr>
              <w:t xml:space="preserve">Frontend Demo UI — React + Socket.io Client</w:t>
            </w:r>
          </w:p>
          <w:p>
            <w:r>
              <w:rPr>
                <w:rFonts w:ascii="Arial" w:cs="Arial" w:eastAsia="Arial" w:hAnsi="Arial"/>
                <w:color w:val="CBD5E1"/>
                <w:sz w:val="16"/>
                <w:szCs w:val="16"/>
              </w:rPr>
              <w:t xml:space="preserve">Phase: Scale &amp; Deploy</w:t>
            </w:r>
          </w:p>
        </w:tc>
        <w:tc>
          <w:tcPr>
            <w:tcW w:type="dxa" w:w="1120"/>
            <w:tcBorders>
              <w:top w:val="single" w:color="1E293B" w:sz="4"/>
              <w:left w:val="single" w:color="1E293B" w:sz="4"/>
              <w:bottom w:val="single" w:color="1E293B" w:sz="4"/>
              <w:right w:val="single" w:color="1E293B" w:sz="4"/>
            </w:tcBorders>
            <w:shd w:fill="1E293B" w:val="clear"/>
            <w:tcMar>
              <w:top w:type="dxa" w:w="70"/>
              <w:left w:type="dxa" w:w="80"/>
              <w:bottom w:type="dxa" w:w="70"/>
              <w:right w:type="dxa" w:w="80"/>
            </w:tcMar>
          </w:tcPr>
          <w:p>
            <w:pPr>
              <w:spacing w:after="4" w:before="0"/>
              <w:jc w:val="center"/>
            </w:pPr>
            <w:r>
              <w:rPr>
                <w:rFonts w:ascii="Arial" w:cs="Arial" w:eastAsia="Arial" w:hAnsi="Arial"/>
                <w:color w:val="CBD5E1"/>
                <w:sz w:val="13"/>
                <w:szCs w:val="13"/>
              </w:rPr>
              <w:t xml:space="preserve">Complexity</w:t>
            </w:r>
          </w:p>
          <w:p>
            <w:pPr>
              <w:jc w:val="center"/>
            </w:pPr>
            <w:r>
              <w:rPr>
                <w:rFonts w:ascii="Arial" w:cs="Arial" w:eastAsia="Arial" w:hAnsi="Arial"/>
                <w:b/>
                <w:bCs/>
                <w:color w:val="15803D"/>
                <w:sz w:val="18"/>
                <w:szCs w:val="18"/>
              </w:rPr>
              <w:t xml:space="preserve">Low</w:t>
            </w:r>
          </w:p>
        </w:tc>
        <w:tc>
          <w:tcPr>
            <w:tcW w:type="dxa" w:w="1120"/>
            <w:tcBorders>
              <w:top w:val="single" w:color="1E293B" w:sz="4"/>
              <w:left w:val="single" w:color="1E293B" w:sz="4"/>
              <w:bottom w:val="single" w:color="1E293B" w:sz="4"/>
              <w:right w:val="single" w:color="1E293B" w:sz="4"/>
            </w:tcBorders>
            <w:shd w:fill="1E293B" w:val="clear"/>
            <w:tcMar>
              <w:top w:type="dxa" w:w="70"/>
              <w:left w:type="dxa" w:w="80"/>
              <w:bottom w:type="dxa" w:w="70"/>
              <w:right w:type="dxa" w:w="80"/>
            </w:tcMar>
          </w:tcPr>
          <w:p>
            <w:pPr>
              <w:spacing w:after="4" w:before="0"/>
              <w:jc w:val="center"/>
            </w:pPr>
            <w:r>
              <w:rPr>
                <w:rFonts w:ascii="Arial" w:cs="Arial" w:eastAsia="Arial" w:hAnsi="Arial"/>
                <w:color w:val="CBD5E1"/>
                <w:sz w:val="13"/>
                <w:szCs w:val="13"/>
              </w:rPr>
              <w:t xml:space="preserve">Priority</w:t>
            </w:r>
          </w:p>
          <w:p>
            <w:pPr>
              <w:jc w:val="center"/>
            </w:pPr>
            <w:r>
              <w:rPr>
                <w:rFonts w:ascii="Arial" w:cs="Arial" w:eastAsia="Arial" w:hAnsi="Arial"/>
                <w:b/>
                <w:bCs/>
                <w:color w:val="15803D"/>
                <w:sz w:val="18"/>
                <w:szCs w:val="18"/>
              </w:rPr>
              <w:t xml:space="preserve">P2</w:t>
            </w:r>
          </w:p>
        </w:tc>
        <w:tc>
          <w:tcPr>
            <w:tcW w:type="dxa" w:w="1000"/>
            <w:tcBorders>
              <w:top w:val="single" w:color="1E293B" w:sz="4"/>
              <w:left w:val="single" w:color="1E293B" w:sz="4"/>
              <w:bottom w:val="single" w:color="1E293B" w:sz="4"/>
              <w:right w:val="single" w:color="1E293B" w:sz="4"/>
            </w:tcBorders>
            <w:shd w:fill="1E293B" w:val="clear"/>
            <w:tcMar>
              <w:top w:type="dxa" w:w="70"/>
              <w:left w:type="dxa" w:w="70"/>
              <w:bottom w:type="dxa" w:w="70"/>
              <w:right w:type="dxa" w:w="70"/>
            </w:tcMar>
          </w:tcPr>
          <w:p>
            <w:pPr>
              <w:spacing w:after="4" w:before="0"/>
              <w:jc w:val="center"/>
            </w:pPr>
            <w:r>
              <w:rPr>
                <w:rFonts w:ascii="Arial" w:cs="Arial" w:eastAsia="Arial" w:hAnsi="Arial"/>
                <w:color w:val="CBD5E1"/>
                <w:sz w:val="13"/>
                <w:szCs w:val="13"/>
              </w:rPr>
              <w:t xml:space="preserve">Depends On</w:t>
            </w:r>
          </w:p>
          <w:p>
            <w:pPr>
              <w:jc w:val="center"/>
            </w:pPr>
            <w:r>
              <w:rPr>
                <w:rFonts w:ascii="Arial" w:cs="Arial" w:eastAsia="Arial" w:hAnsi="Arial"/>
                <w:b/>
                <w:bCs/>
                <w:color w:val="3B82F6"/>
                <w:sz w:val="16"/>
                <w:szCs w:val="16"/>
              </w:rPr>
              <w:t xml:space="preserve">Task 23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single" w:color="E2E8F0" w:sz="3"/>
              <w:right w:val="single" w:color="E2E8F0" w:sz="3"/>
            </w:tcBorders>
            <w:shd w:fill="E0F2FE" w:val="clear"/>
            <w:tcMar>
              <w:top w:type="dxa" w:w="120"/>
              <w:left w:type="dxa" w:w="180"/>
              <w:bottom w:type="dxa" w:w="120"/>
              <w:right w:type="dxa" w:w="180"/>
            </w:tcMar>
          </w:tcPr>
          <w:p>
            <w:pPr>
              <w:spacing w:after="8" w:before="0"/>
            </w:pPr>
            <w:r>
              <w:rPr>
                <w:rFonts w:ascii="Arial" w:cs="Arial" w:eastAsia="Arial" w:hAnsi="Arial"/>
                <w:b/>
                <w:bCs/>
                <w:color w:val="0EA5E9"/>
                <w:sz w:val="17"/>
                <w:szCs w:val="17"/>
              </w:rPr>
              <w:t xml:space="preserve">AI Prompt</w:t>
            </w:r>
          </w:p>
          <w:p>
            <w:pPr>
              <w:spacing w:after="28" w:before="28"/>
            </w:pPr>
            <w:r>
              <w:rPr>
                <w:rFonts w:ascii="Courier New" w:cs="Courier New" w:eastAsia="Courier New" w:hAnsi="Courier New"/>
                <w:color w:val="94A3B8"/>
                <w:sz w:val="16"/>
                <w:szCs w:val="16"/>
              </w:rPr>
              <w:t xml:space="preserve">// Paste this prompt exactly to your AI</w:t>
            </w:r>
          </w:p>
          <w:p>
            <w:pPr>
              <w:spacing w:after="28" w:before="28"/>
            </w:pPr>
            <w:r>
              <w:rPr>
                <w:rFonts w:ascii="Courier New" w:cs="Courier New" w:eastAsia="Courier New" w:hAnsi="Courier New"/>
                <w:color w:val="334155"/>
                <w:sz w:val="16"/>
                <w:szCs w:val="16"/>
              </w:rPr>
              <w:t xml:space="preserve">Build a minimal React frontend (Vite) in frontend/ folder.</w:t>
            </w:r>
          </w:p>
          <w:p>
            <w:pPr>
              <w:spacing w:after="28" w:before="28"/>
            </w:pPr>
            <w:r>
              <w:rPr>
                <w:rFonts w:ascii="Courier New" w:cs="Courier New" w:eastAsia="Courier New" w:hAnsi="Courier New"/>
                <w:color w:val="334155"/>
                <w:sz w:val="16"/>
                <w:szCs w:val="16"/>
              </w:rPr>
              <w:t xml:space="preserve">Single page with: a userId input field, a Connect button that</w:t>
            </w:r>
          </w:p>
          <w:p>
            <w:pPr>
              <w:spacing w:after="28" w:before="28"/>
            </w:pPr>
            <w:r>
              <w:rPr>
                <w:rFonts w:ascii="Courier New" w:cs="Courier New" w:eastAsia="Courier New" w:hAnsi="Courier New"/>
                <w:color w:val="334155"/>
                <w:sz w:val="16"/>
                <w:szCs w:val="16"/>
              </w:rPr>
              <w:t xml:space="preserve">initializes Socket.io connection, a notification bell with unread</w:t>
            </w:r>
          </w:p>
          <w:p>
            <w:pPr>
              <w:spacing w:after="28" w:before="28"/>
            </w:pPr>
            <w:r>
              <w:rPr>
                <w:rFonts w:ascii="Courier New" w:cs="Courier New" w:eastAsia="Courier New" w:hAnsi="Courier New"/>
                <w:color w:val="334155"/>
                <w:sz w:val="16"/>
                <w:szCs w:val="16"/>
              </w:rPr>
              <w:t xml:space="preserve">badge count, a scrollable notification list that shows real-time</w:t>
            </w:r>
          </w:p>
          <w:p>
            <w:pPr>
              <w:spacing w:after="28" w:before="28"/>
            </w:pPr>
            <w:r>
              <w:rPr>
                <w:rFonts w:ascii="Courier New" w:cs="Courier New" w:eastAsia="Courier New" w:hAnsi="Courier New"/>
                <w:color w:val="334155"/>
                <w:sz w:val="16"/>
                <w:szCs w:val="16"/>
              </w:rPr>
              <w:t xml:space="preserve">incoming notifications (prepend to list), a Mark All Read button.</w:t>
            </w:r>
          </w:p>
          <w:p>
            <w:pPr>
              <w:spacing w:after="28" w:before="28"/>
            </w:pPr>
            <w:r>
              <w:rPr>
                <w:rFonts w:ascii="Courier New" w:cs="Courier New" w:eastAsia="Courier New" w:hAnsi="Courier New"/>
                <w:color w:val="334155"/>
                <w:sz w:val="16"/>
                <w:szCs w:val="16"/>
              </w:rPr>
              <w:t xml:space="preserve">On connect: fetch GET /api/notifications?recipientId={userId} to</w:t>
            </w:r>
          </w:p>
          <w:p>
            <w:pPr>
              <w:spacing w:after="28" w:before="28"/>
            </w:pPr>
            <w:r>
              <w:rPr>
                <w:rFonts w:ascii="Courier New" w:cs="Courier New" w:eastAsia="Courier New" w:hAnsi="Courier New"/>
                <w:color w:val="334155"/>
                <w:sz w:val="16"/>
                <w:szCs w:val="16"/>
              </w:rPr>
              <w:t xml:space="preserve">load existing. On socket event 'notification': prepend to list,</w:t>
            </w:r>
          </w:p>
          <w:p>
            <w:pPr>
              <w:spacing w:after="28" w:before="28"/>
            </w:pPr>
            <w:r>
              <w:rPr>
                <w:rFonts w:ascii="Courier New" w:cs="Courier New" w:eastAsia="Courier New" w:hAnsi="Courier New"/>
                <w:color w:val="334155"/>
                <w:sz w:val="16"/>
                <w:szCs w:val="16"/>
              </w:rPr>
              <w:t xml:space="preserve">increment badge. Deploy to Vercel. Set VITE_API_URL env var.</w:t>
            </w:r>
          </w:p>
        </w:tc>
        <w:tc>
          <w:tcPr>
            <w:tcW w:type="dxa" w:w="4680"/>
            <w:tcBorders>
              <w:top w:val="none" w:color="FFFFFF" w:sz="0"/>
              <w:left w:val="single" w:color="E2E8F0" w:sz="3"/>
              <w:bottom w:val="single" w:color="E2E8F0" w:sz="3"/>
              <w:right w:val="none" w:color="FFFFFF" w:sz="0"/>
            </w:tcBorders>
            <w:shd w:fill="E0F2FE" w:val="clear"/>
            <w:tcMar>
              <w:top w:type="dxa" w:w="120"/>
              <w:left w:type="dxa" w:w="180"/>
              <w:bottom w:type="dxa" w:w="120"/>
              <w:right w:type="dxa" w:w="180"/>
            </w:tcMar>
          </w:tcPr>
          <w:p>
            <w:pPr>
              <w:spacing w:after="8" w:before="0"/>
            </w:pPr>
            <w:r>
              <w:rPr>
                <w:rFonts w:ascii="Arial" w:cs="Arial" w:eastAsia="Arial" w:hAnsi="Arial"/>
                <w:b/>
                <w:bCs/>
                <w:color w:val="0EA5E9"/>
                <w:sz w:val="17"/>
                <w:szCs w:val="17"/>
              </w:rPr>
              <w:t xml:space="preserve">Files Created / Modified</w:t>
            </w:r>
          </w:p>
          <w:p>
            <w:pPr>
              <w:pStyle w:val="ListParagraph"/>
              <w:numPr>
                <w:ilvl w:val="0"/>
                <w:numId w:val="2"/>
              </w:numPr>
              <w:spacing w:after="28" w:before="28"/>
            </w:pPr>
            <w:r>
              <w:rPr>
                <w:rFonts w:ascii="Courier New" w:cs="Courier New" w:eastAsia="Courier New" w:hAnsi="Courier New"/>
                <w:color w:val="0EA5E9"/>
                <w:sz w:val="16"/>
                <w:szCs w:val="16"/>
              </w:rPr>
              <w:t xml:space="preserve">frontend/src/App.jsx</w:t>
            </w:r>
            <w:r>
              <w:rPr>
                <w:rFonts w:ascii="Arial" w:cs="Arial" w:eastAsia="Arial" w:hAnsi="Arial"/>
                <w:color w:val="64748B"/>
                <w:sz w:val="16"/>
                <w:szCs w:val="16"/>
              </w:rPr>
              <w:t xml:space="preserve">  — main layout + socket init</w:t>
            </w:r>
          </w:p>
          <w:p>
            <w:pPr>
              <w:pStyle w:val="ListParagraph"/>
              <w:numPr>
                <w:ilvl w:val="0"/>
                <w:numId w:val="2"/>
              </w:numPr>
              <w:spacing w:after="28" w:before="28"/>
            </w:pPr>
            <w:r>
              <w:rPr>
                <w:rFonts w:ascii="Courier New" w:cs="Courier New" w:eastAsia="Courier New" w:hAnsi="Courier New"/>
                <w:color w:val="0EA5E9"/>
                <w:sz w:val="16"/>
                <w:szCs w:val="16"/>
              </w:rPr>
              <w:t xml:space="preserve">frontend/src/components/NotificationBell.jsx</w:t>
            </w:r>
            <w:r>
              <w:rPr>
                <w:rFonts w:ascii="Arial" w:cs="Arial" w:eastAsia="Arial" w:hAnsi="Arial"/>
                <w:color w:val="64748B"/>
                <w:sz w:val="16"/>
                <w:szCs w:val="16"/>
              </w:rPr>
              <w:t xml:space="preserve"/>
            </w:r>
          </w:p>
          <w:p>
            <w:pPr>
              <w:pStyle w:val="ListParagraph"/>
              <w:numPr>
                <w:ilvl w:val="0"/>
                <w:numId w:val="2"/>
              </w:numPr>
              <w:spacing w:after="28" w:before="28"/>
            </w:pPr>
            <w:r>
              <w:rPr>
                <w:rFonts w:ascii="Courier New" w:cs="Courier New" w:eastAsia="Courier New" w:hAnsi="Courier New"/>
                <w:color w:val="0EA5E9"/>
                <w:sz w:val="16"/>
                <w:szCs w:val="16"/>
              </w:rPr>
              <w:t xml:space="preserve">frontend/src/components/NotificationList.jsx</w:t>
            </w:r>
            <w:r>
              <w:rPr>
                <w:rFonts w:ascii="Arial" w:cs="Arial" w:eastAsia="Arial" w:hAnsi="Arial"/>
                <w:color w:val="64748B"/>
                <w:sz w:val="16"/>
                <w:szCs w:val="16"/>
              </w:rPr>
              <w:t xml:space="preserve"/>
            </w:r>
          </w:p>
          <w:p>
            <w:pPr>
              <w:pStyle w:val="ListParagraph"/>
              <w:numPr>
                <w:ilvl w:val="0"/>
                <w:numId w:val="2"/>
              </w:numPr>
              <w:spacing w:after="28" w:before="28"/>
            </w:pPr>
            <w:r>
              <w:rPr>
                <w:rFonts w:ascii="Courier New" w:cs="Courier New" w:eastAsia="Courier New" w:hAnsi="Courier New"/>
                <w:color w:val="0EA5E9"/>
                <w:sz w:val="16"/>
                <w:szCs w:val="16"/>
              </w:rPr>
              <w:t xml:space="preserve">frontend/src/hooks/useSocket.js</w:t>
            </w:r>
            <w:r>
              <w:rPr>
                <w:rFonts w:ascii="Arial" w:cs="Arial" w:eastAsia="Arial" w:hAnsi="Arial"/>
                <w:color w:val="64748B"/>
                <w:sz w:val="16"/>
                <w:szCs w:val="16"/>
              </w:rPr>
              <w:t xml:space="preserve"/>
            </w:r>
          </w:p>
          <w:p>
            <w:pPr>
              <w:pStyle w:val="ListParagraph"/>
              <w:numPr>
                <w:ilvl w:val="0"/>
                <w:numId w:val="2"/>
              </w:numPr>
              <w:spacing w:after="28" w:before="28"/>
            </w:pPr>
            <w:r>
              <w:rPr>
                <w:rFonts w:ascii="Courier New" w:cs="Courier New" w:eastAsia="Courier New" w:hAnsi="Courier New"/>
                <w:color w:val="0EA5E9"/>
                <w:sz w:val="16"/>
                <w:szCs w:val="16"/>
              </w:rPr>
              <w:t xml:space="preserve">frontend/vite.config.js</w:t>
            </w:r>
            <w:r>
              <w:rPr>
                <w:rFonts w:ascii="Arial" w:cs="Arial" w:eastAsia="Arial" w:hAnsi="Arial"/>
                <w:color w:val="64748B"/>
                <w:sz w:val="16"/>
                <w:szCs w:val="16"/>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2E8F0" w:sz="3"/>
              <w:left w:val="single" w:color="E2E8F0" w:sz="3"/>
              <w:bottom w:val="single" w:color="E2E8F0" w:sz="3"/>
              <w:right w:val="single" w:color="E2E8F0" w:sz="3"/>
            </w:tcBorders>
            <w:shd w:fill="F8FAFC" w:val="clear"/>
            <w:tcMar>
              <w:top w:type="dxa" w:w="100"/>
              <w:left w:type="dxa" w:w="160"/>
              <w:bottom w:type="dxa" w:w="100"/>
              <w:right w:type="dxa" w:w="120"/>
            </w:tcMar>
          </w:tcPr>
          <w:p>
            <w:pPr>
              <w:spacing w:after="8" w:before="0"/>
            </w:pPr>
            <w:r>
              <w:rPr>
                <w:rFonts w:ascii="Arial" w:cs="Arial" w:eastAsia="Arial" w:hAnsi="Arial"/>
                <w:b/>
                <w:bCs/>
                <w:color w:val="64748B"/>
                <w:sz w:val="16"/>
                <w:szCs w:val="16"/>
              </w:rPr>
              <w:t xml:space="preserve">Key Concepts</w:t>
            </w:r>
          </w:p>
          <w:p>
            <w:r>
              <w:rPr>
                <w:rFonts w:ascii="Arial" w:cs="Arial" w:eastAsia="Arial" w:hAnsi="Arial"/>
                <w:b/>
                <w:bCs/>
                <w:color w:val="0EA5E9"/>
                <w:sz w:val="16"/>
                <w:szCs w:val="16"/>
              </w:rPr>
              <w:t xml:space="preserve">React  ·  </w:t>
            </w:r>
            <w:r>
              <w:rPr>
                <w:rFonts w:ascii="Arial" w:cs="Arial" w:eastAsia="Arial" w:hAnsi="Arial"/>
                <w:b/>
                <w:bCs/>
                <w:color w:val="0EA5E9"/>
                <w:sz w:val="16"/>
                <w:szCs w:val="16"/>
              </w:rPr>
              <w:t xml:space="preserve">Socket.io-client  ·  </w:t>
            </w:r>
            <w:r>
              <w:rPr>
                <w:rFonts w:ascii="Arial" w:cs="Arial" w:eastAsia="Arial" w:hAnsi="Arial"/>
                <w:b/>
                <w:bCs/>
                <w:color w:val="0EA5E9"/>
                <w:sz w:val="16"/>
                <w:szCs w:val="16"/>
              </w:rPr>
              <w:t xml:space="preserve">useEffect  ·  </w:t>
            </w:r>
            <w:r>
              <w:rPr>
                <w:rFonts w:ascii="Arial" w:cs="Arial" w:eastAsia="Arial" w:hAnsi="Arial"/>
                <w:b/>
                <w:bCs/>
                <w:color w:val="0EA5E9"/>
                <w:sz w:val="16"/>
                <w:szCs w:val="16"/>
              </w:rPr>
              <w:t xml:space="preserve">Real-time state  ·  </w:t>
            </w:r>
            <w:r>
              <w:rPr>
                <w:rFonts w:ascii="Arial" w:cs="Arial" w:eastAsia="Arial" w:hAnsi="Arial"/>
                <w:b/>
                <w:bCs/>
                <w:color w:val="0EA5E9"/>
                <w:sz w:val="16"/>
                <w:szCs w:val="16"/>
              </w:rPr>
              <w:t xml:space="preserve">Vercel deploy</w:t>
            </w:r>
          </w:p>
        </w:tc>
        <w:tc>
          <w:tcPr>
            <w:tcW w:type="dxa" w:w="5760"/>
            <w:tcBorders>
              <w:top w:val="single" w:color="E2E8F0" w:sz="3"/>
              <w:left w:val="single" w:color="E2E8F0" w:sz="3"/>
              <w:bottom w:val="single" w:color="E2E8F0" w:sz="3"/>
              <w:right w:val="single" w:color="E2E8F0" w:sz="3"/>
            </w:tcBorders>
            <w:shd w:fill="F8FAFC" w:val="clear"/>
            <w:tcMar>
              <w:top w:type="dxa" w:w="100"/>
              <w:left w:type="dxa" w:w="160"/>
              <w:bottom w:type="dxa" w:w="100"/>
              <w:right w:type="dxa" w:w="120"/>
            </w:tcMar>
          </w:tcPr>
          <w:p>
            <w:pPr>
              <w:spacing w:after="8" w:before="0"/>
            </w:pPr>
            <w:r>
              <w:rPr>
                <w:rFonts w:ascii="Arial" w:cs="Arial" w:eastAsia="Arial" w:hAnsi="Arial"/>
                <w:b/>
                <w:bCs/>
                <w:color w:val="64748B"/>
                <w:sz w:val="16"/>
                <w:szCs w:val="16"/>
              </w:rPr>
              <w:t xml:space="preserve">Expected Output</w:t>
            </w:r>
          </w:p>
          <w:p>
            <w:r>
              <w:rPr>
                <w:rFonts w:ascii="Arial" w:cs="Arial" w:eastAsia="Arial" w:hAnsi="Arial"/>
                <w:color w:val="334155"/>
                <w:sz w:val="17"/>
                <w:szCs w:val="17"/>
              </w:rPr>
              <w:t xml:space="preserve">Frontend on Vercel. Trigger POST /notify → notification appears live in browser.</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5480"/>
        <w:gridCol w:w="1120"/>
        <w:gridCol w:w="1120"/>
        <w:gridCol w:w="1000"/>
      </w:tblGrid>
      <w:tr>
        <w:tc>
          <w:tcPr>
            <w:tcW w:type="dxa" w:w="640"/>
            <w:tcBorders>
              <w:top w:val="single" w:color="0EA5E9" w:sz="4"/>
              <w:left w:val="single" w:color="0EA5E9" w:sz="4"/>
              <w:bottom w:val="single" w:color="0EA5E9" w:sz="4"/>
              <w:right w:val="single" w:color="0EA5E9" w:sz="4"/>
            </w:tcBorders>
            <w:shd w:fill="0EA5E9" w:val="clear"/>
            <w:tcMar>
              <w:top w:type="dxa" w:w="80"/>
              <w:left w:type="dxa" w:w="60"/>
              <w:bottom w:type="dxa" w:w="80"/>
              <w:right w:type="dxa" w:w="60"/>
            </w:tcMar>
          </w:tcPr>
          <w:p>
            <w:pPr>
              <w:jc w:val="center"/>
            </w:pPr>
            <w:r>
              <w:rPr>
                <w:rFonts w:ascii="Arial" w:cs="Arial" w:eastAsia="Arial" w:hAnsi="Arial"/>
                <w:b/>
                <w:bCs/>
                <w:color w:val="FFFFFF"/>
                <w:sz w:val="24"/>
                <w:szCs w:val="24"/>
              </w:rPr>
              <w:t xml:space="preserve">T25</w:t>
            </w:r>
          </w:p>
        </w:tc>
        <w:tc>
          <w:tcPr>
            <w:tcW w:type="dxa" w:w="5480"/>
            <w:tcBorders>
              <w:top w:val="single" w:color="08142E" w:sz="4"/>
              <w:left w:val="single" w:color="08142E" w:sz="4"/>
              <w:bottom w:val="single" w:color="08142E" w:sz="4"/>
              <w:right w:val="single" w:color="08142E" w:sz="4"/>
            </w:tcBorders>
            <w:shd w:fill="08142E" w:val="clear"/>
            <w:tcMar>
              <w:top w:type="dxa" w:w="80"/>
              <w:left w:type="dxa" w:w="180"/>
              <w:bottom w:type="dxa" w:w="80"/>
              <w:right w:type="dxa" w:w="120"/>
            </w:tcMar>
          </w:tcPr>
          <w:p>
            <w:pPr>
              <w:spacing w:after="4" w:before="0"/>
            </w:pPr>
            <w:r>
              <w:rPr>
                <w:rFonts w:ascii="Arial" w:cs="Arial" w:eastAsia="Arial" w:hAnsi="Arial"/>
                <w:b/>
                <w:bCs/>
                <w:color w:val="FFFFFF"/>
                <w:sz w:val="22"/>
                <w:szCs w:val="22"/>
              </w:rPr>
              <w:t xml:space="preserve">Interview Prep — Architecture Walkthrough Script</w:t>
            </w:r>
          </w:p>
          <w:p>
            <w:r>
              <w:rPr>
                <w:rFonts w:ascii="Arial" w:cs="Arial" w:eastAsia="Arial" w:hAnsi="Arial"/>
                <w:color w:val="CBD5E1"/>
                <w:sz w:val="16"/>
                <w:szCs w:val="16"/>
              </w:rPr>
              <w:t xml:space="preserve">Phase: Scale &amp; Deploy</w:t>
            </w:r>
          </w:p>
        </w:tc>
        <w:tc>
          <w:tcPr>
            <w:tcW w:type="dxa" w:w="1120"/>
            <w:tcBorders>
              <w:top w:val="single" w:color="1E293B" w:sz="4"/>
              <w:left w:val="single" w:color="1E293B" w:sz="4"/>
              <w:bottom w:val="single" w:color="1E293B" w:sz="4"/>
              <w:right w:val="single" w:color="1E293B" w:sz="4"/>
            </w:tcBorders>
            <w:shd w:fill="1E293B" w:val="clear"/>
            <w:tcMar>
              <w:top w:type="dxa" w:w="70"/>
              <w:left w:type="dxa" w:w="80"/>
              <w:bottom w:type="dxa" w:w="70"/>
              <w:right w:type="dxa" w:w="80"/>
            </w:tcMar>
          </w:tcPr>
          <w:p>
            <w:pPr>
              <w:spacing w:after="4" w:before="0"/>
              <w:jc w:val="center"/>
            </w:pPr>
            <w:r>
              <w:rPr>
                <w:rFonts w:ascii="Arial" w:cs="Arial" w:eastAsia="Arial" w:hAnsi="Arial"/>
                <w:color w:val="CBD5E1"/>
                <w:sz w:val="13"/>
                <w:szCs w:val="13"/>
              </w:rPr>
              <w:t xml:space="preserve">Complexity</w:t>
            </w:r>
          </w:p>
          <w:p>
            <w:pPr>
              <w:jc w:val="center"/>
            </w:pPr>
            <w:r>
              <w:rPr>
                <w:rFonts w:ascii="Arial" w:cs="Arial" w:eastAsia="Arial" w:hAnsi="Arial"/>
                <w:b/>
                <w:bCs/>
                <w:color w:val="15803D"/>
                <w:sz w:val="18"/>
                <w:szCs w:val="18"/>
              </w:rPr>
              <w:t xml:space="preserve">Low</w:t>
            </w:r>
          </w:p>
        </w:tc>
        <w:tc>
          <w:tcPr>
            <w:tcW w:type="dxa" w:w="1120"/>
            <w:tcBorders>
              <w:top w:val="single" w:color="1E293B" w:sz="4"/>
              <w:left w:val="single" w:color="1E293B" w:sz="4"/>
              <w:bottom w:val="single" w:color="1E293B" w:sz="4"/>
              <w:right w:val="single" w:color="1E293B" w:sz="4"/>
            </w:tcBorders>
            <w:shd w:fill="1E293B" w:val="clear"/>
            <w:tcMar>
              <w:top w:type="dxa" w:w="70"/>
              <w:left w:type="dxa" w:w="80"/>
              <w:bottom w:type="dxa" w:w="70"/>
              <w:right w:type="dxa" w:w="80"/>
            </w:tcMar>
          </w:tcPr>
          <w:p>
            <w:pPr>
              <w:spacing w:after="4" w:before="0"/>
              <w:jc w:val="center"/>
            </w:pPr>
            <w:r>
              <w:rPr>
                <w:rFonts w:ascii="Arial" w:cs="Arial" w:eastAsia="Arial" w:hAnsi="Arial"/>
                <w:color w:val="CBD5E1"/>
                <w:sz w:val="13"/>
                <w:szCs w:val="13"/>
              </w:rPr>
              <w:t xml:space="preserve">Priority</w:t>
            </w:r>
          </w:p>
          <w:p>
            <w:pPr>
              <w:jc w:val="center"/>
            </w:pPr>
            <w:r>
              <w:rPr>
                <w:rFonts w:ascii="Arial" w:cs="Arial" w:eastAsia="Arial" w:hAnsi="Arial"/>
                <w:b/>
                <w:bCs/>
                <w:color w:val="15803D"/>
                <w:sz w:val="18"/>
                <w:szCs w:val="18"/>
              </w:rPr>
              <w:t xml:space="preserve">P2</w:t>
            </w:r>
          </w:p>
        </w:tc>
        <w:tc>
          <w:tcPr>
            <w:tcW w:type="dxa" w:w="1000"/>
            <w:tcBorders>
              <w:top w:val="single" w:color="1E293B" w:sz="4"/>
              <w:left w:val="single" w:color="1E293B" w:sz="4"/>
              <w:bottom w:val="single" w:color="1E293B" w:sz="4"/>
              <w:right w:val="single" w:color="1E293B" w:sz="4"/>
            </w:tcBorders>
            <w:shd w:fill="1E293B" w:val="clear"/>
            <w:tcMar>
              <w:top w:type="dxa" w:w="70"/>
              <w:left w:type="dxa" w:w="70"/>
              <w:bottom w:type="dxa" w:w="70"/>
              <w:right w:type="dxa" w:w="70"/>
            </w:tcMar>
          </w:tcPr>
          <w:p>
            <w:pPr>
              <w:spacing w:after="4" w:before="0"/>
              <w:jc w:val="center"/>
            </w:pPr>
            <w:r>
              <w:rPr>
                <w:rFonts w:ascii="Arial" w:cs="Arial" w:eastAsia="Arial" w:hAnsi="Arial"/>
                <w:color w:val="CBD5E1"/>
                <w:sz w:val="13"/>
                <w:szCs w:val="13"/>
              </w:rPr>
              <w:t xml:space="preserve">Depends On</w:t>
            </w:r>
          </w:p>
          <w:p>
            <w:pPr>
              <w:jc w:val="center"/>
            </w:pPr>
            <w:r>
              <w:rPr>
                <w:rFonts w:ascii="Arial" w:cs="Arial" w:eastAsia="Arial" w:hAnsi="Arial"/>
                <w:b/>
                <w:bCs/>
                <w:color w:val="3B82F6"/>
                <w:sz w:val="16"/>
                <w:szCs w:val="16"/>
              </w:rPr>
              <w:t xml:space="preserve">Task 24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single" w:color="E2E8F0" w:sz="3"/>
              <w:right w:val="single" w:color="E2E8F0" w:sz="3"/>
            </w:tcBorders>
            <w:shd w:fill="E0F2FE" w:val="clear"/>
            <w:tcMar>
              <w:top w:type="dxa" w:w="120"/>
              <w:left w:type="dxa" w:w="180"/>
              <w:bottom w:type="dxa" w:w="120"/>
              <w:right w:type="dxa" w:w="180"/>
            </w:tcMar>
          </w:tcPr>
          <w:p>
            <w:pPr>
              <w:spacing w:after="8" w:before="0"/>
            </w:pPr>
            <w:r>
              <w:rPr>
                <w:rFonts w:ascii="Arial" w:cs="Arial" w:eastAsia="Arial" w:hAnsi="Arial"/>
                <w:b/>
                <w:bCs/>
                <w:color w:val="0EA5E9"/>
                <w:sz w:val="17"/>
                <w:szCs w:val="17"/>
              </w:rPr>
              <w:t xml:space="preserve">AI Prompt</w:t>
            </w:r>
          </w:p>
          <w:p>
            <w:pPr>
              <w:spacing w:after="28" w:before="28"/>
            </w:pPr>
            <w:r>
              <w:rPr>
                <w:rFonts w:ascii="Courier New" w:cs="Courier New" w:eastAsia="Courier New" w:hAnsi="Courier New"/>
                <w:color w:val="94A3B8"/>
                <w:sz w:val="16"/>
                <w:szCs w:val="16"/>
              </w:rPr>
              <w:t xml:space="preserve">// Paste this prompt exactly to your AI</w:t>
            </w:r>
          </w:p>
          <w:p>
            <w:pPr>
              <w:spacing w:after="28" w:before="28"/>
            </w:pPr>
            <w:r>
              <w:rPr>
                <w:rFonts w:ascii="Courier New" w:cs="Courier New" w:eastAsia="Courier New" w:hAnsi="Courier New"/>
                <w:color w:val="334155"/>
                <w:sz w:val="16"/>
                <w:szCs w:val="16"/>
              </w:rPr>
              <w:t xml:space="preserve">Generate a 2-minute verbal architecture explanation I can say in</w:t>
            </w:r>
          </w:p>
          <w:p>
            <w:pPr>
              <w:spacing w:after="28" w:before="28"/>
            </w:pPr>
            <w:r>
              <w:rPr>
                <w:rFonts w:ascii="Courier New" w:cs="Courier New" w:eastAsia="Courier New" w:hAnsi="Courier New"/>
                <w:color w:val="334155"/>
                <w:sz w:val="16"/>
                <w:szCs w:val="16"/>
              </w:rPr>
              <w:t xml:space="preserve">a system design interview for this notification system. Cover:</w:t>
            </w:r>
          </w:p>
          <w:p>
            <w:pPr>
              <w:spacing w:after="28" w:before="28"/>
            </w:pPr>
            <w:r>
              <w:rPr>
                <w:rFonts w:ascii="Courier New" w:cs="Courier New" w:eastAsia="Courier New" w:hAnsi="Courier New"/>
                <w:color w:val="334155"/>
                <w:sz w:val="16"/>
                <w:szCs w:val="16"/>
              </w:rPr>
              <w:t xml:space="preserve">1) what the system does in one sentence, 2) why async queue instead</w:t>
            </w:r>
          </w:p>
          <w:p>
            <w:pPr>
              <w:spacing w:after="28" w:before="28"/>
            </w:pPr>
            <w:r>
              <w:rPr>
                <w:rFonts w:ascii="Courier New" w:cs="Courier New" w:eastAsia="Courier New" w:hAnsi="Courier New"/>
                <w:color w:val="334155"/>
                <w:sz w:val="16"/>
                <w:szCs w:val="16"/>
              </w:rPr>
              <w:t xml:space="preserve">of synchronous, 3) why workers are separate processes, 4) why Redis</w:t>
            </w:r>
          </w:p>
          <w:p>
            <w:pPr>
              <w:spacing w:after="28" w:before="28"/>
            </w:pPr>
            <w:r>
              <w:rPr>
                <w:rFonts w:ascii="Courier New" w:cs="Courier New" w:eastAsia="Courier New" w:hAnsi="Courier New"/>
                <w:color w:val="334155"/>
                <w:sz w:val="16"/>
                <w:szCs w:val="16"/>
              </w:rPr>
              <w:t xml:space="preserve">Pub/Sub instead of workers talking to sockets directly, 5) how</w:t>
            </w:r>
          </w:p>
          <w:p>
            <w:pPr>
              <w:spacing w:after="28" w:before="28"/>
            </w:pPr>
            <w:r>
              <w:rPr>
                <w:rFonts w:ascii="Courier New" w:cs="Courier New" w:eastAsia="Courier New" w:hAnsi="Courier New"/>
                <w:color w:val="334155"/>
                <w:sz w:val="16"/>
                <w:szCs w:val="16"/>
              </w:rPr>
              <w:t xml:space="preserve">failures are handled (retry + DLQ), 6) how the system scales,</w:t>
            </w:r>
          </w:p>
          <w:p>
            <w:pPr>
              <w:spacing w:after="28" w:before="28"/>
            </w:pPr>
            <w:r>
              <w:rPr>
                <w:rFonts w:ascii="Courier New" w:cs="Courier New" w:eastAsia="Courier New" w:hAnsi="Courier New"/>
                <w:color w:val="334155"/>
                <w:sz w:val="16"/>
                <w:szCs w:val="16"/>
              </w:rPr>
              <w:t xml:space="preserve">7) key trade-offs of this design. Also give me 5 likely follow-up</w:t>
            </w:r>
          </w:p>
          <w:p>
            <w:pPr>
              <w:spacing w:after="28" w:before="28"/>
            </w:pPr>
            <w:r>
              <w:rPr>
                <w:rFonts w:ascii="Courier New" w:cs="Courier New" w:eastAsia="Courier New" w:hAnsi="Courier New"/>
                <w:color w:val="334155"/>
                <w:sz w:val="16"/>
                <w:szCs w:val="16"/>
              </w:rPr>
              <w:t xml:space="preserve">questions and concise answers for each.</w:t>
            </w:r>
          </w:p>
        </w:tc>
        <w:tc>
          <w:tcPr>
            <w:tcW w:type="dxa" w:w="4680"/>
            <w:tcBorders>
              <w:top w:val="none" w:color="FFFFFF" w:sz="0"/>
              <w:left w:val="single" w:color="E2E8F0" w:sz="3"/>
              <w:bottom w:val="single" w:color="E2E8F0" w:sz="3"/>
              <w:right w:val="none" w:color="FFFFFF" w:sz="0"/>
            </w:tcBorders>
            <w:shd w:fill="E0F2FE" w:val="clear"/>
            <w:tcMar>
              <w:top w:type="dxa" w:w="120"/>
              <w:left w:type="dxa" w:w="180"/>
              <w:bottom w:type="dxa" w:w="120"/>
              <w:right w:type="dxa" w:w="180"/>
            </w:tcMar>
          </w:tcPr>
          <w:p>
            <w:pPr>
              <w:spacing w:after="8" w:before="0"/>
            </w:pPr>
            <w:r>
              <w:rPr>
                <w:rFonts w:ascii="Arial" w:cs="Arial" w:eastAsia="Arial" w:hAnsi="Arial"/>
                <w:b/>
                <w:bCs/>
                <w:color w:val="0EA5E9"/>
                <w:sz w:val="17"/>
                <w:szCs w:val="17"/>
              </w:rPr>
              <w:t xml:space="preserve">Files Created / Modified</w:t>
            </w:r>
          </w:p>
          <w:p>
            <w:pPr>
              <w:pStyle w:val="ListParagraph"/>
              <w:numPr>
                <w:ilvl w:val="0"/>
                <w:numId w:val="2"/>
              </w:numPr>
              <w:spacing w:after="28" w:before="28"/>
            </w:pPr>
            <w:r>
              <w:rPr>
                <w:rFonts w:ascii="Courier New" w:cs="Courier New" w:eastAsia="Courier New" w:hAnsi="Courier New"/>
                <w:color w:val="0EA5E9"/>
                <w:sz w:val="16"/>
                <w:szCs w:val="16"/>
              </w:rPr>
              <w:t xml:space="preserve">INTERVIEW_NOTES.md</w:t>
            </w:r>
            <w:r>
              <w:rPr>
                <w:rFonts w:ascii="Arial" w:cs="Arial" w:eastAsia="Arial" w:hAnsi="Arial"/>
                <w:color w:val="64748B"/>
                <w:sz w:val="16"/>
                <w:szCs w:val="16"/>
              </w:rPr>
              <w:t xml:space="preserve">  — architecture script + Q&amp;A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2E8F0" w:sz="3"/>
              <w:left w:val="single" w:color="E2E8F0" w:sz="3"/>
              <w:bottom w:val="single" w:color="E2E8F0" w:sz="3"/>
              <w:right w:val="single" w:color="E2E8F0" w:sz="3"/>
            </w:tcBorders>
            <w:shd w:fill="F8FAFC" w:val="clear"/>
            <w:tcMar>
              <w:top w:type="dxa" w:w="100"/>
              <w:left w:type="dxa" w:w="160"/>
              <w:bottom w:type="dxa" w:w="100"/>
              <w:right w:type="dxa" w:w="120"/>
            </w:tcMar>
          </w:tcPr>
          <w:p>
            <w:pPr>
              <w:spacing w:after="8" w:before="0"/>
            </w:pPr>
            <w:r>
              <w:rPr>
                <w:rFonts w:ascii="Arial" w:cs="Arial" w:eastAsia="Arial" w:hAnsi="Arial"/>
                <w:b/>
                <w:bCs/>
                <w:color w:val="64748B"/>
                <w:sz w:val="16"/>
                <w:szCs w:val="16"/>
              </w:rPr>
              <w:t xml:space="preserve">Key Concepts</w:t>
            </w:r>
          </w:p>
          <w:p>
            <w:r>
              <w:rPr>
                <w:rFonts w:ascii="Arial" w:cs="Arial" w:eastAsia="Arial" w:hAnsi="Arial"/>
                <w:b/>
                <w:bCs/>
                <w:color w:val="0EA5E9"/>
                <w:sz w:val="16"/>
                <w:szCs w:val="16"/>
              </w:rPr>
              <w:t xml:space="preserve">System design interview  ·  </w:t>
            </w:r>
            <w:r>
              <w:rPr>
                <w:rFonts w:ascii="Arial" w:cs="Arial" w:eastAsia="Arial" w:hAnsi="Arial"/>
                <w:b/>
                <w:bCs/>
                <w:color w:val="0EA5E9"/>
                <w:sz w:val="16"/>
                <w:szCs w:val="16"/>
              </w:rPr>
              <w:t xml:space="preserve">Trade-offs  ·  </w:t>
            </w:r>
            <w:r>
              <w:rPr>
                <w:rFonts w:ascii="Arial" w:cs="Arial" w:eastAsia="Arial" w:hAnsi="Arial"/>
                <w:b/>
                <w:bCs/>
                <w:color w:val="0EA5E9"/>
                <w:sz w:val="16"/>
                <w:szCs w:val="16"/>
              </w:rPr>
              <w:t xml:space="preserve">Scaling strategy  ·  </w:t>
            </w:r>
            <w:r>
              <w:rPr>
                <w:rFonts w:ascii="Arial" w:cs="Arial" w:eastAsia="Arial" w:hAnsi="Arial"/>
                <w:b/>
                <w:bCs/>
                <w:color w:val="0EA5E9"/>
                <w:sz w:val="16"/>
                <w:szCs w:val="16"/>
              </w:rPr>
              <w:t xml:space="preserve">Failure handling</w:t>
            </w:r>
          </w:p>
        </w:tc>
        <w:tc>
          <w:tcPr>
            <w:tcW w:type="dxa" w:w="5760"/>
            <w:tcBorders>
              <w:top w:val="single" w:color="E2E8F0" w:sz="3"/>
              <w:left w:val="single" w:color="E2E8F0" w:sz="3"/>
              <w:bottom w:val="single" w:color="E2E8F0" w:sz="3"/>
              <w:right w:val="single" w:color="E2E8F0" w:sz="3"/>
            </w:tcBorders>
            <w:shd w:fill="F8FAFC" w:val="clear"/>
            <w:tcMar>
              <w:top w:type="dxa" w:w="100"/>
              <w:left w:type="dxa" w:w="160"/>
              <w:bottom w:type="dxa" w:w="100"/>
              <w:right w:type="dxa" w:w="120"/>
            </w:tcMar>
          </w:tcPr>
          <w:p>
            <w:pPr>
              <w:spacing w:after="8" w:before="0"/>
            </w:pPr>
            <w:r>
              <w:rPr>
                <w:rFonts w:ascii="Arial" w:cs="Arial" w:eastAsia="Arial" w:hAnsi="Arial"/>
                <w:b/>
                <w:bCs/>
                <w:color w:val="64748B"/>
                <w:sz w:val="16"/>
                <w:szCs w:val="16"/>
              </w:rPr>
              <w:t xml:space="preserve">Expected Output</w:t>
            </w:r>
          </w:p>
          <w:p>
            <w:r>
              <w:rPr>
                <w:rFonts w:ascii="Arial" w:cs="Arial" w:eastAsia="Arial" w:hAnsi="Arial"/>
                <w:color w:val="334155"/>
                <w:sz w:val="17"/>
                <w:szCs w:val="17"/>
              </w:rPr>
              <w:t xml:space="preserve">A rehearsable 2-min script + 5 follow-up Q&amp;As covering all design decisions.</w:t>
            </w:r>
          </w:p>
        </w:tc>
      </w:tr>
    </w:tbl>
    <w:p>
      <w:pPr>
        <w:spacing w:after="0" w:before="180"/>
      </w:pPr>
      <w:r>
        <w:t xml:space="preserve"/>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91C1C" w:sz="28"/>
              <w:bottom w:val="none" w:color="FFFFFF" w:sz="0"/>
              <w:right w:val="none" w:color="FFFFFF" w:sz="0"/>
            </w:tcBorders>
            <w:shd w:fill="FEE2E2" w:val="clear"/>
            <w:tcMar>
              <w:top w:type="dxa" w:w="100"/>
              <w:left w:type="dxa" w:w="220"/>
              <w:bottom w:type="dxa" w:w="100"/>
              <w:right w:type="dxa" w:w="160"/>
            </w:tcMar>
          </w:tcPr>
          <w:p>
            <w:pPr>
              <w:spacing w:after="6" w:before="0"/>
            </w:pPr>
            <w:r>
              <w:rPr>
                <w:rFonts w:ascii="Arial" w:cs="Arial" w:eastAsia="Arial" w:hAnsi="Arial"/>
                <w:b/>
                <w:bCs/>
                <w:color w:val="B91C1C"/>
                <w:sz w:val="19"/>
                <w:szCs w:val="19"/>
              </w:rPr>
              <w:t xml:space="preserve">🎯 Final Rule:  </w:t>
            </w:r>
            <w:r>
              <w:rPr>
                <w:rFonts w:ascii="Arial" w:cs="Arial" w:eastAsia="Arial" w:hAnsi="Arial"/>
                <w:color w:val="334155"/>
                <w:sz w:val="19"/>
                <w:szCs w:val="19"/>
              </w:rPr>
              <w:t xml:space="preserve">After each task, verify the Expected Output before proceeding. If something doesn't work, fix it in isolation — do not layer the next task on top of a broken one.</w:t>
            </w:r>
          </w:p>
        </w:tc>
      </w:tr>
    </w:tbl>
    <w:p>
      <w:pPr>
        <w:spacing w:after="0" w:before="200"/>
      </w:pPr>
      <w:r>
        <w:t xml:space="preserve"/>
      </w:r>
    </w:p>
    <w:p>
      <w:pPr>
        <w:spacing w:after="0" w:before="60"/>
        <w:jc w:val="center"/>
      </w:pPr>
      <w:r>
        <w:rPr>
          <w:rFonts w:ascii="Arial" w:cs="Arial" w:eastAsia="Arial" w:hAnsi="Arial"/>
          <w:color w:val="94A3B8"/>
          <w:sz w:val="15"/>
          <w:szCs w:val="15"/>
        </w:rPr>
        <w:t xml:space="preserve">Distributed Real-Time Notification System  ·  Task Breakdown Document v1.0  ·  All rights reserved</w:t>
      </w:r>
    </w:p>
    <w:sectPr>
      <w:headerReference w:type="default" r:id="rId7"/>
      <w:footerReference w:type="default" r:id="rId8"/>
      <w:pgSz w:w="12240" w:h="15840" w:orient="portrait"/>
      <w:pgMar w:top="980" w:right="980" w:bottom="980" w:left="9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tabs>
        <w:tab w:val="right" w:pos="9026"/>
      </w:tabs>
      <w:spacing w:after="0" w:before="80"/>
    </w:pPr>
    <w:r>
      <w:rPr>
        <w:rFonts w:ascii="Arial" w:cs="Arial" w:eastAsia="Arial" w:hAnsi="Arial"/>
        <w:color w:val="94A3B8"/>
        <w:sz w:val="15"/>
        <w:szCs w:val="15"/>
      </w:rPr>
      <w:t xml:space="preserve">Distributed Real-Time Notification System  |  Task Breakdown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280"/>
      <w:tblBorders>
        <w:top w:val="single" w:color="auto" w:sz="4"/>
        <w:left w:val="single" w:color="auto" w:sz="4"/>
        <w:bottom w:val="single" w:color="auto" w:sz="4"/>
        <w:right w:val="single" w:color="auto" w:sz="4"/>
        <w:insideH w:val="single" w:color="auto" w:sz="4"/>
        <w:insideV w:val="single" w:color="auto" w:sz="4"/>
      </w:tblBorders>
    </w:tblPr>
    <w:tblGrid>
      <w:gridCol w:w="7080"/>
      <w:gridCol w:w="3200"/>
    </w:tblGrid>
    <w:tr>
      <w:tc>
        <w:tcPr>
          <w:tcW w:type="dxa" w:w="7080"/>
          <w:tcBorders>
            <w:top w:val="none" w:color="FFFFFF" w:sz="0"/>
            <w:left w:val="none" w:color="FFFFFF" w:sz="0"/>
            <w:bottom w:val="none" w:color="FFFFFF" w:sz="0"/>
            <w:right w:val="none" w:color="FFFFFF" w:sz="0"/>
          </w:tcBorders>
          <w:shd w:fill="08142E" w:val="clear"/>
          <w:tcMar>
            <w:top w:type="dxa" w:w="80"/>
            <w:left w:type="dxa" w:w="220"/>
            <w:bottom w:type="dxa" w:w="80"/>
            <w:right w:type="dxa" w:w="120"/>
          </w:tcMar>
        </w:tcPr>
        <w:p>
          <w:r>
            <w:rPr>
              <w:rFonts w:ascii="Arial" w:cs="Arial" w:eastAsia="Arial" w:hAnsi="Arial"/>
              <w:b/>
              <w:bCs/>
              <w:color w:val="FFFFFF"/>
              <w:sz w:val="16"/>
              <w:szCs w:val="16"/>
            </w:rPr>
            <w:t xml:space="preserve">TASK BREAKDOWN DOCUMENT</w:t>
          </w:r>
        </w:p>
      </w:tc>
      <w:tc>
        <w:tcPr>
          <w:tcW w:type="dxa" w:w="3200"/>
          <w:tcBorders>
            <w:top w:val="none" w:color="FFFFFF" w:sz="0"/>
            <w:left w:val="none" w:color="FFFFFF" w:sz="0"/>
            <w:bottom w:val="none" w:color="FFFFFF" w:sz="0"/>
            <w:right w:val="none" w:color="FFFFFF" w:sz="0"/>
          </w:tcBorders>
          <w:shd w:fill="08142E" w:val="clear"/>
          <w:tcMar>
            <w:top w:type="dxa" w:w="80"/>
            <w:left w:type="dxa" w:w="120"/>
            <w:bottom w:type="dxa" w:w="80"/>
            <w:right w:type="dxa" w:w="180"/>
          </w:tcMar>
        </w:tcPr>
        <w:p>
          <w:pPr>
            <w:jc w:val="right"/>
          </w:pPr>
          <w:r>
            <w:rPr>
              <w:rFonts w:ascii="Arial" w:cs="Arial" w:eastAsia="Arial" w:hAnsi="Arial"/>
              <w:color w:val="3B82F6"/>
              <w:sz w:val="15"/>
              <w:szCs w:val="15"/>
            </w:rPr>
            <w:t xml:space="preserve">25 Tasks  |  8 Phases  |  v1.0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2026-04-30T21:20:11.165Z</dcterms:created>
  <dcterms:modified xsi:type="dcterms:W3CDTF">2026-04-30T21:20:11.165Z</dcterms:modified>
</cp:coreProperties>
</file>

<file path=docProps/custom.xml><?xml version="1.0" encoding="utf-8"?>
<Properties xmlns="http://schemas.openxmlformats.org/officeDocument/2006/custom-properties" xmlns:vt="http://schemas.openxmlformats.org/officeDocument/2006/docPropsVTypes"/>
</file>