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DC2626"/>
          <w:sz w:val="60"/>
          <w:szCs w:val="60"/>
        </w:rPr>
        <w:t xml:space="preserve">AGENTFORGE</w:t>
      </w:r>
    </w:p>
    <w:p>
      <w:pPr>
        <w:spacing w:after="100"/>
        <w:jc w:val="center"/>
      </w:pPr>
      <w:r>
        <w:rPr>
          <w:rFonts w:ascii="Arial" w:cs="Arial" w:eastAsia="Arial" w:hAnsi="Arial"/>
          <w:color w:val="1A1A2E"/>
          <w:sz w:val="32"/>
          <w:szCs w:val="32"/>
        </w:rPr>
        <w:t xml:space="preserve">Environment &amp; Deployment Guide</w:t>
      </w:r>
    </w:p>
    <w:p>
      <w:pPr>
        <w:pBdr>
          <w:bottom w:val="single" w:color="DC2626" w:sz="6" w:space="1"/>
        </w:pBdr>
        <w:spacing w:after="6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Setup, Configuration, CI/CD &amp; Hosting</w:t>
      </w:r>
    </w:p>
    <w:p>
      <w:pPr>
        <w:spacing w:before="600"/>
      </w:pPr>
    </w:p>
    <w:p>
      <w:pPr>
        <w:spacing w:after="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1.0  |  February 2026</w:t>
      </w:r>
    </w:p>
    <w:p>
      <w:pPr>
        <w:spacing w:after="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SuperSeller Agency</w:t>
      </w:r>
    </w:p>
    <w:p>
      <w:pPr>
        <w:jc w:val="center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CONFIDENTIAL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Prerequisites</w:t>
      </w:r>
    </w:p>
    <w:p>
      <w:pPr>
        <w:spacing w:after="200"/>
      </w:pPr>
      <w:r>
        <w:t xml:space="preserve">Before setting up AgentForge, ensure the following tools and accounts are available.</w:t>
      </w:r>
    </w:p>
    <w:p>
      <w:pPr>
        <w:spacing w:after="120"/>
      </w:pPr>
    </w:p>
    <w:p>
      <w:pPr>
        <w:pStyle w:val="Heading2"/>
      </w:pPr>
      <w:r>
        <w:t xml:space="preserve">1.1 Required Software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200"/>
        <w:gridCol w:w="3360"/>
      </w:tblGrid>
      <w:tr>
        <w:trPr>
          <w:tblHeader/>
        </w:trPr>
        <w:tc>
          <w:tcPr>
            <w:tcW w:type="dxa" w:w="160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20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20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Install Command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Node.js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20.x LTS or 22.x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JavaScript runtime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brew install node  /  nvm install 20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npm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10.x+ (comes with Node)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Package manager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Included with Node.js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2.x+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brew install git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PostgreSQL client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16.x+ (optional for local)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Database CLI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brew install postgresql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1.2 Required Accounts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1800"/>
        <w:gridCol w:w="1600"/>
        <w:gridCol w:w="1960"/>
      </w:tblGrid>
      <w:tr>
        <w:trPr>
          <w:tblHeader/>
        </w:trPr>
        <w:tc>
          <w:tcPr>
            <w:tcW w:type="dxa" w:w="160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40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80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160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19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Anthropic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Claude API for all AI pipeline stages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console.anthropic.com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Build (pay-as-you-go)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~$5 at 20 projects/mo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Supabase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Hosted PostgreSQL database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supabase.com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Free (500MB)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$0 (up to 500MB)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Vercel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Hosting and deployment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vercel.com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Hobby (free)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$0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GitHub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Repository hosting, CI/CD trigger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github.com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Free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$0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Cloudflare (Phase 2)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R2 storage for deliverable files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cloudflare.com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Free (10GB)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$0 (up to 10GB)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1.3 Alternative Database Options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2000"/>
        <w:gridCol w:w="1400"/>
        <w:gridCol w:w="2560"/>
      </w:tblGrid>
      <w:tr>
        <w:trPr>
          <w:tblHeader/>
        </w:trPr>
        <w:tc>
          <w:tcPr>
            <w:tcW w:type="dxa" w:w="160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180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Tier</w:t>
            </w:r>
          </w:p>
        </w:tc>
        <w:tc>
          <w:tcPr>
            <w:tcW w:type="dxa" w:w="200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Connection Pooling</w:t>
            </w:r>
          </w:p>
        </w:tc>
        <w:tc>
          <w:tcPr>
            <w:tcW w:type="dxa" w:w="140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Branching</w:t>
            </w:r>
          </w:p>
        </w:tc>
        <w:tc>
          <w:tcPr>
            <w:tcW w:type="dxa" w:w="25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Supabase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500MB, 2 projects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Built-in (PgBouncer)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General purpose, auth addon available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512MB, 1 project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Built-in (serverless)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 (instant branches)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Vercel integration, branch per PR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Railway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500MB, $5 credit/mo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Via connection 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Simple setup, good DX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Local PostgreSQL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Unlimited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N/A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N/A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Development only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t xml:space="preserve">2. Local Development Setup</w:t>
      </w:r>
    </w:p>
    <w:p>
      <w:pPr>
        <w:pStyle w:val="Heading2"/>
      </w:pPr>
      <w:r>
        <w:t xml:space="preserve">2.1 Project Initialization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2E4E" w:sz="1"/>
              <w:left w:val="single" w:color="DC2626" w:sz="4"/>
              <w:bottom w:val="single" w:color="2E2E4E" w:sz="1"/>
              <w:right w:val="single" w:color="2E2E4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# Clone the repository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git clone https://github.com/superseller-agency/agentforge.git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cd agentforge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# Install dependencies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npm install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# Install shadcn/ui components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npx shadcn-ui@latest init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# Options: TypeScript=Yes, Style=Default, Color=Slate,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#          CSS vars=Yes, tailwind.config=tailwind.config.ts,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#          components=@/components, utils=@/lib/utils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# Install required shadcn components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npx shadcn-ui@latest add button input select textarea badge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npx shadcn-ui@latest add card tabs dialog tooltip skeleton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npx shadcn-ui@latest add scroll-area separator form label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2.2 Environment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2E4E" w:sz="1"/>
              <w:left w:val="single" w:color="DC2626" w:sz="4"/>
              <w:bottom w:val="single" w:color="2E2E4E" w:sz="1"/>
              <w:right w:val="single" w:color="2E2E4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# Copy the example environment file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cp .env.example .env.local</w:t>
            </w:r>
          </w:p>
        </w:tc>
      </w:tr>
    </w:tbl>
    <w:p>
      <w:pPr>
        <w:spacing w:after="120"/>
      </w:pPr>
    </w:p>
    <w:p>
      <w:pPr>
        <w:spacing w:after="200"/>
      </w:pPr>
      <w:r>
        <w:t xml:space="preserve">Edit .env.local with the following values: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2E4E" w:sz="1"/>
              <w:left w:val="single" w:color="DC2626" w:sz="4"/>
              <w:bottom w:val="single" w:color="2E2E4E" w:sz="1"/>
              <w:right w:val="single" w:color="2E2E4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# ================================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# REQUIRED - App will not start without these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# ================================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# Anthropic Claude API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# Get key from: https://console.anthropic.com/settings/keys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ANTHROPIC_API_KEY=sk-ant-api03-xxxxxxxxxxxx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# PostgreSQL Database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# Supabase: Project Settings &gt; Database &gt; Connection string (URI)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# Neon: Dashboard &gt; Connection Details &gt; Connection string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# Local: postgresql://user:password@localhost:5432/agentforge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DATABASE_URL=postgresql://postgres:[password]@db.[project].supabase.co:5432/postgres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# NextAuth.js Authentication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# Generate with: openssl rand -base64 32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NEXTAUTH_SECRET=your-random-secret-at-least-32-chars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NEXTAUTH_URL=http://localhost:3000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# ================================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# OPTIONAL - Phase 2 features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# ================================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# Cloudflare R2 Storage (for file deliverables)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# R2_ACCESS_KEY_ID=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# R2_SECRET_ACCESS_KEY=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# R2_BUCKET_NAME=agentforge-deliverables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# R2_ENDPOINT=https://[account-id].r2.cloudflarestorage.com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# Vercel API (for auto-deployment of generated projects)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# VERCEL_TOKEN=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2.3 Database Setup</w:t>
      </w:r>
    </w:p>
    <w:p>
      <w:pPr>
        <w:pStyle w:val="Heading3"/>
      </w:pPr>
      <w:r>
        <w:t xml:space="preserve">Option A: Supabase (Recommended)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 a new project at supabase.com/dashboard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Wait for the project to provision (takes ~2 minutes)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Go to Settings &gt; Database &gt; Connection string (URI)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Copy the URI and replace [password] with your database password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Set this as DATABASE_URL in .env.local</w:t>
      </w:r>
    </w:p>
    <w:p>
      <w:pPr>
        <w:spacing w:after="120"/>
      </w:pPr>
    </w:p>
    <w:p>
      <w:pPr>
        <w:pStyle w:val="Heading3"/>
      </w:pPr>
      <w:r>
        <w:t xml:space="preserve">Option B: Local PostgreSQL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2E4E" w:sz="1"/>
              <w:left w:val="single" w:color="DC2626" w:sz="4"/>
              <w:bottom w:val="single" w:color="2E2E4E" w:sz="1"/>
              <w:right w:val="single" w:color="2E2E4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# macOS with Homebrew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brew install postgresql@16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brew services start postgresql@16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# Create the database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createdb agentforge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# Set in .env.local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DATABASE_URL=postgresql://$(whoami)@localhost:5432/agentforge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Push Schema &amp; Seed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2E4E" w:sz="1"/>
              <w:left w:val="single" w:color="DC2626" w:sz="4"/>
              <w:bottom w:val="single" w:color="2E2E4E" w:sz="1"/>
              <w:right w:val="single" w:color="2E2E4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# Generate Prisma client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npx prisma generate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# Push schema to database (development mode - no migrations)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npx prisma db push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# Verify tables were created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npx prisma studio  # Opens database GUI at localhost:5555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# Seed default data (prompt templates)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npx prisma db seed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2.4 Running the Development Server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2E4E" w:sz="1"/>
              <w:left w:val="single" w:color="DC2626" w:sz="4"/>
              <w:bottom w:val="single" w:color="2E2E4E" w:sz="1"/>
              <w:right w:val="single" w:color="2E2E4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# Start Next.js dev server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npm run dev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# Open in browser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open http://localhost:3000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# Useful development commands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npm run lint          # ESLint check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npm run type-check    # TypeScript strict mode check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npx prisma studio     # Database GUI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npx prisma db push    # Re-push schema after changes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t xml:space="preserve">3. Environment Variables Reference</w:t>
      </w:r>
    </w:p>
    <w:p>
      <w:pPr>
        <w:spacing w:after="200"/>
      </w:pPr>
      <w:r>
        <w:t xml:space="preserve">Complete specification of all environment variables used by AgentForge across all environments.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900"/>
        <w:gridCol w:w="900"/>
        <w:gridCol w:w="12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90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90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Sensitive</w:t>
            </w:r>
          </w:p>
        </w:tc>
        <w:tc>
          <w:tcPr>
            <w:tcW w:type="dxa" w:w="120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ANTHROPIC_API_KEY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Anthropic API key. Prefix: sk-ant-. Used for all Claude API calls in the pipeline engine.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PostgreSQL connection string. Format: postgresql://user:pass@host:port/db?schema=public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NEXTAUTH_SECRET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Random string (32+ chars) for encrypting JWT tokens and session cookies. Generate with: openssl rand -base64 32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NEXTAUTH_URL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 base URL of the application. http://localhost:3000 for dev, https://agentforge.rensto.com for prod.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NODE_ENV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development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Set automatically. 'development' locally, 'production' on Vercel. Controls Prisma logging and error verbosity.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R2_ACCESS_KEY_ID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Cloudflare R2 access key for S3-compatible storage. Create in Cloudflare dashboard &gt; R2 &gt; Manage API Tokens.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R2_SECRET_ACCESS_KEY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Cloudflare R2 secret key. Paired with R2_ACCESS_KEY_ID.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R2_BUCKET_NAME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agentforge-deliverables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R2 bucket name for storing generated deliverable files (PDFs, ZIPs, screenshots).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R2_ENDPOINT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R2 S3-compatible endpoint URL. Format: https://[account-id].r2.cloudflarestorage.com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VERCEL_TOKEN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Vercel API token for programmatic deployment of generated projects. Create at vercel.com/account/tokens.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3.1 Environment-Specific Values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rPr>
          <w:tblHeader/>
        </w:trPr>
        <w:tc>
          <w:tcPr>
            <w:tcW w:type="dxa" w:w="220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20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Development</w:t>
            </w:r>
          </w:p>
        </w:tc>
        <w:tc>
          <w:tcPr>
            <w:tcW w:type="dxa" w:w="220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Preview (PR)</w:t>
            </w:r>
          </w:p>
        </w:tc>
        <w:tc>
          <w:tcPr>
            <w:tcW w:type="dxa" w:w="27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Production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NEXTAUTH_URL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http://localhost:3000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https://[branch].vercel.app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https://agentforge.rensto.com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Local PG or Supabase dev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Supabase staging branch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Supabase production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ANTHROPIC_API_KEY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Personal dev key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Shared team key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Production key (higher limits)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NODE_ENV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development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production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production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R2_BUCKET_NAME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agentforge-dev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agentforge-staging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agentforge-deliverables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t xml:space="preserve">4. Vercel Deployment</w:t>
      </w:r>
    </w:p>
    <w:p>
      <w:pPr>
        <w:pStyle w:val="Heading2"/>
      </w:pPr>
      <w:r>
        <w:t xml:space="preserve">4.1 Initial Setup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Push the repository to GitHub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Go to vercel.com/new and import the repository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Vercel auto-detects Next.js — accept the default settings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Configure environment variables (see Section 3)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Click Deploy</w:t>
      </w:r>
    </w:p>
    <w:p>
      <w:pPr>
        <w:spacing w:after="120"/>
      </w:pPr>
    </w:p>
    <w:p>
      <w:pPr>
        <w:pStyle w:val="Heading2"/>
      </w:pPr>
      <w:r>
        <w:t xml:space="preserve">4.2 Vercel Project Settings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rPr>
          <w:tblHeader/>
        </w:trPr>
        <w:tc>
          <w:tcPr>
            <w:tcW w:type="dxa" w:w="220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340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7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 in Dashboard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Framework Preset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Next.js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Settings &gt; General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Root Directory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./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Settings &gt; General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Build Command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npx prisma generate &amp;&amp; next build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Settings &gt; General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Output Directory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.next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Settings &gt; General (auto-detected)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Node.js Version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20.x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Settings &gt; General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Install Command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npm install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Settings &gt; General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4.3 Environment Variables on Vercel</w:t>
      </w:r>
    </w:p>
    <w:p>
      <w:pPr>
        <w:spacing w:after="200"/>
      </w:pPr>
      <w:r>
        <w:t xml:space="preserve">Navigate to Settings &gt; Environment Variables in the Vercel dashboard. Add each variable with the appropriate environment scope.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560"/>
      </w:tblGrid>
      <w:tr>
        <w:trPr>
          <w:tblHeader/>
        </w:trPr>
        <w:tc>
          <w:tcPr>
            <w:tcW w:type="dxa" w:w="240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20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Production</w:t>
            </w:r>
          </w:p>
        </w:tc>
        <w:tc>
          <w:tcPr>
            <w:tcW w:type="dxa" w:w="220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Preview</w:t>
            </w:r>
          </w:p>
        </w:tc>
        <w:tc>
          <w:tcPr>
            <w:tcW w:type="dxa" w:w="25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Development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ANTHROPIC_API_KEY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✓ (production DB)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✓ (staging DB)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✗ (use local)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NEXTAUTH_SECRET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✓ (can share)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NEXTAUTH_URL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✓ (production URL)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✗ (auto by Vercel)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✗ (use local)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R2_ACCESS_KEY_ID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✓ (when ready)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✗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✗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R2_SECRET_ACCESS_KEY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✓ (when ready)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✗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✗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4.4 Custom Domain Setup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In Vercel: Settings &gt; Domains &gt; Add 'agentforge.rensto.com'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In Cloudflare DNS (rensto.com zone): Add CNAME record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2E4E" w:sz="1"/>
              <w:left w:val="single" w:color="DC2626" w:sz="4"/>
              <w:bottom w:val="single" w:color="2E2E4E" w:sz="1"/>
              <w:right w:val="single" w:color="2E2E4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Type:    CNAME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Name:    agentforge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Target:  cname.vercel-dns.com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Proxy:   OFF (DNS only - grey cloud)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TTL:     Auto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4"/>
        </w:numPr>
        <w:spacing w:after="80"/>
      </w:pPr>
      <w:r>
        <w:t xml:space="preserve">Wait for DNS propagation (usually 1-5 minutes)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Vercel will auto-provision SSL certificate via Let's Encrypt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Update NEXTAUTH_URL to https://agentforge.rensto.com</w:t>
      </w:r>
    </w:p>
    <w:p>
      <w:pPr>
        <w:spacing w:after="120"/>
      </w:pPr>
    </w:p>
    <w:p>
      <w:pPr>
        <w:pStyle w:val="Heading2"/>
      </w:pPr>
      <w:r>
        <w:t xml:space="preserve">4.5 Vercel Function Configuration</w:t>
      </w:r>
    </w:p>
    <w:p>
      <w:pPr>
        <w:spacing w:after="200"/>
      </w:pPr>
      <w:r>
        <w:t xml:space="preserve">The pipeline SSE endpoint and AI-calling routes need extended timeouts since Claude API calls can take 30-120 seconds per stage.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2E4E" w:sz="1"/>
              <w:left w:val="single" w:color="DC2626" w:sz="4"/>
              <w:bottom w:val="single" w:color="2E2E4E" w:sz="1"/>
              <w:right w:val="single" w:color="2E2E4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// next.config.ts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import type { NextConfig } from 'next';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const nextConfig: NextConfig = {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  // Extend serverless function timeout for AI pipeline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  serverExternalPackages: ['@prisma/client'],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  experimental: {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    serverActions: {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      bodySizeLimit: '2mb',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    },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  },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};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export default nextConfig;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2E4E" w:sz="1"/>
              <w:left w:val="single" w:color="DC2626" w:sz="4"/>
              <w:bottom w:val="single" w:color="2E2E4E" w:sz="1"/>
              <w:right w:val="single" w:color="2E2E4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// For routes that need extended timeout (pipeline/stream, pipeline/start):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// Add this export to the route handler file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export const maxDuration = 300; // 5 minutes (Vercel Pro: up to 900s)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// For the SSE streaming endpoint specifically: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export const dynamic = 'force-dynamic';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export const maxDuration = 300;</w:t>
            </w:r>
          </w:p>
        </w:tc>
      </w:tr>
    </w:tbl>
    <w:p>
      <w:pPr>
        <w:spacing w:after="120"/>
      </w:pPr>
    </w:p>
    <w:p>
      <w:pPr>
        <w:spacing w:after="200"/>
      </w:pPr>
      <w:r>
        <w:rPr>
          <w:b/>
          <w:bCs/>
        </w:rPr>
        <w:t xml:space="preserve">Important: </w:t>
      </w:r>
      <w:r>
        <w:t xml:space="preserve">Vercel Hobby plan has a 60-second function timeout. The pipeline stages individually take 30-120 seconds. For production use, upgrade to Vercel Pro ($20/mo) for 300-second timeout, or use a different execution strategy (see Section 4.7).</w:t>
      </w:r>
    </w:p>
    <w:p>
      <w:pPr>
        <w:spacing w:after="120"/>
      </w:pPr>
    </w:p>
    <w:p>
      <w:pPr>
        <w:pStyle w:val="Heading2"/>
      </w:pPr>
      <w:r>
        <w:t xml:space="preserve">4.6 Database Migrations on Deploy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2E4E" w:sz="1"/>
              <w:left w:val="single" w:color="DC2626" w:sz="4"/>
              <w:bottom w:val="single" w:color="2E2E4E" w:sz="1"/>
              <w:right w:val="single" w:color="2E2E4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// package.json - add postinstall script for Prisma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  "scripts": {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    "dev": "next dev",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    "build": "next build",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    "start": "next start",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    "lint": "next lint",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    "type-check": "tsc --noEmit",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    "postinstall": "prisma generate",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    "prisma:push": "prisma db push",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    "prisma:migrate": "prisma migrate deploy",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    "prisma:seed": "prisma db seed"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  },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  "prisma": {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    "seed": "tsx prisma/seed.ts"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  }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}</w:t>
            </w:r>
          </w:p>
        </w:tc>
      </w:tr>
    </w:tbl>
    <w:p>
      <w:pPr>
        <w:spacing w:after="120"/>
      </w:pPr>
    </w:p>
    <w:p>
      <w:pPr>
        <w:spacing w:after="200"/>
      </w:pPr>
      <w:r>
        <w:t xml:space="preserve">For production, use Prisma Migrate instead of db push: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2E4E" w:sz="1"/>
              <w:left w:val="single" w:color="DC2626" w:sz="4"/>
              <w:bottom w:val="single" w:color="2E2E4E" w:sz="1"/>
              <w:right w:val="single" w:color="2E2E4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# Create a migration (development)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npx prisma migrate dev --name add_prompt_templates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# Deploy migrations (production/CI)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npx prisma migrate deploy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# Vercel build command (with migrations)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npx prisma generate &amp;&amp; npx prisma migrate deploy &amp;&amp; next build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4.7 Long-Running Pipeline Strategy</w:t>
      </w:r>
    </w:p>
    <w:p>
      <w:pPr>
        <w:spacing w:after="200"/>
      </w:pPr>
      <w:r>
        <w:t xml:space="preserve">Since the full pipeline takes 3-5 minutes and Vercel functions have timeout limits, there are two strategies for handling this:</w:t>
      </w:r>
    </w:p>
    <w:p>
      <w:pPr>
        <w:spacing w:after="120"/>
      </w:pPr>
    </w:p>
    <w:p>
      <w:pPr>
        <w:pStyle w:val="Heading3"/>
      </w:pPr>
      <w:r>
        <w:t xml:space="preserve">Strategy A: Sequential API Calls (Phase 1 - Simplest)</w:t>
      </w:r>
    </w:p>
    <w:p>
      <w:pPr>
        <w:spacing w:after="200"/>
      </w:pPr>
      <w:r>
        <w:t xml:space="preserve">Instead of running the entire pipeline in a single function invocation, the client triggers each stage individually. The pipeline orchestrator in the browser calls POST /api/pipeline/stage for each stage, waiting for each to complete before starting the next. Each individual stage fits within the function timeout.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2E4E" w:sz="1"/>
              <w:left w:val="single" w:color="DC2626" w:sz="4"/>
              <w:bottom w:val="single" w:color="2E2E4E" w:sz="1"/>
              <w:right w:val="single" w:color="2E2E4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// Client-side orchestration pseudocode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for (const stage of STAGES) {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  const result = await fetch('/api/pipeline/stage', {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    method: 'POST',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    body: JSON.stringify({ projectId, stageId: stage.id }),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  });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  updateUI(stage.id, 'complete');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}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Strategy B: Background Job Queue (Phase 2)</w:t>
      </w:r>
    </w:p>
    <w:p>
      <w:pPr>
        <w:spacing w:after="200"/>
      </w:pPr>
      <w:r>
        <w:t xml:space="preserve">Use Vercel’s cron jobs, Inngest, or Trigger.dev to run the pipeline as a background job that isn’t constrained by HTTP response timeouts. The job writes results to the database, and the client polls or listens via SSE for updates.</w:t>
      </w:r>
    </w:p>
    <w:p>
      <w:pPr>
        <w:spacing w:after="120"/>
      </w:pPr>
    </w:p>
    <w:p>
      <w:r>
        <w:br w:type="page"/>
      </w:r>
    </w:p>
    <w:p>
      <w:pPr>
        <w:pStyle w:val="Heading1"/>
      </w:pPr>
      <w:r>
        <w:t xml:space="preserve">5. CI/CD Pipeline</w:t>
      </w:r>
    </w:p>
    <w:p>
      <w:pPr>
        <w:pStyle w:val="Heading2"/>
      </w:pPr>
      <w:r>
        <w:t xml:space="preserve">5.1 GitHub Actions Workflow</w:t>
      </w:r>
    </w:p>
    <w:p>
      <w:pPr>
        <w:spacing w:after="200"/>
      </w:pPr>
      <w:r>
        <w:t xml:space="preserve">Vercel handles deployment automatically on push. The GitHub Action below adds pre-deploy quality checks.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2E4E" w:sz="1"/>
              <w:left w:val="single" w:color="DC2626" w:sz="4"/>
              <w:bottom w:val="single" w:color="2E2E4E" w:sz="1"/>
              <w:right w:val="single" w:color="2E2E4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# .github/workflows/ci.yml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name: CI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on: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  push: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    branches: [main]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  pull_request: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    branches: [main]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jobs: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  quality: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    runs-on: ubuntu-latest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    steps: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      - uses: actions/checkout@v4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      - uses: actions/setup-node@v4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        with: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          node-version: 20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          cache: npm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      - run: npm ci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      - run: npx prisma generate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      - run: npm run type-check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      - run: npm run lint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5.2 Deployment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600"/>
        <w:gridCol w:w="1600"/>
        <w:gridCol w:w="1760"/>
      </w:tblGrid>
      <w:tr>
        <w:trPr>
          <w:tblHeader/>
        </w:trPr>
        <w:tc>
          <w:tcPr>
            <w:tcW w:type="dxa" w:w="200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140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260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160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Database</w:t>
            </w:r>
          </w:p>
        </w:tc>
        <w:tc>
          <w:tcPr>
            <w:tcW w:type="dxa" w:w="17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Auto-deploy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Push to feature branch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Preview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[branch]-agentforge.vercel.app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Staging DB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 opened/updated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Preview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PR-specific URL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Staging DB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Merge to main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Production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agentforge.rensto.com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Production DB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Manual (Vercel dashboard)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Depends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Depends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On demand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5.3 Pre-Deploy Checklist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TypeScript compiles with zero errors (npm run type-check)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ESLint passes with zero warnings (npm run lint)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Prisma schema is valid (npx prisma validate)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All environment variables are set in Vercel for target environment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Database migrations are up to date (npx prisma migrate status)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No console.log statements in production code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API routes handle errors gracefully (try/catch with proper HTTP status codes)</w:t>
      </w:r>
    </w:p>
    <w:p>
      <w:pPr>
        <w:spacing w:after="120"/>
      </w:pPr>
    </w:p>
    <w:p>
      <w:r>
        <w:br w:type="page"/>
      </w:r>
    </w:p>
    <w:p>
      <w:pPr>
        <w:pStyle w:val="Heading1"/>
      </w:pPr>
      <w:r>
        <w:t xml:space="preserve">6. Monitoring &amp; Observability</w:t>
      </w:r>
    </w:p>
    <w:p>
      <w:pPr>
        <w:pStyle w:val="Heading2"/>
      </w:pPr>
      <w:r>
        <w:t xml:space="preserve">6.1 Vercel Analytics (Built-in)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2E4E" w:sz="1"/>
              <w:left w:val="single" w:color="DC2626" w:sz="4"/>
              <w:bottom w:val="single" w:color="2E2E4E" w:sz="1"/>
              <w:right w:val="single" w:color="2E2E4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// app/layout.tsx - Add Vercel Analytics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import { Analytics } from '@vercel/analytics/react';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import { SpeedInsights } from '@vercel/speed-insights/next';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export default function RootLayout({ children }) {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  return (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    &lt;html&gt;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      &lt;body&gt;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        {children}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        &lt;Analytics /&gt;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        &lt;SpeedInsights /&gt;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      &lt;/body&gt;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    &lt;/html&gt;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  );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}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2E4E" w:sz="1"/>
              <w:left w:val="single" w:color="DC2626" w:sz="4"/>
              <w:bottom w:val="single" w:color="2E2E4E" w:sz="1"/>
              <w:right w:val="single" w:color="2E2E4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# Install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npm install @vercel/analytics @vercel/speed-insights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6.2 Error Tracking with Sentry (Recommended)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2E4E" w:sz="1"/>
              <w:left w:val="single" w:color="DC2626" w:sz="4"/>
              <w:bottom w:val="single" w:color="2E2E4E" w:sz="1"/>
              <w:right w:val="single" w:color="2E2E4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# Install Sentry for Next.js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npx @sentry/wizard@latest -i nextjs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# This creates: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#   sentry.client.config.ts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#   sentry.server.config.ts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#   sentry.edge.config.ts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#   next.config.ts (modified with Sentry plugin)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# Add to .env.local: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SENTRY_DSN=https://xxx@xxx.ingest.sentry.io/xxx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SENTRY_ORG=superseller-agency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SENTRY_PROJECT=agentforge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6.3 Custom Pipeline Metrics</w:t>
      </w:r>
    </w:p>
    <w:p>
      <w:pPr>
        <w:spacing w:after="200"/>
      </w:pPr>
      <w:r>
        <w:t xml:space="preserve">Track pipeline-specific metrics by logging to the stage_results and pipeline_runs tables. Build a dashboard page at /settings that queries these tables.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1600"/>
        <w:gridCol w:w="2760"/>
      </w:tblGrid>
      <w:tr>
        <w:trPr>
          <w:tblHeader/>
        </w:trPr>
        <w:tc>
          <w:tcPr>
            <w:tcW w:type="dxa" w:w="220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80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Calculation</w:t>
            </w:r>
          </w:p>
        </w:tc>
        <w:tc>
          <w:tcPr>
            <w:tcW w:type="dxa" w:w="160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7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Alert Threshold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Pipeline success rate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COMPLETED runs / total runs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&gt; 90%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&lt; 80% over 1 hour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Average pipeline duration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AVG(completedAt - startedAt)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&lt; 5 minutes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&gt; 8 minutes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Average cost per project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SUM(tokens * rate) / project count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&lt; $0.30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&gt; $0.50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Stage failure rate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FAILED stages / total stages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&lt; 5%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&gt; 10%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Most failed stage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Stage with highest failure count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N/A (diagnostic)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Any stage &gt; 15% fail rate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Token usage trend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Daily total tokens consumed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&lt; 100K/day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&gt; 200K/day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 latency (P95)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95th percentile of stage duration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&lt; 120s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&gt; 180s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6.4 Health Check Endpoint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2E4E" w:sz="1"/>
              <w:left w:val="single" w:color="DC2626" w:sz="4"/>
              <w:bottom w:val="single" w:color="2E2E4E" w:sz="1"/>
              <w:right w:val="single" w:color="2E2E4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// app/api/health/route.ts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import { prisma } from '@/lib/db/prisma';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import { NextResponse } from 'next/server';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export async function GET() {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  try {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    // Check database connectivity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    await prisma.$queryRaw`SELECT 1`;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    // Check Anthropic API key is configured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    const hasApiKey = !!process.env.ANTHROPIC_API_KEY;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    return NextResponse.json({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      status: 'ok',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      timestamp: new Date().toISOString(),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      checks: {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        database: 'connected',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        anthropicKey: hasApiKey ? 'configured' : 'MISSING',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      },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    });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  } catch (error) {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    return NextResponse.json(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      {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        status: 'error',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        timestamp: new Date().toISOString(),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        error: error instanceof Error ? error.message : 'Unknown',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      },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      { status: 500 }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    );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  }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}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t xml:space="preserve">7. Security Hardening</w:t>
      </w:r>
    </w:p>
    <w:p>
      <w:pPr>
        <w:pStyle w:val="Heading2"/>
      </w:pPr>
      <w:r>
        <w:t xml:space="preserve">7.1 Security Headers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2E4E" w:sz="1"/>
              <w:left w:val="single" w:color="DC2626" w:sz="4"/>
              <w:bottom w:val="single" w:color="2E2E4E" w:sz="1"/>
              <w:right w:val="single" w:color="2E2E4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// next.config.ts - Security headers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const securityHeaders = [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  { key: 'X-DNS-Prefetch-Control', value: 'on' },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  { key: 'Strict-Transport-Security',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    value: 'max-age=63072000; includeSubDomains; preload' },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  { key: 'X-Frame-Options', value: 'SAMEORIGIN' },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  { key: 'X-Content-Type-Options', value: 'nosniff' },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  { key: 'Referrer-Policy', value: 'strict-origin-when-cross-origin' },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  { key: 'Permissions-Policy',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    value: 'camera=(), microphone=(), geolocation=()' },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];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const nextConfig = {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  async headers() {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    return [{ source: '/(.*)', headers: securityHeaders }];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  },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};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7.2 Rate Limiting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2E4E" w:sz="1"/>
              <w:left w:val="single" w:color="DC2626" w:sz="4"/>
              <w:bottom w:val="single" w:color="2E2E4E" w:sz="1"/>
              <w:right w:val="single" w:color="2E2E4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// lib/utils/rate-limiter.ts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// Simple in-memory rate limiter for Phase 1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// Replace with Redis-based limiter in Phase 2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const requests = new Map&lt;string, number[]&gt;();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export function rateLimit(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  key: string,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  limit: number,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  windowMs: number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): { success: boolean; remaining: number } {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  const now = Date.now();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  const windowStart = now - windowMs;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  const timestamps = (requests.get(key) || [])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    .filter(t =&gt; t &gt; windowStart);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  if (timestamps.length &gt;= limit) {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    return { success: false, remaining: 0 };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  }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  timestamps.push(now);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  requests.set(key, timestamps);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  return { success: true, remaining: limit - timestamps.length };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// Usage in API routes: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// const { success } = rateLimit(userId, 10, 3600000); // 10/hour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// if (!success) return NextResponse.json(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//   { error: 'Rate limit exceeded' }, { status: 429 }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// );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7.3 API Key Protection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ANTHROPIC_API_KEY is never exposed to the client bundle. All Claude API calls happen in server-side route handlers.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API keys are stored as Vercel environment variables, not in .env files committed to git.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The .env.local file is listed in .gitignore and never committed.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The .env.example file contains placeholder values only (no real keys).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Server components and route handlers access keys via process.env (server-side only).</w:t>
      </w:r>
    </w:p>
    <w:p>
      <w:pPr>
        <w:spacing w:after="120"/>
      </w:pPr>
    </w:p>
    <w:p>
      <w:pPr>
        <w:pStyle w:val="Heading2"/>
      </w:pPr>
      <w:r>
        <w:t xml:space="preserve">7.4 Input Sanitization</w:t>
      </w:r>
    </w:p>
    <w:p>
      <w:pPr>
        <w:spacing w:after="200"/>
      </w:pPr>
      <w:r>
        <w:t xml:space="preserve">All intake form data is sanitized before injection into AI prompts to prevent prompt injection attacks: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2E4E" w:sz="1"/>
              <w:left w:val="single" w:color="DC2626" w:sz="4"/>
              <w:bottom w:val="single" w:color="2E2E4E" w:sz="1"/>
              <w:right w:val="single" w:color="2E2E4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// lib/utils/sanitize.ts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export function sanitizeForPrompt(input: string): string {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  return input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    .replace(/[&lt;&gt;]/g, '')      // Remove angle brackets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    .replace(/\{\{/g, '{ {')   // Break template syntax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    .replace(/\}\}/g, '} }')   // Break template syntax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    .trim()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    .slice(0, 5000);            // Hard length limit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}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t xml:space="preserve">8. Backup &amp; Recovery</w:t>
      </w:r>
    </w:p>
    <w:p>
      <w:pPr>
        <w:pStyle w:val="Heading2"/>
      </w:pPr>
      <w:r>
        <w:t xml:space="preserve">8.1 Database Backups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1600"/>
        <w:gridCol w:w="3560"/>
      </w:tblGrid>
      <w:tr>
        <w:trPr>
          <w:tblHeader/>
        </w:trPr>
        <w:tc>
          <w:tcPr>
            <w:tcW w:type="dxa" w:w="200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220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Automatic Backups</w:t>
            </w:r>
          </w:p>
        </w:tc>
        <w:tc>
          <w:tcPr>
            <w:tcW w:type="dxa" w:w="160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Retention</w:t>
            </w:r>
          </w:p>
        </w:tc>
        <w:tc>
          <w:tcPr>
            <w:tcW w:type="dxa" w:w="35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Point-in-Time Recovery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Supabase Free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Daily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 days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Supabase Pro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Daily + PITR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 days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 (any second)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Neon Free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Continuous (branching)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 days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 (via branches)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Railway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Daily snapshots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 days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</w:tr>
    </w:tbl>
    <w:p>
      <w:pPr>
        <w:spacing w:after="120"/>
      </w:pPr>
    </w:p>
    <w:p>
      <w:pPr>
        <w:spacing w:after="200"/>
      </w:pPr>
      <w:r>
        <w:t xml:space="preserve">For additional safety, set up a weekly pg_dump to Cloudflare R2: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2E4E" w:sz="1"/>
              <w:left w:val="single" w:color="DC2626" w:sz="4"/>
              <w:bottom w:val="single" w:color="2E2E4E" w:sz="1"/>
              <w:right w:val="single" w:color="2E2E4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# Manual backup (run periodically or via cron)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pg_dump $DATABASE_URL --format=custom &gt; backup_$(date +%Y%m%d).dump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# Restore from backup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pg_restore -d $DATABASE_URL backup_20260218.dump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8.2 Prompt Template Backups</w:t>
      </w:r>
    </w:p>
    <w:p>
      <w:pPr>
        <w:spacing w:after="200"/>
      </w:pPr>
      <w:r>
        <w:t xml:space="preserve">Prompt templates are the most valuable data in the system. They are stored in two places: the database (active versions with metrics) and as markdown files in the prompts/ directory (default versions tracked in git). Always commit prompt changes to git before activating them in the database.</w:t>
      </w:r>
    </w:p>
    <w:p>
      <w:pPr>
        <w:spacing w:after="120"/>
      </w:pPr>
    </w:p>
    <w:p>
      <w:pPr>
        <w:pStyle w:val="Heading2"/>
      </w:pPr>
      <w:r>
        <w:t xml:space="preserve">8.3 Disaster Recovery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8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480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Recovery Steps</w:t>
            </w:r>
          </w:p>
        </w:tc>
        <w:tc>
          <w:tcPr>
            <w:tcW w:type="dxa" w:w="25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RTO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Vercel outage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Site automatically served from Vercel's edge CDN with redundancy. Wait for resolution.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&lt; 1 hour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Database corruption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Restore from Supabase automatic backup via dashboard. Re-run Prisma migrations.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&lt; 2 hours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 key compromised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Rotate key in Anthropic console. Update in Vercel env vars. Redeploy.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&lt; 15 minutes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Accidental data deletion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Restore specific tables from pg_dump backup. Prompt templates recoverable from git.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&lt; 1 hour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Code regression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Revert to previous Vercel deployment via dashboard (instant rollback).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&lt; 5 minutes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t xml:space="preserve">9. Cost Management</w:t>
      </w:r>
    </w:p>
    <w:p>
      <w:pPr>
        <w:pStyle w:val="Heading2"/>
      </w:pPr>
      <w:r>
        <w:t xml:space="preserve">9.1 Monthly Cost Projection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200"/>
        <w:gridCol w:w="2960"/>
      </w:tblGrid>
      <w:tr>
        <w:trPr>
          <w:tblHeader/>
        </w:trPr>
        <w:tc>
          <w:tcPr>
            <w:tcW w:type="dxa" w:w="240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180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Tier</w:t>
            </w:r>
          </w:p>
        </w:tc>
        <w:tc>
          <w:tcPr>
            <w:tcW w:type="dxa" w:w="220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 20 Projects/Month</w:t>
            </w:r>
          </w:p>
        </w:tc>
        <w:tc>
          <w:tcPr>
            <w:tcW w:type="dxa" w:w="29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 50 Projects/Month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Anthropic Claude 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N/A (pay-per-use)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$5.00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$12.50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Supabase (database)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$0 (500MB free)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$25/mo if &gt; 500MB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Vercel (hosting)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$0 (hobby plan)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$20/mo for Pro (needed for timeouts)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Cloudflare R2 (storage)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$0 (10GB free)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$0 (well under 10GB)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Domain (rensto.com)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Already owned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$0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GitHub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$0 (free plan)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$0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Sentry (error tracking)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$0 (5K events/mo)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$0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TOTAL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~$5/mo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~$57.50/mo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9.2 Cost Controls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Set a monthly spending limit in the Anthropic console to prevent runaway costs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Track per-project token usage in the pipeline_runs and stage_results tables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Build a cost dashboard on the Settings page showing daily/weekly/monthly spend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Alert if a single pipeline run exceeds $1.00 (indicates prompt or retry issues)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Consider caching stage results for common business types to reduce API calls</w:t>
      </w:r>
    </w:p>
    <w:p>
      <w:pPr>
        <w:spacing w:after="120"/>
      </w:pPr>
    </w:p>
    <w:p>
      <w:pPr>
        <w:pStyle w:val="Heading2"/>
      </w:pPr>
      <w:r>
        <w:t xml:space="preserve">9.3 Claude API Pricing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200"/>
        <w:gridCol w:w="2360"/>
      </w:tblGrid>
      <w:tr>
        <w:trPr>
          <w:tblHeader/>
        </w:trPr>
        <w:tc>
          <w:tcPr>
            <w:tcW w:type="dxa" w:w="260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20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(per 1M tokens)</w:t>
            </w:r>
          </w:p>
        </w:tc>
        <w:tc>
          <w:tcPr>
            <w:tcW w:type="dxa" w:w="220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 (per 1M tokens)</w:t>
            </w:r>
          </w:p>
        </w:tc>
        <w:tc>
          <w:tcPr>
            <w:tcW w:type="dxa" w:w="2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claude-sonnet-4-20250514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$3.00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$15.00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Default for all pipeline stages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claude-opus-4-6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$15.00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$75.00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Reserved for complex code gen (if needed)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claude-haiku-4-5-20251001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$0.80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$4.00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Possible for simple stages to reduce cost</w:t>
            </w:r>
          </w:p>
        </w:tc>
      </w:tr>
    </w:tbl>
    <w:p>
      <w:pPr>
        <w:spacing w:after="120"/>
      </w:pPr>
    </w:p>
    <w:p>
      <w:pPr>
        <w:spacing w:after="200"/>
      </w:pPr>
      <w:r>
        <w:rPr>
          <w:b/>
          <w:bCs/>
        </w:rPr>
        <w:t xml:space="preserve">Cost per project breakdown: </w:t>
      </w:r>
      <w:r>
        <w:t xml:space="preserve">~33K input tokens + ~29K output tokens = ~$0.25 per project using Sonnet. At 20 projects/month, that's ~$5/month in API costs.</w:t>
      </w:r>
    </w:p>
    <w:p>
      <w:pPr>
        <w:spacing w:after="120"/>
      </w:pPr>
    </w:p>
    <w:p>
      <w:r>
        <w:br w:type="page"/>
      </w:r>
    </w:p>
    <w:p>
      <w:pPr>
        <w:pStyle w:val="Heading1"/>
      </w:pPr>
      <w:r>
        <w:t xml:space="preserve">10. .env.example File</w:t>
      </w:r>
    </w:p>
    <w:p>
      <w:pPr>
        <w:spacing w:after="200"/>
      </w:pPr>
      <w:r>
        <w:t xml:space="preserve">This file should be committed to the repository as the reference for all environment variables.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2E4E" w:sz="1"/>
              <w:left w:val="single" w:color="DC2626" w:sz="4"/>
              <w:bottom w:val="single" w:color="2E2E4E" w:sz="1"/>
              <w:right w:val="single" w:color="2E2E4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# ================================================================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# AgentForge Environment Variables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# ================================================================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# Copy this file to .env.local and fill in your values.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# NEVER commit .env.local to version control.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# ================================================================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# --- REQUIRED ---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# Anthropic Claude API Key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# Get yours at: https://console.anthropic.com/settings/keys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ANTHROPIC_API_KEY=sk-ant-api03-your-key-here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# PostgreSQL Database URL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# Supabase: Project Settings &gt; Database &gt; Connection string (URI)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# Local: postgresql://user:password@localhost:5432/agentforge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DATABASE_URL=postgresql://postgres:password@db.xxx.supabase.co:5432/postgres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# NextAuth.js Session Secret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# Generate with: openssl rand -base64 32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NEXTAUTH_SECRET=generate-a-random-secret-at-least-32-characters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# Application URL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NEXTAUTH_URL=http://localhost:3000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# --- OPTIONAL (Phase 2) ---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# Cloudflare R2 Storage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# R2_ACCESS_KEY_ID=your-r2-access-key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# R2_SECRET_ACCESS_KEY=your-r2-secret-key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# R2_BUCKET_NAME=agentforge-deliverables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# R2_ENDPOINT=https://your-account-id.r2.cloudflarestorage.com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# Vercel API (for auto-deployment of generated projects)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# VERCEL_TOKEN=your-vercel-token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# Sentry Error Tracking</w:t>
            </w:r>
          </w:p>
          <w:p>
            <w:pPr>
              <w:spacing w:after="10"/>
            </w:pPr>
            <w:r>
              <w:rPr>
                <w:rFonts w:ascii="JetBrains Mono" w:cs="JetBrains Mono" w:eastAsia="JetBrains Mono" w:hAnsi="JetBrains Mono"/>
                <w:color w:val="D4D4D4"/>
                <w:sz w:val="16"/>
                <w:szCs w:val="16"/>
              </w:rPr>
              <w:t xml:space="preserve"># SENTRY_DSN=https://xxx@xxx.ingest.sentry.io/xxx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Appendix: Common Issues &amp; Troubleshooting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240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45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Prisma: Can't reach database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DATABASE_URL incorrect or DB not running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Verify connection string. Check Supabase project is active. Try psql $DATABASE_URL.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NextAuth: CSRF token mismatch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NEXTAUTH_URL doesn't match actual URL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Set NEXTAUTH_URL to exact URL including protocol (http vs https).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Claude API: 401 Unauthorized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Invalid or expired API key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Check ANTHROPIC_API_KEY in .env.local. Regenerate at console.anthropic.com.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Claude API: 429 Rate Limited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Too many concurrent requests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Pipeline already handles retry with backoff. If persistent, check API tier limits.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Vercel: Function timeout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Pipeline stage exceeds 60s (Hobby plan)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Upgrade to Vercel Pro for 300s timeout, or use Strategy A (client-side orchestration).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Vercel: Build fails on Prisma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Prisma client not generated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Ensure 'prisma generate' runs before 'next build'. Check build command in Vercel settings.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SSE: Connection drops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Vercel function timeout or network issue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Client EventSource auto-reconnects. Ensure keep-alive pings every 15s.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TypeScript: Module not found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Path alias not configured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Verify tsconfig.json has paths: { '@/*': ['./src/*'] } or { '@/*': ['./*'] }.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shadcn: Component not found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Component not installed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Run: npx shadcn-ui@latest add [component-name]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npm: EACCES permission denied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Global npm permissions issue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 nvm or fix npm permissions: npm config set prefix ~/.npm-global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</w:pPr>
    <w:r>
      <w:rPr>
        <w:rFonts w:ascii="Arial" w:cs="Arial" w:eastAsia="Arial" w:hAnsi="Arial"/>
        <w:color w:val="999999"/>
        <w:sz w:val="16"/>
        <w:szCs w:val="16"/>
      </w:rPr>
      <w:t xml:space="preserve">SuperSeller Agency</w:t>
    </w:r>
    <w:r>
      <w:ptab w:alignment="right" w:relativeTo="margin" w:leader="none"/>
    </w: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C2626" w:sz="2" w:space="4"/>
      </w:pBdr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AgentForge Environment &amp; Deployment Guide v1.0</w:t>
    </w:r>
    <w:r>
      <w:ptab w:alignment="right" w:relativeTo="margin" w:leader="none"/>
    </w:r>
    <w:r>
      <w:rPr>
        <w:rFonts w:ascii="Arial" w:cs="Arial" w:eastAsia="Arial" w:hAnsi="Arial"/>
        <w:b/>
        <w:bCs/>
        <w:color w:val="CC0000"/>
        <w:sz w:val="16"/>
        <w:szCs w:val="16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DC2626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2026-02-19T02:37:14.883Z</dcterms:created>
  <dcterms:modified xsi:type="dcterms:W3CDTF">2026-02-19T02:37:14.885Z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