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OOXML preset geometry fixture</w:t>
      </w:r>
    </w:p>
    <w:p>
      <w:r>
        <w:t>Every shape supported by ECMA-376 (Office Open XML) is rendered below, grouped by category. Open this file in Word to capture a reference rendering, then import the same file in Univer to compare. All shapes use a 60×60 px box, solid Office Accent-1 blue fill, with a 1pt darker-blue outline. Each shape sits on its own line followed by the preset name — one per paragraph rather than in a table cell so that Univer's docs renderer doesn't have to handle inline drawings inside table cells (a separate, pre-existing limitation).</w:t>
        <w:br/>
      </w:r>
    </w:p>
    <w:p>
      <w:pPr>
        <w:pStyle w:val="Heading1"/>
      </w:pPr>
      <w:r>
        <w:t>01 — Basic geometric shapes  (70)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0" name="arc_10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rc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arc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1" name="bevel_10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vel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bevel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2" name="blockArc_10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lockArc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blockArc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3" name="bracePair_10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racePai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bracePair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4" name="bracketPair_10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racketPai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bracketPair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5" name="can_10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a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can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6" name="chartPlus_10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hartPlu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chartPlus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7" name="chartX_10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hartX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chartX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8" name="chevron_10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hevr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chevron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09" name="chord_10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hor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chord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0" name="cloud_10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lou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cloud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1" name="corner_10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orne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corner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2" name="cornerTabs_10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ornerTab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cornerTabs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3" name="cube_10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b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cube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4" name="decagon_10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ecag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decagon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5" name="diagStripe_10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iagStrip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diagStripe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6" name="diamond_10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iamon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diamond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7" name="dodecagon_10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odecag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dodecagon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8" name="donut_10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on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donut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19" name="doubleWave_10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oubleWav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doubleWave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0" name="ellipse_10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ellips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ellipse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1" name="foldedCorner_10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oldedCorne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foldedCorner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2" name="frame_10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ram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frame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3" name="funnel_10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unnel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funnel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4" name="gear6_10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gear6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gear6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5" name="gear9_10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gear9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gear9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6" name="halfFrame_10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halfFram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halfFrame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7" name="heart_10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hear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heart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8" name="heptagon_10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heptag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heptagon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29" name="hexagon_10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hexag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hexagon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0" name="homePlate_10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homePlat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homePlate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1" name="irregularSeal1_10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irregularSeal1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irregularSeal1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2" name="irregularSeal2_10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irregularSeal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irregularSeal2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3" name="leftBrace_10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Brac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leftBrace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4" name="leftBracket_10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Bracke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leftBracket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5" name="lightningBolt_10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ightningBol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lightningBolt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6" name="line_10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in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line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7" name="lineInv_10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ineInv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lineInv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8" name="moon_10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o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moon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39" name="noSmoking_10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noSmoking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noSmoking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0" name="nonIsoscelesTrapezoid_10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nonIsoscelesTrapezoi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nonIsoscelesTrapezoid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1" name="octagon_10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octag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octagon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2" name="parallelogram_10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arallelogram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parallelogram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3" name="pentagon_10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entag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pentagon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4" name="pie_10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i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pie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5" name="pieWedge_10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ieWedg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pieWedge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6" name="plaque_10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laqu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plaque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7" name="plaqueTabs_10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laqueTab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plaqueTabs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8" name="plus_10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plu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plus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49" name="rect_10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0" name="ribbon_10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ibb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ribbon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1" name="ribbon2_10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ibbon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ribbon2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2" name="rightBrace_10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ightBrac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rightBrace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3" name="rightBracket_10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ightBracke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rightBracket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4" name="round1Rect_10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ound1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round1Rect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5" name="round2DiagRect_10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ound2Diag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round2DiagRect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6" name="round2SameRect_10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ound2Same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round2SameRect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7" name="roundRect_10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ound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roundRect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8" name="rtTriangle_10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tTriangl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rtTriangle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59" name="smileyFace_10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mileyFac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smileyFace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0" name="snip1Rect_10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nip1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snip1Rect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1" name="snip2DiagRect_10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nip2Diag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snip2DiagRect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2" name="snip2SameRect_10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nip2Same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snip2SameRect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3" name="snipRoundRect_10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nipRoundRe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snipRoundRect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4" name="squareTabs_10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quareTab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squareTabs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5" name="sun_10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u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sun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6" name="teardrop_10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teardrop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teardrop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7" name="trapezoid_10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trapezoi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trapezoid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8" name="triangle_10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triangl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triangle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69" name="wave_10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wav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wave</w:t>
      </w:r>
    </w:p>
    <w:p/>
    <w:p>
      <w:pPr>
        <w:pStyle w:val="Heading1"/>
      </w:pPr>
      <w:r>
        <w:t>02 — Arrows  (22)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0" name="bentArrow_10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n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bentArrow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1" name="bentUpArrow_10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ntUp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bentUpArrow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2" name="circularArrow_10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ircular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circularArrow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3" name="curvedDownArrow_10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Down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curvedDownArrow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4" name="curvedLeftArrow_10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Lef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curvedLeftArrow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5" name="curvedRightArrow_10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Righ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curvedRightArrow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6" name="curvedUpArrow_10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Up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curvedUpArrow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7" name="downArrow_10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own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downArrow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8" name="leftArrow_10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79" name="leftCircularArrow_10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Circular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leftCircularArrow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0" name="leftRightArrow_10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Righ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leftRightArrow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1" name="leftRightCircularArrow_10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RightCircular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leftRightCircularArrow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2" name="leftRightUpArrow_10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RightUp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leftRightUpArrow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3" name="leftUpArrow_10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Up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leftUpArrow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4" name="notchedRightArrow_10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notchedRigh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notchedRightArrow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5" name="quadArrow_10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quad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quadArrow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6" name="rightArrow_10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igh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rightArrow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7" name="stripedRightArrow_10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ripedRight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stripedRightArrow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8" name="swooshArrow_10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woosh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swooshArrow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89" name="upArrow_10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up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upArrow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0" name="upDownArrow_10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upDown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upDownArrow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1" name="uturnArrow_10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uturnArrow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uturnArrow</w:t>
      </w:r>
    </w:p>
    <w:p/>
    <w:p>
      <w:pPr>
        <w:pStyle w:val="Heading1"/>
      </w:pPr>
      <w:r>
        <w:t>03 — Stars  (11)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2" name="chartStar_10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hartSta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chartStar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3" name="star10_10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10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star10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4" name="star12_10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1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star12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5" name="star16_10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16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star16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6" name="star24_10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24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star24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7" name="star32_10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3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star32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8" name="star4_10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4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star4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099" name="star5_10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5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star5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0" name="star6_1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6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star6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1" name="star7_1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7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star7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2" name="star8_1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ar8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star8</w:t>
      </w:r>
    </w:p>
    <w:p/>
    <w:p>
      <w:pPr>
        <w:pStyle w:val="Heading1"/>
      </w:pPr>
      <w:r>
        <w:t>04 — Banners / Ribbons / Scrolls  (5)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3" name="ellipseRibbon_1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ellipseRibb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ellipseRibbon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4" name="ellipseRibbon2_1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ellipseRibbon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ellipseRibbon2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5" name="horizontalScroll_1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horizontalScroll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horizontalScroll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6" name="leftRightRibbon_1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RightRibb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leftRightRibbon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7" name="verticalScroll_1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verticalScroll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verticalScroll</w:t>
      </w:r>
    </w:p>
    <w:p/>
    <w:p>
      <w:pPr>
        <w:pStyle w:val="Heading1"/>
      </w:pPr>
      <w:r>
        <w:t>05 — Callouts  (23)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8" name="accentBorderCallout1_1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centBorderCallout1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accentBorderCallout1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09" name="accentBorderCallout2_1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centBorderCallout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accentBorderCallout2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0" name="accentBorderCallout3_1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centBorderCallout3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accentBorderCallout3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1" name="accentCallout1_1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centCallout1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accentCallout1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2" name="accentCallout2_1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centCallout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accentCallout2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3" name="accentCallout3_1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centCallout3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accentCallout3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4" name="borderCallout1_1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orderCallout1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borderCallout1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5" name="borderCallout2_1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orderCallout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borderCallout2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6" name="borderCallout3_1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orderCallout3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borderCallout3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7" name="callout1_1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allout1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callout1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8" name="callout2_1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allout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callout2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19" name="callout3_1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allout3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callout3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0" name="cloudCallout_1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loud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cloudCallout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1" name="downArrowCallout_1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down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downArrowCallout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2" name="leftArrowCallout_1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3" name="leftRightArrowCallout_1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leftRight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leftRightArrowCallout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4" name="quadArrowCallout_1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quad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quadArrowCallout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5" name="rightArrowCallout_1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right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rightArrowCallout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6" name="upArrowCallout_1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up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upArrowCallout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7" name="upDownArrowCallout_1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upDownArrow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upDownArrowCallout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8" name="wedgeEllipseCallout_1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wedgeEllipse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wedgeEllipseCallout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29" name="wedgeRectCallout_1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wedgeRect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wedgeRectCallout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0" name="wedgeRoundRectCallout_1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wedgeRoundRectCallo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wedgeRoundRectCallout</w:t>
      </w:r>
    </w:p>
    <w:p/>
    <w:p>
      <w:pPr>
        <w:pStyle w:val="Heading1"/>
      </w:pPr>
      <w:r>
        <w:t>06 — Math  (6)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1" name="mathDivide_1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athDivid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mathDivide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2" name="mathEqual_1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athEqual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mathEqual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3" name="mathMinus_1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athMinu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mathMinus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4" name="mathMultiply_1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athMultiply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mathMultiply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5" name="mathNotEqual_11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athNotEqual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mathNotEqual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6" name="mathPlus_1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mathPlu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mathPlus</w:t>
      </w:r>
    </w:p>
    <w:p/>
    <w:p>
      <w:pPr>
        <w:pStyle w:val="Heading1"/>
      </w:pPr>
      <w:r>
        <w:t>07 — Flowchart  (29)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7" name="flowChartAlternateProcess_11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AlternateProces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flowChartAlternateProcess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8" name="flowChartCollate_11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Collat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flowChartCollate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39" name="flowChartConnector_11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Connecto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flowChartConnector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0" name="flowChartDecision_11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Decisi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flowChartDecision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1" name="flowChartDelay_11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Delay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flowChartDelay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2" name="flowChartDisplay_11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Display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flowChartDisplay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3" name="flowChartDocument_11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Documen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flowChartDocument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4" name="flowChartExtract_11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Extrac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flowChartExtract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5" name="flowChartInputOutput_11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InputOutp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flowChartInputOutput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6" name="flowChartInternalStorage_11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InternalStorag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flowChartInternalStorage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7" name="flowChartMagneticDisk_11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agneticDisk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flowChartMagneticDisk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8" name="flowChartMagneticDrum_11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agneticDrum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flowChartMagneticDrum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49" name="flowChartMagneticTape_11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agneticTap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flowChartMagneticTape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0" name="flowChartManualInput_11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anualInpu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flowChartManualInput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1" name="flowChartManualOperation_11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anualOperati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flowChartManualOperation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2" name="flowChartMerge_11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erg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flowChartMerge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3" name="flowChartMultidocument_11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Multidocumen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flowChartMultidocument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4" name="flowChartOfflineStorage_11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OfflineStorag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flowChartOfflineStorage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5" name="flowChartOffpageConnector_11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OffpageConnecto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flowChartOffpageConnector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6" name="flowChartOnlineStorage_11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OnlineStorag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flowChartOnlineStorage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7" name="flowChartOr_11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O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flowChartOr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8" name="flowChartPredefinedProcess_11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PredefinedProces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flowChartPredefinedProcess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59" name="flowChartPreparation_11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Preparati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flowChartPreparation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0" name="flowChartProcess_11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Proces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flowChartProcess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1" name="flowChartPunchedCard_11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PunchedCar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flowChartPunchedCard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2" name="flowChartPunchedTape_11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PunchedTap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flowChartPunchedTape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3" name="flowChartSort_11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Sor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flowChartSort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4" name="flowChartSummingJunction_11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SummingJuncti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flowChartSummingJunction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5" name="flowChartTerminator_11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flowChartTerminator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flowChartTerminator</w:t>
      </w:r>
    </w:p>
    <w:p/>
    <w:p>
      <w:pPr>
        <w:pStyle w:val="Heading1"/>
      </w:pPr>
      <w:r>
        <w:t>08 — Action buttons  (12)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6" name="actionButtonBackPrevious_11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BackPrevious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actionButtonBackPrevious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7" name="actionButtonBeginning_11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Beginning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actionButtonBeginning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8" name="actionButtonBlank_11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Blank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actionButtonBlank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69" name="actionButtonDocument_11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Documen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actionButtonDocument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0" name="actionButtonEnd_11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En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actionButtonEnd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1" name="actionButtonForwardNext_11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ForwardNext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actionButtonForwardNext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2" name="actionButtonHelp_11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Help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actionButtonHelp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3" name="actionButtonHome_11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Hom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actionButtonHome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4" name="actionButtonInformation_11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Informatio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actionButtonInformation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5" name="actionButtonMovie_11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Movie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actionButtonMovie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6" name="actionButtonReturn_11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Return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actionButtonReturn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7" name="actionButtonSound_11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actionButtonSound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actionButtonSound</w:t>
      </w:r>
    </w:p>
    <w:p/>
    <w:p>
      <w:pPr>
        <w:pStyle w:val="Heading1"/>
      </w:pPr>
      <w:r>
        <w:t>09 — Connectors / Misc  (9)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8" name="bentConnector2_11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ntConnector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bentConnector2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79" name="bentConnector3_11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ntConnector3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bentConnector3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0" name="bentConnector4_11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ntConnector4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bentConnector4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1" name="bentConnector5_11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bentConnector5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bentConnector5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2" name="curvedConnector2_11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Connector2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curvedConnector2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3" name="curvedConnector3_11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Connector3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curvedConnector3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4" name="curvedConnector4_11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Connector4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curvedConnector4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5" name="curvedConnector5_11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curvedConnector5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curvedConnector5</w:t>
      </w:r>
    </w:p>
    <w:p>
      <w:r>
        <w:drawing>
          <wp:inline xmlns:a="http://schemas.openxmlformats.org/drawingml/2006/main" distT="0" distB="0" distL="0" distR="0">
            <wp:extent cx="571500" cy="571500"/>
            <wp:effectExtent l="0" t="0" r="0" b="0"/>
            <wp:docPr id="1186" name="straightConnector1_11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500" cy="571500"/>
                    </a:xfrm>
                    <a:prstGeom prst="straightConnector1">
                      <a:avLst/>
                    </a:prstGeom>
                    <a:solidFill>
                      <a:srgbClr val="5B9BD5"/>
                    </a:solidFill>
                    <a:ln w="9525">
                      <a:solidFill>
                        <a:srgbClr val="2E75B6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sz w:val="20"/>
        </w:rPr>
        <w:t xml:space="preserve">  straightConnector1</w:t>
      </w:r>
    </w:p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