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40"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1440"/>
        <w:gridCol w:w="2430"/>
      </w:tblGrid>
      <w:tr w:rsidR="00A52714" w:rsidRPr="00281F91" w14:paraId="5B0D30CF" w14:textId="77777777" w:rsidTr="003B66BE">
        <w:trPr>
          <w:trHeight w:val="288"/>
        </w:trPr>
        <w:tc>
          <w:tcPr>
            <w:tcW w:w="9540" w:type="dxa"/>
            <w:gridSpan w:val="3"/>
          </w:tcPr>
          <w:p w14:paraId="0786D7B0" w14:textId="10BCFA00" w:rsidR="00A52714" w:rsidRPr="00281F91" w:rsidRDefault="00A52714" w:rsidP="00F94939">
            <w:pPr>
              <w:spacing w:line="276" w:lineRule="auto"/>
              <w:ind w:left="-105" w:firstLine="105"/>
              <w:jc w:val="both"/>
              <w:rPr>
                <w:rFonts w:cstheme="minorHAnsi"/>
                <w:b/>
              </w:rPr>
            </w:pPr>
            <w:r w:rsidRPr="00281F91">
              <w:rPr>
                <w:rFonts w:cstheme="minorHAnsi"/>
                <w:b/>
              </w:rPr>
              <w:t xml:space="preserve">Client Name: </w:t>
            </w:r>
            <w:r w:rsidR="003B66BE" w:rsidRPr="00281F91">
              <w:rPr>
                <w:rFonts w:cstheme="minorHAnsi"/>
              </w:rPr>
              <w:t xml:space="preserve">Cosmopolitan Industries </w:t>
            </w:r>
            <w:proofErr w:type="spellStart"/>
            <w:r w:rsidR="003B66BE" w:rsidRPr="00281F91">
              <w:rPr>
                <w:rFonts w:cstheme="minorHAnsi"/>
              </w:rPr>
              <w:t>Pvt.</w:t>
            </w:r>
            <w:proofErr w:type="spellEnd"/>
            <w:r w:rsidR="003B66BE" w:rsidRPr="00281F91">
              <w:rPr>
                <w:rFonts w:cstheme="minorHAnsi"/>
              </w:rPr>
              <w:t xml:space="preserve"> Ltd. (CIPL)</w:t>
            </w:r>
          </w:p>
        </w:tc>
      </w:tr>
      <w:tr w:rsidR="00A52714" w:rsidRPr="00281F91" w14:paraId="0A1EC50C" w14:textId="77777777" w:rsidTr="003B66BE">
        <w:trPr>
          <w:trHeight w:val="80"/>
        </w:trPr>
        <w:tc>
          <w:tcPr>
            <w:tcW w:w="9540" w:type="dxa"/>
            <w:gridSpan w:val="3"/>
          </w:tcPr>
          <w:p w14:paraId="0C99FA2A" w14:textId="73E51C79" w:rsidR="00A52714" w:rsidRPr="00281F91" w:rsidRDefault="00E1574B" w:rsidP="00F24431">
            <w:pPr>
              <w:spacing w:line="276" w:lineRule="auto"/>
              <w:ind w:left="-105" w:firstLine="105"/>
              <w:jc w:val="both"/>
              <w:rPr>
                <w:rFonts w:cstheme="minorHAnsi"/>
                <w:b/>
              </w:rPr>
            </w:pPr>
            <w:r w:rsidRPr="00281F91">
              <w:rPr>
                <w:rFonts w:cstheme="minorHAnsi"/>
                <w:b/>
              </w:rPr>
              <w:t xml:space="preserve">Accounting period: </w:t>
            </w:r>
            <w:r w:rsidR="00F24431" w:rsidRPr="00281F91">
              <w:rPr>
                <w:rFonts w:cstheme="minorHAnsi"/>
              </w:rPr>
              <w:t>01 July 20</w:t>
            </w:r>
            <w:r w:rsidR="003B66BE" w:rsidRPr="00281F91">
              <w:rPr>
                <w:rFonts w:cstheme="minorHAnsi"/>
              </w:rPr>
              <w:t>20</w:t>
            </w:r>
            <w:r w:rsidR="00F24431" w:rsidRPr="00281F91">
              <w:rPr>
                <w:rFonts w:cstheme="minorHAnsi"/>
              </w:rPr>
              <w:t xml:space="preserve"> to 30</w:t>
            </w:r>
            <w:r w:rsidR="00CA10C4" w:rsidRPr="00281F91">
              <w:rPr>
                <w:rFonts w:cstheme="minorHAnsi"/>
              </w:rPr>
              <w:t xml:space="preserve"> </w:t>
            </w:r>
            <w:r w:rsidR="00180289" w:rsidRPr="00281F91">
              <w:rPr>
                <w:rFonts w:cstheme="minorHAnsi"/>
              </w:rPr>
              <w:t>June</w:t>
            </w:r>
            <w:r w:rsidR="00CA10C4" w:rsidRPr="00281F91">
              <w:rPr>
                <w:rFonts w:cstheme="minorHAnsi"/>
              </w:rPr>
              <w:t xml:space="preserve"> 202</w:t>
            </w:r>
            <w:r w:rsidR="003B66BE" w:rsidRPr="00281F91">
              <w:rPr>
                <w:rFonts w:cstheme="minorHAnsi"/>
              </w:rPr>
              <w:t>1</w:t>
            </w:r>
          </w:p>
        </w:tc>
      </w:tr>
      <w:tr w:rsidR="0003558B" w:rsidRPr="00281F91" w14:paraId="54F51E9E" w14:textId="77777777" w:rsidTr="003B66BE">
        <w:trPr>
          <w:trHeight w:val="288"/>
        </w:trPr>
        <w:tc>
          <w:tcPr>
            <w:tcW w:w="5670" w:type="dxa"/>
          </w:tcPr>
          <w:p w14:paraId="597A2224" w14:textId="6E0F5A75" w:rsidR="0003558B" w:rsidRPr="00281F91" w:rsidRDefault="0003558B" w:rsidP="0003558B">
            <w:pPr>
              <w:spacing w:line="276" w:lineRule="auto"/>
              <w:ind w:left="-105" w:firstLine="105"/>
              <w:jc w:val="both"/>
              <w:rPr>
                <w:rFonts w:cstheme="minorHAnsi"/>
                <w:b/>
              </w:rPr>
            </w:pPr>
            <w:r w:rsidRPr="00281F91">
              <w:rPr>
                <w:rFonts w:cstheme="minorHAnsi"/>
                <w:b/>
              </w:rPr>
              <w:t xml:space="preserve">Prepared by: </w:t>
            </w:r>
            <w:r w:rsidRPr="00281F91">
              <w:rPr>
                <w:rFonts w:cstheme="minorHAnsi"/>
                <w:bCs/>
              </w:rPr>
              <w:t>Mahdi Mohammad Mehrab</w:t>
            </w:r>
          </w:p>
        </w:tc>
        <w:tc>
          <w:tcPr>
            <w:tcW w:w="1440" w:type="dxa"/>
          </w:tcPr>
          <w:p w14:paraId="3D7CB58A" w14:textId="77777777" w:rsidR="0003558B" w:rsidRPr="00281F91" w:rsidRDefault="0003558B" w:rsidP="0003558B">
            <w:pPr>
              <w:spacing w:line="276" w:lineRule="auto"/>
              <w:ind w:left="-111" w:firstLine="105"/>
              <w:jc w:val="both"/>
              <w:rPr>
                <w:rFonts w:cstheme="minorHAnsi"/>
                <w:b/>
              </w:rPr>
            </w:pPr>
          </w:p>
        </w:tc>
        <w:tc>
          <w:tcPr>
            <w:tcW w:w="2430" w:type="dxa"/>
          </w:tcPr>
          <w:p w14:paraId="744D4FA3" w14:textId="0B6C26C7" w:rsidR="0003558B" w:rsidRPr="00281F91" w:rsidRDefault="0003558B" w:rsidP="0003558B">
            <w:pPr>
              <w:spacing w:line="276" w:lineRule="auto"/>
              <w:ind w:left="-105" w:firstLine="105"/>
              <w:jc w:val="both"/>
              <w:rPr>
                <w:rFonts w:cstheme="minorHAnsi"/>
                <w:b/>
              </w:rPr>
            </w:pPr>
            <w:r w:rsidRPr="00281F91">
              <w:rPr>
                <w:rFonts w:cstheme="minorHAnsi"/>
                <w:b/>
              </w:rPr>
              <w:t xml:space="preserve">Date: </w:t>
            </w:r>
            <w:r w:rsidRPr="00281F91">
              <w:rPr>
                <w:rFonts w:cstheme="minorHAnsi"/>
                <w:bCs/>
              </w:rPr>
              <w:t>18 July 2021</w:t>
            </w:r>
          </w:p>
        </w:tc>
      </w:tr>
      <w:tr w:rsidR="0003558B" w:rsidRPr="00281F91" w14:paraId="4B96F27A" w14:textId="77777777" w:rsidTr="003B66BE">
        <w:trPr>
          <w:trHeight w:val="288"/>
        </w:trPr>
        <w:tc>
          <w:tcPr>
            <w:tcW w:w="5670" w:type="dxa"/>
          </w:tcPr>
          <w:p w14:paraId="5AA47DB8" w14:textId="77777777" w:rsidR="0003558B" w:rsidRPr="00281F91" w:rsidRDefault="0003558B" w:rsidP="0003558B">
            <w:pPr>
              <w:spacing w:line="276" w:lineRule="auto"/>
              <w:ind w:left="-110" w:firstLine="105"/>
              <w:jc w:val="both"/>
              <w:rPr>
                <w:rFonts w:cstheme="minorHAnsi"/>
                <w:b/>
              </w:rPr>
            </w:pPr>
            <w:r w:rsidRPr="00281F91">
              <w:rPr>
                <w:rFonts w:cstheme="minorHAnsi"/>
                <w:b/>
              </w:rPr>
              <w:t xml:space="preserve">Reviewed by: </w:t>
            </w:r>
            <w:r w:rsidRPr="00281F91">
              <w:rPr>
                <w:rFonts w:cstheme="minorHAnsi"/>
              </w:rPr>
              <w:t>Humaun Ahamed</w:t>
            </w:r>
          </w:p>
        </w:tc>
        <w:tc>
          <w:tcPr>
            <w:tcW w:w="1440" w:type="dxa"/>
          </w:tcPr>
          <w:p w14:paraId="7377F261" w14:textId="77777777" w:rsidR="0003558B" w:rsidRPr="00281F91" w:rsidRDefault="0003558B" w:rsidP="0003558B">
            <w:pPr>
              <w:spacing w:line="276" w:lineRule="auto"/>
              <w:ind w:left="-105" w:firstLine="105"/>
              <w:jc w:val="both"/>
              <w:rPr>
                <w:rFonts w:cstheme="minorHAnsi"/>
                <w:b/>
              </w:rPr>
            </w:pPr>
          </w:p>
        </w:tc>
        <w:tc>
          <w:tcPr>
            <w:tcW w:w="2430" w:type="dxa"/>
          </w:tcPr>
          <w:p w14:paraId="5B9A5AB7" w14:textId="72CE442F" w:rsidR="0003558B" w:rsidRPr="00281F91" w:rsidRDefault="0003558B" w:rsidP="0003558B">
            <w:pPr>
              <w:spacing w:line="276" w:lineRule="auto"/>
              <w:ind w:left="-105" w:firstLine="105"/>
              <w:jc w:val="both"/>
              <w:rPr>
                <w:rFonts w:cstheme="minorHAnsi"/>
                <w:b/>
              </w:rPr>
            </w:pPr>
            <w:r w:rsidRPr="00281F91">
              <w:rPr>
                <w:rFonts w:cstheme="minorHAnsi"/>
                <w:b/>
              </w:rPr>
              <w:t xml:space="preserve">Date: </w:t>
            </w:r>
            <w:r w:rsidRPr="00281F91">
              <w:rPr>
                <w:rFonts w:cstheme="minorHAnsi"/>
                <w:bCs/>
              </w:rPr>
              <w:t>19 July 2021</w:t>
            </w:r>
          </w:p>
        </w:tc>
      </w:tr>
      <w:tr w:rsidR="00A52714" w:rsidRPr="00281F91" w14:paraId="6A6BCBC8" w14:textId="77777777" w:rsidTr="003B66BE">
        <w:trPr>
          <w:trHeight w:val="288"/>
        </w:trPr>
        <w:tc>
          <w:tcPr>
            <w:tcW w:w="9540" w:type="dxa"/>
            <w:gridSpan w:val="3"/>
          </w:tcPr>
          <w:p w14:paraId="78E0FD8C" w14:textId="3004146F" w:rsidR="00A52714" w:rsidRPr="00281F91" w:rsidRDefault="00A52714" w:rsidP="00F94939">
            <w:pPr>
              <w:spacing w:line="276" w:lineRule="auto"/>
              <w:ind w:left="-105" w:firstLine="105"/>
              <w:jc w:val="both"/>
              <w:rPr>
                <w:rFonts w:cstheme="minorHAnsi"/>
                <w:b/>
              </w:rPr>
            </w:pPr>
            <w:r w:rsidRPr="00281F91">
              <w:rPr>
                <w:rFonts w:cstheme="minorHAnsi"/>
                <w:b/>
              </w:rPr>
              <w:t xml:space="preserve">Subject: </w:t>
            </w:r>
            <w:r w:rsidR="00A12330" w:rsidRPr="00281F91">
              <w:rPr>
                <w:rFonts w:cstheme="minorHAnsi"/>
              </w:rPr>
              <w:t>MABCOTD</w:t>
            </w:r>
            <w:r w:rsidR="008F215A" w:rsidRPr="00281F91">
              <w:rPr>
                <w:rFonts w:cstheme="minorHAnsi"/>
              </w:rPr>
              <w:t xml:space="preserve"> </w:t>
            </w:r>
            <w:r w:rsidRPr="00281F91">
              <w:rPr>
                <w:rFonts w:cstheme="minorHAnsi"/>
              </w:rPr>
              <w:t>Memo for the financial statements</w:t>
            </w:r>
            <w:r w:rsidR="0003558B" w:rsidRPr="00281F91">
              <w:rPr>
                <w:rFonts w:cstheme="minorHAnsi"/>
              </w:rPr>
              <w:t xml:space="preserve"> of CIPL</w:t>
            </w:r>
          </w:p>
        </w:tc>
      </w:tr>
    </w:tbl>
    <w:p w14:paraId="4475B576" w14:textId="77777777" w:rsidR="00B759B7" w:rsidRPr="00281F91" w:rsidRDefault="001D40A0" w:rsidP="00D70F6B">
      <w:pPr>
        <w:spacing w:before="240" w:after="0"/>
        <w:jc w:val="both"/>
        <w:rPr>
          <w:rFonts w:cstheme="minorHAnsi"/>
          <w:b/>
        </w:rPr>
      </w:pPr>
      <w:r w:rsidRPr="00281F91">
        <w:rPr>
          <w:rFonts w:cstheme="minorHAnsi"/>
          <w:b/>
        </w:rPr>
        <w:t xml:space="preserve">Objective: </w:t>
      </w:r>
    </w:p>
    <w:p w14:paraId="72BF48BB" w14:textId="2946FCEA" w:rsidR="009D5F01" w:rsidRPr="00281F91" w:rsidRDefault="001D40A0" w:rsidP="00D70F6B">
      <w:pPr>
        <w:spacing w:before="240" w:after="0"/>
        <w:jc w:val="both"/>
        <w:rPr>
          <w:rFonts w:cstheme="minorHAnsi"/>
        </w:rPr>
      </w:pPr>
      <w:r w:rsidRPr="00281F91">
        <w:rPr>
          <w:rFonts w:cstheme="minorHAnsi"/>
        </w:rPr>
        <w:t>The objective of this memo is to document</w:t>
      </w:r>
      <w:r w:rsidR="007C6A7A" w:rsidRPr="00281F91">
        <w:rPr>
          <w:rFonts w:cstheme="minorHAnsi"/>
        </w:rPr>
        <w:t xml:space="preserve"> </w:t>
      </w:r>
      <w:r w:rsidR="008F215A" w:rsidRPr="00281F91">
        <w:rPr>
          <w:rFonts w:cstheme="minorHAnsi"/>
        </w:rPr>
        <w:t xml:space="preserve">the procedure performed for </w:t>
      </w:r>
      <w:r w:rsidR="00A12330" w:rsidRPr="00281F91">
        <w:rPr>
          <w:rFonts w:cstheme="minorHAnsi"/>
        </w:rPr>
        <w:t>MABCOTD</w:t>
      </w:r>
      <w:r w:rsidR="008F215A" w:rsidRPr="00281F91">
        <w:rPr>
          <w:rFonts w:cstheme="minorHAnsi"/>
        </w:rPr>
        <w:t xml:space="preserve"> on basis of which accounts head were scoped in for testing.</w:t>
      </w:r>
    </w:p>
    <w:p w14:paraId="2F56181C" w14:textId="77777777" w:rsidR="00B759B7" w:rsidRPr="00281F91" w:rsidRDefault="0090418F" w:rsidP="00D70F6B">
      <w:pPr>
        <w:spacing w:before="240"/>
        <w:jc w:val="both"/>
        <w:rPr>
          <w:rFonts w:cstheme="minorHAnsi"/>
        </w:rPr>
      </w:pPr>
      <w:r w:rsidRPr="00281F91">
        <w:rPr>
          <w:rFonts w:cstheme="minorHAnsi"/>
          <w:b/>
        </w:rPr>
        <w:t>Background:</w:t>
      </w:r>
      <w:r w:rsidRPr="00281F91">
        <w:rPr>
          <w:rFonts w:cstheme="minorHAnsi"/>
        </w:rPr>
        <w:t xml:space="preserve"> </w:t>
      </w:r>
    </w:p>
    <w:p w14:paraId="14E7AC7D" w14:textId="5EF766F1" w:rsidR="001D15E6" w:rsidRPr="00281F91" w:rsidRDefault="00535780" w:rsidP="001D15E6">
      <w:pPr>
        <w:spacing w:before="240"/>
        <w:jc w:val="both"/>
        <w:rPr>
          <w:rFonts w:cstheme="minorHAnsi"/>
        </w:rPr>
      </w:pPr>
      <w:r w:rsidRPr="00281F91">
        <w:rPr>
          <w:rFonts w:cstheme="minorHAnsi"/>
        </w:rPr>
        <w:t xml:space="preserve">Cosmopolitan Industries Private Limited ("the Company” or "CIPL") was incorporated in Bangladesh on 26 June 2005 as a private limited company under the Companies Act, 1994. </w:t>
      </w:r>
      <w:r w:rsidR="0003558B" w:rsidRPr="00281F91">
        <w:rPr>
          <w:rFonts w:cstheme="minorHAnsi"/>
        </w:rPr>
        <w:t>Th</w:t>
      </w:r>
      <w:r w:rsidR="00890279" w:rsidRPr="00281F91">
        <w:rPr>
          <w:rFonts w:cstheme="minorHAnsi"/>
        </w:rPr>
        <w:t xml:space="preserve">e Company is engaged in the production and export of readymade garments. </w:t>
      </w:r>
      <w:r w:rsidRPr="00281F91">
        <w:rPr>
          <w:rFonts w:cstheme="minorHAnsi"/>
        </w:rPr>
        <w:t>The Company is in operation with two units namely Washing and Garments unit. The Washing unit commenced its commercial operations from 31 August 2006 for automatic washing of all kinds of garments  and the Garments unit commenced its commercial operation from 1 November 2006 for the production of ready-made garments.</w:t>
      </w:r>
      <w:r w:rsidR="00890279" w:rsidRPr="00281F91">
        <w:rPr>
          <w:rFonts w:cstheme="minorHAnsi"/>
        </w:rPr>
        <w:t xml:space="preserve"> The Company is a subsidiary of Epic Designers Ltd., Hong Kong. </w:t>
      </w:r>
      <w:r w:rsidR="001D15E6" w:rsidRPr="00281F91">
        <w:rPr>
          <w:rFonts w:cstheme="minorHAnsi"/>
        </w:rPr>
        <w:t xml:space="preserve">The Company is a 100% export oriented garments manufacturing industry, </w:t>
      </w:r>
      <w:r w:rsidRPr="00281F91">
        <w:rPr>
          <w:rFonts w:cstheme="minorHAnsi"/>
        </w:rPr>
        <w:t>engaged in the production and export of its products to the international markets.</w:t>
      </w:r>
    </w:p>
    <w:p w14:paraId="16D0E15F" w14:textId="77777777" w:rsidR="00754CA7" w:rsidRPr="00281F91" w:rsidRDefault="00754CA7" w:rsidP="00B759B7">
      <w:pPr>
        <w:pStyle w:val="ListParagraph"/>
        <w:ind w:left="-90" w:firstLine="90"/>
        <w:jc w:val="both"/>
        <w:rPr>
          <w:rFonts w:cstheme="minorHAnsi"/>
          <w:b/>
        </w:rPr>
      </w:pPr>
      <w:r w:rsidRPr="00281F91">
        <w:rPr>
          <w:rFonts w:cstheme="minorHAnsi"/>
          <w:b/>
        </w:rPr>
        <w:t>Scope of Audit:</w:t>
      </w:r>
    </w:p>
    <w:p w14:paraId="6662C88F" w14:textId="4B6277EC" w:rsidR="00754CA7" w:rsidRPr="00281F91" w:rsidRDefault="00B759B7" w:rsidP="00536246">
      <w:pPr>
        <w:jc w:val="both"/>
        <w:rPr>
          <w:rFonts w:cstheme="minorHAnsi"/>
        </w:rPr>
      </w:pPr>
      <w:r w:rsidRPr="00281F91">
        <w:rPr>
          <w:rFonts w:cstheme="minorHAnsi"/>
        </w:rPr>
        <w:t xml:space="preserve">Financial statement of </w:t>
      </w:r>
      <w:r w:rsidR="003B66BE" w:rsidRPr="00281F91">
        <w:rPr>
          <w:rFonts w:cstheme="minorHAnsi"/>
        </w:rPr>
        <w:t xml:space="preserve">Cosmopolitan Industries </w:t>
      </w:r>
      <w:proofErr w:type="spellStart"/>
      <w:r w:rsidR="003B66BE" w:rsidRPr="00281F91">
        <w:rPr>
          <w:rFonts w:cstheme="minorHAnsi"/>
        </w:rPr>
        <w:t>Pvt.</w:t>
      </w:r>
      <w:proofErr w:type="spellEnd"/>
      <w:r w:rsidR="003B66BE" w:rsidRPr="00281F91">
        <w:rPr>
          <w:rFonts w:cstheme="minorHAnsi"/>
        </w:rPr>
        <w:t xml:space="preserve"> Ltd. </w:t>
      </w:r>
      <w:r w:rsidR="00B60232" w:rsidRPr="00281F91">
        <w:rPr>
          <w:rFonts w:cstheme="minorHAnsi"/>
        </w:rPr>
        <w:t>for the year ended 3</w:t>
      </w:r>
      <w:r w:rsidR="00F24431" w:rsidRPr="00281F91">
        <w:rPr>
          <w:rFonts w:cstheme="minorHAnsi"/>
        </w:rPr>
        <w:t>0</w:t>
      </w:r>
      <w:r w:rsidR="00B60232" w:rsidRPr="00281F91">
        <w:rPr>
          <w:rFonts w:cstheme="minorHAnsi"/>
        </w:rPr>
        <w:t xml:space="preserve"> </w:t>
      </w:r>
      <w:r w:rsidR="00E62179" w:rsidRPr="00281F91">
        <w:rPr>
          <w:rFonts w:cstheme="minorHAnsi"/>
        </w:rPr>
        <w:t>June</w:t>
      </w:r>
      <w:r w:rsidR="00B60232" w:rsidRPr="00281F91">
        <w:rPr>
          <w:rFonts w:cstheme="minorHAnsi"/>
        </w:rPr>
        <w:t xml:space="preserve"> 202</w:t>
      </w:r>
      <w:r w:rsidR="003B66BE" w:rsidRPr="00281F91">
        <w:rPr>
          <w:rFonts w:cstheme="minorHAnsi"/>
        </w:rPr>
        <w:t>1</w:t>
      </w:r>
      <w:r w:rsidRPr="00281F91">
        <w:rPr>
          <w:rFonts w:cstheme="minorHAnsi"/>
        </w:rPr>
        <w:t>.</w:t>
      </w:r>
    </w:p>
    <w:p w14:paraId="76B507FD" w14:textId="77777777" w:rsidR="00B759B7" w:rsidRPr="00281F91" w:rsidRDefault="00B759B7" w:rsidP="00536246">
      <w:pPr>
        <w:jc w:val="both"/>
        <w:rPr>
          <w:rFonts w:cstheme="minorHAnsi"/>
        </w:rPr>
      </w:pPr>
      <w:r w:rsidRPr="00281F91">
        <w:rPr>
          <w:rFonts w:cstheme="minorHAnsi"/>
          <w:b/>
        </w:rPr>
        <w:t>Approach followed by the E</w:t>
      </w:r>
      <w:r w:rsidR="000C2E94" w:rsidRPr="00281F91">
        <w:rPr>
          <w:rFonts w:cstheme="minorHAnsi"/>
          <w:b/>
        </w:rPr>
        <w:t xml:space="preserve">ngagement </w:t>
      </w:r>
      <w:r w:rsidRPr="00281F91">
        <w:rPr>
          <w:rFonts w:cstheme="minorHAnsi"/>
          <w:b/>
        </w:rPr>
        <w:t>T</w:t>
      </w:r>
      <w:r w:rsidR="000C2E94" w:rsidRPr="00281F91">
        <w:rPr>
          <w:rFonts w:cstheme="minorHAnsi"/>
          <w:b/>
        </w:rPr>
        <w:t>eam</w:t>
      </w:r>
      <w:r w:rsidRPr="00281F91">
        <w:rPr>
          <w:rFonts w:cstheme="minorHAnsi"/>
          <w:b/>
        </w:rPr>
        <w:t>:</w:t>
      </w:r>
    </w:p>
    <w:p w14:paraId="1A006049" w14:textId="7163CA79" w:rsidR="00536246" w:rsidRPr="00281F91" w:rsidRDefault="00191AE5" w:rsidP="00536246">
      <w:pPr>
        <w:jc w:val="both"/>
        <w:rPr>
          <w:rFonts w:cstheme="minorHAnsi"/>
        </w:rPr>
      </w:pPr>
      <w:r w:rsidRPr="00281F91">
        <w:rPr>
          <w:rFonts w:cstheme="minorHAnsi"/>
        </w:rPr>
        <w:t>The engagement team has</w:t>
      </w:r>
      <w:r w:rsidR="00536246" w:rsidRPr="00281F91">
        <w:rPr>
          <w:rFonts w:cstheme="minorHAnsi"/>
        </w:rPr>
        <w:t xml:space="preserve"> determined</w:t>
      </w:r>
      <w:r w:rsidR="00A12330" w:rsidRPr="00281F91">
        <w:rPr>
          <w:rFonts w:cstheme="minorHAnsi"/>
        </w:rPr>
        <w:t xml:space="preserve"> MABCOTD </w:t>
      </w:r>
      <w:r w:rsidR="008F215A" w:rsidRPr="00281F91">
        <w:rPr>
          <w:rFonts w:cstheme="minorHAnsi"/>
        </w:rPr>
        <w:t>by p</w:t>
      </w:r>
      <w:r w:rsidR="00C568FD" w:rsidRPr="00281F91">
        <w:rPr>
          <w:rFonts w:cstheme="minorHAnsi"/>
        </w:rPr>
        <w:t xml:space="preserve">erforming following procedures </w:t>
      </w:r>
      <w:r w:rsidR="008F215A" w:rsidRPr="00281F91">
        <w:rPr>
          <w:rFonts w:cstheme="minorHAnsi"/>
        </w:rPr>
        <w:t>which are</w:t>
      </w:r>
      <w:r w:rsidR="005F5C88" w:rsidRPr="00281F91">
        <w:rPr>
          <w:rFonts w:cstheme="minorHAnsi"/>
        </w:rPr>
        <w:t xml:space="preserve"> as follows:</w:t>
      </w:r>
    </w:p>
    <w:p w14:paraId="1B7A8F3D" w14:textId="0A05AE45" w:rsidR="008F215A" w:rsidRPr="00281F91" w:rsidRDefault="008F215A" w:rsidP="00536246">
      <w:pPr>
        <w:jc w:val="both"/>
        <w:rPr>
          <w:rFonts w:cstheme="minorHAnsi"/>
        </w:rPr>
      </w:pPr>
      <w:r w:rsidRPr="00281F91">
        <w:rPr>
          <w:rFonts w:cstheme="minorHAnsi"/>
        </w:rPr>
        <w:t xml:space="preserve">First we have collected the trial balance from the accounts department as at </w:t>
      </w:r>
      <w:r w:rsidR="00F24431" w:rsidRPr="00281F91">
        <w:rPr>
          <w:rFonts w:cstheme="minorHAnsi"/>
        </w:rPr>
        <w:t xml:space="preserve">30 </w:t>
      </w:r>
      <w:r w:rsidR="0003558B" w:rsidRPr="00281F91">
        <w:rPr>
          <w:rFonts w:cstheme="minorHAnsi"/>
        </w:rPr>
        <w:t>June</w:t>
      </w:r>
      <w:r w:rsidR="00F24431" w:rsidRPr="00281F91">
        <w:rPr>
          <w:rFonts w:cstheme="minorHAnsi"/>
        </w:rPr>
        <w:t xml:space="preserve"> 202</w:t>
      </w:r>
      <w:r w:rsidR="003B66BE" w:rsidRPr="00281F91">
        <w:rPr>
          <w:rFonts w:cstheme="minorHAnsi"/>
        </w:rPr>
        <w:t>1</w:t>
      </w:r>
      <w:r w:rsidRPr="00281F91">
        <w:rPr>
          <w:rFonts w:cstheme="minorHAnsi"/>
        </w:rPr>
        <w:t>.</w:t>
      </w:r>
    </w:p>
    <w:p w14:paraId="47D5CBE9" w14:textId="0A3826D3" w:rsidR="008F215A" w:rsidRPr="00281F91" w:rsidRDefault="008F215A" w:rsidP="00536246">
      <w:pPr>
        <w:jc w:val="both"/>
        <w:rPr>
          <w:rFonts w:cstheme="minorHAnsi"/>
        </w:rPr>
      </w:pPr>
      <w:r w:rsidRPr="00281F91">
        <w:rPr>
          <w:rFonts w:cstheme="minorHAnsi"/>
        </w:rPr>
        <w:t>Second we ma</w:t>
      </w:r>
      <w:r w:rsidR="005F5C88" w:rsidRPr="00281F91">
        <w:rPr>
          <w:rFonts w:cstheme="minorHAnsi"/>
        </w:rPr>
        <w:t>de</w:t>
      </w:r>
      <w:r w:rsidRPr="00281F91">
        <w:rPr>
          <w:rFonts w:cstheme="minorHAnsi"/>
        </w:rPr>
        <w:t xml:space="preserve"> a mapping table (</w:t>
      </w:r>
      <w:r w:rsidR="00344306" w:rsidRPr="00281F91">
        <w:rPr>
          <w:rFonts w:cstheme="minorHAnsi"/>
        </w:rPr>
        <w:t xml:space="preserve">work ref: </w:t>
      </w:r>
      <w:hyperlink r:id="rId7" w:history="1">
        <w:r w:rsidR="00A12330" w:rsidRPr="00281F91">
          <w:rPr>
            <w:rStyle w:val="Hyperlink"/>
            <w:rFonts w:cstheme="minorHAnsi"/>
          </w:rPr>
          <w:t>13210 Mapping for MABCOTD</w:t>
        </w:r>
      </w:hyperlink>
      <w:r w:rsidRPr="00281F91">
        <w:rPr>
          <w:rFonts w:cstheme="minorHAnsi"/>
        </w:rPr>
        <w:t xml:space="preserve">) on which we have categorize </w:t>
      </w:r>
      <w:r w:rsidR="0003558B" w:rsidRPr="00281F91">
        <w:rPr>
          <w:rFonts w:cstheme="minorHAnsi"/>
        </w:rPr>
        <w:t>those accounts heads into balance sheet items &amp; profit and loss items.</w:t>
      </w:r>
    </w:p>
    <w:p w14:paraId="449505FF" w14:textId="3FDB2A32" w:rsidR="0081124D" w:rsidRPr="00281F91" w:rsidRDefault="0003558B" w:rsidP="0081124D">
      <w:pPr>
        <w:jc w:val="both"/>
        <w:rPr>
          <w:rFonts w:cstheme="minorHAnsi"/>
        </w:rPr>
      </w:pPr>
      <w:r w:rsidRPr="00281F91">
        <w:rPr>
          <w:rFonts w:cstheme="minorHAnsi"/>
        </w:rPr>
        <w:t xml:space="preserve">Third, we have posted the cumulative figure, as shown in mapping table under the heading “Amount as per MABCOTD” against the particular name given under “At the appropriate level from the financial statements/TB function MABCOTD”, in the </w:t>
      </w:r>
      <w:r w:rsidR="0081124D" w:rsidRPr="00281F91">
        <w:rPr>
          <w:rFonts w:cstheme="minorHAnsi"/>
        </w:rPr>
        <w:t>“</w:t>
      </w:r>
      <w:hyperlink r:id="rId8" w:history="1">
        <w:r w:rsidR="00A12330" w:rsidRPr="00281F91">
          <w:rPr>
            <w:rStyle w:val="Hyperlink"/>
            <w:rFonts w:cstheme="minorHAnsi"/>
          </w:rPr>
          <w:t>Annexure A - Determine MABCOTD CIPL</w:t>
        </w:r>
      </w:hyperlink>
      <w:r w:rsidR="0081124D" w:rsidRPr="00281F91">
        <w:rPr>
          <w:rFonts w:cstheme="minorHAnsi"/>
        </w:rPr>
        <w:t>”.</w:t>
      </w:r>
    </w:p>
    <w:p w14:paraId="28FA5FCA" w14:textId="4032F436" w:rsidR="00AE6FA7" w:rsidRPr="00281F91" w:rsidRDefault="00754CA7" w:rsidP="005F5C88">
      <w:pPr>
        <w:jc w:val="both"/>
        <w:rPr>
          <w:rFonts w:cstheme="minorHAnsi"/>
        </w:rPr>
      </w:pPr>
      <w:r w:rsidRPr="00281F91">
        <w:rPr>
          <w:rFonts w:cstheme="minorHAnsi"/>
        </w:rPr>
        <w:t>F</w:t>
      </w:r>
      <w:r w:rsidR="0003558B" w:rsidRPr="00281F91">
        <w:rPr>
          <w:rFonts w:cstheme="minorHAnsi"/>
        </w:rPr>
        <w:t>ourth</w:t>
      </w:r>
      <w:r w:rsidRPr="00281F91">
        <w:rPr>
          <w:rFonts w:cstheme="minorHAnsi"/>
        </w:rPr>
        <w:t xml:space="preserve"> in the steps we have posted </w:t>
      </w:r>
      <w:r w:rsidR="007C0AB9" w:rsidRPr="00281F91">
        <w:rPr>
          <w:rFonts w:cstheme="minorHAnsi"/>
        </w:rPr>
        <w:t xml:space="preserve">qualitative </w:t>
      </w:r>
      <w:r w:rsidRPr="00281F91">
        <w:rPr>
          <w:rFonts w:cstheme="minorHAnsi"/>
        </w:rPr>
        <w:t xml:space="preserve">information from our understanding the entity and the nature of business and finally selected accounts for testing. </w:t>
      </w:r>
    </w:p>
    <w:p w14:paraId="4200A532" w14:textId="201347F2" w:rsidR="00CA0686" w:rsidRPr="00281F91" w:rsidRDefault="00CA0686" w:rsidP="00F23B7B">
      <w:pPr>
        <w:autoSpaceDE w:val="0"/>
        <w:autoSpaceDN w:val="0"/>
        <w:adjustRightInd w:val="0"/>
        <w:spacing w:after="0" w:line="240" w:lineRule="auto"/>
        <w:jc w:val="both"/>
        <w:rPr>
          <w:rFonts w:cstheme="minorHAnsi"/>
          <w:b/>
        </w:rPr>
      </w:pPr>
      <w:r w:rsidRPr="00281F91">
        <w:rPr>
          <w:rFonts w:cstheme="minorHAnsi"/>
          <w:b/>
        </w:rPr>
        <w:t>Conclusion:</w:t>
      </w:r>
    </w:p>
    <w:p w14:paraId="2DCE4436" w14:textId="77777777" w:rsidR="00CA0686" w:rsidRPr="00281F91" w:rsidRDefault="00CA0686" w:rsidP="00CA0686">
      <w:pPr>
        <w:jc w:val="both"/>
        <w:rPr>
          <w:rFonts w:cstheme="minorHAnsi"/>
        </w:rPr>
      </w:pPr>
      <w:r w:rsidRPr="00281F91">
        <w:rPr>
          <w:rFonts w:cstheme="minorHAnsi"/>
        </w:rPr>
        <w:t>On basis of our workings we have selected following head of accounts for testing:</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8064"/>
      </w:tblGrid>
      <w:tr w:rsidR="00CA0686" w:rsidRPr="00281F91" w14:paraId="48FC63A4" w14:textId="77777777" w:rsidTr="00281F91">
        <w:trPr>
          <w:trHeight w:val="292"/>
        </w:trPr>
        <w:tc>
          <w:tcPr>
            <w:tcW w:w="985" w:type="dxa"/>
            <w:vAlign w:val="center"/>
          </w:tcPr>
          <w:p w14:paraId="5D1B854F" w14:textId="77777777" w:rsidR="00CA0686" w:rsidRPr="00281F91" w:rsidRDefault="00CA0686" w:rsidP="00281F91">
            <w:pPr>
              <w:spacing w:after="0" w:line="240" w:lineRule="auto"/>
              <w:rPr>
                <w:rFonts w:eastAsia="Times New Roman" w:cstheme="minorHAnsi"/>
                <w:b/>
                <w:lang w:eastAsia="en-IN"/>
              </w:rPr>
            </w:pPr>
            <w:r w:rsidRPr="00281F91">
              <w:rPr>
                <w:rFonts w:eastAsia="Times New Roman" w:cstheme="minorHAnsi"/>
                <w:b/>
                <w:lang w:eastAsia="en-IN"/>
              </w:rPr>
              <w:t>SL No</w:t>
            </w:r>
            <w:r w:rsidR="00FC49DD" w:rsidRPr="00281F91">
              <w:rPr>
                <w:rFonts w:eastAsia="Times New Roman" w:cstheme="minorHAnsi"/>
                <w:b/>
                <w:lang w:eastAsia="en-IN"/>
              </w:rPr>
              <w:t>.</w:t>
            </w:r>
          </w:p>
        </w:tc>
        <w:tc>
          <w:tcPr>
            <w:tcW w:w="8064" w:type="dxa"/>
            <w:shd w:val="clear" w:color="auto" w:fill="auto"/>
            <w:noWrap/>
            <w:vAlign w:val="center"/>
          </w:tcPr>
          <w:p w14:paraId="03D622A9" w14:textId="77777777" w:rsidR="00CA0686" w:rsidRPr="00281F91" w:rsidRDefault="00CA0686" w:rsidP="00281F91">
            <w:pPr>
              <w:spacing w:after="0" w:line="240" w:lineRule="auto"/>
              <w:rPr>
                <w:rFonts w:eastAsia="Times New Roman" w:cstheme="minorHAnsi"/>
                <w:b/>
                <w:lang w:eastAsia="en-IN"/>
              </w:rPr>
            </w:pPr>
            <w:r w:rsidRPr="00281F91">
              <w:rPr>
                <w:rFonts w:eastAsia="Times New Roman" w:cstheme="minorHAnsi"/>
                <w:b/>
                <w:lang w:eastAsia="en-IN"/>
              </w:rPr>
              <w:t>Accounts name</w:t>
            </w:r>
          </w:p>
        </w:tc>
      </w:tr>
      <w:tr w:rsidR="007B69CE" w:rsidRPr="00281F91" w14:paraId="349DEF76" w14:textId="77777777" w:rsidTr="00281F91">
        <w:trPr>
          <w:trHeight w:val="20"/>
        </w:trPr>
        <w:tc>
          <w:tcPr>
            <w:tcW w:w="985" w:type="dxa"/>
            <w:shd w:val="clear" w:color="auto" w:fill="auto"/>
            <w:vAlign w:val="center"/>
          </w:tcPr>
          <w:p w14:paraId="158777E7" w14:textId="77777777" w:rsidR="007B69CE" w:rsidRPr="00281F91" w:rsidRDefault="007B69CE"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090F8CEC" w14:textId="77777777" w:rsidR="007B69CE" w:rsidRPr="00281F91" w:rsidRDefault="007B69CE" w:rsidP="00281F91">
            <w:pPr>
              <w:spacing w:line="240" w:lineRule="auto"/>
              <w:rPr>
                <w:rFonts w:cstheme="minorHAnsi"/>
              </w:rPr>
            </w:pPr>
            <w:r w:rsidRPr="00281F91">
              <w:rPr>
                <w:rFonts w:cstheme="minorHAnsi"/>
              </w:rPr>
              <w:t xml:space="preserve">Property, plant and equipment </w:t>
            </w:r>
            <w:r w:rsidR="002434F4" w:rsidRPr="00281F91">
              <w:rPr>
                <w:rFonts w:cstheme="minorHAnsi"/>
              </w:rPr>
              <w:t>–</w:t>
            </w:r>
            <w:r w:rsidRPr="00281F91">
              <w:rPr>
                <w:rFonts w:cstheme="minorHAnsi"/>
              </w:rPr>
              <w:t xml:space="preserve"> net</w:t>
            </w:r>
          </w:p>
        </w:tc>
      </w:tr>
      <w:tr w:rsidR="00F23B7B" w:rsidRPr="00281F91" w14:paraId="2D0873BD" w14:textId="77777777" w:rsidTr="00281F91">
        <w:trPr>
          <w:trHeight w:val="20"/>
        </w:trPr>
        <w:tc>
          <w:tcPr>
            <w:tcW w:w="985" w:type="dxa"/>
            <w:shd w:val="clear" w:color="auto" w:fill="auto"/>
            <w:vAlign w:val="center"/>
          </w:tcPr>
          <w:p w14:paraId="29F83E69" w14:textId="77777777" w:rsidR="00F23B7B" w:rsidRPr="00281F91" w:rsidRDefault="00F23B7B"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337F12FE" w14:textId="40653F7B" w:rsidR="00F23B7B" w:rsidRPr="00281F91" w:rsidRDefault="00F23B7B" w:rsidP="00281F91">
            <w:pPr>
              <w:spacing w:line="240" w:lineRule="auto"/>
              <w:rPr>
                <w:rFonts w:cstheme="minorHAnsi"/>
              </w:rPr>
            </w:pPr>
            <w:r w:rsidRPr="00281F91">
              <w:rPr>
                <w:rFonts w:cstheme="minorHAnsi"/>
              </w:rPr>
              <w:t>Inventories</w:t>
            </w:r>
          </w:p>
        </w:tc>
      </w:tr>
      <w:tr w:rsidR="00F23B7B" w:rsidRPr="00281F91" w14:paraId="51779727" w14:textId="77777777" w:rsidTr="00281F91">
        <w:trPr>
          <w:trHeight w:val="20"/>
        </w:trPr>
        <w:tc>
          <w:tcPr>
            <w:tcW w:w="985" w:type="dxa"/>
            <w:shd w:val="clear" w:color="auto" w:fill="auto"/>
            <w:vAlign w:val="center"/>
          </w:tcPr>
          <w:p w14:paraId="384CEEDB" w14:textId="77777777" w:rsidR="00F23B7B" w:rsidRPr="00281F91" w:rsidRDefault="00F23B7B"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7A740F30" w14:textId="493CAA1D" w:rsidR="00F23B7B" w:rsidRPr="00281F91" w:rsidRDefault="00D9239D" w:rsidP="00281F91">
            <w:pPr>
              <w:spacing w:line="240" w:lineRule="auto"/>
              <w:rPr>
                <w:rFonts w:cstheme="minorHAnsi"/>
              </w:rPr>
            </w:pPr>
            <w:r w:rsidRPr="00281F91">
              <w:rPr>
                <w:rFonts w:cstheme="minorHAnsi"/>
              </w:rPr>
              <w:t>Intercompany</w:t>
            </w:r>
            <w:r w:rsidR="00F23B7B" w:rsidRPr="00281F91">
              <w:rPr>
                <w:rFonts w:cstheme="minorHAnsi"/>
              </w:rPr>
              <w:t xml:space="preserve"> receivables</w:t>
            </w:r>
          </w:p>
        </w:tc>
      </w:tr>
      <w:tr w:rsidR="00C91B98" w:rsidRPr="00281F91" w14:paraId="12B7F9F9" w14:textId="77777777" w:rsidTr="00281F91">
        <w:trPr>
          <w:trHeight w:val="20"/>
        </w:trPr>
        <w:tc>
          <w:tcPr>
            <w:tcW w:w="985" w:type="dxa"/>
            <w:shd w:val="clear" w:color="auto" w:fill="auto"/>
            <w:vAlign w:val="center"/>
          </w:tcPr>
          <w:p w14:paraId="4D46F048" w14:textId="77777777" w:rsidR="00C91B98" w:rsidRPr="00281F91" w:rsidRDefault="00C91B98"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357CE05C" w14:textId="7DC3FB25" w:rsidR="00C91B98" w:rsidRPr="00281F91" w:rsidRDefault="00C91B98" w:rsidP="00281F91">
            <w:pPr>
              <w:spacing w:line="240" w:lineRule="auto"/>
              <w:rPr>
                <w:rFonts w:cstheme="minorHAnsi"/>
              </w:rPr>
            </w:pPr>
            <w:r w:rsidRPr="00281F91">
              <w:rPr>
                <w:rFonts w:cstheme="minorHAnsi"/>
              </w:rPr>
              <w:t>Other receivables</w:t>
            </w:r>
          </w:p>
        </w:tc>
      </w:tr>
      <w:tr w:rsidR="00F23B7B" w:rsidRPr="00281F91" w14:paraId="65ED9858" w14:textId="77777777" w:rsidTr="00281F91">
        <w:trPr>
          <w:trHeight w:val="20"/>
        </w:trPr>
        <w:tc>
          <w:tcPr>
            <w:tcW w:w="985" w:type="dxa"/>
            <w:shd w:val="clear" w:color="auto" w:fill="auto"/>
            <w:vAlign w:val="center"/>
          </w:tcPr>
          <w:p w14:paraId="73EE909A" w14:textId="77777777" w:rsidR="00F23B7B" w:rsidRPr="00281F91" w:rsidRDefault="00F23B7B"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222E5131" w14:textId="38F5056B" w:rsidR="00F23B7B" w:rsidRPr="00281F91" w:rsidRDefault="00F23B7B" w:rsidP="00281F91">
            <w:pPr>
              <w:spacing w:line="240" w:lineRule="auto"/>
              <w:rPr>
                <w:rFonts w:cstheme="minorHAnsi"/>
              </w:rPr>
            </w:pPr>
            <w:r w:rsidRPr="00281F91">
              <w:rPr>
                <w:rFonts w:cstheme="minorHAnsi"/>
              </w:rPr>
              <w:t>Advances, deposits &amp; prepayments</w:t>
            </w:r>
          </w:p>
        </w:tc>
      </w:tr>
      <w:tr w:rsidR="00F23B7B" w:rsidRPr="00281F91" w14:paraId="53E323C5" w14:textId="77777777" w:rsidTr="00281F91">
        <w:trPr>
          <w:trHeight w:val="20"/>
        </w:trPr>
        <w:tc>
          <w:tcPr>
            <w:tcW w:w="985" w:type="dxa"/>
            <w:shd w:val="clear" w:color="auto" w:fill="auto"/>
            <w:vAlign w:val="center"/>
          </w:tcPr>
          <w:p w14:paraId="66FA561C" w14:textId="77777777" w:rsidR="00F23B7B" w:rsidRPr="00281F91" w:rsidRDefault="00F23B7B"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2CC670D3" w14:textId="15FF38E6" w:rsidR="00F23B7B" w:rsidRPr="00281F91" w:rsidRDefault="00F23B7B" w:rsidP="00281F91">
            <w:pPr>
              <w:spacing w:line="240" w:lineRule="auto"/>
              <w:rPr>
                <w:rFonts w:cstheme="minorHAnsi"/>
              </w:rPr>
            </w:pPr>
            <w:r w:rsidRPr="00281F91">
              <w:rPr>
                <w:rFonts w:cstheme="minorHAnsi"/>
              </w:rPr>
              <w:t>Cash and cash equivalents</w:t>
            </w:r>
          </w:p>
        </w:tc>
      </w:tr>
      <w:tr w:rsidR="00F23B7B" w:rsidRPr="00281F91" w14:paraId="6951B949" w14:textId="77777777" w:rsidTr="00281F91">
        <w:trPr>
          <w:trHeight w:val="20"/>
        </w:trPr>
        <w:tc>
          <w:tcPr>
            <w:tcW w:w="985" w:type="dxa"/>
            <w:shd w:val="clear" w:color="auto" w:fill="auto"/>
            <w:vAlign w:val="center"/>
          </w:tcPr>
          <w:p w14:paraId="4BE02398" w14:textId="77777777" w:rsidR="00F23B7B" w:rsidRPr="00281F91" w:rsidRDefault="00F23B7B"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70C24EB0" w14:textId="55A2C7DE" w:rsidR="00F23B7B" w:rsidRPr="00281F91" w:rsidRDefault="00F23B7B" w:rsidP="00281F91">
            <w:pPr>
              <w:spacing w:line="240" w:lineRule="auto"/>
              <w:rPr>
                <w:rFonts w:cstheme="minorHAnsi"/>
              </w:rPr>
            </w:pPr>
            <w:r w:rsidRPr="00281F91">
              <w:rPr>
                <w:rFonts w:cstheme="minorHAnsi"/>
              </w:rPr>
              <w:t>Share Capital</w:t>
            </w:r>
          </w:p>
        </w:tc>
      </w:tr>
      <w:tr w:rsidR="00C91B98" w:rsidRPr="00281F91" w14:paraId="78C84DEB" w14:textId="77777777" w:rsidTr="00281F91">
        <w:trPr>
          <w:trHeight w:val="20"/>
        </w:trPr>
        <w:tc>
          <w:tcPr>
            <w:tcW w:w="985" w:type="dxa"/>
            <w:shd w:val="clear" w:color="auto" w:fill="auto"/>
            <w:vAlign w:val="center"/>
          </w:tcPr>
          <w:p w14:paraId="25ABE793" w14:textId="77777777" w:rsidR="00C91B98" w:rsidRPr="00281F91" w:rsidRDefault="00C91B98"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4EDFBFA7" w14:textId="48AD4F1B" w:rsidR="00C91B98" w:rsidRPr="00281F91" w:rsidRDefault="00C91B98" w:rsidP="00281F91">
            <w:pPr>
              <w:spacing w:line="240" w:lineRule="auto"/>
              <w:rPr>
                <w:rFonts w:cstheme="minorHAnsi"/>
              </w:rPr>
            </w:pPr>
            <w:r w:rsidRPr="00281F91">
              <w:rPr>
                <w:rFonts w:cstheme="minorHAnsi"/>
              </w:rPr>
              <w:t>Revaluation reserve</w:t>
            </w:r>
          </w:p>
        </w:tc>
      </w:tr>
      <w:tr w:rsidR="00567073" w:rsidRPr="00281F91" w14:paraId="03897CB7" w14:textId="77777777" w:rsidTr="00281F91">
        <w:trPr>
          <w:trHeight w:val="20"/>
        </w:trPr>
        <w:tc>
          <w:tcPr>
            <w:tcW w:w="985" w:type="dxa"/>
            <w:shd w:val="clear" w:color="auto" w:fill="auto"/>
            <w:vAlign w:val="center"/>
          </w:tcPr>
          <w:p w14:paraId="7F3E0F64"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0AE1626C" w14:textId="5DB97291" w:rsidR="00567073" w:rsidRPr="00281F91" w:rsidRDefault="00567073" w:rsidP="00281F91">
            <w:pPr>
              <w:spacing w:line="240" w:lineRule="auto"/>
              <w:rPr>
                <w:rFonts w:cstheme="minorHAnsi"/>
              </w:rPr>
            </w:pPr>
            <w:r w:rsidRPr="00281F91">
              <w:rPr>
                <w:rFonts w:cstheme="minorHAnsi"/>
              </w:rPr>
              <w:t xml:space="preserve">Bangladesh Bank </w:t>
            </w:r>
            <w:r w:rsidR="00D9239D" w:rsidRPr="00281F91">
              <w:rPr>
                <w:rFonts w:cstheme="minorHAnsi"/>
              </w:rPr>
              <w:t>Stimulus</w:t>
            </w:r>
            <w:r w:rsidRPr="00281F91">
              <w:rPr>
                <w:rFonts w:cstheme="minorHAnsi"/>
              </w:rPr>
              <w:t xml:space="preserve"> Loan net of current portion</w:t>
            </w:r>
          </w:p>
        </w:tc>
      </w:tr>
      <w:tr w:rsidR="00567073" w:rsidRPr="00281F91" w14:paraId="234CDB28" w14:textId="77777777" w:rsidTr="00281F91">
        <w:trPr>
          <w:trHeight w:val="20"/>
        </w:trPr>
        <w:tc>
          <w:tcPr>
            <w:tcW w:w="985" w:type="dxa"/>
            <w:shd w:val="clear" w:color="auto" w:fill="auto"/>
            <w:vAlign w:val="center"/>
          </w:tcPr>
          <w:p w14:paraId="4C8223CA"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37A3D5C6" w14:textId="6C08A318" w:rsidR="00567073" w:rsidRPr="00281F91" w:rsidRDefault="00567073" w:rsidP="00281F91">
            <w:pPr>
              <w:spacing w:line="240" w:lineRule="auto"/>
              <w:rPr>
                <w:rFonts w:cstheme="minorHAnsi"/>
              </w:rPr>
            </w:pPr>
            <w:r w:rsidRPr="00281F91">
              <w:rPr>
                <w:rFonts w:cstheme="minorHAnsi"/>
              </w:rPr>
              <w:t>Loan from Promoter-EDL-HK</w:t>
            </w:r>
          </w:p>
        </w:tc>
      </w:tr>
      <w:tr w:rsidR="00567073" w:rsidRPr="00281F91" w14:paraId="0C221606" w14:textId="77777777" w:rsidTr="00281F91">
        <w:trPr>
          <w:trHeight w:val="20"/>
        </w:trPr>
        <w:tc>
          <w:tcPr>
            <w:tcW w:w="985" w:type="dxa"/>
            <w:shd w:val="clear" w:color="auto" w:fill="auto"/>
            <w:vAlign w:val="center"/>
          </w:tcPr>
          <w:p w14:paraId="56805948"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14EE1180" w14:textId="6E4BF0F4" w:rsidR="00567073" w:rsidRPr="00281F91" w:rsidRDefault="00567073" w:rsidP="00281F91">
            <w:pPr>
              <w:spacing w:line="240" w:lineRule="auto"/>
              <w:rPr>
                <w:rFonts w:cstheme="minorHAnsi"/>
              </w:rPr>
            </w:pPr>
            <w:r w:rsidRPr="00281F91">
              <w:rPr>
                <w:rFonts w:cstheme="minorHAnsi"/>
              </w:rPr>
              <w:t>Accounts payable</w:t>
            </w:r>
          </w:p>
        </w:tc>
      </w:tr>
      <w:tr w:rsidR="00567073" w:rsidRPr="00281F91" w14:paraId="749E498A" w14:textId="77777777" w:rsidTr="00281F91">
        <w:trPr>
          <w:trHeight w:val="20"/>
        </w:trPr>
        <w:tc>
          <w:tcPr>
            <w:tcW w:w="985" w:type="dxa"/>
            <w:shd w:val="clear" w:color="auto" w:fill="auto"/>
            <w:vAlign w:val="center"/>
          </w:tcPr>
          <w:p w14:paraId="12B39257"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0E01C2E3" w14:textId="29697D3A" w:rsidR="00567073" w:rsidRPr="00281F91" w:rsidRDefault="00D9239D" w:rsidP="00281F91">
            <w:pPr>
              <w:spacing w:line="240" w:lineRule="auto"/>
              <w:rPr>
                <w:rFonts w:cstheme="minorHAnsi"/>
              </w:rPr>
            </w:pPr>
            <w:r w:rsidRPr="00281F91">
              <w:rPr>
                <w:rFonts w:cstheme="minorHAnsi"/>
              </w:rPr>
              <w:t>Intercompany</w:t>
            </w:r>
            <w:r w:rsidR="00567073" w:rsidRPr="00281F91">
              <w:rPr>
                <w:rFonts w:cstheme="minorHAnsi"/>
              </w:rPr>
              <w:t xml:space="preserve"> payables</w:t>
            </w:r>
          </w:p>
        </w:tc>
      </w:tr>
      <w:tr w:rsidR="00C91B98" w:rsidRPr="00281F91" w14:paraId="28B4FD45" w14:textId="77777777" w:rsidTr="00281F91">
        <w:trPr>
          <w:trHeight w:val="20"/>
        </w:trPr>
        <w:tc>
          <w:tcPr>
            <w:tcW w:w="985" w:type="dxa"/>
            <w:shd w:val="clear" w:color="auto" w:fill="auto"/>
            <w:vAlign w:val="center"/>
          </w:tcPr>
          <w:p w14:paraId="2065A616" w14:textId="77777777" w:rsidR="00C91B98" w:rsidRPr="00281F91" w:rsidRDefault="00C91B98"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76A16538" w14:textId="2EA0EF88" w:rsidR="00C91B98" w:rsidRPr="00281F91" w:rsidRDefault="00C91B98" w:rsidP="00281F91">
            <w:pPr>
              <w:spacing w:line="240" w:lineRule="auto"/>
              <w:rPr>
                <w:rFonts w:cstheme="minorHAnsi"/>
              </w:rPr>
            </w:pPr>
            <w:r w:rsidRPr="00281F91">
              <w:rPr>
                <w:rFonts w:cstheme="minorHAnsi"/>
              </w:rPr>
              <w:t>Short term loan-Import /Export/Working capital</w:t>
            </w:r>
          </w:p>
        </w:tc>
      </w:tr>
      <w:tr w:rsidR="00567073" w:rsidRPr="00281F91" w14:paraId="38D50D20" w14:textId="77777777" w:rsidTr="00281F91">
        <w:trPr>
          <w:trHeight w:val="20"/>
        </w:trPr>
        <w:tc>
          <w:tcPr>
            <w:tcW w:w="985" w:type="dxa"/>
            <w:shd w:val="clear" w:color="auto" w:fill="auto"/>
            <w:vAlign w:val="center"/>
          </w:tcPr>
          <w:p w14:paraId="7778337B"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595BFBBB" w14:textId="2F3BDD2D" w:rsidR="00567073" w:rsidRPr="00281F91" w:rsidRDefault="00567073" w:rsidP="00281F91">
            <w:pPr>
              <w:spacing w:line="240" w:lineRule="auto"/>
              <w:rPr>
                <w:rFonts w:cstheme="minorHAnsi"/>
              </w:rPr>
            </w:pPr>
            <w:r w:rsidRPr="00281F91">
              <w:rPr>
                <w:rFonts w:cstheme="minorHAnsi"/>
              </w:rPr>
              <w:t>Advance from Buyer</w:t>
            </w:r>
          </w:p>
        </w:tc>
      </w:tr>
      <w:tr w:rsidR="00567073" w:rsidRPr="00281F91" w14:paraId="12845102" w14:textId="77777777" w:rsidTr="00281F91">
        <w:trPr>
          <w:trHeight w:val="20"/>
        </w:trPr>
        <w:tc>
          <w:tcPr>
            <w:tcW w:w="985" w:type="dxa"/>
            <w:shd w:val="clear" w:color="auto" w:fill="auto"/>
            <w:vAlign w:val="center"/>
          </w:tcPr>
          <w:p w14:paraId="60655672"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2AB23ABE" w14:textId="01738813" w:rsidR="00567073" w:rsidRPr="00281F91" w:rsidRDefault="00567073" w:rsidP="00281F91">
            <w:pPr>
              <w:spacing w:line="240" w:lineRule="auto"/>
              <w:rPr>
                <w:rFonts w:cstheme="minorHAnsi"/>
              </w:rPr>
            </w:pPr>
            <w:r w:rsidRPr="00281F91">
              <w:rPr>
                <w:rFonts w:cstheme="minorHAnsi"/>
              </w:rPr>
              <w:t>Accrued expenses and other liabilities</w:t>
            </w:r>
          </w:p>
        </w:tc>
      </w:tr>
      <w:tr w:rsidR="00567073" w:rsidRPr="00281F91" w14:paraId="35B7D62F" w14:textId="77777777" w:rsidTr="00281F91">
        <w:trPr>
          <w:trHeight w:val="20"/>
        </w:trPr>
        <w:tc>
          <w:tcPr>
            <w:tcW w:w="985" w:type="dxa"/>
            <w:shd w:val="clear" w:color="auto" w:fill="auto"/>
            <w:vAlign w:val="center"/>
          </w:tcPr>
          <w:p w14:paraId="7924863A"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093E4A5F" w14:textId="26B252E3" w:rsidR="00567073" w:rsidRPr="00281F91" w:rsidRDefault="00567073" w:rsidP="00281F91">
            <w:pPr>
              <w:spacing w:line="240" w:lineRule="auto"/>
              <w:rPr>
                <w:rFonts w:cstheme="minorHAnsi"/>
              </w:rPr>
            </w:pPr>
            <w:r w:rsidRPr="00281F91">
              <w:rPr>
                <w:rFonts w:cstheme="minorHAnsi"/>
              </w:rPr>
              <w:t>Export Sales</w:t>
            </w:r>
          </w:p>
        </w:tc>
      </w:tr>
      <w:tr w:rsidR="00567073" w:rsidRPr="00281F91" w14:paraId="270A88E6" w14:textId="77777777" w:rsidTr="00281F91">
        <w:trPr>
          <w:trHeight w:val="20"/>
        </w:trPr>
        <w:tc>
          <w:tcPr>
            <w:tcW w:w="985" w:type="dxa"/>
            <w:shd w:val="clear" w:color="auto" w:fill="auto"/>
            <w:vAlign w:val="center"/>
          </w:tcPr>
          <w:p w14:paraId="68A0A156"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755A5F64" w14:textId="2294B891" w:rsidR="00567073" w:rsidRPr="00281F91" w:rsidRDefault="00567073" w:rsidP="00281F91">
            <w:pPr>
              <w:spacing w:line="240" w:lineRule="auto"/>
              <w:rPr>
                <w:rFonts w:cstheme="minorHAnsi"/>
              </w:rPr>
            </w:pPr>
            <w:r w:rsidRPr="00281F91">
              <w:rPr>
                <w:rFonts w:cstheme="minorHAnsi"/>
              </w:rPr>
              <w:t>Production materials consumed</w:t>
            </w:r>
          </w:p>
        </w:tc>
      </w:tr>
      <w:tr w:rsidR="00567073" w:rsidRPr="00281F91" w14:paraId="665F229A" w14:textId="77777777" w:rsidTr="00281F91">
        <w:trPr>
          <w:trHeight w:val="20"/>
        </w:trPr>
        <w:tc>
          <w:tcPr>
            <w:tcW w:w="985" w:type="dxa"/>
            <w:shd w:val="clear" w:color="auto" w:fill="auto"/>
            <w:vAlign w:val="center"/>
          </w:tcPr>
          <w:p w14:paraId="5A32A5E9"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6413CAFC" w14:textId="2863EDED" w:rsidR="00567073" w:rsidRPr="00281F91" w:rsidRDefault="00105F1D" w:rsidP="00281F91">
            <w:pPr>
              <w:spacing w:line="240" w:lineRule="auto"/>
              <w:rPr>
                <w:rFonts w:cstheme="minorHAnsi"/>
              </w:rPr>
            </w:pPr>
            <w:r w:rsidRPr="00105F1D">
              <w:rPr>
                <w:rFonts w:cstheme="minorHAnsi"/>
              </w:rPr>
              <w:t>Direct Expenses-Wages</w:t>
            </w:r>
          </w:p>
        </w:tc>
      </w:tr>
      <w:tr w:rsidR="00567073" w:rsidRPr="00281F91" w14:paraId="3E41CFD6" w14:textId="77777777" w:rsidTr="00281F91">
        <w:trPr>
          <w:trHeight w:val="20"/>
        </w:trPr>
        <w:tc>
          <w:tcPr>
            <w:tcW w:w="985" w:type="dxa"/>
            <w:shd w:val="clear" w:color="auto" w:fill="auto"/>
            <w:vAlign w:val="center"/>
          </w:tcPr>
          <w:p w14:paraId="6ABF4DDA"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481A9137" w14:textId="4E40F6E5" w:rsidR="00567073" w:rsidRPr="00281F91" w:rsidRDefault="00567073" w:rsidP="00281F91">
            <w:pPr>
              <w:spacing w:line="240" w:lineRule="auto"/>
              <w:rPr>
                <w:rFonts w:cstheme="minorHAnsi"/>
              </w:rPr>
            </w:pPr>
            <w:r w:rsidRPr="00281F91">
              <w:rPr>
                <w:rFonts w:cstheme="minorHAnsi"/>
              </w:rPr>
              <w:t>Factory overhead</w:t>
            </w:r>
          </w:p>
        </w:tc>
      </w:tr>
      <w:tr w:rsidR="00567073" w:rsidRPr="00281F91" w14:paraId="65223182" w14:textId="77777777" w:rsidTr="00281F91">
        <w:trPr>
          <w:trHeight w:val="20"/>
        </w:trPr>
        <w:tc>
          <w:tcPr>
            <w:tcW w:w="985" w:type="dxa"/>
            <w:shd w:val="clear" w:color="auto" w:fill="auto"/>
            <w:vAlign w:val="center"/>
          </w:tcPr>
          <w:p w14:paraId="7DCF0AF2"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0AE3EDB0" w14:textId="6FACE17C" w:rsidR="00567073" w:rsidRPr="00281F91" w:rsidRDefault="00567073" w:rsidP="00281F91">
            <w:pPr>
              <w:spacing w:line="240" w:lineRule="auto"/>
              <w:rPr>
                <w:rFonts w:cstheme="minorHAnsi"/>
              </w:rPr>
            </w:pPr>
            <w:r w:rsidRPr="00281F91">
              <w:rPr>
                <w:rFonts w:cstheme="minorHAnsi"/>
              </w:rPr>
              <w:t>Export incentive</w:t>
            </w:r>
          </w:p>
        </w:tc>
      </w:tr>
      <w:tr w:rsidR="00105F1D" w:rsidRPr="00281F91" w14:paraId="466C9B77" w14:textId="77777777" w:rsidTr="004F4D33">
        <w:trPr>
          <w:trHeight w:val="20"/>
        </w:trPr>
        <w:tc>
          <w:tcPr>
            <w:tcW w:w="985" w:type="dxa"/>
            <w:shd w:val="clear" w:color="auto" w:fill="auto"/>
            <w:vAlign w:val="center"/>
          </w:tcPr>
          <w:p w14:paraId="1998E653" w14:textId="77777777" w:rsidR="00105F1D" w:rsidRPr="00281F91" w:rsidRDefault="00105F1D" w:rsidP="00105F1D">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tcPr>
          <w:p w14:paraId="19C8C650" w14:textId="5B39E43F" w:rsidR="00105F1D" w:rsidRPr="00281F91" w:rsidRDefault="00105F1D" w:rsidP="00105F1D">
            <w:pPr>
              <w:spacing w:line="240" w:lineRule="auto"/>
              <w:rPr>
                <w:rFonts w:cstheme="minorHAnsi"/>
              </w:rPr>
            </w:pPr>
            <w:r w:rsidRPr="00070DC6">
              <w:t>Admin-Salary and allowance</w:t>
            </w:r>
          </w:p>
        </w:tc>
      </w:tr>
      <w:tr w:rsidR="00105F1D" w:rsidRPr="00281F91" w14:paraId="762E3788" w14:textId="77777777" w:rsidTr="004F4D33">
        <w:trPr>
          <w:trHeight w:val="20"/>
        </w:trPr>
        <w:tc>
          <w:tcPr>
            <w:tcW w:w="985" w:type="dxa"/>
            <w:shd w:val="clear" w:color="auto" w:fill="auto"/>
            <w:vAlign w:val="center"/>
          </w:tcPr>
          <w:p w14:paraId="6BD22762" w14:textId="77777777" w:rsidR="00105F1D" w:rsidRPr="00281F91" w:rsidRDefault="00105F1D" w:rsidP="00105F1D">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tcPr>
          <w:p w14:paraId="783DCEAA" w14:textId="3EEB0A5E" w:rsidR="00105F1D" w:rsidRPr="00281F91" w:rsidRDefault="00105F1D" w:rsidP="00105F1D">
            <w:pPr>
              <w:spacing w:line="240" w:lineRule="auto"/>
              <w:rPr>
                <w:rFonts w:cstheme="minorHAnsi"/>
              </w:rPr>
            </w:pPr>
            <w:r w:rsidRPr="00070DC6">
              <w:t>Admin-Other Expenses</w:t>
            </w:r>
          </w:p>
        </w:tc>
      </w:tr>
      <w:tr w:rsidR="00567073" w:rsidRPr="00281F91" w14:paraId="7E6A2310" w14:textId="77777777" w:rsidTr="00281F91">
        <w:trPr>
          <w:trHeight w:val="20"/>
        </w:trPr>
        <w:tc>
          <w:tcPr>
            <w:tcW w:w="985" w:type="dxa"/>
            <w:shd w:val="clear" w:color="auto" w:fill="auto"/>
            <w:vAlign w:val="center"/>
          </w:tcPr>
          <w:p w14:paraId="66154C46"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5A1BFA9C" w14:textId="4764204C" w:rsidR="00567073" w:rsidRPr="00281F91" w:rsidRDefault="00567073" w:rsidP="00281F91">
            <w:pPr>
              <w:spacing w:line="240" w:lineRule="auto"/>
              <w:rPr>
                <w:rFonts w:cstheme="minorHAnsi"/>
              </w:rPr>
            </w:pPr>
            <w:r w:rsidRPr="00281F91">
              <w:rPr>
                <w:rFonts w:cstheme="minorHAnsi"/>
              </w:rPr>
              <w:t>Selling &amp; distribution expenses</w:t>
            </w:r>
          </w:p>
        </w:tc>
      </w:tr>
      <w:tr w:rsidR="00567073" w:rsidRPr="00281F91" w14:paraId="7CBBFF0F" w14:textId="77777777" w:rsidTr="00281F91">
        <w:trPr>
          <w:trHeight w:val="20"/>
        </w:trPr>
        <w:tc>
          <w:tcPr>
            <w:tcW w:w="985" w:type="dxa"/>
            <w:shd w:val="clear" w:color="auto" w:fill="auto"/>
            <w:vAlign w:val="center"/>
          </w:tcPr>
          <w:p w14:paraId="48D00856"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6FDC97E4" w14:textId="671D2097" w:rsidR="00567073" w:rsidRPr="00281F91" w:rsidRDefault="00567073" w:rsidP="00281F91">
            <w:pPr>
              <w:spacing w:line="240" w:lineRule="auto"/>
              <w:rPr>
                <w:rFonts w:cstheme="minorHAnsi"/>
              </w:rPr>
            </w:pPr>
            <w:r w:rsidRPr="00281F91">
              <w:rPr>
                <w:rFonts w:cstheme="minorHAnsi"/>
              </w:rPr>
              <w:t>Exchange gain or loss</w:t>
            </w:r>
          </w:p>
        </w:tc>
      </w:tr>
      <w:tr w:rsidR="00567073" w:rsidRPr="00281F91" w14:paraId="2CFE2A8D" w14:textId="77777777" w:rsidTr="00281F91">
        <w:trPr>
          <w:trHeight w:val="20"/>
        </w:trPr>
        <w:tc>
          <w:tcPr>
            <w:tcW w:w="985" w:type="dxa"/>
            <w:shd w:val="clear" w:color="auto" w:fill="auto"/>
            <w:vAlign w:val="center"/>
          </w:tcPr>
          <w:p w14:paraId="5334DEC1" w14:textId="77777777" w:rsidR="00567073" w:rsidRPr="00281F91" w:rsidRDefault="00567073" w:rsidP="00281F91">
            <w:pPr>
              <w:pStyle w:val="ListParagraph"/>
              <w:numPr>
                <w:ilvl w:val="0"/>
                <w:numId w:val="12"/>
              </w:numPr>
              <w:spacing w:after="0" w:line="240" w:lineRule="auto"/>
              <w:rPr>
                <w:rFonts w:eastAsia="Times New Roman" w:cstheme="minorHAnsi"/>
                <w:lang w:eastAsia="en-IN"/>
              </w:rPr>
            </w:pPr>
          </w:p>
        </w:tc>
        <w:tc>
          <w:tcPr>
            <w:tcW w:w="8064" w:type="dxa"/>
            <w:shd w:val="clear" w:color="auto" w:fill="auto"/>
            <w:noWrap/>
            <w:vAlign w:val="center"/>
          </w:tcPr>
          <w:p w14:paraId="2E527924" w14:textId="1670591E" w:rsidR="00567073" w:rsidRPr="00281F91" w:rsidRDefault="00567073" w:rsidP="00281F91">
            <w:pPr>
              <w:spacing w:line="240" w:lineRule="auto"/>
              <w:rPr>
                <w:rFonts w:cstheme="minorHAnsi"/>
              </w:rPr>
            </w:pPr>
            <w:r w:rsidRPr="00281F91">
              <w:rPr>
                <w:rFonts w:cstheme="minorHAnsi"/>
              </w:rPr>
              <w:t>Tax Expense</w:t>
            </w:r>
          </w:p>
        </w:tc>
      </w:tr>
    </w:tbl>
    <w:p w14:paraId="4045576B" w14:textId="77777777" w:rsidR="002374B1" w:rsidRPr="00281F91" w:rsidRDefault="002374B1" w:rsidP="00123A83">
      <w:pPr>
        <w:jc w:val="both"/>
        <w:rPr>
          <w:rFonts w:cstheme="minorHAnsi"/>
        </w:rPr>
      </w:pPr>
    </w:p>
    <w:sectPr w:rsidR="002374B1" w:rsidRPr="00281F91" w:rsidSect="00671F88">
      <w:headerReference w:type="default" r:id="rId9"/>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8D3F2" w14:textId="77777777" w:rsidR="000125DB" w:rsidRDefault="000125DB" w:rsidP="00865676">
      <w:pPr>
        <w:spacing w:after="0" w:line="240" w:lineRule="auto"/>
      </w:pPr>
      <w:r>
        <w:separator/>
      </w:r>
    </w:p>
  </w:endnote>
  <w:endnote w:type="continuationSeparator" w:id="0">
    <w:p w14:paraId="22CD5EA6" w14:textId="77777777" w:rsidR="000125DB" w:rsidRDefault="000125DB"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97394" w14:textId="77777777" w:rsidR="000125DB" w:rsidRDefault="000125DB" w:rsidP="00865676">
      <w:pPr>
        <w:spacing w:after="0" w:line="240" w:lineRule="auto"/>
      </w:pPr>
      <w:r>
        <w:separator/>
      </w:r>
    </w:p>
  </w:footnote>
  <w:footnote w:type="continuationSeparator" w:id="0">
    <w:p w14:paraId="51029E73" w14:textId="77777777" w:rsidR="000125DB" w:rsidRDefault="000125DB"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EEAA5" w14:textId="77777777" w:rsidR="00A002D3" w:rsidRDefault="00865676" w:rsidP="001C79F4">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12670D10" wp14:editId="166CDFDA">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9F4">
      <w:tab/>
    </w:r>
  </w:p>
  <w:p w14:paraId="3D9CB507" w14:textId="41A75B82" w:rsidR="00865676" w:rsidRPr="008C02C2" w:rsidRDefault="00A002D3" w:rsidP="001C79F4">
    <w:pPr>
      <w:pStyle w:val="Documenttitle"/>
      <w:jc w:val="right"/>
      <w:rPr>
        <w:rFonts w:asciiTheme="minorHAnsi" w:hAnsiTheme="minorHAnsi" w:cstheme="minorHAnsi"/>
        <w:sz w:val="24"/>
        <w:szCs w:val="24"/>
      </w:rPr>
    </w:pPr>
    <w:r w:rsidRPr="008C02C2">
      <w:rPr>
        <w:rFonts w:asciiTheme="minorHAnsi" w:hAnsiTheme="minorHAnsi" w:cstheme="minorHAnsi"/>
        <w:sz w:val="28"/>
      </w:rPr>
      <w:t xml:space="preserve">Ref: </w:t>
    </w:r>
    <w:r w:rsidR="003B66BE" w:rsidRPr="008C02C2">
      <w:rPr>
        <w:rFonts w:asciiTheme="minorHAnsi" w:hAnsiTheme="minorHAnsi" w:cstheme="minorHAnsi"/>
        <w:b w:val="0"/>
        <w:sz w:val="28"/>
      </w:rPr>
      <w:t>CIPL</w:t>
    </w:r>
    <w:r w:rsidRPr="008C02C2">
      <w:rPr>
        <w:rFonts w:asciiTheme="minorHAnsi" w:hAnsiTheme="minorHAnsi" w:cstheme="minorHAnsi"/>
        <w:b w:val="0"/>
        <w:sz w:val="28"/>
      </w:rPr>
      <w:t>-MT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5F02"/>
    <w:multiLevelType w:val="hybridMultilevel"/>
    <w:tmpl w:val="E056F404"/>
    <w:lvl w:ilvl="0" w:tplc="E2AA194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C4747"/>
    <w:multiLevelType w:val="hybridMultilevel"/>
    <w:tmpl w:val="5FB4F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968A7"/>
    <w:multiLevelType w:val="hybridMultilevel"/>
    <w:tmpl w:val="42ECE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502FCA"/>
    <w:multiLevelType w:val="hybridMultilevel"/>
    <w:tmpl w:val="7556E274"/>
    <w:lvl w:ilvl="0" w:tplc="7368DAC6">
      <w:numFmt w:val="bullet"/>
      <w:lvlText w:val="-"/>
      <w:lvlJc w:val="left"/>
      <w:pPr>
        <w:ind w:left="720" w:hanging="360"/>
      </w:pPr>
      <w:rPr>
        <w:rFonts w:ascii="Trebuchet MS" w:eastAsiaTheme="minorHAnsi" w:hAnsi="Trebuchet M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A22C42"/>
    <w:multiLevelType w:val="hybridMultilevel"/>
    <w:tmpl w:val="D26C39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157D3F"/>
    <w:multiLevelType w:val="hybridMultilevel"/>
    <w:tmpl w:val="4E3A6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BC70F7"/>
    <w:multiLevelType w:val="hybridMultilevel"/>
    <w:tmpl w:val="205CEF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97211F"/>
    <w:multiLevelType w:val="hybridMultilevel"/>
    <w:tmpl w:val="B1467CF8"/>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9E0F23"/>
    <w:multiLevelType w:val="hybridMultilevel"/>
    <w:tmpl w:val="7DF8F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DE1C3D"/>
    <w:multiLevelType w:val="hybridMultilevel"/>
    <w:tmpl w:val="D33E7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5A01D6"/>
    <w:multiLevelType w:val="hybridMultilevel"/>
    <w:tmpl w:val="564CF192"/>
    <w:lvl w:ilvl="0" w:tplc="33105A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9B320E"/>
    <w:multiLevelType w:val="hybridMultilevel"/>
    <w:tmpl w:val="5FB4F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11"/>
  </w:num>
  <w:num w:numId="4">
    <w:abstractNumId w:val="8"/>
  </w:num>
  <w:num w:numId="5">
    <w:abstractNumId w:val="10"/>
  </w:num>
  <w:num w:numId="6">
    <w:abstractNumId w:val="9"/>
  </w:num>
  <w:num w:numId="7">
    <w:abstractNumId w:val="7"/>
  </w:num>
  <w:num w:numId="8">
    <w:abstractNumId w:val="4"/>
  </w:num>
  <w:num w:numId="9">
    <w:abstractNumId w:val="6"/>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125DB"/>
    <w:rsid w:val="0001467B"/>
    <w:rsid w:val="00020E3B"/>
    <w:rsid w:val="0003009C"/>
    <w:rsid w:val="00032FEE"/>
    <w:rsid w:val="0003558B"/>
    <w:rsid w:val="000408AC"/>
    <w:rsid w:val="000534C1"/>
    <w:rsid w:val="00054C95"/>
    <w:rsid w:val="00056779"/>
    <w:rsid w:val="00062EBD"/>
    <w:rsid w:val="000631C0"/>
    <w:rsid w:val="00066E95"/>
    <w:rsid w:val="0007454A"/>
    <w:rsid w:val="000820A6"/>
    <w:rsid w:val="0009241E"/>
    <w:rsid w:val="00092DA9"/>
    <w:rsid w:val="00092FA8"/>
    <w:rsid w:val="000A2D57"/>
    <w:rsid w:val="000A2E26"/>
    <w:rsid w:val="000A36BD"/>
    <w:rsid w:val="000B36C3"/>
    <w:rsid w:val="000B531B"/>
    <w:rsid w:val="000C147D"/>
    <w:rsid w:val="000C2E94"/>
    <w:rsid w:val="000E48F5"/>
    <w:rsid w:val="000E5850"/>
    <w:rsid w:val="000F6C0D"/>
    <w:rsid w:val="00105F1D"/>
    <w:rsid w:val="00113DEA"/>
    <w:rsid w:val="001238FB"/>
    <w:rsid w:val="00123A83"/>
    <w:rsid w:val="001273F4"/>
    <w:rsid w:val="00127731"/>
    <w:rsid w:val="00163B77"/>
    <w:rsid w:val="00171BF4"/>
    <w:rsid w:val="00180289"/>
    <w:rsid w:val="00183EBF"/>
    <w:rsid w:val="00191AE5"/>
    <w:rsid w:val="00191E16"/>
    <w:rsid w:val="001A7ED2"/>
    <w:rsid w:val="001B39CE"/>
    <w:rsid w:val="001B69D3"/>
    <w:rsid w:val="001C2BDF"/>
    <w:rsid w:val="001C79F4"/>
    <w:rsid w:val="001D15E6"/>
    <w:rsid w:val="001D3186"/>
    <w:rsid w:val="001D40A0"/>
    <w:rsid w:val="001D414C"/>
    <w:rsid w:val="001D44C4"/>
    <w:rsid w:val="001E043E"/>
    <w:rsid w:val="00212F7B"/>
    <w:rsid w:val="00214801"/>
    <w:rsid w:val="00214AEC"/>
    <w:rsid w:val="00217D3B"/>
    <w:rsid w:val="00227AB2"/>
    <w:rsid w:val="00234C05"/>
    <w:rsid w:val="002374B1"/>
    <w:rsid w:val="002434F4"/>
    <w:rsid w:val="00243EB7"/>
    <w:rsid w:val="00250EAF"/>
    <w:rsid w:val="002518EA"/>
    <w:rsid w:val="00263E46"/>
    <w:rsid w:val="00266F3D"/>
    <w:rsid w:val="002759D6"/>
    <w:rsid w:val="002775D1"/>
    <w:rsid w:val="00281F91"/>
    <w:rsid w:val="00290651"/>
    <w:rsid w:val="00292A93"/>
    <w:rsid w:val="00296E80"/>
    <w:rsid w:val="002C587A"/>
    <w:rsid w:val="002C78DE"/>
    <w:rsid w:val="002D5D98"/>
    <w:rsid w:val="002D6BFD"/>
    <w:rsid w:val="002E0623"/>
    <w:rsid w:val="002E6135"/>
    <w:rsid w:val="002E7CCD"/>
    <w:rsid w:val="002F0917"/>
    <w:rsid w:val="002F5819"/>
    <w:rsid w:val="002F74A2"/>
    <w:rsid w:val="002F7BE6"/>
    <w:rsid w:val="0030141C"/>
    <w:rsid w:val="00305799"/>
    <w:rsid w:val="0030733E"/>
    <w:rsid w:val="00307B2F"/>
    <w:rsid w:val="00313E5F"/>
    <w:rsid w:val="00314D9A"/>
    <w:rsid w:val="00331599"/>
    <w:rsid w:val="003420EB"/>
    <w:rsid w:val="00344306"/>
    <w:rsid w:val="003510CB"/>
    <w:rsid w:val="003827B9"/>
    <w:rsid w:val="003833BF"/>
    <w:rsid w:val="0038410B"/>
    <w:rsid w:val="00385F6A"/>
    <w:rsid w:val="003A2DE5"/>
    <w:rsid w:val="003A40AF"/>
    <w:rsid w:val="003A58AC"/>
    <w:rsid w:val="003B4885"/>
    <w:rsid w:val="003B66BE"/>
    <w:rsid w:val="003C4A97"/>
    <w:rsid w:val="003D4149"/>
    <w:rsid w:val="003E0D00"/>
    <w:rsid w:val="003E3754"/>
    <w:rsid w:val="003E76BE"/>
    <w:rsid w:val="003F0A18"/>
    <w:rsid w:val="00400012"/>
    <w:rsid w:val="00411F88"/>
    <w:rsid w:val="00443715"/>
    <w:rsid w:val="00463B9F"/>
    <w:rsid w:val="004655E1"/>
    <w:rsid w:val="00480EA8"/>
    <w:rsid w:val="00482A7E"/>
    <w:rsid w:val="0048777C"/>
    <w:rsid w:val="004911DC"/>
    <w:rsid w:val="00495107"/>
    <w:rsid w:val="00495B62"/>
    <w:rsid w:val="004961FA"/>
    <w:rsid w:val="004963AF"/>
    <w:rsid w:val="004B7053"/>
    <w:rsid w:val="004B7B1D"/>
    <w:rsid w:val="004C43A3"/>
    <w:rsid w:val="004D582D"/>
    <w:rsid w:val="004D7291"/>
    <w:rsid w:val="004E1FBC"/>
    <w:rsid w:val="004E4C92"/>
    <w:rsid w:val="004E54E4"/>
    <w:rsid w:val="00502430"/>
    <w:rsid w:val="0051101E"/>
    <w:rsid w:val="0051350B"/>
    <w:rsid w:val="00513EA5"/>
    <w:rsid w:val="00514A83"/>
    <w:rsid w:val="00531C9D"/>
    <w:rsid w:val="005326D5"/>
    <w:rsid w:val="00535780"/>
    <w:rsid w:val="00536246"/>
    <w:rsid w:val="00543CAC"/>
    <w:rsid w:val="00551D2C"/>
    <w:rsid w:val="00555FC6"/>
    <w:rsid w:val="00557ACD"/>
    <w:rsid w:val="005604D7"/>
    <w:rsid w:val="00561130"/>
    <w:rsid w:val="005620C2"/>
    <w:rsid w:val="00565A75"/>
    <w:rsid w:val="00567073"/>
    <w:rsid w:val="00576962"/>
    <w:rsid w:val="00587B89"/>
    <w:rsid w:val="00594637"/>
    <w:rsid w:val="005957FD"/>
    <w:rsid w:val="005A27B6"/>
    <w:rsid w:val="005A2E1B"/>
    <w:rsid w:val="005B2CCC"/>
    <w:rsid w:val="005C20F9"/>
    <w:rsid w:val="005D0692"/>
    <w:rsid w:val="005E0066"/>
    <w:rsid w:val="005F35E2"/>
    <w:rsid w:val="005F5C88"/>
    <w:rsid w:val="005F6A84"/>
    <w:rsid w:val="00600A9D"/>
    <w:rsid w:val="006060B4"/>
    <w:rsid w:val="0063281A"/>
    <w:rsid w:val="00643107"/>
    <w:rsid w:val="00671F88"/>
    <w:rsid w:val="006730DE"/>
    <w:rsid w:val="006762CA"/>
    <w:rsid w:val="0068771D"/>
    <w:rsid w:val="00693BE9"/>
    <w:rsid w:val="00693C46"/>
    <w:rsid w:val="00693FF9"/>
    <w:rsid w:val="006B07E6"/>
    <w:rsid w:val="006B530C"/>
    <w:rsid w:val="006B6D0C"/>
    <w:rsid w:val="006C685E"/>
    <w:rsid w:val="006C6EBA"/>
    <w:rsid w:val="006D10DA"/>
    <w:rsid w:val="006D6D64"/>
    <w:rsid w:val="006E6912"/>
    <w:rsid w:val="006F7A0B"/>
    <w:rsid w:val="007076A5"/>
    <w:rsid w:val="007137E5"/>
    <w:rsid w:val="0072225F"/>
    <w:rsid w:val="007278D3"/>
    <w:rsid w:val="007300F5"/>
    <w:rsid w:val="00736598"/>
    <w:rsid w:val="00745DD4"/>
    <w:rsid w:val="0075245D"/>
    <w:rsid w:val="00754CA7"/>
    <w:rsid w:val="007568DA"/>
    <w:rsid w:val="00764428"/>
    <w:rsid w:val="00770EE1"/>
    <w:rsid w:val="00771656"/>
    <w:rsid w:val="00786BE0"/>
    <w:rsid w:val="00787661"/>
    <w:rsid w:val="007979C4"/>
    <w:rsid w:val="007B21E3"/>
    <w:rsid w:val="007B69CE"/>
    <w:rsid w:val="007C0AB9"/>
    <w:rsid w:val="007C6A7A"/>
    <w:rsid w:val="007E10AF"/>
    <w:rsid w:val="007F0FF7"/>
    <w:rsid w:val="007F23CE"/>
    <w:rsid w:val="007F29A7"/>
    <w:rsid w:val="0080220C"/>
    <w:rsid w:val="00804455"/>
    <w:rsid w:val="00806F93"/>
    <w:rsid w:val="0081124D"/>
    <w:rsid w:val="00811B45"/>
    <w:rsid w:val="0081394E"/>
    <w:rsid w:val="008142A8"/>
    <w:rsid w:val="00815C9C"/>
    <w:rsid w:val="00817A7E"/>
    <w:rsid w:val="00822C21"/>
    <w:rsid w:val="00825F32"/>
    <w:rsid w:val="00840A72"/>
    <w:rsid w:val="00846712"/>
    <w:rsid w:val="008571DB"/>
    <w:rsid w:val="0086144E"/>
    <w:rsid w:val="00865676"/>
    <w:rsid w:val="008666B0"/>
    <w:rsid w:val="00870D09"/>
    <w:rsid w:val="00890279"/>
    <w:rsid w:val="008973F8"/>
    <w:rsid w:val="00897B80"/>
    <w:rsid w:val="008A2627"/>
    <w:rsid w:val="008A5A6F"/>
    <w:rsid w:val="008A7FB7"/>
    <w:rsid w:val="008B1566"/>
    <w:rsid w:val="008B248C"/>
    <w:rsid w:val="008B3412"/>
    <w:rsid w:val="008C02C2"/>
    <w:rsid w:val="008C7C3D"/>
    <w:rsid w:val="008E3D7D"/>
    <w:rsid w:val="008E4552"/>
    <w:rsid w:val="008E47F5"/>
    <w:rsid w:val="008E4F69"/>
    <w:rsid w:val="008F0D56"/>
    <w:rsid w:val="008F12AD"/>
    <w:rsid w:val="008F215A"/>
    <w:rsid w:val="008F5502"/>
    <w:rsid w:val="008F6115"/>
    <w:rsid w:val="0090418F"/>
    <w:rsid w:val="00905488"/>
    <w:rsid w:val="0091254A"/>
    <w:rsid w:val="0091534C"/>
    <w:rsid w:val="009214E3"/>
    <w:rsid w:val="00932C24"/>
    <w:rsid w:val="00934167"/>
    <w:rsid w:val="00934FC7"/>
    <w:rsid w:val="00943055"/>
    <w:rsid w:val="00945D80"/>
    <w:rsid w:val="00952231"/>
    <w:rsid w:val="00961B46"/>
    <w:rsid w:val="009647DF"/>
    <w:rsid w:val="00970800"/>
    <w:rsid w:val="00991865"/>
    <w:rsid w:val="00992499"/>
    <w:rsid w:val="009A08C8"/>
    <w:rsid w:val="009B4C19"/>
    <w:rsid w:val="009B6428"/>
    <w:rsid w:val="009B7BB3"/>
    <w:rsid w:val="009C5836"/>
    <w:rsid w:val="009D2314"/>
    <w:rsid w:val="009D5751"/>
    <w:rsid w:val="009D5F01"/>
    <w:rsid w:val="009F2CCB"/>
    <w:rsid w:val="009F6C7F"/>
    <w:rsid w:val="009F781D"/>
    <w:rsid w:val="00A002D3"/>
    <w:rsid w:val="00A02ACA"/>
    <w:rsid w:val="00A1079F"/>
    <w:rsid w:val="00A12330"/>
    <w:rsid w:val="00A208B6"/>
    <w:rsid w:val="00A211B4"/>
    <w:rsid w:val="00A2725C"/>
    <w:rsid w:val="00A465AC"/>
    <w:rsid w:val="00A50FF2"/>
    <w:rsid w:val="00A52714"/>
    <w:rsid w:val="00A534B9"/>
    <w:rsid w:val="00A546CF"/>
    <w:rsid w:val="00A605D0"/>
    <w:rsid w:val="00A61CEA"/>
    <w:rsid w:val="00A638A9"/>
    <w:rsid w:val="00A76225"/>
    <w:rsid w:val="00A8126D"/>
    <w:rsid w:val="00A901A8"/>
    <w:rsid w:val="00A974A4"/>
    <w:rsid w:val="00A97A96"/>
    <w:rsid w:val="00AA47DD"/>
    <w:rsid w:val="00AB18C6"/>
    <w:rsid w:val="00AB54FD"/>
    <w:rsid w:val="00AC5E87"/>
    <w:rsid w:val="00AC6434"/>
    <w:rsid w:val="00AD0743"/>
    <w:rsid w:val="00AD0BBA"/>
    <w:rsid w:val="00AD57CB"/>
    <w:rsid w:val="00AD5B8D"/>
    <w:rsid w:val="00AD5C45"/>
    <w:rsid w:val="00AE511C"/>
    <w:rsid w:val="00AE6FA7"/>
    <w:rsid w:val="00AF6158"/>
    <w:rsid w:val="00AF7C18"/>
    <w:rsid w:val="00B0137D"/>
    <w:rsid w:val="00B20281"/>
    <w:rsid w:val="00B2289C"/>
    <w:rsid w:val="00B24BDD"/>
    <w:rsid w:val="00B31154"/>
    <w:rsid w:val="00B32C5E"/>
    <w:rsid w:val="00B34947"/>
    <w:rsid w:val="00B36075"/>
    <w:rsid w:val="00B379E5"/>
    <w:rsid w:val="00B523B8"/>
    <w:rsid w:val="00B60232"/>
    <w:rsid w:val="00B614CD"/>
    <w:rsid w:val="00B62D53"/>
    <w:rsid w:val="00B759B7"/>
    <w:rsid w:val="00B75AC9"/>
    <w:rsid w:val="00B87D0A"/>
    <w:rsid w:val="00B917C1"/>
    <w:rsid w:val="00B94482"/>
    <w:rsid w:val="00B96A3E"/>
    <w:rsid w:val="00BA191D"/>
    <w:rsid w:val="00BA6ED3"/>
    <w:rsid w:val="00BB18BE"/>
    <w:rsid w:val="00BB6913"/>
    <w:rsid w:val="00BC3435"/>
    <w:rsid w:val="00BC7A5D"/>
    <w:rsid w:val="00BD003D"/>
    <w:rsid w:val="00BD6140"/>
    <w:rsid w:val="00BD6830"/>
    <w:rsid w:val="00BE2C8A"/>
    <w:rsid w:val="00BE4259"/>
    <w:rsid w:val="00BE7748"/>
    <w:rsid w:val="00BF0972"/>
    <w:rsid w:val="00BF757B"/>
    <w:rsid w:val="00C13743"/>
    <w:rsid w:val="00C14A1C"/>
    <w:rsid w:val="00C164FE"/>
    <w:rsid w:val="00C177AE"/>
    <w:rsid w:val="00C2117D"/>
    <w:rsid w:val="00C35925"/>
    <w:rsid w:val="00C35A59"/>
    <w:rsid w:val="00C457CB"/>
    <w:rsid w:val="00C458B6"/>
    <w:rsid w:val="00C568FD"/>
    <w:rsid w:val="00C65320"/>
    <w:rsid w:val="00C6587C"/>
    <w:rsid w:val="00C72C1C"/>
    <w:rsid w:val="00C731E1"/>
    <w:rsid w:val="00C739AC"/>
    <w:rsid w:val="00C813B6"/>
    <w:rsid w:val="00C8315C"/>
    <w:rsid w:val="00C91B98"/>
    <w:rsid w:val="00C978CB"/>
    <w:rsid w:val="00CA0686"/>
    <w:rsid w:val="00CA10C4"/>
    <w:rsid w:val="00CA3F83"/>
    <w:rsid w:val="00CA51AC"/>
    <w:rsid w:val="00CB202E"/>
    <w:rsid w:val="00CB6096"/>
    <w:rsid w:val="00CB70C9"/>
    <w:rsid w:val="00CB7B36"/>
    <w:rsid w:val="00CC0D6F"/>
    <w:rsid w:val="00CC569C"/>
    <w:rsid w:val="00CD006D"/>
    <w:rsid w:val="00CD3498"/>
    <w:rsid w:val="00CE2647"/>
    <w:rsid w:val="00D0059C"/>
    <w:rsid w:val="00D014B7"/>
    <w:rsid w:val="00D05134"/>
    <w:rsid w:val="00D07808"/>
    <w:rsid w:val="00D10233"/>
    <w:rsid w:val="00D1082B"/>
    <w:rsid w:val="00D13B8F"/>
    <w:rsid w:val="00D2712E"/>
    <w:rsid w:val="00D339A1"/>
    <w:rsid w:val="00D3690D"/>
    <w:rsid w:val="00D4252D"/>
    <w:rsid w:val="00D43B05"/>
    <w:rsid w:val="00D47FC8"/>
    <w:rsid w:val="00D5520B"/>
    <w:rsid w:val="00D653BA"/>
    <w:rsid w:val="00D70F6B"/>
    <w:rsid w:val="00D734C0"/>
    <w:rsid w:val="00D85EB1"/>
    <w:rsid w:val="00D875F7"/>
    <w:rsid w:val="00D9112B"/>
    <w:rsid w:val="00D9239D"/>
    <w:rsid w:val="00D972F0"/>
    <w:rsid w:val="00D97E17"/>
    <w:rsid w:val="00DA1C92"/>
    <w:rsid w:val="00DA591A"/>
    <w:rsid w:val="00DA5AB0"/>
    <w:rsid w:val="00DA6454"/>
    <w:rsid w:val="00DB5518"/>
    <w:rsid w:val="00DC1EDF"/>
    <w:rsid w:val="00DD2435"/>
    <w:rsid w:val="00DD5DF9"/>
    <w:rsid w:val="00DD6225"/>
    <w:rsid w:val="00DF345B"/>
    <w:rsid w:val="00E13DD9"/>
    <w:rsid w:val="00E1574B"/>
    <w:rsid w:val="00E26ED4"/>
    <w:rsid w:val="00E459F1"/>
    <w:rsid w:val="00E52528"/>
    <w:rsid w:val="00E600A0"/>
    <w:rsid w:val="00E60873"/>
    <w:rsid w:val="00E62179"/>
    <w:rsid w:val="00E64334"/>
    <w:rsid w:val="00E64C7F"/>
    <w:rsid w:val="00E70D27"/>
    <w:rsid w:val="00E72399"/>
    <w:rsid w:val="00E770EE"/>
    <w:rsid w:val="00E83BEB"/>
    <w:rsid w:val="00E86798"/>
    <w:rsid w:val="00E92EA3"/>
    <w:rsid w:val="00E9408F"/>
    <w:rsid w:val="00EA35D4"/>
    <w:rsid w:val="00EA673F"/>
    <w:rsid w:val="00EC563F"/>
    <w:rsid w:val="00ED15D4"/>
    <w:rsid w:val="00ED7A6B"/>
    <w:rsid w:val="00F05EF6"/>
    <w:rsid w:val="00F11D75"/>
    <w:rsid w:val="00F23B7B"/>
    <w:rsid w:val="00F24431"/>
    <w:rsid w:val="00F25252"/>
    <w:rsid w:val="00F2570F"/>
    <w:rsid w:val="00F25F4D"/>
    <w:rsid w:val="00F26B85"/>
    <w:rsid w:val="00F31B73"/>
    <w:rsid w:val="00F32888"/>
    <w:rsid w:val="00F401C1"/>
    <w:rsid w:val="00F4179B"/>
    <w:rsid w:val="00F44DBC"/>
    <w:rsid w:val="00F7104B"/>
    <w:rsid w:val="00F734B5"/>
    <w:rsid w:val="00F77E5F"/>
    <w:rsid w:val="00F81FC9"/>
    <w:rsid w:val="00F85455"/>
    <w:rsid w:val="00F86572"/>
    <w:rsid w:val="00F94939"/>
    <w:rsid w:val="00FA55E5"/>
    <w:rsid w:val="00FC2C3C"/>
    <w:rsid w:val="00FC49DD"/>
    <w:rsid w:val="00FD0182"/>
    <w:rsid w:val="00FD0E99"/>
    <w:rsid w:val="00FF13F5"/>
    <w:rsid w:val="00FF6A3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52930"/>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 w:type="character" w:styleId="Hyperlink">
    <w:name w:val="Hyperlink"/>
    <w:basedOn w:val="DefaultParagraphFont"/>
    <w:uiPriority w:val="99"/>
    <w:unhideWhenUsed/>
    <w:rsid w:val="008F215A"/>
    <w:rPr>
      <w:color w:val="0563C1" w:themeColor="hyperlink"/>
      <w:u w:val="single"/>
    </w:rPr>
  </w:style>
  <w:style w:type="character" w:styleId="FollowedHyperlink">
    <w:name w:val="FollowedHyperlink"/>
    <w:basedOn w:val="DefaultParagraphFont"/>
    <w:uiPriority w:val="99"/>
    <w:semiHidden/>
    <w:unhideWhenUsed/>
    <w:rsid w:val="0081124D"/>
    <w:rPr>
      <w:color w:val="954F72" w:themeColor="followedHyperlink"/>
      <w:u w:val="single"/>
    </w:rPr>
  </w:style>
  <w:style w:type="character" w:styleId="UnresolvedMention">
    <w:name w:val="Unresolved Mention"/>
    <w:basedOn w:val="DefaultParagraphFont"/>
    <w:uiPriority w:val="99"/>
    <w:semiHidden/>
    <w:unhideWhenUsed/>
    <w:rsid w:val="00AB1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9038">
      <w:bodyDiv w:val="1"/>
      <w:marLeft w:val="0"/>
      <w:marRight w:val="0"/>
      <w:marTop w:val="0"/>
      <w:marBottom w:val="0"/>
      <w:divBdr>
        <w:top w:val="none" w:sz="0" w:space="0" w:color="auto"/>
        <w:left w:val="none" w:sz="0" w:space="0" w:color="auto"/>
        <w:bottom w:val="none" w:sz="0" w:space="0" w:color="auto"/>
        <w:right w:val="none" w:sz="0" w:space="0" w:color="auto"/>
      </w:divBdr>
    </w:div>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254673530">
      <w:bodyDiv w:val="1"/>
      <w:marLeft w:val="0"/>
      <w:marRight w:val="0"/>
      <w:marTop w:val="0"/>
      <w:marBottom w:val="0"/>
      <w:divBdr>
        <w:top w:val="none" w:sz="0" w:space="0" w:color="auto"/>
        <w:left w:val="none" w:sz="0" w:space="0" w:color="auto"/>
        <w:bottom w:val="none" w:sz="0" w:space="0" w:color="auto"/>
        <w:right w:val="none" w:sz="0" w:space="0" w:color="auto"/>
      </w:divBdr>
    </w:div>
    <w:div w:id="382754702">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075319995">
      <w:bodyDiv w:val="1"/>
      <w:marLeft w:val="0"/>
      <w:marRight w:val="0"/>
      <w:marTop w:val="0"/>
      <w:marBottom w:val="0"/>
      <w:divBdr>
        <w:top w:val="none" w:sz="0" w:space="0" w:color="auto"/>
        <w:left w:val="none" w:sz="0" w:space="0" w:color="auto"/>
        <w:bottom w:val="none" w:sz="0" w:space="0" w:color="auto"/>
        <w:right w:val="none" w:sz="0" w:space="0" w:color="auto"/>
      </w:divBdr>
    </w:div>
    <w:div w:id="1192302740">
      <w:bodyDiv w:val="1"/>
      <w:marLeft w:val="0"/>
      <w:marRight w:val="0"/>
      <w:marTop w:val="0"/>
      <w:marBottom w:val="0"/>
      <w:divBdr>
        <w:top w:val="none" w:sz="0" w:space="0" w:color="auto"/>
        <w:left w:val="none" w:sz="0" w:space="0" w:color="auto"/>
        <w:bottom w:val="none" w:sz="0" w:space="0" w:color="auto"/>
        <w:right w:val="none" w:sz="0" w:space="0" w:color="auto"/>
      </w:divBdr>
    </w:div>
    <w:div w:id="1351224860">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nnexure%20A%20-%20Determine%20MABCOTD_CIPL%20Final.xlsx"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03%20Mapping%20for%20MABCOTD/13210%20Mapping%20for%20MABCOTD-CIPL%20Final.xlsx"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8FAF5F-3A72-44FA-9CE9-9F7F5FCBAE59}"/>
</file>

<file path=customXml/itemProps2.xml><?xml version="1.0" encoding="utf-8"?>
<ds:datastoreItem xmlns:ds="http://schemas.openxmlformats.org/officeDocument/2006/customXml" ds:itemID="{F71E1C79-B78A-4657-A31E-B76C1000D9DD}"/>
</file>

<file path=customXml/itemProps3.xml><?xml version="1.0" encoding="utf-8"?>
<ds:datastoreItem xmlns:ds="http://schemas.openxmlformats.org/officeDocument/2006/customXml" ds:itemID="{84EF64B4-AACE-412A-8591-9D52A6265FE9}"/>
</file>

<file path=docProps/app.xml><?xml version="1.0" encoding="utf-8"?>
<Properties xmlns="http://schemas.openxmlformats.org/officeDocument/2006/extended-properties" xmlns:vt="http://schemas.openxmlformats.org/officeDocument/2006/docPropsVTypes">
  <Template>Normal.dotm</Template>
  <TotalTime>1737</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Triple M</cp:lastModifiedBy>
  <cp:revision>201</cp:revision>
  <dcterms:created xsi:type="dcterms:W3CDTF">2019-04-01T11:09:00Z</dcterms:created>
  <dcterms:modified xsi:type="dcterms:W3CDTF">2021-09-24T17:36:00Z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2021-07-29T10:35:02Z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290d1b46-9012-4dc2-a7a5-6c438266e427</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