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5222F" w14:textId="04974F1C" w:rsidR="00A37E60" w:rsidRPr="00010F5C" w:rsidRDefault="00A37E60" w:rsidP="00030ECB">
      <w:pPr>
        <w:tabs>
          <w:tab w:val="left" w:pos="5310"/>
        </w:tabs>
        <w:spacing w:afterLines="100" w:after="240" w:line="360" w:lineRule="auto"/>
        <w:ind w:right="26"/>
        <w:rPr>
          <w:rFonts w:asciiTheme="minorBidi" w:hAnsiTheme="minorBidi" w:cstheme="minorBidi"/>
        </w:rPr>
      </w:pPr>
    </w:p>
    <w:p w14:paraId="4736CB15" w14:textId="7B087C1A" w:rsidR="00A37E60" w:rsidRPr="00010F5C" w:rsidRDefault="00A37E60" w:rsidP="00030ECB">
      <w:pPr>
        <w:pStyle w:val="ListParagraph"/>
        <w:spacing w:afterLines="100" w:after="240" w:line="360" w:lineRule="auto"/>
        <w:ind w:left="0"/>
        <w:jc w:val="center"/>
        <w:rPr>
          <w:rFonts w:asciiTheme="minorBidi" w:hAnsiTheme="minorBidi"/>
          <w:b/>
          <w:szCs w:val="24"/>
          <w:u w:val="single"/>
        </w:rPr>
      </w:pPr>
      <w:r w:rsidRPr="00010F5C">
        <w:rPr>
          <w:rFonts w:asciiTheme="minorBidi" w:hAnsiTheme="minorBidi"/>
          <w:b/>
          <w:szCs w:val="24"/>
          <w:u w:val="single"/>
        </w:rPr>
        <w:t xml:space="preserve">SIMULATION EXERCISE </w:t>
      </w:r>
    </w:p>
    <w:p w14:paraId="1C19ADB0" w14:textId="77777777" w:rsidR="00A37E60" w:rsidRPr="00010F5C" w:rsidRDefault="00A37E60" w:rsidP="00030ECB">
      <w:pPr>
        <w:pStyle w:val="ListParagraph"/>
        <w:spacing w:afterLines="100" w:after="240" w:line="480" w:lineRule="auto"/>
        <w:ind w:left="0"/>
        <w:jc w:val="center"/>
        <w:rPr>
          <w:rFonts w:asciiTheme="minorBidi" w:hAnsiTheme="minorBidi"/>
          <w:b/>
          <w:szCs w:val="24"/>
          <w:u w:val="single"/>
        </w:rPr>
      </w:pPr>
      <w:r w:rsidRPr="00010F5C">
        <w:rPr>
          <w:rFonts w:asciiTheme="minorBidi" w:hAnsiTheme="minorBidi"/>
          <w:b/>
          <w:szCs w:val="24"/>
          <w:u w:val="single"/>
        </w:rPr>
        <w:t>MASTER SCENARIO</w:t>
      </w:r>
    </w:p>
    <w:p w14:paraId="01491515" w14:textId="647D4A26" w:rsidR="002D1BD0" w:rsidRPr="002D1BD0" w:rsidRDefault="002D1BD0" w:rsidP="00574222">
      <w:pPr>
        <w:pStyle w:val="ListParagraph"/>
        <w:numPr>
          <w:ilvl w:val="0"/>
          <w:numId w:val="17"/>
        </w:numPr>
        <w:spacing w:line="360" w:lineRule="auto"/>
        <w:ind w:left="0" w:firstLine="0"/>
        <w:jc w:val="both"/>
        <w:rPr>
          <w:rFonts w:asciiTheme="minorBidi" w:eastAsia="Arial" w:hAnsiTheme="minorBidi"/>
          <w:spacing w:val="1"/>
          <w:szCs w:val="24"/>
        </w:rPr>
      </w:pPr>
      <w:r w:rsidRPr="002D1BD0">
        <w:rPr>
          <w:rFonts w:asciiTheme="minorBidi" w:hAnsiTheme="minorBidi"/>
          <w:szCs w:val="24"/>
        </w:rPr>
        <w:t xml:space="preserve">Pakistan contributes to less than 1% of worldwide greenhouse gas emissions, yet it is listed among the ten countries most susceptible to the impacts of climate change. In recent decades, the country has faced an increasing frequency of climate-related incidents, such as unexpected flooding, intense and out-of-season snowfall, an early start to summer, more frequent heatwaves, wildfires, cyclones, rapid glacier melting, and </w:t>
      </w:r>
      <w:r>
        <w:rPr>
          <w:rFonts w:asciiTheme="minorBidi" w:hAnsiTheme="minorBidi"/>
          <w:szCs w:val="24"/>
        </w:rPr>
        <w:t>smog</w:t>
      </w:r>
      <w:r w:rsidRPr="002D1BD0">
        <w:rPr>
          <w:rFonts w:asciiTheme="minorBidi" w:hAnsiTheme="minorBidi"/>
          <w:szCs w:val="24"/>
        </w:rPr>
        <w:t>.</w:t>
      </w:r>
    </w:p>
    <w:p w14:paraId="58C8580A" w14:textId="195B1ABA" w:rsidR="004227A9" w:rsidRPr="004227A9" w:rsidRDefault="006F6AB1" w:rsidP="00574222">
      <w:pPr>
        <w:pStyle w:val="ListParagraph"/>
        <w:numPr>
          <w:ilvl w:val="0"/>
          <w:numId w:val="17"/>
        </w:numPr>
        <w:spacing w:line="360" w:lineRule="auto"/>
        <w:ind w:left="0" w:firstLine="0"/>
        <w:jc w:val="both"/>
        <w:rPr>
          <w:rFonts w:asciiTheme="minorBidi" w:eastAsia="Arial" w:hAnsiTheme="minorBidi"/>
          <w:spacing w:val="1"/>
          <w:szCs w:val="24"/>
        </w:rPr>
      </w:pPr>
      <w:r>
        <w:rPr>
          <w:rFonts w:asciiTheme="minorBidi" w:eastAsia="Arial" w:hAnsiTheme="minorBidi"/>
          <w:spacing w:val="1"/>
          <w:szCs w:val="24"/>
        </w:rPr>
        <w:t>According to Meteorological projections for</w:t>
      </w:r>
      <w:r w:rsidR="00DA30DB">
        <w:rPr>
          <w:rFonts w:asciiTheme="minorBidi" w:eastAsia="Arial" w:hAnsiTheme="minorBidi"/>
          <w:spacing w:val="1"/>
          <w:szCs w:val="24"/>
        </w:rPr>
        <w:t xml:space="preserve"> six</w:t>
      </w:r>
      <w:r>
        <w:rPr>
          <w:rFonts w:asciiTheme="minorBidi" w:eastAsia="Arial" w:hAnsiTheme="minorBidi"/>
          <w:spacing w:val="1"/>
          <w:szCs w:val="24"/>
        </w:rPr>
        <w:t xml:space="preserve"> months (</w:t>
      </w:r>
      <w:r w:rsidR="00DA30DB">
        <w:rPr>
          <w:rFonts w:asciiTheme="minorBidi" w:eastAsia="Arial" w:hAnsiTheme="minorBidi"/>
          <w:spacing w:val="1"/>
          <w:szCs w:val="24"/>
        </w:rPr>
        <w:t>J</w:t>
      </w:r>
      <w:r w:rsidR="00841391">
        <w:rPr>
          <w:rFonts w:asciiTheme="minorBidi" w:eastAsia="Arial" w:hAnsiTheme="minorBidi"/>
          <w:spacing w:val="1"/>
          <w:szCs w:val="24"/>
        </w:rPr>
        <w:t>uly</w:t>
      </w:r>
      <w:r w:rsidR="00DA30DB">
        <w:rPr>
          <w:rFonts w:asciiTheme="minorBidi" w:eastAsia="Arial" w:hAnsiTheme="minorBidi"/>
          <w:spacing w:val="1"/>
          <w:szCs w:val="24"/>
        </w:rPr>
        <w:t>-</w:t>
      </w:r>
      <w:r w:rsidR="00841391">
        <w:rPr>
          <w:rFonts w:asciiTheme="minorBidi" w:eastAsia="Arial" w:hAnsiTheme="minorBidi"/>
          <w:spacing w:val="1"/>
          <w:szCs w:val="24"/>
        </w:rPr>
        <w:t>Dec</w:t>
      </w:r>
      <w:r>
        <w:rPr>
          <w:rFonts w:asciiTheme="minorBidi" w:eastAsia="Arial" w:hAnsiTheme="minorBidi"/>
          <w:spacing w:val="1"/>
          <w:szCs w:val="24"/>
        </w:rPr>
        <w:t>) of 2025</w:t>
      </w:r>
      <w:r w:rsidRPr="006F6AB1">
        <w:rPr>
          <w:rFonts w:asciiTheme="minorBidi" w:eastAsia="Arial" w:hAnsiTheme="minorBidi"/>
          <w:spacing w:val="1"/>
          <w:szCs w:val="24"/>
        </w:rPr>
        <w:t xml:space="preserve"> </w:t>
      </w:r>
      <w:r w:rsidR="00841391" w:rsidRPr="00841391">
        <w:rPr>
          <w:rFonts w:asciiTheme="minorBidi" w:eastAsia="Arial" w:hAnsiTheme="minorBidi"/>
          <w:spacing w:val="1"/>
          <w:szCs w:val="24"/>
        </w:rPr>
        <w:t xml:space="preserve">ENSO is projected to remain in a neutral phase during July–October 2025, with a gradual </w:t>
      </w:r>
      <w:r w:rsidR="00FA0BBC">
        <w:rPr>
          <w:rFonts w:asciiTheme="minorBidi" w:eastAsia="Arial" w:hAnsiTheme="minorBidi"/>
          <w:spacing w:val="1"/>
          <w:szCs w:val="24"/>
        </w:rPr>
        <w:t>shift</w:t>
      </w:r>
      <w:r w:rsidR="00841391" w:rsidRPr="00841391">
        <w:rPr>
          <w:rFonts w:asciiTheme="minorBidi" w:eastAsia="Arial" w:hAnsiTheme="minorBidi"/>
          <w:spacing w:val="1"/>
          <w:szCs w:val="24"/>
        </w:rPr>
        <w:t xml:space="preserve"> toward La Niña conditions by November–December</w:t>
      </w:r>
      <w:r w:rsidR="00841391" w:rsidRPr="00841391">
        <w:t xml:space="preserve"> </w:t>
      </w:r>
      <w:r w:rsidR="00841391" w:rsidRPr="00841391">
        <w:rPr>
          <w:rFonts w:asciiTheme="minorBidi" w:eastAsia="Arial" w:hAnsiTheme="minorBidi"/>
          <w:spacing w:val="1"/>
          <w:szCs w:val="24"/>
        </w:rPr>
        <w:t>which may influence wind patterns and cyclone activity in the Arabian Sea.</w:t>
      </w:r>
      <w:r w:rsidR="00841391">
        <w:rPr>
          <w:rFonts w:asciiTheme="minorBidi" w:eastAsia="Arial" w:hAnsiTheme="minorBidi"/>
          <w:spacing w:val="1"/>
          <w:szCs w:val="24"/>
        </w:rPr>
        <w:t xml:space="preserve"> </w:t>
      </w:r>
      <w:r w:rsidR="00841391" w:rsidRPr="00841391">
        <w:rPr>
          <w:rFonts w:asciiTheme="minorBidi" w:eastAsia="Arial" w:hAnsiTheme="minorBidi"/>
          <w:spacing w:val="1"/>
          <w:szCs w:val="24"/>
        </w:rPr>
        <w:t>The Indian Ocean Dipole (IOD) is expected to stay in a negative phase</w:t>
      </w:r>
      <w:r w:rsidR="00841391">
        <w:t xml:space="preserve"> </w:t>
      </w:r>
      <w:r w:rsidR="00841391" w:rsidRPr="00841391">
        <w:rPr>
          <w:rFonts w:asciiTheme="minorBidi" w:eastAsia="Arial" w:hAnsiTheme="minorBidi"/>
          <w:spacing w:val="1"/>
          <w:szCs w:val="24"/>
        </w:rPr>
        <w:t>during the early part of the period (July–September), affecting moisture transport and atmospheric circulation over the Arabian Sea. during mid-year, influencing wind patterns over the Arabian Sea</w:t>
      </w:r>
      <w:r w:rsidR="00841391">
        <w:t>.</w:t>
      </w:r>
    </w:p>
    <w:p w14:paraId="290E3D12" w14:textId="4EC1DE04" w:rsidR="004227A9" w:rsidRPr="004227A9" w:rsidRDefault="004227A9" w:rsidP="00574222">
      <w:pPr>
        <w:pStyle w:val="ListParagraph"/>
        <w:numPr>
          <w:ilvl w:val="0"/>
          <w:numId w:val="17"/>
        </w:numPr>
        <w:spacing w:line="360" w:lineRule="auto"/>
        <w:ind w:left="0" w:firstLine="0"/>
        <w:jc w:val="both"/>
        <w:rPr>
          <w:rFonts w:asciiTheme="minorBidi" w:eastAsia="Arial" w:hAnsiTheme="minorBidi"/>
          <w:spacing w:val="1"/>
          <w:szCs w:val="24"/>
        </w:rPr>
      </w:pPr>
      <w:r w:rsidRPr="004227A9">
        <w:rPr>
          <w:rFonts w:asciiTheme="minorBidi" w:eastAsia="Arial" w:hAnsiTheme="minorBidi"/>
          <w:spacing w:val="1"/>
        </w:rPr>
        <w:t>According to the seasonal outlook based on the emerging patterns and multi-model</w:t>
      </w:r>
      <w:r>
        <w:rPr>
          <w:rFonts w:asciiTheme="minorBidi" w:eastAsia="Arial" w:hAnsiTheme="minorBidi"/>
          <w:spacing w:val="1"/>
        </w:rPr>
        <w:t xml:space="preserve"> </w:t>
      </w:r>
      <w:r w:rsidRPr="004227A9">
        <w:rPr>
          <w:rFonts w:asciiTheme="minorBidi" w:eastAsia="Arial" w:hAnsiTheme="minorBidi"/>
          <w:spacing w:val="1"/>
        </w:rPr>
        <w:t>ensemble projections</w:t>
      </w:r>
      <w:r w:rsidR="00FC2321">
        <w:rPr>
          <w:rFonts w:asciiTheme="minorBidi" w:eastAsia="Arial" w:hAnsiTheme="minorBidi"/>
          <w:spacing w:val="1"/>
        </w:rPr>
        <w:t>,</w:t>
      </w:r>
      <w:r w:rsidR="00573B47">
        <w:rPr>
          <w:rFonts w:asciiTheme="minorBidi" w:eastAsia="Arial" w:hAnsiTheme="minorBidi"/>
          <w:spacing w:val="1"/>
        </w:rPr>
        <w:t xml:space="preserve"> </w:t>
      </w:r>
      <w:r w:rsidR="00573B47" w:rsidRPr="00573B47">
        <w:rPr>
          <w:rFonts w:asciiTheme="minorBidi" w:eastAsia="Arial" w:hAnsiTheme="minorBidi"/>
          <w:spacing w:val="1"/>
        </w:rPr>
        <w:t>Pakistan is expected to experience above-normal temperatures overall, gradually cooling toward year-en</w:t>
      </w:r>
      <w:r w:rsidR="00573B47">
        <w:rPr>
          <w:rFonts w:asciiTheme="minorBidi" w:eastAsia="Arial" w:hAnsiTheme="minorBidi"/>
          <w:spacing w:val="1"/>
        </w:rPr>
        <w:t xml:space="preserve">d, </w:t>
      </w:r>
      <w:r w:rsidR="00573B47" w:rsidRPr="00573B47">
        <w:rPr>
          <w:rFonts w:asciiTheme="minorBidi" w:eastAsia="Arial" w:hAnsiTheme="minorBidi"/>
          <w:spacing w:val="1"/>
        </w:rPr>
        <w:t>with generally low to moderate rainfall</w:t>
      </w:r>
      <w:r w:rsidR="00573B47">
        <w:rPr>
          <w:rFonts w:asciiTheme="minorBidi" w:eastAsia="Arial" w:hAnsiTheme="minorBidi"/>
          <w:spacing w:val="1"/>
        </w:rPr>
        <w:t xml:space="preserve"> (</w:t>
      </w:r>
      <w:r w:rsidR="00573B47" w:rsidRPr="00573B47">
        <w:rPr>
          <w:rFonts w:asciiTheme="minorBidi" w:eastAsia="Arial" w:hAnsiTheme="minorBidi"/>
          <w:spacing w:val="1"/>
        </w:rPr>
        <w:t>October to December</w:t>
      </w:r>
      <w:r w:rsidR="00573B47">
        <w:rPr>
          <w:rFonts w:asciiTheme="minorBidi" w:eastAsia="Arial" w:hAnsiTheme="minorBidi"/>
          <w:spacing w:val="1"/>
        </w:rPr>
        <w:t xml:space="preserve">) </w:t>
      </w:r>
      <w:r w:rsidR="00573B47" w:rsidRPr="00573B47">
        <w:rPr>
          <w:rFonts w:asciiTheme="minorBidi" w:eastAsia="Arial" w:hAnsiTheme="minorBidi"/>
          <w:spacing w:val="1"/>
        </w:rPr>
        <w:t>mainly from sporadic western disturbances.</w:t>
      </w:r>
    </w:p>
    <w:p w14:paraId="2E4702A7" w14:textId="3046AA7F" w:rsidR="004227A9" w:rsidRPr="004227A9" w:rsidRDefault="00574222" w:rsidP="00574222">
      <w:pPr>
        <w:pStyle w:val="ListParagraph"/>
        <w:numPr>
          <w:ilvl w:val="0"/>
          <w:numId w:val="17"/>
        </w:numPr>
        <w:spacing w:line="360" w:lineRule="auto"/>
        <w:ind w:left="0" w:firstLine="0"/>
        <w:jc w:val="both"/>
        <w:rPr>
          <w:rFonts w:asciiTheme="minorBidi" w:eastAsia="Arial" w:hAnsiTheme="minorBidi"/>
          <w:spacing w:val="1"/>
          <w:szCs w:val="24"/>
        </w:rPr>
      </w:pPr>
      <w:r w:rsidRPr="00574222">
        <w:rPr>
          <w:rFonts w:asciiTheme="minorBidi" w:eastAsia="Arial" w:hAnsiTheme="minorBidi"/>
          <w:spacing w:val="1"/>
        </w:rPr>
        <w:t>Sea Surface Temperatures (SSTs) in the Arabian Sea are expected to remain 2–3 °C above average through much of the season, providing favorable thermal conditions for tropical cyclone formation. The cyclogenesis window in the Arabian Sea is likely to remain active during</w:t>
      </w:r>
      <w:r>
        <w:rPr>
          <w:rFonts w:asciiTheme="minorBidi" w:eastAsia="Arial" w:hAnsiTheme="minorBidi"/>
          <w:spacing w:val="1"/>
        </w:rPr>
        <w:t xml:space="preserve"> May-June</w:t>
      </w:r>
      <w:r w:rsidRPr="00574222">
        <w:rPr>
          <w:rFonts w:asciiTheme="minorBidi" w:eastAsia="Arial" w:hAnsiTheme="minorBidi"/>
          <w:spacing w:val="1"/>
        </w:rPr>
        <w:t>, with a secondary peak of cyclone probability during</w:t>
      </w:r>
      <w:r w:rsidR="002F6F61">
        <w:rPr>
          <w:rFonts w:asciiTheme="minorBidi" w:eastAsia="Arial" w:hAnsiTheme="minorBidi"/>
          <w:spacing w:val="1"/>
        </w:rPr>
        <w:t xml:space="preserve"> </w:t>
      </w:r>
      <w:r w:rsidR="006C4E1F">
        <w:rPr>
          <w:rFonts w:asciiTheme="minorBidi" w:eastAsia="Arial" w:hAnsiTheme="minorBidi"/>
          <w:spacing w:val="1"/>
        </w:rPr>
        <w:t>September</w:t>
      </w:r>
      <w:r w:rsidRPr="00574222">
        <w:rPr>
          <w:rFonts w:asciiTheme="minorBidi" w:eastAsia="Arial" w:hAnsiTheme="minorBidi"/>
          <w:spacing w:val="1"/>
        </w:rPr>
        <w:t>–</w:t>
      </w:r>
      <w:r w:rsidR="006C4E1F">
        <w:rPr>
          <w:rFonts w:asciiTheme="minorBidi" w:eastAsia="Arial" w:hAnsiTheme="minorBidi"/>
          <w:spacing w:val="1"/>
        </w:rPr>
        <w:t>October</w:t>
      </w:r>
      <w:r w:rsidRPr="00574222">
        <w:rPr>
          <w:rFonts w:asciiTheme="minorBidi" w:eastAsia="Arial" w:hAnsiTheme="minorBidi"/>
          <w:spacing w:val="1"/>
        </w:rPr>
        <w:t>, coinciding with the post-monsoon cyclone season.</w:t>
      </w:r>
    </w:p>
    <w:p w14:paraId="0043405B" w14:textId="0D9B99B8" w:rsidR="00704485" w:rsidRPr="00574222" w:rsidRDefault="00574222" w:rsidP="005C0388">
      <w:pPr>
        <w:pStyle w:val="ListParagraph"/>
        <w:numPr>
          <w:ilvl w:val="0"/>
          <w:numId w:val="17"/>
        </w:numPr>
        <w:spacing w:line="360" w:lineRule="auto"/>
        <w:ind w:left="0" w:firstLine="0"/>
        <w:jc w:val="both"/>
        <w:rPr>
          <w:rFonts w:asciiTheme="minorBidi" w:hAnsiTheme="minorBidi"/>
        </w:rPr>
      </w:pPr>
      <w:r w:rsidRPr="00574222">
        <w:rPr>
          <w:rFonts w:asciiTheme="minorBidi" w:eastAsia="Arial" w:hAnsiTheme="minorBidi"/>
          <w:spacing w:val="1"/>
        </w:rPr>
        <w:t>Elevated SSTs, neutral ENSO, and conducive atmospheric conditions collectively point toward an above-average likelihood of cyclonic activity</w:t>
      </w:r>
      <w:r w:rsidRPr="00574222">
        <w:t xml:space="preserve"> </w:t>
      </w:r>
      <w:r w:rsidRPr="00574222">
        <w:rPr>
          <w:rFonts w:asciiTheme="minorBidi" w:eastAsia="Arial" w:hAnsiTheme="minorBidi"/>
          <w:spacing w:val="1"/>
        </w:rPr>
        <w:t>to develop in the Arabian Sea, some of which could pose a threat to Pakistan’s coastal areas</w:t>
      </w:r>
      <w:r w:rsidRPr="00574222">
        <w:t xml:space="preserve"> </w:t>
      </w:r>
      <w:r w:rsidRPr="00574222">
        <w:rPr>
          <w:rFonts w:asciiTheme="minorBidi" w:eastAsia="Arial" w:hAnsiTheme="minorBidi"/>
          <w:spacing w:val="1"/>
        </w:rPr>
        <w:t>in the late-year period</w:t>
      </w:r>
      <w:r>
        <w:rPr>
          <w:rFonts w:asciiTheme="minorBidi" w:eastAsia="Arial" w:hAnsiTheme="minorBidi"/>
          <w:spacing w:val="1"/>
        </w:rPr>
        <w:t>.</w:t>
      </w:r>
      <w:r w:rsidR="00654CCB" w:rsidRPr="00574222">
        <w:rPr>
          <w:rFonts w:asciiTheme="minorBidi" w:hAnsiTheme="minorBidi"/>
          <w:u w:val="single"/>
        </w:rPr>
        <w:br w:type="page"/>
      </w:r>
    </w:p>
    <w:p w14:paraId="2F089842" w14:textId="725AEBE1" w:rsidR="00704485" w:rsidRPr="00010F5C" w:rsidRDefault="00704485" w:rsidP="00075E79">
      <w:pPr>
        <w:spacing w:line="360" w:lineRule="auto"/>
        <w:jc w:val="center"/>
        <w:rPr>
          <w:rFonts w:asciiTheme="minorBidi" w:hAnsiTheme="minorBidi" w:cstheme="minorBidi"/>
          <w:b/>
          <w:u w:val="single"/>
        </w:rPr>
      </w:pPr>
      <w:r w:rsidRPr="00C90FA5">
        <w:rPr>
          <w:rFonts w:asciiTheme="minorBidi" w:hAnsiTheme="minorBidi" w:cstheme="minorBidi"/>
          <w:b/>
          <w:u w:val="single"/>
        </w:rPr>
        <w:lastRenderedPageBreak/>
        <w:t xml:space="preserve">SCENARIO </w:t>
      </w:r>
      <w:r w:rsidRPr="00C90FA5">
        <w:rPr>
          <w:rFonts w:asciiTheme="minorBidi" w:hAnsiTheme="minorBidi" w:cstheme="minorBidi"/>
          <w:b/>
          <w:u w:val="single"/>
          <w:lang w:val="en-US"/>
        </w:rPr>
        <w:t xml:space="preserve">- </w:t>
      </w:r>
      <w:r w:rsidR="004227A9">
        <w:rPr>
          <w:rFonts w:asciiTheme="minorBidi" w:hAnsiTheme="minorBidi" w:cstheme="minorBidi"/>
          <w:b/>
          <w:u w:val="single"/>
        </w:rPr>
        <w:t>Cyclone</w:t>
      </w:r>
    </w:p>
    <w:p w14:paraId="2F7EE103" w14:textId="21B48E51" w:rsidR="0014105F" w:rsidRDefault="008B4D92" w:rsidP="0036676A">
      <w:pPr>
        <w:pStyle w:val="NormalWeb"/>
        <w:numPr>
          <w:ilvl w:val="0"/>
          <w:numId w:val="43"/>
        </w:numPr>
        <w:spacing w:line="360" w:lineRule="auto"/>
        <w:ind w:left="0" w:firstLine="0"/>
        <w:jc w:val="both"/>
        <w:rPr>
          <w:rFonts w:ascii="Arial" w:hAnsi="Arial" w:cs="Arial"/>
        </w:rPr>
      </w:pPr>
      <w:r>
        <w:rPr>
          <w:rFonts w:ascii="Arial" w:hAnsi="Arial" w:cs="Arial"/>
        </w:rPr>
        <w:t>The Tech team anticipates</w:t>
      </w:r>
      <w:r w:rsidR="002F6F61" w:rsidRPr="002F6F61">
        <w:t xml:space="preserve"> </w:t>
      </w:r>
      <w:r w:rsidR="002F6F61" w:rsidRPr="002F6F61">
        <w:rPr>
          <w:rFonts w:ascii="Arial" w:hAnsi="Arial" w:cs="Arial"/>
        </w:rPr>
        <w:t>several conditions</w:t>
      </w:r>
      <w:r w:rsidR="002F6F61">
        <w:rPr>
          <w:rFonts w:ascii="Arial" w:hAnsi="Arial" w:cs="Arial"/>
        </w:rPr>
        <w:t xml:space="preserve"> will </w:t>
      </w:r>
      <w:r w:rsidR="002F6F61" w:rsidRPr="002F6F61">
        <w:rPr>
          <w:rFonts w:ascii="Arial" w:hAnsi="Arial" w:cs="Arial"/>
        </w:rPr>
        <w:t>become favorable for cyclone development in the Arabian Sea</w:t>
      </w:r>
      <w:r w:rsidR="002F6F61">
        <w:rPr>
          <w:rFonts w:ascii="Arial" w:hAnsi="Arial" w:cs="Arial"/>
        </w:rPr>
        <w:t xml:space="preserve"> (</w:t>
      </w:r>
      <w:r w:rsidR="006C4E1F">
        <w:rPr>
          <w:rFonts w:ascii="Arial" w:hAnsi="Arial" w:cs="Arial"/>
        </w:rPr>
        <w:t>Sept</w:t>
      </w:r>
      <w:r w:rsidR="002F6F61">
        <w:rPr>
          <w:rFonts w:ascii="Arial" w:hAnsi="Arial" w:cs="Arial"/>
        </w:rPr>
        <w:t>-</w:t>
      </w:r>
      <w:r w:rsidR="006C4E1F">
        <w:rPr>
          <w:rFonts w:ascii="Arial" w:hAnsi="Arial" w:cs="Arial"/>
        </w:rPr>
        <w:t>Oct</w:t>
      </w:r>
      <w:r w:rsidR="002F6F61">
        <w:rPr>
          <w:rFonts w:ascii="Arial" w:hAnsi="Arial" w:cs="Arial"/>
        </w:rPr>
        <w:t>)</w:t>
      </w:r>
      <w:r>
        <w:rPr>
          <w:rFonts w:ascii="Arial" w:hAnsi="Arial" w:cs="Arial"/>
        </w:rPr>
        <w:t xml:space="preserve"> higher </w:t>
      </w:r>
      <w:r w:rsidR="00DB2614">
        <w:rPr>
          <w:rFonts w:ascii="Arial" w:hAnsi="Arial" w:cs="Arial"/>
        </w:rPr>
        <w:t>S</w:t>
      </w:r>
      <w:r>
        <w:rPr>
          <w:rFonts w:ascii="Arial" w:hAnsi="Arial" w:cs="Arial"/>
        </w:rPr>
        <w:t xml:space="preserve">ea </w:t>
      </w:r>
      <w:r w:rsidR="00DB2614">
        <w:rPr>
          <w:rFonts w:ascii="Arial" w:hAnsi="Arial" w:cs="Arial"/>
        </w:rPr>
        <w:t>S</w:t>
      </w:r>
      <w:r>
        <w:rPr>
          <w:rFonts w:ascii="Arial" w:hAnsi="Arial" w:cs="Arial"/>
        </w:rPr>
        <w:t xml:space="preserve">urface </w:t>
      </w:r>
      <w:r w:rsidR="00DB2614">
        <w:rPr>
          <w:rFonts w:ascii="Arial" w:hAnsi="Arial" w:cs="Arial"/>
        </w:rPr>
        <w:t>T</w:t>
      </w:r>
      <w:r>
        <w:rPr>
          <w:rFonts w:ascii="Arial" w:hAnsi="Arial" w:cs="Arial"/>
        </w:rPr>
        <w:t xml:space="preserve">emperature </w:t>
      </w:r>
      <w:r w:rsidR="00DB2614">
        <w:rPr>
          <w:rFonts w:ascii="Arial" w:hAnsi="Arial" w:cs="Arial"/>
        </w:rPr>
        <w:t xml:space="preserve">(SST) </w:t>
      </w:r>
      <w:r>
        <w:rPr>
          <w:rFonts w:ascii="Arial" w:hAnsi="Arial" w:cs="Arial"/>
        </w:rPr>
        <w:t>anomalies in the</w:t>
      </w:r>
      <w:r w:rsidR="00BD6A5E">
        <w:rPr>
          <w:rFonts w:ascii="Arial" w:hAnsi="Arial" w:cs="Arial"/>
        </w:rPr>
        <w:t xml:space="preserve"> </w:t>
      </w:r>
      <w:r w:rsidR="0014105F">
        <w:rPr>
          <w:rFonts w:ascii="Arial" w:hAnsi="Arial" w:cs="Arial"/>
        </w:rPr>
        <w:t>months</w:t>
      </w:r>
      <w:r w:rsidR="00BD6A5E">
        <w:rPr>
          <w:rFonts w:ascii="Arial" w:hAnsi="Arial" w:cs="Arial"/>
        </w:rPr>
        <w:t xml:space="preserve"> of</w:t>
      </w:r>
      <w:r w:rsidR="00FA0BBC">
        <w:rPr>
          <w:rFonts w:ascii="Arial" w:hAnsi="Arial" w:cs="Arial"/>
        </w:rPr>
        <w:t xml:space="preserve"> </w:t>
      </w:r>
      <w:r w:rsidR="006C4E1F" w:rsidRPr="006C4E1F">
        <w:rPr>
          <w:rFonts w:ascii="Arial" w:hAnsi="Arial" w:cs="Arial"/>
        </w:rPr>
        <w:t>September–October (sometimes extending into early November)</w:t>
      </w:r>
      <w:r>
        <w:rPr>
          <w:rFonts w:ascii="Arial" w:hAnsi="Arial" w:cs="Arial"/>
        </w:rPr>
        <w:t>, in the Arabian sea particularly north</w:t>
      </w:r>
      <w:r w:rsidR="00BD6A5E">
        <w:rPr>
          <w:rFonts w:ascii="Arial" w:hAnsi="Arial" w:cs="Arial"/>
        </w:rPr>
        <w:t xml:space="preserve"> eastern</w:t>
      </w:r>
      <w:r>
        <w:rPr>
          <w:rFonts w:ascii="Arial" w:hAnsi="Arial" w:cs="Arial"/>
        </w:rPr>
        <w:t xml:space="preserve"> region</w:t>
      </w:r>
      <w:r w:rsidR="00E558FE">
        <w:rPr>
          <w:rFonts w:ascii="Arial" w:hAnsi="Arial" w:cs="Arial"/>
        </w:rPr>
        <w:t>;</w:t>
      </w:r>
      <w:r>
        <w:rPr>
          <w:rFonts w:ascii="Arial" w:hAnsi="Arial" w:cs="Arial"/>
        </w:rPr>
        <w:t xml:space="preserve"> thus, indicating higher probabilities of cyclonic conditions </w:t>
      </w:r>
      <w:r w:rsidR="00E558FE">
        <w:rPr>
          <w:rFonts w:ascii="Arial" w:hAnsi="Arial" w:cs="Arial"/>
        </w:rPr>
        <w:t>in the year 2025</w:t>
      </w:r>
      <w:r w:rsidR="00AD3335" w:rsidRPr="00AD3335">
        <w:rPr>
          <w:rFonts w:ascii="Arial" w:hAnsi="Arial" w:cs="Arial"/>
        </w:rPr>
        <w:t xml:space="preserve">. The evolving </w:t>
      </w:r>
      <w:r w:rsidR="00DC7DB7" w:rsidRPr="00DC7DB7">
        <w:rPr>
          <w:rFonts w:ascii="Arial" w:hAnsi="Arial" w:cs="Arial"/>
          <w:b/>
          <w:bCs/>
        </w:rPr>
        <w:t>La Niña</w:t>
      </w:r>
      <w:r w:rsidR="00DC7DB7" w:rsidRPr="00AD3335">
        <w:rPr>
          <w:rStyle w:val="Strong"/>
          <w:rFonts w:ascii="Arial" w:hAnsi="Arial" w:cs="Arial"/>
        </w:rPr>
        <w:t xml:space="preserve"> </w:t>
      </w:r>
      <w:r w:rsidR="00AD3335" w:rsidRPr="00AD3335">
        <w:rPr>
          <w:rStyle w:val="Strong"/>
          <w:rFonts w:ascii="Arial" w:hAnsi="Arial" w:cs="Arial"/>
        </w:rPr>
        <w:t>conditions</w:t>
      </w:r>
      <w:r w:rsidR="00AD3335" w:rsidRPr="00AD3335">
        <w:rPr>
          <w:rFonts w:ascii="Arial" w:hAnsi="Arial" w:cs="Arial"/>
        </w:rPr>
        <w:t xml:space="preserve"> are driving warmer-than-average SSTs, with anomalies ranging between </w:t>
      </w:r>
      <w:r w:rsidR="00AD3335" w:rsidRPr="00AD3335">
        <w:rPr>
          <w:rStyle w:val="Strong"/>
          <w:rFonts w:ascii="Arial" w:hAnsi="Arial" w:cs="Arial"/>
        </w:rPr>
        <w:t>2–4°C</w:t>
      </w:r>
      <w:r w:rsidR="00AD3335" w:rsidRPr="00AD3335">
        <w:rPr>
          <w:rFonts w:ascii="Arial" w:hAnsi="Arial" w:cs="Arial"/>
        </w:rPr>
        <w:t xml:space="preserve">. This substantial </w:t>
      </w:r>
      <w:r w:rsidR="00AD3335" w:rsidRPr="00232047">
        <w:rPr>
          <w:rFonts w:ascii="Arial" w:hAnsi="Arial" w:cs="Arial"/>
          <w:i/>
          <w:iCs/>
          <w:u w:val="single"/>
        </w:rPr>
        <w:t>warming</w:t>
      </w:r>
      <w:r w:rsidR="0014105F" w:rsidRPr="00232047">
        <w:rPr>
          <w:rFonts w:ascii="Arial" w:hAnsi="Arial" w:cs="Arial"/>
          <w:i/>
          <w:iCs/>
          <w:u w:val="single"/>
        </w:rPr>
        <w:t xml:space="preserve">, low vertical wind shear and </w:t>
      </w:r>
      <w:r w:rsidR="00F05CC3">
        <w:rPr>
          <w:rFonts w:ascii="Arial" w:hAnsi="Arial" w:cs="Arial"/>
          <w:i/>
          <w:iCs/>
          <w:u w:val="single"/>
        </w:rPr>
        <w:t>`</w:t>
      </w:r>
      <w:r w:rsidR="00AD3335" w:rsidRPr="00AD3335">
        <w:rPr>
          <w:rFonts w:ascii="Arial" w:hAnsi="Arial" w:cs="Arial"/>
        </w:rPr>
        <w:t xml:space="preserve"> provides a conducive environment for cyclonic activity.</w:t>
      </w:r>
      <w:r>
        <w:rPr>
          <w:rFonts w:ascii="Arial" w:hAnsi="Arial" w:cs="Arial"/>
        </w:rPr>
        <w:t xml:space="preserve"> </w:t>
      </w:r>
      <w:r w:rsidR="00AD3335" w:rsidRPr="00AD3335">
        <w:rPr>
          <w:rFonts w:ascii="Arial" w:hAnsi="Arial" w:cs="Arial"/>
        </w:rPr>
        <w:t>The elevated SSTs not only energize potential cyclonic systems but also prolong their lifespan, allowing them to gain strength as they traverse the Arabian Sea. Historical patterns suggest that</w:t>
      </w:r>
      <w:r w:rsidR="00FA0BBC" w:rsidRPr="00FA0BBC">
        <w:t xml:space="preserve"> </w:t>
      </w:r>
      <w:r w:rsidR="00FA0BBC" w:rsidRPr="00FA0BBC">
        <w:rPr>
          <w:rFonts w:ascii="Arial" w:hAnsi="Arial" w:cs="Arial"/>
        </w:rPr>
        <w:t>evolving La Niña conditions</w:t>
      </w:r>
      <w:r w:rsidR="00AD3335" w:rsidRPr="00AD3335">
        <w:rPr>
          <w:rFonts w:ascii="Arial" w:hAnsi="Arial" w:cs="Arial"/>
        </w:rPr>
        <w:t xml:space="preserve"> correlate with an increased frequency and intensity of tropical cyclones in the region. This anomaly is expected to amplify the probability of </w:t>
      </w:r>
      <w:r w:rsidR="00232047" w:rsidRPr="00AD3335">
        <w:rPr>
          <w:rStyle w:val="Strong"/>
          <w:rFonts w:ascii="Arial" w:hAnsi="Arial" w:cs="Arial"/>
        </w:rPr>
        <w:t>Severe Cyclonic Storms</w:t>
      </w:r>
      <w:r w:rsidR="00232047" w:rsidRPr="00AD3335">
        <w:rPr>
          <w:rFonts w:ascii="Arial" w:hAnsi="Arial" w:cs="Arial"/>
        </w:rPr>
        <w:t xml:space="preserve"> </w:t>
      </w:r>
      <w:r w:rsidR="00AD3335" w:rsidRPr="00AD3335">
        <w:rPr>
          <w:rFonts w:ascii="Arial" w:hAnsi="Arial" w:cs="Arial"/>
        </w:rPr>
        <w:t>(Category 3 or higher) forming and intensifying near Pakistan's coastline.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314"/>
        <w:gridCol w:w="2680"/>
        <w:gridCol w:w="3094"/>
      </w:tblGrid>
      <w:tr w:rsidR="00654C1B" w:rsidRPr="00654C1B" w14:paraId="61DFF842" w14:textId="77777777" w:rsidTr="00BF4C5F">
        <w:trPr>
          <w:trHeight w:val="900"/>
        </w:trPr>
        <w:tc>
          <w:tcPr>
            <w:tcW w:w="2126" w:type="dxa"/>
            <w:shd w:val="clear" w:color="auto" w:fill="auto"/>
            <w:vAlign w:val="center"/>
            <w:hideMark/>
          </w:tcPr>
          <w:p w14:paraId="10987682" w14:textId="2121F932" w:rsidR="00654C1B" w:rsidRPr="00654C1B" w:rsidRDefault="00654C1B" w:rsidP="00654C1B">
            <w:pPr>
              <w:jc w:val="center"/>
              <w:rPr>
                <w:rFonts w:ascii="Arial" w:hAnsi="Arial" w:cs="Arial"/>
                <w:b/>
                <w:bCs/>
                <w:color w:val="000000"/>
                <w:lang w:val="en-US" w:eastAsia="en-PK"/>
              </w:rPr>
            </w:pPr>
            <w:r>
              <w:rPr>
                <w:rFonts w:ascii="Arial" w:hAnsi="Arial" w:cs="Arial"/>
                <w:b/>
                <w:bCs/>
                <w:color w:val="000000"/>
                <w:lang w:val="en-US" w:eastAsia="en-PK"/>
              </w:rPr>
              <w:t xml:space="preserve"> DEW </w:t>
            </w:r>
            <w:r w:rsidR="00C468C1">
              <w:rPr>
                <w:rFonts w:ascii="Arial" w:hAnsi="Arial" w:cs="Arial"/>
                <w:b/>
                <w:bCs/>
                <w:color w:val="000000"/>
                <w:lang w:val="en-US" w:eastAsia="en-PK"/>
              </w:rPr>
              <w:t xml:space="preserve">Issue </w:t>
            </w:r>
            <w:r w:rsidR="008D1C72">
              <w:rPr>
                <w:rFonts w:ascii="Arial" w:hAnsi="Arial" w:cs="Arial"/>
                <w:b/>
                <w:bCs/>
                <w:color w:val="000000"/>
                <w:lang w:val="en-US" w:eastAsia="en-PK"/>
              </w:rPr>
              <w:t xml:space="preserve">Date </w:t>
            </w:r>
          </w:p>
        </w:tc>
        <w:tc>
          <w:tcPr>
            <w:tcW w:w="1314" w:type="dxa"/>
            <w:shd w:val="clear" w:color="auto" w:fill="auto"/>
            <w:vAlign w:val="center"/>
            <w:hideMark/>
          </w:tcPr>
          <w:p w14:paraId="440705BC" w14:textId="77777777" w:rsidR="00654C1B" w:rsidRPr="00654C1B" w:rsidRDefault="00654C1B" w:rsidP="00654C1B">
            <w:pPr>
              <w:jc w:val="center"/>
              <w:rPr>
                <w:rFonts w:ascii="Arial" w:hAnsi="Arial" w:cs="Arial"/>
                <w:b/>
                <w:bCs/>
                <w:color w:val="000000"/>
                <w:lang w:val="en-PK" w:eastAsia="en-PK"/>
              </w:rPr>
            </w:pPr>
            <w:r w:rsidRPr="00654C1B">
              <w:rPr>
                <w:rFonts w:ascii="Arial" w:hAnsi="Arial" w:cs="Arial"/>
                <w:b/>
                <w:bCs/>
                <w:color w:val="000000"/>
                <w:lang w:val="en-PK" w:eastAsia="en-PK"/>
              </w:rPr>
              <w:t>Validity</w:t>
            </w:r>
          </w:p>
        </w:tc>
        <w:tc>
          <w:tcPr>
            <w:tcW w:w="2680" w:type="dxa"/>
            <w:shd w:val="clear" w:color="auto" w:fill="auto"/>
            <w:vAlign w:val="center"/>
            <w:hideMark/>
          </w:tcPr>
          <w:p w14:paraId="5C73D317" w14:textId="77777777" w:rsidR="00654C1B" w:rsidRPr="00654C1B" w:rsidRDefault="00654C1B" w:rsidP="00654C1B">
            <w:pPr>
              <w:jc w:val="center"/>
              <w:rPr>
                <w:rFonts w:ascii="Arial" w:hAnsi="Arial" w:cs="Arial"/>
                <w:b/>
                <w:bCs/>
                <w:color w:val="000000"/>
                <w:lang w:val="en-PK" w:eastAsia="en-PK"/>
              </w:rPr>
            </w:pPr>
            <w:r w:rsidRPr="00654C1B">
              <w:rPr>
                <w:rFonts w:ascii="Arial" w:hAnsi="Arial" w:cs="Arial"/>
                <w:b/>
                <w:bCs/>
                <w:color w:val="000000"/>
                <w:lang w:val="en-PK" w:eastAsia="en-PK"/>
              </w:rPr>
              <w:t>Indicator Monitored</w:t>
            </w:r>
          </w:p>
        </w:tc>
        <w:tc>
          <w:tcPr>
            <w:tcW w:w="3094" w:type="dxa"/>
            <w:shd w:val="clear" w:color="auto" w:fill="auto"/>
            <w:vAlign w:val="center"/>
            <w:hideMark/>
          </w:tcPr>
          <w:p w14:paraId="6275F25E" w14:textId="77777777" w:rsidR="00654C1B" w:rsidRPr="00654C1B" w:rsidRDefault="00654C1B" w:rsidP="00654C1B">
            <w:pPr>
              <w:jc w:val="center"/>
              <w:rPr>
                <w:rFonts w:ascii="Arial" w:hAnsi="Arial" w:cs="Arial"/>
                <w:b/>
                <w:bCs/>
                <w:color w:val="000000"/>
                <w:lang w:val="en-PK" w:eastAsia="en-PK"/>
              </w:rPr>
            </w:pPr>
            <w:r w:rsidRPr="00654C1B">
              <w:rPr>
                <w:rFonts w:ascii="Arial" w:hAnsi="Arial" w:cs="Arial"/>
                <w:b/>
                <w:bCs/>
                <w:color w:val="000000"/>
                <w:lang w:val="en-PK" w:eastAsia="en-PK"/>
              </w:rPr>
              <w:t>Remarks</w:t>
            </w:r>
          </w:p>
        </w:tc>
      </w:tr>
      <w:tr w:rsidR="00654C1B" w:rsidRPr="00654C1B" w14:paraId="0606266F" w14:textId="77777777" w:rsidTr="00BF4C5F">
        <w:trPr>
          <w:trHeight w:val="1670"/>
        </w:trPr>
        <w:tc>
          <w:tcPr>
            <w:tcW w:w="2126" w:type="dxa"/>
            <w:shd w:val="clear" w:color="auto" w:fill="auto"/>
            <w:vAlign w:val="center"/>
            <w:hideMark/>
          </w:tcPr>
          <w:p w14:paraId="6843DC55" w14:textId="40D98ACF" w:rsidR="00654C1B" w:rsidRPr="00FA0BBC" w:rsidRDefault="007B5EA8" w:rsidP="00BF4C5F">
            <w:pPr>
              <w:spacing w:line="360" w:lineRule="auto"/>
              <w:jc w:val="center"/>
              <w:rPr>
                <w:rFonts w:ascii="Arial" w:hAnsi="Arial" w:cs="Arial"/>
                <w:b/>
                <w:bCs/>
                <w:color w:val="000000"/>
                <w:lang w:val="en-US" w:eastAsia="en-PK"/>
              </w:rPr>
            </w:pPr>
            <w:r>
              <w:rPr>
                <w:rFonts w:ascii="Arial" w:hAnsi="Arial" w:cs="Arial"/>
                <w:b/>
                <w:bCs/>
                <w:color w:val="000000"/>
                <w:lang w:val="en-US" w:eastAsia="en-PK"/>
              </w:rPr>
              <w:t>1</w:t>
            </w:r>
            <w:r w:rsidR="00711D4F">
              <w:rPr>
                <w:rFonts w:ascii="Arial" w:hAnsi="Arial" w:cs="Arial"/>
                <w:b/>
                <w:bCs/>
                <w:color w:val="000000"/>
                <w:lang w:val="en-US" w:eastAsia="en-PK"/>
              </w:rPr>
              <w:t>0</w:t>
            </w:r>
            <w:r w:rsidR="008D1C72" w:rsidRPr="008D1C72">
              <w:rPr>
                <w:rFonts w:ascii="Arial" w:hAnsi="Arial" w:cs="Arial"/>
                <w:b/>
                <w:bCs/>
                <w:color w:val="000000"/>
                <w:vertAlign w:val="superscript"/>
                <w:lang w:val="en-US" w:eastAsia="en-PK"/>
              </w:rPr>
              <w:t>t</w:t>
            </w:r>
            <w:r w:rsidR="00711D4F">
              <w:rPr>
                <w:rFonts w:ascii="Arial" w:hAnsi="Arial" w:cs="Arial"/>
                <w:b/>
                <w:bCs/>
                <w:color w:val="000000"/>
                <w:vertAlign w:val="superscript"/>
                <w:lang w:val="en-US" w:eastAsia="en-PK"/>
              </w:rPr>
              <w:t>h</w:t>
            </w:r>
            <w:r w:rsidR="008D1C72">
              <w:rPr>
                <w:rFonts w:ascii="Arial" w:hAnsi="Arial" w:cs="Arial"/>
                <w:b/>
                <w:bCs/>
                <w:color w:val="000000"/>
                <w:lang w:val="en-US" w:eastAsia="en-PK"/>
              </w:rPr>
              <w:t xml:space="preserve"> </w:t>
            </w:r>
            <w:r w:rsidR="00FA0BBC">
              <w:rPr>
                <w:rFonts w:ascii="Arial" w:hAnsi="Arial" w:cs="Arial"/>
                <w:b/>
                <w:bCs/>
                <w:color w:val="000000"/>
                <w:lang w:val="en-US" w:eastAsia="en-PK"/>
              </w:rPr>
              <w:t>June</w:t>
            </w:r>
          </w:p>
        </w:tc>
        <w:tc>
          <w:tcPr>
            <w:tcW w:w="1314" w:type="dxa"/>
            <w:shd w:val="clear" w:color="auto" w:fill="auto"/>
            <w:vAlign w:val="center"/>
            <w:hideMark/>
          </w:tcPr>
          <w:p w14:paraId="0E68995A" w14:textId="6A5270FB" w:rsidR="00654C1B" w:rsidRPr="00FA0BBC" w:rsidRDefault="00FA0BBC" w:rsidP="00BF4C5F">
            <w:pPr>
              <w:spacing w:line="360" w:lineRule="auto"/>
              <w:rPr>
                <w:rFonts w:ascii="Arial" w:hAnsi="Arial" w:cs="Arial"/>
                <w:color w:val="000000"/>
                <w:lang w:val="en-US" w:eastAsia="en-PK"/>
              </w:rPr>
            </w:pPr>
            <w:r>
              <w:rPr>
                <w:rFonts w:ascii="Arial" w:hAnsi="Arial" w:cs="Arial"/>
                <w:color w:val="000000"/>
                <w:lang w:val="en-US" w:eastAsia="en-PK"/>
              </w:rPr>
              <w:t>August</w:t>
            </w:r>
            <w:r w:rsidR="00654C1B" w:rsidRPr="00654C1B">
              <w:rPr>
                <w:rFonts w:ascii="Arial" w:hAnsi="Arial" w:cs="Arial"/>
                <w:color w:val="000000"/>
                <w:lang w:val="en-PK" w:eastAsia="en-PK"/>
              </w:rPr>
              <w:t xml:space="preserve"> to </w:t>
            </w:r>
            <w:r>
              <w:rPr>
                <w:rFonts w:ascii="Arial" w:hAnsi="Arial" w:cs="Arial"/>
                <w:color w:val="000000"/>
                <w:lang w:val="en-US" w:eastAsia="en-PK"/>
              </w:rPr>
              <w:t>Sept</w:t>
            </w:r>
          </w:p>
        </w:tc>
        <w:tc>
          <w:tcPr>
            <w:tcW w:w="2680" w:type="dxa"/>
            <w:shd w:val="clear" w:color="auto" w:fill="auto"/>
            <w:vAlign w:val="center"/>
            <w:hideMark/>
          </w:tcPr>
          <w:p w14:paraId="5DCFB775" w14:textId="6004FFA6" w:rsidR="00654C1B" w:rsidRPr="00654C1B" w:rsidRDefault="00654C1B" w:rsidP="00BF4C5F">
            <w:pPr>
              <w:spacing w:line="360" w:lineRule="auto"/>
              <w:rPr>
                <w:rFonts w:ascii="Arial" w:hAnsi="Arial" w:cs="Arial"/>
                <w:color w:val="000000"/>
                <w:lang w:val="en-PK" w:eastAsia="en-PK"/>
              </w:rPr>
            </w:pPr>
            <w:r w:rsidRPr="00654C1B">
              <w:rPr>
                <w:rFonts w:ascii="Arial" w:hAnsi="Arial" w:cs="Arial"/>
                <w:color w:val="000000"/>
                <w:lang w:val="en-PK" w:eastAsia="en-PK"/>
              </w:rPr>
              <w:t xml:space="preserve">Higher Sea Surface Temperature (SST) in the North </w:t>
            </w:r>
            <w:r w:rsidR="00711D4F">
              <w:rPr>
                <w:rFonts w:ascii="Arial" w:hAnsi="Arial" w:cs="Arial"/>
                <w:color w:val="000000"/>
                <w:lang w:val="en-PK" w:eastAsia="en-PK"/>
              </w:rPr>
              <w:t>Eastern</w:t>
            </w:r>
            <w:r w:rsidRPr="00654C1B">
              <w:rPr>
                <w:rFonts w:ascii="Arial" w:hAnsi="Arial" w:cs="Arial"/>
                <w:color w:val="000000"/>
                <w:lang w:val="en-PK" w:eastAsia="en-PK"/>
              </w:rPr>
              <w:t xml:space="preserve"> Arabian Sea is expected</w:t>
            </w:r>
          </w:p>
        </w:tc>
        <w:tc>
          <w:tcPr>
            <w:tcW w:w="3094" w:type="dxa"/>
            <w:shd w:val="clear" w:color="auto" w:fill="auto"/>
            <w:vAlign w:val="center"/>
            <w:hideMark/>
          </w:tcPr>
          <w:p w14:paraId="04BDF254" w14:textId="77777777" w:rsidR="00654C1B" w:rsidRPr="00654C1B" w:rsidRDefault="00654C1B" w:rsidP="00BF4C5F">
            <w:pPr>
              <w:spacing w:line="360" w:lineRule="auto"/>
              <w:rPr>
                <w:rFonts w:ascii="Arial" w:hAnsi="Arial" w:cs="Arial"/>
                <w:color w:val="000000"/>
                <w:lang w:val="en-PK" w:eastAsia="en-PK"/>
              </w:rPr>
            </w:pPr>
            <w:r w:rsidRPr="00654C1B">
              <w:rPr>
                <w:rFonts w:ascii="Arial" w:hAnsi="Arial" w:cs="Arial"/>
                <w:color w:val="000000"/>
                <w:lang w:val="en-PK" w:eastAsia="en-PK"/>
              </w:rPr>
              <w:t>Increased probability of cyclogenesis in the North Arabian Sea.</w:t>
            </w:r>
          </w:p>
        </w:tc>
      </w:tr>
      <w:tr w:rsidR="00654C1B" w:rsidRPr="00654C1B" w14:paraId="23A230F6" w14:textId="77777777" w:rsidTr="00BF4C5F">
        <w:trPr>
          <w:trHeight w:val="1410"/>
        </w:trPr>
        <w:tc>
          <w:tcPr>
            <w:tcW w:w="2126" w:type="dxa"/>
            <w:shd w:val="clear" w:color="auto" w:fill="auto"/>
            <w:vAlign w:val="center"/>
            <w:hideMark/>
          </w:tcPr>
          <w:p w14:paraId="34FD205B" w14:textId="7B069470" w:rsidR="00654C1B" w:rsidRPr="006C4E1F" w:rsidRDefault="007B5EA8" w:rsidP="00BF4C5F">
            <w:pPr>
              <w:spacing w:line="360" w:lineRule="auto"/>
              <w:jc w:val="center"/>
              <w:rPr>
                <w:rFonts w:ascii="Arial" w:hAnsi="Arial" w:cs="Arial"/>
                <w:b/>
                <w:bCs/>
                <w:color w:val="000000"/>
                <w:lang w:val="en-US" w:eastAsia="en-PK"/>
              </w:rPr>
            </w:pPr>
            <w:r>
              <w:rPr>
                <w:rFonts w:ascii="Arial" w:hAnsi="Arial" w:cs="Arial"/>
                <w:b/>
                <w:bCs/>
                <w:color w:val="000000"/>
                <w:lang w:val="en-US" w:eastAsia="en-PK"/>
              </w:rPr>
              <w:t>1</w:t>
            </w:r>
            <w:r w:rsidR="00711D4F">
              <w:rPr>
                <w:rFonts w:ascii="Arial" w:hAnsi="Arial" w:cs="Arial"/>
                <w:b/>
                <w:bCs/>
                <w:color w:val="000000"/>
                <w:lang w:val="en-US" w:eastAsia="en-PK"/>
              </w:rPr>
              <w:t>0</w:t>
            </w:r>
            <w:r w:rsidR="00DC7DB7" w:rsidRPr="008D1C72">
              <w:rPr>
                <w:rFonts w:ascii="Arial" w:hAnsi="Arial" w:cs="Arial"/>
                <w:b/>
                <w:bCs/>
                <w:color w:val="000000"/>
                <w:vertAlign w:val="superscript"/>
                <w:lang w:val="en-US" w:eastAsia="en-PK"/>
              </w:rPr>
              <w:t>th</w:t>
            </w:r>
            <w:r w:rsidR="00DC7DB7">
              <w:rPr>
                <w:rFonts w:ascii="Arial" w:hAnsi="Arial" w:cs="Arial"/>
                <w:b/>
                <w:bCs/>
                <w:color w:val="000000"/>
                <w:lang w:val="en-US" w:eastAsia="en-PK"/>
              </w:rPr>
              <w:t xml:space="preserve"> </w:t>
            </w:r>
            <w:r w:rsidR="006C4E1F">
              <w:rPr>
                <w:rFonts w:ascii="Arial" w:hAnsi="Arial" w:cs="Arial"/>
                <w:b/>
                <w:bCs/>
                <w:color w:val="000000"/>
                <w:lang w:val="en-US" w:eastAsia="en-PK"/>
              </w:rPr>
              <w:t>August</w:t>
            </w:r>
          </w:p>
        </w:tc>
        <w:tc>
          <w:tcPr>
            <w:tcW w:w="1314" w:type="dxa"/>
            <w:shd w:val="clear" w:color="auto" w:fill="auto"/>
            <w:vAlign w:val="center"/>
            <w:hideMark/>
          </w:tcPr>
          <w:p w14:paraId="6DCF0717" w14:textId="43036065" w:rsidR="00654C1B" w:rsidRPr="00FA0BBC" w:rsidRDefault="00FA0BBC" w:rsidP="00BF4C5F">
            <w:pPr>
              <w:spacing w:line="360" w:lineRule="auto"/>
              <w:rPr>
                <w:rFonts w:ascii="Arial" w:hAnsi="Arial" w:cs="Arial"/>
                <w:color w:val="000000"/>
                <w:lang w:val="en-US" w:eastAsia="en-PK"/>
              </w:rPr>
            </w:pPr>
            <w:r>
              <w:rPr>
                <w:rFonts w:ascii="Arial" w:hAnsi="Arial" w:cs="Arial"/>
                <w:color w:val="000000"/>
                <w:lang w:val="en-US" w:eastAsia="en-PK"/>
              </w:rPr>
              <w:t>Sept</w:t>
            </w:r>
            <w:r w:rsidR="00654C1B" w:rsidRPr="00654C1B">
              <w:rPr>
                <w:rFonts w:ascii="Arial" w:hAnsi="Arial" w:cs="Arial"/>
                <w:color w:val="000000"/>
                <w:lang w:val="en-PK" w:eastAsia="en-PK"/>
              </w:rPr>
              <w:t xml:space="preserve"> to </w:t>
            </w:r>
            <w:r>
              <w:rPr>
                <w:rFonts w:ascii="Arial" w:hAnsi="Arial" w:cs="Arial"/>
                <w:color w:val="000000"/>
                <w:lang w:val="en-US" w:eastAsia="en-PK"/>
              </w:rPr>
              <w:t>Oct</w:t>
            </w:r>
          </w:p>
        </w:tc>
        <w:tc>
          <w:tcPr>
            <w:tcW w:w="2680" w:type="dxa"/>
            <w:shd w:val="clear" w:color="auto" w:fill="auto"/>
            <w:vAlign w:val="center"/>
            <w:hideMark/>
          </w:tcPr>
          <w:p w14:paraId="3A4FFADC" w14:textId="77777777" w:rsidR="00654C1B" w:rsidRPr="00654C1B" w:rsidRDefault="00654C1B" w:rsidP="00BF4C5F">
            <w:pPr>
              <w:spacing w:line="360" w:lineRule="auto"/>
              <w:rPr>
                <w:rFonts w:ascii="Arial" w:hAnsi="Arial" w:cs="Arial"/>
                <w:color w:val="000000"/>
                <w:lang w:val="en-PK" w:eastAsia="en-PK"/>
              </w:rPr>
            </w:pPr>
            <w:r w:rsidRPr="00654C1B">
              <w:rPr>
                <w:rFonts w:ascii="Arial" w:hAnsi="Arial" w:cs="Arial"/>
                <w:color w:val="000000"/>
                <w:lang w:val="en-PK" w:eastAsia="en-PK"/>
              </w:rPr>
              <w:t>Significant increase in SST, higher upper-level divergence, and low vertical wind shear</w:t>
            </w:r>
          </w:p>
        </w:tc>
        <w:tc>
          <w:tcPr>
            <w:tcW w:w="3094" w:type="dxa"/>
            <w:shd w:val="clear" w:color="auto" w:fill="auto"/>
            <w:vAlign w:val="center"/>
            <w:hideMark/>
          </w:tcPr>
          <w:p w14:paraId="2957AD5A" w14:textId="00056856" w:rsidR="00654C1B" w:rsidRPr="00654C1B" w:rsidRDefault="00654C1B" w:rsidP="00BF4C5F">
            <w:pPr>
              <w:spacing w:line="360" w:lineRule="auto"/>
              <w:rPr>
                <w:rFonts w:ascii="Arial" w:hAnsi="Arial" w:cs="Arial"/>
                <w:color w:val="000000"/>
                <w:lang w:val="en-PK" w:eastAsia="en-PK"/>
              </w:rPr>
            </w:pPr>
            <w:r w:rsidRPr="00654C1B">
              <w:rPr>
                <w:rFonts w:ascii="Arial" w:hAnsi="Arial" w:cs="Arial"/>
                <w:color w:val="000000"/>
                <w:lang w:val="en-PK" w:eastAsia="en-PK"/>
              </w:rPr>
              <w:t>Cyclonic circulation likely to form</w:t>
            </w:r>
            <w:r w:rsidR="00711D4F">
              <w:rPr>
                <w:rFonts w:ascii="Arial" w:hAnsi="Arial" w:cs="Arial"/>
                <w:color w:val="000000"/>
                <w:lang w:val="en-US" w:eastAsia="en-PK"/>
              </w:rPr>
              <w:t xml:space="preserve"> in</w:t>
            </w:r>
            <w:r w:rsidR="00EC058D">
              <w:rPr>
                <w:rFonts w:ascii="Arial" w:hAnsi="Arial" w:cs="Arial"/>
                <w:color w:val="000000"/>
                <w:lang w:val="en-US" w:eastAsia="en-PK"/>
              </w:rPr>
              <w:t xml:space="preserve"> Sept</w:t>
            </w:r>
            <w:r w:rsidR="000962C6">
              <w:rPr>
                <w:rFonts w:ascii="Arial" w:hAnsi="Arial" w:cs="Arial"/>
                <w:color w:val="000000"/>
                <w:lang w:val="en-US" w:eastAsia="en-PK"/>
              </w:rPr>
              <w:t>-Oct</w:t>
            </w:r>
            <w:r w:rsidRPr="00654C1B">
              <w:rPr>
                <w:rFonts w:ascii="Arial" w:hAnsi="Arial" w:cs="Arial"/>
                <w:color w:val="000000"/>
                <w:lang w:val="en-PK" w:eastAsia="en-PK"/>
              </w:rPr>
              <w:t>.</w:t>
            </w:r>
          </w:p>
        </w:tc>
      </w:tr>
      <w:tr w:rsidR="00BF4C5F" w:rsidRPr="00BF4C5F" w14:paraId="762189A9" w14:textId="77777777" w:rsidTr="00BF4C5F">
        <w:trPr>
          <w:trHeight w:val="70"/>
        </w:trPr>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327DD6" w14:textId="73A64BA9" w:rsidR="00BF4C5F" w:rsidRPr="007B5EA8" w:rsidRDefault="00711D4F" w:rsidP="00BF4C5F">
            <w:pPr>
              <w:spacing w:line="360" w:lineRule="auto"/>
              <w:jc w:val="center"/>
              <w:rPr>
                <w:rFonts w:ascii="Arial" w:hAnsi="Arial" w:cs="Arial"/>
                <w:b/>
                <w:bCs/>
                <w:color w:val="000000"/>
                <w:lang w:val="en-US" w:eastAsia="en-PK"/>
              </w:rPr>
            </w:pPr>
            <w:r>
              <w:rPr>
                <w:rFonts w:ascii="Arial" w:hAnsi="Arial" w:cs="Arial"/>
                <w:b/>
                <w:bCs/>
                <w:color w:val="000000"/>
                <w:lang w:val="en-US" w:eastAsia="en-PK"/>
              </w:rPr>
              <w:t>2</w:t>
            </w:r>
            <w:r w:rsidR="007B5EA8">
              <w:rPr>
                <w:rFonts w:ascii="Arial" w:hAnsi="Arial" w:cs="Arial"/>
                <w:b/>
                <w:bCs/>
                <w:color w:val="000000"/>
                <w:lang w:val="en-US" w:eastAsia="en-PK"/>
              </w:rPr>
              <w:t>2</w:t>
            </w:r>
            <w:r w:rsidR="00DC7DB7" w:rsidRPr="008D1C72">
              <w:rPr>
                <w:rFonts w:ascii="Arial" w:hAnsi="Arial" w:cs="Arial"/>
                <w:b/>
                <w:bCs/>
                <w:color w:val="000000"/>
                <w:vertAlign w:val="superscript"/>
                <w:lang w:val="en-US" w:eastAsia="en-PK"/>
              </w:rPr>
              <w:t xml:space="preserve">th </w:t>
            </w:r>
            <w:r w:rsidR="007B5EA8">
              <w:rPr>
                <w:rFonts w:ascii="Arial" w:hAnsi="Arial" w:cs="Arial"/>
                <w:b/>
                <w:bCs/>
                <w:color w:val="000000"/>
                <w:lang w:val="en-US" w:eastAsia="en-PK"/>
              </w:rPr>
              <w:t>September</w:t>
            </w:r>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24871" w14:textId="125E5D4A" w:rsidR="00BF4C5F" w:rsidRPr="00711D4F" w:rsidRDefault="00711D4F" w:rsidP="00BF4C5F">
            <w:pPr>
              <w:spacing w:line="360" w:lineRule="auto"/>
              <w:rPr>
                <w:rFonts w:ascii="Arial" w:hAnsi="Arial" w:cs="Arial"/>
                <w:color w:val="000000"/>
                <w:lang w:val="en-US" w:eastAsia="en-PK"/>
              </w:rPr>
            </w:pPr>
            <w:r>
              <w:rPr>
                <w:rFonts w:ascii="Arial" w:hAnsi="Arial" w:cs="Arial"/>
                <w:color w:val="000000"/>
                <w:lang w:val="en-PK" w:eastAsia="en-PK"/>
              </w:rPr>
              <w:t>1</w:t>
            </w:r>
            <w:r w:rsidR="00BF4C5F" w:rsidRPr="00BF4C5F">
              <w:rPr>
                <w:rFonts w:ascii="Arial" w:hAnsi="Arial" w:cs="Arial"/>
                <w:color w:val="000000"/>
                <w:lang w:val="en-PK" w:eastAsia="en-PK"/>
              </w:rPr>
              <w:t>–</w:t>
            </w:r>
            <w:r w:rsidR="00E772BA">
              <w:rPr>
                <w:rFonts w:ascii="Arial" w:hAnsi="Arial" w:cs="Arial"/>
                <w:color w:val="000000"/>
                <w:lang w:val="en-US" w:eastAsia="en-PK"/>
              </w:rPr>
              <w:t>1</w:t>
            </w:r>
            <w:r w:rsidR="007B5EA8">
              <w:rPr>
                <w:rFonts w:ascii="Arial" w:hAnsi="Arial" w:cs="Arial"/>
                <w:color w:val="000000"/>
                <w:lang w:val="en-US" w:eastAsia="en-PK"/>
              </w:rPr>
              <w:t>5</w:t>
            </w:r>
            <w:r>
              <w:rPr>
                <w:rFonts w:ascii="Arial" w:hAnsi="Arial" w:cs="Arial"/>
                <w:color w:val="000000"/>
                <w:lang w:val="en-US" w:eastAsia="en-PK"/>
              </w:rPr>
              <w:t xml:space="preserve"> </w:t>
            </w:r>
            <w:r w:rsidR="007B5EA8">
              <w:rPr>
                <w:rFonts w:ascii="Arial" w:hAnsi="Arial" w:cs="Arial"/>
                <w:color w:val="000000"/>
                <w:lang w:val="en-US" w:eastAsia="en-PK"/>
              </w:rPr>
              <w:t>Oct</w:t>
            </w:r>
          </w:p>
        </w:tc>
        <w:tc>
          <w:tcPr>
            <w:tcW w:w="2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1FEC1" w14:textId="77777777" w:rsidR="00BF4C5F" w:rsidRPr="00BF4C5F" w:rsidRDefault="00BF4C5F" w:rsidP="00BF4C5F">
            <w:pPr>
              <w:spacing w:line="360" w:lineRule="auto"/>
              <w:rPr>
                <w:rFonts w:ascii="Arial" w:hAnsi="Arial" w:cs="Arial"/>
                <w:color w:val="000000"/>
                <w:lang w:val="en-PK" w:eastAsia="en-PK"/>
              </w:rPr>
            </w:pPr>
            <w:r w:rsidRPr="00BF4C5F">
              <w:rPr>
                <w:rFonts w:ascii="Arial" w:hAnsi="Arial" w:cs="Arial"/>
                <w:color w:val="000000"/>
                <w:lang w:val="en-PK" w:eastAsia="en-PK"/>
              </w:rPr>
              <w:t>SST above 27°C, positive IOD, converging winds, low vertical wind shear, and strong Indian Subtropical Ridge</w:t>
            </w:r>
          </w:p>
        </w:tc>
        <w:tc>
          <w:tcPr>
            <w:tcW w:w="30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6F494" w14:textId="1F8D0F86" w:rsidR="00BF4C5F" w:rsidRPr="00BF4C5F" w:rsidRDefault="00BF4C5F" w:rsidP="00BF4C5F">
            <w:pPr>
              <w:spacing w:line="360" w:lineRule="auto"/>
              <w:rPr>
                <w:rFonts w:ascii="Arial" w:hAnsi="Arial" w:cs="Arial"/>
                <w:color w:val="000000"/>
                <w:lang w:val="en-PK" w:eastAsia="en-PK"/>
              </w:rPr>
            </w:pPr>
            <w:r w:rsidRPr="00BF4C5F">
              <w:rPr>
                <w:rFonts w:ascii="Arial" w:hAnsi="Arial" w:cs="Arial"/>
                <w:color w:val="000000"/>
                <w:lang w:val="en-PK" w:eastAsia="en-PK"/>
              </w:rPr>
              <w:t xml:space="preserve">Severe cyclonic storms (Category 3 or higher) expected to track towards the </w:t>
            </w:r>
            <w:r w:rsidR="00711D4F">
              <w:rPr>
                <w:rFonts w:ascii="Arial" w:hAnsi="Arial" w:cs="Arial"/>
                <w:color w:val="000000"/>
                <w:lang w:val="en-US" w:eastAsia="en-PK"/>
              </w:rPr>
              <w:t>Sindh</w:t>
            </w:r>
            <w:r w:rsidRPr="00BF4C5F">
              <w:rPr>
                <w:rFonts w:ascii="Arial" w:hAnsi="Arial" w:cs="Arial"/>
                <w:color w:val="000000"/>
                <w:lang w:val="en-PK" w:eastAsia="en-PK"/>
              </w:rPr>
              <w:t xml:space="preserve"> coast.</w:t>
            </w:r>
          </w:p>
        </w:tc>
      </w:tr>
    </w:tbl>
    <w:p w14:paraId="5401DFBE" w14:textId="77777777" w:rsidR="00AD3335" w:rsidRPr="00AD3335" w:rsidRDefault="00AD3335" w:rsidP="00AD3335">
      <w:pPr>
        <w:pStyle w:val="ListParagraph"/>
        <w:spacing w:after="0" w:line="360" w:lineRule="auto"/>
        <w:ind w:left="0"/>
        <w:jc w:val="both"/>
        <w:rPr>
          <w:rFonts w:cs="Arial"/>
          <w:b/>
          <w:bCs/>
          <w:szCs w:val="24"/>
          <w:u w:val="single"/>
        </w:rPr>
      </w:pPr>
    </w:p>
    <w:p w14:paraId="686992B2" w14:textId="77777777" w:rsidR="00B61E90" w:rsidRDefault="00B61E90" w:rsidP="00B61E90">
      <w:pPr>
        <w:pStyle w:val="ListParagraph"/>
        <w:spacing w:line="360" w:lineRule="auto"/>
        <w:ind w:left="11"/>
        <w:jc w:val="both"/>
        <w:rPr>
          <w:rFonts w:cs="Arial"/>
          <w:szCs w:val="24"/>
        </w:rPr>
        <w:sectPr w:rsidR="00B61E90" w:rsidSect="007949CD">
          <w:headerReference w:type="default" r:id="rId8"/>
          <w:pgSz w:w="11907" w:h="16840" w:code="9"/>
          <w:pgMar w:top="864" w:right="1701" w:bottom="720" w:left="1152" w:header="706" w:footer="706" w:gutter="0"/>
          <w:cols w:space="708"/>
          <w:docGrid w:linePitch="360"/>
        </w:sectPr>
      </w:pPr>
    </w:p>
    <w:p w14:paraId="493AEE8B" w14:textId="77777777" w:rsidR="00DC7DB7" w:rsidRPr="00DC7DB7" w:rsidRDefault="00DC7DB7" w:rsidP="00DC7DB7">
      <w:pPr>
        <w:spacing w:line="360" w:lineRule="auto"/>
        <w:jc w:val="both"/>
        <w:rPr>
          <w:rFonts w:ascii="Arial" w:hAnsi="Arial" w:cs="Arial"/>
          <w:b/>
          <w:bCs/>
          <w:sz w:val="28"/>
          <w:szCs w:val="28"/>
        </w:rPr>
      </w:pPr>
      <w:r w:rsidRPr="00DC7DB7">
        <w:rPr>
          <w:rFonts w:ascii="Arial" w:hAnsi="Arial" w:cs="Arial"/>
          <w:b/>
          <w:bCs/>
          <w:sz w:val="28"/>
          <w:szCs w:val="28"/>
        </w:rPr>
        <w:lastRenderedPageBreak/>
        <w:t>Disaster Early Warning Notification</w:t>
      </w:r>
    </w:p>
    <w:p w14:paraId="74DE2CF3" w14:textId="3D4A792A" w:rsidR="00DC7DB7" w:rsidRPr="00DC7DB7" w:rsidRDefault="00DC7DB7" w:rsidP="00DC7DB7">
      <w:pPr>
        <w:spacing w:line="360" w:lineRule="auto"/>
        <w:jc w:val="both"/>
        <w:rPr>
          <w:rFonts w:ascii="Arial" w:hAnsi="Arial" w:cs="Arial"/>
        </w:rPr>
      </w:pPr>
      <w:r w:rsidRPr="00DC7DB7">
        <w:rPr>
          <w:rFonts w:ascii="Arial" w:hAnsi="Arial" w:cs="Arial"/>
          <w:b/>
          <w:bCs/>
        </w:rPr>
        <w:t>Issued Date</w:t>
      </w:r>
      <w:r w:rsidRPr="00DC7DB7">
        <w:rPr>
          <w:rFonts w:cs="Arial"/>
        </w:rPr>
        <w:t xml:space="preserve">: </w:t>
      </w:r>
      <w:r w:rsidR="007B5EA8">
        <w:rPr>
          <w:rFonts w:ascii="Arial" w:hAnsi="Arial" w:cs="Arial"/>
        </w:rPr>
        <w:t>August</w:t>
      </w:r>
      <w:r w:rsidRPr="00DC7DB7">
        <w:rPr>
          <w:rFonts w:ascii="Arial" w:hAnsi="Arial" w:cs="Arial"/>
        </w:rPr>
        <w:t xml:space="preserve"> </w:t>
      </w:r>
      <w:r w:rsidR="007B5EA8">
        <w:rPr>
          <w:rFonts w:ascii="Arial" w:hAnsi="Arial" w:cs="Arial"/>
        </w:rPr>
        <w:t>1</w:t>
      </w:r>
      <w:r w:rsidR="00711D4F">
        <w:rPr>
          <w:rFonts w:ascii="Arial" w:hAnsi="Arial" w:cs="Arial"/>
        </w:rPr>
        <w:t>0</w:t>
      </w:r>
    </w:p>
    <w:p w14:paraId="0A6F5A0C" w14:textId="14C784ED" w:rsidR="00DC7DB7" w:rsidRPr="00DC7DB7" w:rsidRDefault="00DC7DB7" w:rsidP="00DC7DB7">
      <w:pPr>
        <w:spacing w:line="360" w:lineRule="auto"/>
        <w:jc w:val="both"/>
        <w:rPr>
          <w:rFonts w:ascii="Arial" w:hAnsi="Arial" w:cs="Arial"/>
        </w:rPr>
      </w:pPr>
      <w:r w:rsidRPr="00DC7DB7">
        <w:rPr>
          <w:rFonts w:ascii="Arial" w:hAnsi="Arial" w:cs="Arial"/>
          <w:b/>
          <w:bCs/>
        </w:rPr>
        <w:t>Validity Period</w:t>
      </w:r>
      <w:r w:rsidRPr="00DC7DB7">
        <w:rPr>
          <w:rFonts w:ascii="Arial" w:hAnsi="Arial" w:cs="Arial"/>
        </w:rPr>
        <w:t xml:space="preserve">: </w:t>
      </w:r>
      <w:r w:rsidR="007B5EA8">
        <w:rPr>
          <w:rFonts w:ascii="Arial" w:hAnsi="Arial" w:cs="Arial"/>
        </w:rPr>
        <w:t>Sept-Oct</w:t>
      </w:r>
    </w:p>
    <w:p w14:paraId="21140879" w14:textId="77777777" w:rsidR="00DC7DB7" w:rsidRPr="00DC7DB7" w:rsidRDefault="00DC7DB7" w:rsidP="00DC7DB7">
      <w:pPr>
        <w:spacing w:line="360" w:lineRule="auto"/>
        <w:jc w:val="both"/>
        <w:rPr>
          <w:rFonts w:ascii="Arial" w:hAnsi="Arial" w:cs="Arial"/>
          <w:b/>
          <w:bCs/>
        </w:rPr>
      </w:pPr>
      <w:r w:rsidRPr="00DC7DB7">
        <w:rPr>
          <w:rFonts w:ascii="Arial" w:hAnsi="Arial" w:cs="Arial"/>
          <w:b/>
          <w:bCs/>
        </w:rPr>
        <w:t>Indicators &amp; Monitoring</w:t>
      </w:r>
    </w:p>
    <w:p w14:paraId="1895BC3D" w14:textId="77777777" w:rsidR="00DC7DB7" w:rsidRPr="00DC7DB7" w:rsidRDefault="00DC7DB7" w:rsidP="00DC7DB7">
      <w:pPr>
        <w:spacing w:line="360" w:lineRule="auto"/>
        <w:jc w:val="both"/>
        <w:rPr>
          <w:rFonts w:ascii="Arial" w:hAnsi="Arial" w:cs="Arial"/>
        </w:rPr>
      </w:pPr>
      <w:r w:rsidRPr="00DC7DB7">
        <w:rPr>
          <w:rFonts w:ascii="Arial" w:hAnsi="Arial" w:cs="Arial"/>
        </w:rPr>
        <w:t>Sea Surface Temperature (SST): Significant increase observed.</w:t>
      </w:r>
    </w:p>
    <w:p w14:paraId="43631F11" w14:textId="77777777" w:rsidR="00DC7DB7" w:rsidRPr="00DC7DB7" w:rsidRDefault="00DC7DB7" w:rsidP="00DC7DB7">
      <w:pPr>
        <w:spacing w:line="360" w:lineRule="auto"/>
        <w:jc w:val="both"/>
        <w:rPr>
          <w:rFonts w:ascii="Arial" w:hAnsi="Arial" w:cs="Arial"/>
        </w:rPr>
      </w:pPr>
      <w:r w:rsidRPr="00DC7DB7">
        <w:rPr>
          <w:rFonts w:ascii="Arial" w:hAnsi="Arial" w:cs="Arial"/>
        </w:rPr>
        <w:t>Upper-Level Divergence: Higher than normal.</w:t>
      </w:r>
    </w:p>
    <w:p w14:paraId="4CAB9DC6" w14:textId="77777777" w:rsidR="00DC7DB7" w:rsidRPr="00DC7DB7" w:rsidRDefault="00DC7DB7" w:rsidP="00DC7DB7">
      <w:pPr>
        <w:spacing w:line="360" w:lineRule="auto"/>
        <w:jc w:val="both"/>
        <w:rPr>
          <w:rFonts w:cs="Arial"/>
        </w:rPr>
      </w:pPr>
      <w:r w:rsidRPr="00DC7DB7">
        <w:rPr>
          <w:rFonts w:ascii="Arial" w:hAnsi="Arial" w:cs="Arial"/>
        </w:rPr>
        <w:t>Vertical Wind Shear: Low, favorable for cyclone formation</w:t>
      </w:r>
      <w:r w:rsidRPr="00DC7DB7">
        <w:rPr>
          <w:rFonts w:cs="Arial"/>
        </w:rPr>
        <w:t>.</w:t>
      </w:r>
    </w:p>
    <w:p w14:paraId="6ED0A385" w14:textId="77777777" w:rsidR="00DC7DB7" w:rsidRPr="00DC7DB7" w:rsidRDefault="00DC7DB7" w:rsidP="00DC7DB7">
      <w:pPr>
        <w:spacing w:line="360" w:lineRule="auto"/>
        <w:jc w:val="both"/>
        <w:rPr>
          <w:rFonts w:ascii="Arial" w:hAnsi="Arial" w:cs="Arial"/>
          <w:b/>
          <w:bCs/>
        </w:rPr>
      </w:pPr>
      <w:r w:rsidRPr="00DC7DB7">
        <w:rPr>
          <w:rFonts w:ascii="Arial" w:hAnsi="Arial" w:cs="Arial"/>
          <w:b/>
          <w:bCs/>
        </w:rPr>
        <w:t>Forecast &amp; Possible Impact</w:t>
      </w:r>
    </w:p>
    <w:p w14:paraId="6C68D021" w14:textId="0FD6E2F5" w:rsidR="00DC7DB7" w:rsidRDefault="00DC7DB7" w:rsidP="00DC7DB7">
      <w:pPr>
        <w:spacing w:line="360" w:lineRule="auto"/>
        <w:jc w:val="both"/>
        <w:rPr>
          <w:rFonts w:ascii="Arial" w:hAnsi="Arial" w:cs="Arial"/>
        </w:rPr>
      </w:pPr>
      <w:r w:rsidRPr="00DC7DB7">
        <w:rPr>
          <w:rFonts w:ascii="Arial" w:hAnsi="Arial" w:cs="Arial"/>
        </w:rPr>
        <w:t>A cyclonic circulation is likely to form in</w:t>
      </w:r>
      <w:r w:rsidR="007B5EA8">
        <w:rPr>
          <w:rFonts w:ascii="Arial" w:hAnsi="Arial" w:cs="Arial"/>
        </w:rPr>
        <w:t xml:space="preserve"> Oct</w:t>
      </w:r>
      <w:r w:rsidR="00336E0F">
        <w:rPr>
          <w:rFonts w:ascii="Arial" w:hAnsi="Arial" w:cs="Arial"/>
        </w:rPr>
        <w:t>.</w:t>
      </w:r>
      <w:r>
        <w:rPr>
          <w:rFonts w:ascii="Arial" w:hAnsi="Arial" w:cs="Arial"/>
        </w:rPr>
        <w:t xml:space="preserve"> </w:t>
      </w:r>
      <w:r w:rsidRPr="00DC7DB7">
        <w:rPr>
          <w:rFonts w:ascii="Arial" w:hAnsi="Arial" w:cs="Arial"/>
        </w:rPr>
        <w:t>The cyclone may follow two possible trajectories, details to be refined with further monitoring.</w:t>
      </w:r>
    </w:p>
    <w:p w14:paraId="20EE08F3" w14:textId="6CD3EE38" w:rsidR="004D0450" w:rsidRDefault="0026226F" w:rsidP="004D0450">
      <w:pPr>
        <w:spacing w:line="360" w:lineRule="auto"/>
        <w:jc w:val="center"/>
        <w:rPr>
          <w:noProof/>
        </w:rPr>
      </w:pPr>
      <w:r>
        <w:rPr>
          <w:noProof/>
        </w:rPr>
        <w:drawing>
          <wp:inline distT="0" distB="0" distL="0" distR="0" wp14:anchorId="1DFF23DB" wp14:editId="29142A7B">
            <wp:extent cx="4316451" cy="6101862"/>
            <wp:effectExtent l="19050" t="19050" r="2730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41"/>
                    <a:stretch/>
                  </pic:blipFill>
                  <pic:spPr bwMode="auto">
                    <a:xfrm>
                      <a:off x="0" y="0"/>
                      <a:ext cx="4316451" cy="6101862"/>
                    </a:xfrm>
                    <a:prstGeom prst="rect">
                      <a:avLst/>
                    </a:prstGeom>
                    <a:noFill/>
                    <a:ln w="19050">
                      <a:solidFill>
                        <a:schemeClr val="tx1"/>
                      </a:solidFill>
                    </a:ln>
                  </pic:spPr>
                </pic:pic>
              </a:graphicData>
            </a:graphic>
          </wp:inline>
        </w:drawing>
      </w:r>
    </w:p>
    <w:p w14:paraId="3029ADE9" w14:textId="50B0DB3C" w:rsidR="00DC7DB7" w:rsidRPr="00DC7DB7" w:rsidRDefault="00DC7DB7" w:rsidP="004D0450">
      <w:pPr>
        <w:spacing w:line="360" w:lineRule="auto"/>
        <w:jc w:val="center"/>
        <w:rPr>
          <w:rFonts w:ascii="Arial" w:hAnsi="Arial" w:cs="Arial"/>
        </w:rPr>
      </w:pPr>
    </w:p>
    <w:p w14:paraId="7D42DE43" w14:textId="77777777" w:rsidR="00DC7DB7" w:rsidRDefault="00DC7DB7" w:rsidP="00DC7DB7">
      <w:pPr>
        <w:pStyle w:val="ListParagraph"/>
        <w:spacing w:line="360" w:lineRule="auto"/>
        <w:ind w:left="11"/>
        <w:jc w:val="both"/>
        <w:rPr>
          <w:rFonts w:cs="Arial"/>
          <w:u w:val="single"/>
        </w:rPr>
      </w:pPr>
    </w:p>
    <w:p w14:paraId="40CD4521" w14:textId="51DF3037" w:rsidR="003B4023" w:rsidRPr="00992282" w:rsidRDefault="006C534B" w:rsidP="0026226F">
      <w:pPr>
        <w:spacing w:line="360" w:lineRule="auto"/>
        <w:jc w:val="center"/>
        <w:rPr>
          <w:rFonts w:cs="Arial"/>
          <w:b/>
          <w:bCs/>
          <w:sz w:val="28"/>
          <w:szCs w:val="28"/>
        </w:rPr>
      </w:pPr>
      <w:r w:rsidRPr="00992282">
        <w:rPr>
          <w:rFonts w:cs="Arial"/>
          <w:b/>
          <w:bCs/>
          <w:sz w:val="28"/>
          <w:szCs w:val="28"/>
          <w:u w:val="single"/>
        </w:rPr>
        <w:lastRenderedPageBreak/>
        <w:t>Cyclone</w:t>
      </w:r>
      <w:r w:rsidR="00DC7DB7" w:rsidRPr="00992282">
        <w:rPr>
          <w:rFonts w:cs="Arial"/>
          <w:b/>
          <w:bCs/>
          <w:sz w:val="28"/>
          <w:szCs w:val="28"/>
          <w:u w:val="single"/>
        </w:rPr>
        <w:t xml:space="preserve"> </w:t>
      </w:r>
      <w:proofErr w:type="spellStart"/>
      <w:r w:rsidR="007B5EA8" w:rsidRPr="00992282">
        <w:rPr>
          <w:rFonts w:cs="Arial"/>
          <w:b/>
          <w:bCs/>
          <w:sz w:val="28"/>
          <w:szCs w:val="28"/>
          <w:u w:val="single"/>
        </w:rPr>
        <w:t>Neer</w:t>
      </w:r>
      <w:proofErr w:type="spellEnd"/>
    </w:p>
    <w:p w14:paraId="20E3D5AF" w14:textId="77777777" w:rsidR="00BF4C5F" w:rsidRPr="00654C1B" w:rsidRDefault="00BF4C5F" w:rsidP="00BF4C5F">
      <w:pPr>
        <w:pStyle w:val="ListParagraph"/>
        <w:spacing w:line="360" w:lineRule="auto"/>
        <w:ind w:left="11"/>
        <w:jc w:val="both"/>
        <w:rPr>
          <w:rFonts w:cs="Arial"/>
          <w:szCs w:val="24"/>
        </w:rPr>
      </w:pPr>
    </w:p>
    <w:tbl>
      <w:tblPr>
        <w:tblW w:w="9493" w:type="dxa"/>
        <w:tblLook w:val="04A0" w:firstRow="1" w:lastRow="0" w:firstColumn="1" w:lastColumn="0" w:noHBand="0" w:noVBand="1"/>
      </w:tblPr>
      <w:tblGrid>
        <w:gridCol w:w="1460"/>
        <w:gridCol w:w="1529"/>
        <w:gridCol w:w="1533"/>
        <w:gridCol w:w="1519"/>
        <w:gridCol w:w="1352"/>
        <w:gridCol w:w="2100"/>
      </w:tblGrid>
      <w:tr w:rsidR="00654C1B" w:rsidRPr="00654C1B" w14:paraId="70F1E9B1" w14:textId="77777777" w:rsidTr="00BF4C5F">
        <w:trPr>
          <w:trHeight w:val="300"/>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F1033"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Alert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C5D2682"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Date</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C9B029F"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System Status</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1C06CD9"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Location</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1E1C87A4"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Wind Gusts</w:t>
            </w:r>
          </w:p>
        </w:tc>
        <w:tc>
          <w:tcPr>
            <w:tcW w:w="1833" w:type="dxa"/>
            <w:tcBorders>
              <w:top w:val="single" w:sz="4" w:space="0" w:color="auto"/>
              <w:left w:val="nil"/>
              <w:bottom w:val="single" w:sz="4" w:space="0" w:color="auto"/>
              <w:right w:val="single" w:sz="4" w:space="0" w:color="auto"/>
            </w:tcBorders>
            <w:shd w:val="clear" w:color="auto" w:fill="auto"/>
            <w:vAlign w:val="center"/>
            <w:hideMark/>
          </w:tcPr>
          <w:p w14:paraId="478C6B01"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Key Details</w:t>
            </w:r>
          </w:p>
        </w:tc>
      </w:tr>
      <w:tr w:rsidR="00654C1B" w:rsidRPr="00654C1B" w14:paraId="53A04020"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B9F0D76"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A</w:t>
            </w:r>
          </w:p>
        </w:tc>
        <w:tc>
          <w:tcPr>
            <w:tcW w:w="1560" w:type="dxa"/>
            <w:tcBorders>
              <w:top w:val="nil"/>
              <w:left w:val="nil"/>
              <w:bottom w:val="single" w:sz="4" w:space="0" w:color="auto"/>
              <w:right w:val="single" w:sz="4" w:space="0" w:color="auto"/>
            </w:tcBorders>
            <w:shd w:val="clear" w:color="auto" w:fill="auto"/>
            <w:vAlign w:val="center"/>
            <w:hideMark/>
          </w:tcPr>
          <w:p w14:paraId="6FD4198B" w14:textId="2B96F51F" w:rsidR="00654C1B" w:rsidRPr="00336E0F" w:rsidRDefault="007B5EA8" w:rsidP="00336E0F">
            <w:pPr>
              <w:jc w:val="center"/>
              <w:rPr>
                <w:rFonts w:ascii="Arial" w:hAnsi="Arial" w:cs="Arial"/>
                <w:color w:val="000000"/>
                <w:sz w:val="22"/>
                <w:szCs w:val="22"/>
                <w:lang w:val="en-US" w:eastAsia="en-PK"/>
              </w:rPr>
            </w:pPr>
            <w:r>
              <w:rPr>
                <w:rFonts w:ascii="Arial" w:hAnsi="Arial" w:cs="Arial"/>
                <w:color w:val="000000"/>
                <w:sz w:val="22"/>
                <w:szCs w:val="22"/>
                <w:lang w:val="en-US" w:eastAsia="en-PK"/>
              </w:rPr>
              <w:t>27 Sept</w:t>
            </w:r>
            <w:r w:rsidR="00635ADD">
              <w:rPr>
                <w:rFonts w:ascii="Arial" w:hAnsi="Arial" w:cs="Arial"/>
                <w:color w:val="000000"/>
                <w:sz w:val="22"/>
                <w:szCs w:val="22"/>
                <w:lang w:val="en-US" w:eastAsia="en-PK"/>
              </w:rPr>
              <w:t>ember</w:t>
            </w:r>
          </w:p>
        </w:tc>
        <w:tc>
          <w:tcPr>
            <w:tcW w:w="1560" w:type="dxa"/>
            <w:tcBorders>
              <w:top w:val="nil"/>
              <w:left w:val="nil"/>
              <w:bottom w:val="single" w:sz="4" w:space="0" w:color="auto"/>
              <w:right w:val="single" w:sz="4" w:space="0" w:color="auto"/>
            </w:tcBorders>
            <w:shd w:val="clear" w:color="auto" w:fill="auto"/>
            <w:vAlign w:val="center"/>
            <w:hideMark/>
          </w:tcPr>
          <w:p w14:paraId="36E4D3BF" w14:textId="77777777"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Low-Pressure System (LPS)</w:t>
            </w:r>
          </w:p>
        </w:tc>
        <w:tc>
          <w:tcPr>
            <w:tcW w:w="1560" w:type="dxa"/>
            <w:tcBorders>
              <w:top w:val="nil"/>
              <w:left w:val="nil"/>
              <w:bottom w:val="single" w:sz="4" w:space="0" w:color="auto"/>
              <w:right w:val="single" w:sz="4" w:space="0" w:color="auto"/>
            </w:tcBorders>
            <w:shd w:val="clear" w:color="auto" w:fill="auto"/>
            <w:vAlign w:val="center"/>
            <w:hideMark/>
          </w:tcPr>
          <w:p w14:paraId="039C0FBF" w14:textId="53833C8F" w:rsidR="00654C1B" w:rsidRPr="00635ADD" w:rsidRDefault="0026226F" w:rsidP="00654C1B">
            <w:pPr>
              <w:rPr>
                <w:rFonts w:ascii="Arial" w:hAnsi="Arial" w:cs="Arial"/>
                <w:color w:val="000000"/>
                <w:sz w:val="22"/>
                <w:szCs w:val="22"/>
                <w:lang w:val="en-US" w:eastAsia="en-PK"/>
              </w:rPr>
            </w:pPr>
            <w:bookmarkStart w:id="0" w:name="_Hlk206404610"/>
            <w:r>
              <w:rPr>
                <w:rFonts w:ascii="Arial" w:hAnsi="Arial" w:cs="Arial"/>
                <w:color w:val="000000"/>
                <w:sz w:val="22"/>
                <w:szCs w:val="22"/>
                <w:lang w:val="en-US" w:eastAsia="en-PK"/>
              </w:rPr>
              <w:t>691</w:t>
            </w:r>
            <w:r w:rsidR="00654C1B" w:rsidRPr="00654C1B">
              <w:rPr>
                <w:rFonts w:ascii="Arial" w:hAnsi="Arial" w:cs="Arial"/>
                <w:color w:val="000000"/>
                <w:sz w:val="22"/>
                <w:szCs w:val="22"/>
                <w:lang w:val="en-PK" w:eastAsia="en-PK"/>
              </w:rPr>
              <w:t xml:space="preserve"> km </w:t>
            </w:r>
            <w:r>
              <w:rPr>
                <w:rFonts w:ascii="Arial" w:hAnsi="Arial" w:cs="Arial"/>
                <w:color w:val="000000"/>
                <w:sz w:val="22"/>
                <w:szCs w:val="22"/>
                <w:lang w:val="en-US" w:eastAsia="en-PK"/>
              </w:rPr>
              <w:t xml:space="preserve">SW of </w:t>
            </w:r>
            <w:r w:rsidR="00635ADD">
              <w:rPr>
                <w:rFonts w:ascii="Arial" w:hAnsi="Arial" w:cs="Arial"/>
                <w:color w:val="000000"/>
                <w:sz w:val="22"/>
                <w:szCs w:val="22"/>
                <w:lang w:val="en-PK" w:eastAsia="en-PK"/>
              </w:rPr>
              <w:t>Karachi</w:t>
            </w:r>
            <w:bookmarkEnd w:id="0"/>
          </w:p>
        </w:tc>
        <w:tc>
          <w:tcPr>
            <w:tcW w:w="1420" w:type="dxa"/>
            <w:tcBorders>
              <w:top w:val="nil"/>
              <w:left w:val="nil"/>
              <w:bottom w:val="single" w:sz="4" w:space="0" w:color="auto"/>
              <w:right w:val="single" w:sz="4" w:space="0" w:color="auto"/>
            </w:tcBorders>
            <w:shd w:val="clear" w:color="auto" w:fill="auto"/>
            <w:vAlign w:val="center"/>
            <w:hideMark/>
          </w:tcPr>
          <w:p w14:paraId="1514BF32" w14:textId="268E04F7" w:rsidR="00654C1B" w:rsidRPr="0026226F" w:rsidRDefault="0026226F" w:rsidP="00654C1B">
            <w:pPr>
              <w:jc w:val="center"/>
              <w:rPr>
                <w:rFonts w:ascii="Arial" w:hAnsi="Arial" w:cs="Arial"/>
                <w:color w:val="000000"/>
                <w:sz w:val="22"/>
                <w:szCs w:val="22"/>
                <w:lang w:val="en-US" w:eastAsia="en-PK"/>
              </w:rPr>
            </w:pPr>
            <w:r>
              <w:rPr>
                <w:rFonts w:ascii="Arial" w:hAnsi="Arial" w:cs="Arial"/>
                <w:color w:val="000000"/>
                <w:sz w:val="22"/>
                <w:szCs w:val="22"/>
                <w:lang w:val="en-US" w:eastAsia="en-PK"/>
              </w:rPr>
              <w:t>30 km/h</w:t>
            </w:r>
          </w:p>
        </w:tc>
        <w:tc>
          <w:tcPr>
            <w:tcW w:w="1833" w:type="dxa"/>
            <w:tcBorders>
              <w:top w:val="nil"/>
              <w:left w:val="nil"/>
              <w:bottom w:val="single" w:sz="4" w:space="0" w:color="auto"/>
              <w:right w:val="single" w:sz="4" w:space="0" w:color="auto"/>
            </w:tcBorders>
            <w:shd w:val="clear" w:color="auto" w:fill="auto"/>
            <w:vAlign w:val="center"/>
            <w:hideMark/>
          </w:tcPr>
          <w:p w14:paraId="57F7AC77" w14:textId="6A8F7CA3"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Expected to strengthen into a Tropical Depression by 2</w:t>
            </w:r>
            <w:r w:rsidR="00635ADD">
              <w:rPr>
                <w:rFonts w:ascii="Arial" w:hAnsi="Arial" w:cs="Arial"/>
                <w:color w:val="000000"/>
                <w:sz w:val="22"/>
                <w:szCs w:val="22"/>
                <w:lang w:val="en-US" w:eastAsia="en-PK"/>
              </w:rPr>
              <w:t>8 September</w:t>
            </w:r>
            <w:r w:rsidRPr="00654C1B">
              <w:rPr>
                <w:rFonts w:ascii="Arial" w:hAnsi="Arial" w:cs="Arial"/>
                <w:color w:val="000000"/>
                <w:sz w:val="22"/>
                <w:szCs w:val="22"/>
                <w:lang w:val="en-PK" w:eastAsia="en-PK"/>
              </w:rPr>
              <w:t>.</w:t>
            </w:r>
          </w:p>
        </w:tc>
      </w:tr>
      <w:tr w:rsidR="00654C1B" w:rsidRPr="00654C1B" w14:paraId="72931346"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45C8DEDF"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B</w:t>
            </w:r>
          </w:p>
        </w:tc>
        <w:tc>
          <w:tcPr>
            <w:tcW w:w="1560" w:type="dxa"/>
            <w:tcBorders>
              <w:top w:val="nil"/>
              <w:left w:val="nil"/>
              <w:bottom w:val="single" w:sz="4" w:space="0" w:color="auto"/>
              <w:right w:val="single" w:sz="4" w:space="0" w:color="auto"/>
            </w:tcBorders>
            <w:shd w:val="clear" w:color="auto" w:fill="auto"/>
            <w:vAlign w:val="center"/>
            <w:hideMark/>
          </w:tcPr>
          <w:p w14:paraId="461AE348" w14:textId="20744DF0" w:rsidR="00654C1B" w:rsidRPr="00654C1B" w:rsidRDefault="00635ADD" w:rsidP="00635ADD">
            <w:pPr>
              <w:jc w:val="center"/>
              <w:rPr>
                <w:rFonts w:ascii="Arial" w:hAnsi="Arial" w:cs="Arial"/>
                <w:color w:val="000000"/>
                <w:sz w:val="22"/>
                <w:szCs w:val="22"/>
                <w:lang w:val="en-PK" w:eastAsia="en-PK"/>
              </w:rPr>
            </w:pPr>
            <w:r>
              <w:rPr>
                <w:rFonts w:ascii="Arial" w:hAnsi="Arial" w:cs="Arial"/>
                <w:color w:val="000000"/>
                <w:sz w:val="22"/>
                <w:szCs w:val="22"/>
                <w:lang w:val="en-US" w:eastAsia="en-PK"/>
              </w:rPr>
              <w:t>28 September</w:t>
            </w:r>
          </w:p>
        </w:tc>
        <w:tc>
          <w:tcPr>
            <w:tcW w:w="1560" w:type="dxa"/>
            <w:tcBorders>
              <w:top w:val="nil"/>
              <w:left w:val="nil"/>
              <w:bottom w:val="single" w:sz="4" w:space="0" w:color="auto"/>
              <w:right w:val="single" w:sz="4" w:space="0" w:color="auto"/>
            </w:tcBorders>
            <w:shd w:val="clear" w:color="auto" w:fill="auto"/>
            <w:vAlign w:val="center"/>
            <w:hideMark/>
          </w:tcPr>
          <w:p w14:paraId="108E2BEF" w14:textId="77777777"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Tropical Depression (TD)</w:t>
            </w:r>
          </w:p>
        </w:tc>
        <w:tc>
          <w:tcPr>
            <w:tcW w:w="1560" w:type="dxa"/>
            <w:tcBorders>
              <w:top w:val="nil"/>
              <w:left w:val="nil"/>
              <w:bottom w:val="single" w:sz="4" w:space="0" w:color="auto"/>
              <w:right w:val="single" w:sz="4" w:space="0" w:color="auto"/>
            </w:tcBorders>
            <w:shd w:val="clear" w:color="auto" w:fill="auto"/>
            <w:vAlign w:val="center"/>
            <w:hideMark/>
          </w:tcPr>
          <w:p w14:paraId="39381D15" w14:textId="26CFDAF5" w:rsidR="00654C1B" w:rsidRPr="00635ADD" w:rsidRDefault="0026226F" w:rsidP="00654C1B">
            <w:pPr>
              <w:rPr>
                <w:rFonts w:ascii="Arial" w:hAnsi="Arial" w:cs="Arial"/>
                <w:color w:val="000000"/>
                <w:sz w:val="22"/>
                <w:szCs w:val="22"/>
                <w:lang w:val="en-US" w:eastAsia="en-PK"/>
              </w:rPr>
            </w:pPr>
            <w:r>
              <w:rPr>
                <w:rFonts w:ascii="Arial" w:hAnsi="Arial" w:cs="Arial"/>
                <w:color w:val="000000"/>
                <w:sz w:val="22"/>
                <w:szCs w:val="22"/>
                <w:lang w:val="en-US" w:eastAsia="en-PK"/>
              </w:rPr>
              <w:t>578</w:t>
            </w:r>
            <w:r w:rsidR="00654C1B" w:rsidRPr="00654C1B">
              <w:rPr>
                <w:rFonts w:ascii="Arial" w:hAnsi="Arial" w:cs="Arial"/>
                <w:color w:val="000000"/>
                <w:sz w:val="22"/>
                <w:szCs w:val="22"/>
                <w:lang w:val="en-PK" w:eastAsia="en-PK"/>
              </w:rPr>
              <w:t xml:space="preserve"> km </w:t>
            </w:r>
            <w:r>
              <w:rPr>
                <w:rFonts w:ascii="Arial" w:hAnsi="Arial" w:cs="Arial"/>
                <w:color w:val="000000"/>
                <w:sz w:val="22"/>
                <w:szCs w:val="22"/>
                <w:lang w:val="en-US" w:eastAsia="en-PK"/>
              </w:rPr>
              <w:t>SW of</w:t>
            </w:r>
            <w:r w:rsidR="00654C1B" w:rsidRPr="00654C1B">
              <w:rPr>
                <w:rFonts w:ascii="Arial" w:hAnsi="Arial" w:cs="Arial"/>
                <w:color w:val="000000"/>
                <w:sz w:val="22"/>
                <w:szCs w:val="22"/>
                <w:lang w:val="en-PK" w:eastAsia="en-PK"/>
              </w:rPr>
              <w:t xml:space="preserve"> </w:t>
            </w:r>
            <w:r w:rsidR="00635ADD">
              <w:rPr>
                <w:rFonts w:ascii="Arial" w:hAnsi="Arial" w:cs="Arial"/>
                <w:color w:val="000000"/>
                <w:sz w:val="22"/>
                <w:szCs w:val="22"/>
                <w:lang w:val="en-US" w:eastAsia="en-PK"/>
              </w:rPr>
              <w:t>Karachi</w:t>
            </w:r>
          </w:p>
        </w:tc>
        <w:tc>
          <w:tcPr>
            <w:tcW w:w="1420" w:type="dxa"/>
            <w:tcBorders>
              <w:top w:val="nil"/>
              <w:left w:val="nil"/>
              <w:bottom w:val="single" w:sz="4" w:space="0" w:color="auto"/>
              <w:right w:val="single" w:sz="4" w:space="0" w:color="auto"/>
            </w:tcBorders>
            <w:shd w:val="clear" w:color="auto" w:fill="auto"/>
            <w:vAlign w:val="center"/>
            <w:hideMark/>
          </w:tcPr>
          <w:p w14:paraId="38C07D61" w14:textId="3C81693D" w:rsidR="00654C1B" w:rsidRPr="00654C1B" w:rsidRDefault="0026226F" w:rsidP="00654C1B">
            <w:pPr>
              <w:jc w:val="center"/>
              <w:rPr>
                <w:rFonts w:ascii="Arial" w:hAnsi="Arial" w:cs="Arial"/>
                <w:color w:val="000000"/>
                <w:sz w:val="22"/>
                <w:szCs w:val="22"/>
                <w:lang w:val="en-PK" w:eastAsia="en-PK"/>
              </w:rPr>
            </w:pPr>
            <w:r>
              <w:rPr>
                <w:rFonts w:ascii="Arial" w:hAnsi="Arial" w:cs="Arial"/>
                <w:color w:val="000000"/>
                <w:sz w:val="22"/>
                <w:szCs w:val="22"/>
                <w:lang w:val="en-US" w:eastAsia="en-PK"/>
              </w:rPr>
              <w:t>60</w:t>
            </w:r>
            <w:r w:rsidR="00654C1B"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4B96C868" w14:textId="745CD0D5"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 xml:space="preserve">Trajectory towards </w:t>
            </w:r>
            <w:r w:rsidR="00635ADD">
              <w:rPr>
                <w:rFonts w:ascii="Arial" w:hAnsi="Arial" w:cs="Arial"/>
                <w:color w:val="000000"/>
                <w:sz w:val="22"/>
                <w:szCs w:val="22"/>
                <w:lang w:val="en-US" w:eastAsia="en-PK"/>
              </w:rPr>
              <w:t xml:space="preserve">Sindh </w:t>
            </w:r>
            <w:r w:rsidRPr="00654C1B">
              <w:rPr>
                <w:rFonts w:ascii="Arial" w:hAnsi="Arial" w:cs="Arial"/>
                <w:color w:val="000000"/>
                <w:sz w:val="22"/>
                <w:szCs w:val="22"/>
                <w:lang w:val="en-PK" w:eastAsia="en-PK"/>
              </w:rPr>
              <w:t>coast; likely to become a storm system.</w:t>
            </w:r>
          </w:p>
        </w:tc>
      </w:tr>
      <w:tr w:rsidR="00654C1B" w:rsidRPr="00654C1B" w14:paraId="693E00FB"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F5747F0"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C</w:t>
            </w:r>
          </w:p>
        </w:tc>
        <w:tc>
          <w:tcPr>
            <w:tcW w:w="1560" w:type="dxa"/>
            <w:tcBorders>
              <w:top w:val="nil"/>
              <w:left w:val="nil"/>
              <w:bottom w:val="single" w:sz="4" w:space="0" w:color="auto"/>
              <w:right w:val="single" w:sz="4" w:space="0" w:color="auto"/>
            </w:tcBorders>
            <w:shd w:val="clear" w:color="auto" w:fill="auto"/>
            <w:vAlign w:val="center"/>
            <w:hideMark/>
          </w:tcPr>
          <w:p w14:paraId="060F4A37" w14:textId="77777777" w:rsidR="00635ADD" w:rsidRDefault="00635ADD" w:rsidP="00635ADD">
            <w:pPr>
              <w:jc w:val="center"/>
              <w:rPr>
                <w:rFonts w:ascii="Arial" w:hAnsi="Arial" w:cs="Arial"/>
                <w:color w:val="000000"/>
                <w:sz w:val="22"/>
                <w:szCs w:val="22"/>
                <w:lang w:val="en-US" w:eastAsia="en-PK"/>
              </w:rPr>
            </w:pPr>
            <w:r>
              <w:rPr>
                <w:rFonts w:ascii="Arial" w:hAnsi="Arial" w:cs="Arial"/>
                <w:color w:val="000000"/>
                <w:sz w:val="22"/>
                <w:szCs w:val="22"/>
                <w:lang w:val="en-US" w:eastAsia="en-PK"/>
              </w:rPr>
              <w:t>29</w:t>
            </w:r>
          </w:p>
          <w:p w14:paraId="226F7E0F" w14:textId="570215E8" w:rsidR="00654C1B" w:rsidRPr="00654C1B" w:rsidRDefault="00635ADD" w:rsidP="00635ADD">
            <w:pPr>
              <w:jc w:val="center"/>
              <w:rPr>
                <w:rFonts w:ascii="Arial" w:hAnsi="Arial" w:cs="Arial"/>
                <w:color w:val="000000"/>
                <w:sz w:val="22"/>
                <w:szCs w:val="22"/>
                <w:lang w:val="en-PK" w:eastAsia="en-PK"/>
              </w:rPr>
            </w:pPr>
            <w:r>
              <w:rPr>
                <w:rFonts w:ascii="Arial" w:hAnsi="Arial" w:cs="Arial"/>
                <w:color w:val="000000"/>
                <w:sz w:val="22"/>
                <w:szCs w:val="22"/>
                <w:lang w:val="en-US" w:eastAsia="en-PK"/>
              </w:rPr>
              <w:t>September</w:t>
            </w:r>
          </w:p>
        </w:tc>
        <w:tc>
          <w:tcPr>
            <w:tcW w:w="1560" w:type="dxa"/>
            <w:tcBorders>
              <w:top w:val="nil"/>
              <w:left w:val="nil"/>
              <w:bottom w:val="single" w:sz="4" w:space="0" w:color="auto"/>
              <w:right w:val="single" w:sz="4" w:space="0" w:color="auto"/>
            </w:tcBorders>
            <w:shd w:val="clear" w:color="auto" w:fill="auto"/>
            <w:vAlign w:val="center"/>
            <w:hideMark/>
          </w:tcPr>
          <w:p w14:paraId="2A43BDF2" w14:textId="77777777"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Tropical Storm System (TSS)</w:t>
            </w:r>
          </w:p>
        </w:tc>
        <w:tc>
          <w:tcPr>
            <w:tcW w:w="1560" w:type="dxa"/>
            <w:tcBorders>
              <w:top w:val="nil"/>
              <w:left w:val="nil"/>
              <w:bottom w:val="single" w:sz="4" w:space="0" w:color="auto"/>
              <w:right w:val="single" w:sz="4" w:space="0" w:color="auto"/>
            </w:tcBorders>
            <w:shd w:val="clear" w:color="auto" w:fill="auto"/>
            <w:vAlign w:val="center"/>
            <w:hideMark/>
          </w:tcPr>
          <w:p w14:paraId="03DAC51C" w14:textId="70AEF4F9" w:rsidR="00654C1B" w:rsidRPr="002B1A0E" w:rsidRDefault="0026226F" w:rsidP="00654C1B">
            <w:pPr>
              <w:rPr>
                <w:rFonts w:ascii="Arial" w:hAnsi="Arial" w:cs="Arial"/>
                <w:color w:val="000000"/>
                <w:sz w:val="22"/>
                <w:szCs w:val="22"/>
                <w:lang w:val="en-US" w:eastAsia="en-PK"/>
              </w:rPr>
            </w:pPr>
            <w:r>
              <w:rPr>
                <w:rFonts w:ascii="Arial" w:hAnsi="Arial" w:cs="Arial"/>
                <w:color w:val="000000"/>
                <w:sz w:val="22"/>
                <w:szCs w:val="22"/>
                <w:lang w:val="en-PK" w:eastAsia="en-PK"/>
              </w:rPr>
              <w:t>473</w:t>
            </w:r>
            <w:r w:rsidR="00654C1B" w:rsidRPr="00654C1B">
              <w:rPr>
                <w:rFonts w:ascii="Arial" w:hAnsi="Arial" w:cs="Arial"/>
                <w:color w:val="000000"/>
                <w:sz w:val="22"/>
                <w:szCs w:val="22"/>
                <w:lang w:val="en-PK" w:eastAsia="en-PK"/>
              </w:rPr>
              <w:t xml:space="preserve"> km</w:t>
            </w:r>
            <w:r>
              <w:rPr>
                <w:rFonts w:ascii="Arial" w:hAnsi="Arial" w:cs="Arial"/>
                <w:color w:val="000000"/>
                <w:sz w:val="22"/>
                <w:szCs w:val="22"/>
                <w:lang w:val="en-US" w:eastAsia="en-PK"/>
              </w:rPr>
              <w:t xml:space="preserve"> SW</w:t>
            </w:r>
            <w:r w:rsidR="00654C1B" w:rsidRPr="00654C1B">
              <w:rPr>
                <w:rFonts w:ascii="Arial" w:hAnsi="Arial" w:cs="Arial"/>
                <w:color w:val="000000"/>
                <w:sz w:val="22"/>
                <w:szCs w:val="22"/>
                <w:lang w:val="en-PK" w:eastAsia="en-PK"/>
              </w:rPr>
              <w:t xml:space="preserve"> of </w:t>
            </w:r>
            <w:r w:rsidR="002B1A0E">
              <w:rPr>
                <w:rFonts w:ascii="Arial" w:hAnsi="Arial" w:cs="Arial"/>
                <w:color w:val="000000"/>
                <w:sz w:val="22"/>
                <w:szCs w:val="22"/>
                <w:lang w:val="en-US" w:eastAsia="en-PK"/>
              </w:rPr>
              <w:t>Karachi</w:t>
            </w:r>
          </w:p>
        </w:tc>
        <w:tc>
          <w:tcPr>
            <w:tcW w:w="1420" w:type="dxa"/>
            <w:tcBorders>
              <w:top w:val="nil"/>
              <w:left w:val="nil"/>
              <w:bottom w:val="single" w:sz="4" w:space="0" w:color="auto"/>
              <w:right w:val="single" w:sz="4" w:space="0" w:color="auto"/>
            </w:tcBorders>
            <w:shd w:val="clear" w:color="auto" w:fill="auto"/>
            <w:vAlign w:val="center"/>
            <w:hideMark/>
          </w:tcPr>
          <w:p w14:paraId="7AC86EA1" w14:textId="70014743" w:rsidR="00654C1B" w:rsidRPr="00654C1B" w:rsidRDefault="0026226F" w:rsidP="00654C1B">
            <w:pPr>
              <w:jc w:val="center"/>
              <w:rPr>
                <w:rFonts w:ascii="Arial" w:hAnsi="Arial" w:cs="Arial"/>
                <w:color w:val="000000"/>
                <w:sz w:val="22"/>
                <w:szCs w:val="22"/>
                <w:lang w:val="en-PK" w:eastAsia="en-PK"/>
              </w:rPr>
            </w:pPr>
            <w:r>
              <w:rPr>
                <w:rFonts w:ascii="Arial" w:hAnsi="Arial" w:cs="Arial"/>
                <w:color w:val="000000"/>
                <w:sz w:val="22"/>
                <w:szCs w:val="22"/>
                <w:lang w:val="en-US" w:eastAsia="en-PK"/>
              </w:rPr>
              <w:t>90</w:t>
            </w:r>
            <w:r w:rsidR="00654C1B"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7648FDD0" w14:textId="39AAFDFF"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Likely to intensify into a Category 1 cyclone; named "</w:t>
            </w:r>
            <w:proofErr w:type="spellStart"/>
            <w:r w:rsidR="00635ADD">
              <w:rPr>
                <w:rFonts w:ascii="Arial" w:hAnsi="Arial" w:cs="Arial"/>
                <w:color w:val="000000"/>
                <w:sz w:val="22"/>
                <w:szCs w:val="22"/>
                <w:lang w:val="en-US" w:eastAsia="en-PK"/>
              </w:rPr>
              <w:t>Neer</w:t>
            </w:r>
            <w:proofErr w:type="spellEnd"/>
            <w:r w:rsidRPr="00654C1B">
              <w:rPr>
                <w:rFonts w:ascii="Arial" w:hAnsi="Arial" w:cs="Arial"/>
                <w:color w:val="000000"/>
                <w:sz w:val="22"/>
                <w:szCs w:val="22"/>
                <w:lang w:val="en-PK" w:eastAsia="en-PK"/>
              </w:rPr>
              <w:t>"</w:t>
            </w:r>
          </w:p>
        </w:tc>
      </w:tr>
      <w:tr w:rsidR="00654C1B" w:rsidRPr="00654C1B" w14:paraId="7D5AC9F0"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AB89718"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D</w:t>
            </w:r>
          </w:p>
        </w:tc>
        <w:tc>
          <w:tcPr>
            <w:tcW w:w="1560" w:type="dxa"/>
            <w:tcBorders>
              <w:top w:val="nil"/>
              <w:left w:val="nil"/>
              <w:bottom w:val="single" w:sz="4" w:space="0" w:color="auto"/>
              <w:right w:val="single" w:sz="4" w:space="0" w:color="auto"/>
            </w:tcBorders>
            <w:shd w:val="clear" w:color="auto" w:fill="auto"/>
            <w:vAlign w:val="center"/>
            <w:hideMark/>
          </w:tcPr>
          <w:p w14:paraId="66893B7F" w14:textId="6588D29E" w:rsidR="00654C1B" w:rsidRPr="00654C1B" w:rsidRDefault="00635ADD" w:rsidP="00635ADD">
            <w:pPr>
              <w:jc w:val="center"/>
              <w:rPr>
                <w:rFonts w:ascii="Arial" w:hAnsi="Arial" w:cs="Arial"/>
                <w:color w:val="000000"/>
                <w:sz w:val="22"/>
                <w:szCs w:val="22"/>
                <w:lang w:val="en-PK" w:eastAsia="en-PK"/>
              </w:rPr>
            </w:pPr>
            <w:r>
              <w:rPr>
                <w:rFonts w:ascii="Arial" w:hAnsi="Arial" w:cs="Arial"/>
                <w:color w:val="000000"/>
                <w:sz w:val="22"/>
                <w:szCs w:val="22"/>
                <w:lang w:val="en-US" w:eastAsia="en-PK"/>
              </w:rPr>
              <w:t>30 September</w:t>
            </w:r>
          </w:p>
        </w:tc>
        <w:tc>
          <w:tcPr>
            <w:tcW w:w="1560" w:type="dxa"/>
            <w:tcBorders>
              <w:top w:val="nil"/>
              <w:left w:val="nil"/>
              <w:bottom w:val="single" w:sz="4" w:space="0" w:color="auto"/>
              <w:right w:val="single" w:sz="4" w:space="0" w:color="auto"/>
            </w:tcBorders>
            <w:shd w:val="clear" w:color="auto" w:fill="auto"/>
            <w:vAlign w:val="center"/>
            <w:hideMark/>
          </w:tcPr>
          <w:p w14:paraId="39BC77CA" w14:textId="23FDAE39"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Category 1 Cyclone (</w:t>
            </w:r>
            <w:proofErr w:type="spellStart"/>
            <w:r w:rsidR="002B1A0E">
              <w:rPr>
                <w:rFonts w:ascii="Arial" w:hAnsi="Arial" w:cs="Arial"/>
                <w:color w:val="000000"/>
                <w:sz w:val="22"/>
                <w:szCs w:val="22"/>
                <w:lang w:val="en-PK" w:eastAsia="en-PK"/>
              </w:rPr>
              <w:t>Neer</w:t>
            </w:r>
            <w:proofErr w:type="spellEnd"/>
            <w:r w:rsidRPr="00654C1B">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0E4C5581" w14:textId="481D770D" w:rsidR="00654C1B" w:rsidRPr="002B1A0E" w:rsidRDefault="0026226F" w:rsidP="00654C1B">
            <w:pPr>
              <w:rPr>
                <w:rFonts w:ascii="Arial" w:hAnsi="Arial" w:cs="Arial"/>
                <w:color w:val="000000"/>
                <w:sz w:val="22"/>
                <w:szCs w:val="22"/>
                <w:lang w:val="en-US" w:eastAsia="en-PK"/>
              </w:rPr>
            </w:pPr>
            <w:r>
              <w:rPr>
                <w:rFonts w:ascii="Arial" w:hAnsi="Arial" w:cs="Arial"/>
                <w:color w:val="000000"/>
                <w:sz w:val="22"/>
                <w:szCs w:val="22"/>
                <w:lang w:val="en-US" w:eastAsia="en-PK"/>
              </w:rPr>
              <w:t>345</w:t>
            </w:r>
            <w:r w:rsidR="00654C1B" w:rsidRPr="00654C1B">
              <w:rPr>
                <w:rFonts w:ascii="Arial" w:hAnsi="Arial" w:cs="Arial"/>
                <w:color w:val="000000"/>
                <w:sz w:val="22"/>
                <w:szCs w:val="22"/>
                <w:lang w:val="en-PK" w:eastAsia="en-PK"/>
              </w:rPr>
              <w:t xml:space="preserve"> km south</w:t>
            </w:r>
            <w:r w:rsidR="002B1A0E">
              <w:rPr>
                <w:rFonts w:ascii="Arial" w:hAnsi="Arial" w:cs="Arial"/>
                <w:color w:val="000000"/>
                <w:sz w:val="22"/>
                <w:szCs w:val="22"/>
                <w:lang w:val="en-US" w:eastAsia="en-PK"/>
              </w:rPr>
              <w:t>west</w:t>
            </w:r>
            <w:r w:rsidR="00654C1B" w:rsidRPr="00654C1B">
              <w:rPr>
                <w:rFonts w:ascii="Arial" w:hAnsi="Arial" w:cs="Arial"/>
                <w:color w:val="000000"/>
                <w:sz w:val="22"/>
                <w:szCs w:val="22"/>
                <w:lang w:val="en-PK" w:eastAsia="en-PK"/>
              </w:rPr>
              <w:t xml:space="preserve"> of </w:t>
            </w:r>
            <w:r w:rsidR="002B1A0E">
              <w:rPr>
                <w:rFonts w:ascii="Arial" w:hAnsi="Arial" w:cs="Arial"/>
                <w:color w:val="000000"/>
                <w:sz w:val="22"/>
                <w:szCs w:val="22"/>
                <w:lang w:val="en-US" w:eastAsia="en-PK"/>
              </w:rPr>
              <w:t>Thatta</w:t>
            </w:r>
          </w:p>
        </w:tc>
        <w:tc>
          <w:tcPr>
            <w:tcW w:w="1420" w:type="dxa"/>
            <w:tcBorders>
              <w:top w:val="nil"/>
              <w:left w:val="nil"/>
              <w:bottom w:val="single" w:sz="4" w:space="0" w:color="auto"/>
              <w:right w:val="single" w:sz="4" w:space="0" w:color="auto"/>
            </w:tcBorders>
            <w:shd w:val="clear" w:color="auto" w:fill="auto"/>
            <w:vAlign w:val="center"/>
            <w:hideMark/>
          </w:tcPr>
          <w:p w14:paraId="2178F687" w14:textId="2205D483" w:rsidR="00654C1B" w:rsidRPr="00654C1B" w:rsidRDefault="00654C1B" w:rsidP="00654C1B">
            <w:pPr>
              <w:jc w:val="center"/>
              <w:rPr>
                <w:rFonts w:ascii="Arial" w:hAnsi="Arial" w:cs="Arial"/>
                <w:color w:val="000000"/>
                <w:sz w:val="22"/>
                <w:szCs w:val="22"/>
                <w:lang w:val="en-PK" w:eastAsia="en-PK"/>
              </w:rPr>
            </w:pPr>
            <w:r w:rsidRPr="00654C1B">
              <w:rPr>
                <w:rFonts w:ascii="Arial" w:hAnsi="Arial" w:cs="Arial"/>
                <w:color w:val="000000"/>
                <w:sz w:val="22"/>
                <w:szCs w:val="22"/>
                <w:lang w:val="en-PK" w:eastAsia="en-PK"/>
              </w:rPr>
              <w:t>1</w:t>
            </w:r>
            <w:r w:rsidR="0026226F">
              <w:rPr>
                <w:rFonts w:ascii="Arial" w:hAnsi="Arial" w:cs="Arial"/>
                <w:color w:val="000000"/>
                <w:sz w:val="22"/>
                <w:szCs w:val="22"/>
                <w:lang w:val="en-PK" w:eastAsia="en-PK"/>
              </w:rPr>
              <w:t>25</w:t>
            </w:r>
            <w:r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38966984" w14:textId="77777777"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Expected to strengthen into a Category 2 cyclone.</w:t>
            </w:r>
          </w:p>
        </w:tc>
      </w:tr>
      <w:tr w:rsidR="00654C1B" w:rsidRPr="00654C1B" w14:paraId="5ECD7FD4"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F01E5FD"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E</w:t>
            </w:r>
          </w:p>
        </w:tc>
        <w:tc>
          <w:tcPr>
            <w:tcW w:w="1560" w:type="dxa"/>
            <w:tcBorders>
              <w:top w:val="nil"/>
              <w:left w:val="nil"/>
              <w:bottom w:val="single" w:sz="4" w:space="0" w:color="auto"/>
              <w:right w:val="single" w:sz="4" w:space="0" w:color="auto"/>
            </w:tcBorders>
            <w:shd w:val="clear" w:color="auto" w:fill="auto"/>
            <w:vAlign w:val="center"/>
            <w:hideMark/>
          </w:tcPr>
          <w:p w14:paraId="26E0E0AC" w14:textId="06418389" w:rsidR="00654C1B" w:rsidRPr="002B1A0E" w:rsidRDefault="002B1A0E" w:rsidP="002B1A0E">
            <w:pPr>
              <w:jc w:val="center"/>
              <w:rPr>
                <w:rFonts w:ascii="Arial" w:hAnsi="Arial" w:cs="Arial"/>
                <w:color w:val="000000"/>
                <w:sz w:val="22"/>
                <w:szCs w:val="22"/>
                <w:lang w:val="en-US" w:eastAsia="en-PK"/>
              </w:rPr>
            </w:pPr>
            <w:r>
              <w:rPr>
                <w:rFonts w:ascii="Arial" w:hAnsi="Arial" w:cs="Arial"/>
                <w:color w:val="000000"/>
                <w:sz w:val="22"/>
                <w:szCs w:val="22"/>
                <w:lang w:val="en-US" w:eastAsia="en-PK"/>
              </w:rPr>
              <w:t>1 October</w:t>
            </w:r>
          </w:p>
        </w:tc>
        <w:tc>
          <w:tcPr>
            <w:tcW w:w="1560" w:type="dxa"/>
            <w:tcBorders>
              <w:top w:val="nil"/>
              <w:left w:val="nil"/>
              <w:bottom w:val="single" w:sz="4" w:space="0" w:color="auto"/>
              <w:right w:val="single" w:sz="4" w:space="0" w:color="auto"/>
            </w:tcBorders>
            <w:shd w:val="clear" w:color="auto" w:fill="auto"/>
            <w:vAlign w:val="center"/>
            <w:hideMark/>
          </w:tcPr>
          <w:p w14:paraId="1C17DE15" w14:textId="3732FD0D"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Category 2 Severe Cyclone (</w:t>
            </w:r>
            <w:proofErr w:type="spellStart"/>
            <w:r w:rsidR="002B1A0E">
              <w:rPr>
                <w:rFonts w:ascii="Arial" w:hAnsi="Arial" w:cs="Arial"/>
                <w:color w:val="000000"/>
                <w:sz w:val="22"/>
                <w:szCs w:val="22"/>
                <w:lang w:val="en-PK" w:eastAsia="en-PK"/>
              </w:rPr>
              <w:t>Neer</w:t>
            </w:r>
            <w:proofErr w:type="spellEnd"/>
            <w:r w:rsidRPr="00654C1B">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5AAF9CED" w14:textId="13DC8320" w:rsidR="00654C1B" w:rsidRPr="002B1A0E" w:rsidRDefault="002B1A0E" w:rsidP="00654C1B">
            <w:pPr>
              <w:rPr>
                <w:rFonts w:ascii="Arial" w:hAnsi="Arial" w:cs="Arial"/>
                <w:color w:val="000000"/>
                <w:sz w:val="22"/>
                <w:szCs w:val="22"/>
                <w:lang w:val="en-US" w:eastAsia="en-PK"/>
              </w:rPr>
            </w:pPr>
            <w:r>
              <w:rPr>
                <w:rFonts w:ascii="Arial" w:hAnsi="Arial" w:cs="Arial"/>
                <w:color w:val="000000"/>
                <w:sz w:val="22"/>
                <w:szCs w:val="22"/>
                <w:lang w:val="en-US" w:eastAsia="en-PK"/>
              </w:rPr>
              <w:t>2</w:t>
            </w:r>
            <w:r w:rsidR="0026226F">
              <w:rPr>
                <w:rFonts w:ascii="Arial" w:hAnsi="Arial" w:cs="Arial"/>
                <w:color w:val="000000"/>
                <w:sz w:val="22"/>
                <w:szCs w:val="22"/>
                <w:lang w:val="en-US" w:eastAsia="en-PK"/>
              </w:rPr>
              <w:t>39</w:t>
            </w:r>
            <w:r w:rsidR="00654C1B" w:rsidRPr="00654C1B">
              <w:rPr>
                <w:rFonts w:ascii="Arial" w:hAnsi="Arial" w:cs="Arial"/>
                <w:color w:val="000000"/>
                <w:sz w:val="22"/>
                <w:szCs w:val="22"/>
                <w:lang w:val="en-PK" w:eastAsia="en-PK"/>
              </w:rPr>
              <w:t xml:space="preserve"> km south</w:t>
            </w:r>
            <w:r>
              <w:rPr>
                <w:rFonts w:ascii="Arial" w:hAnsi="Arial" w:cs="Arial"/>
                <w:color w:val="000000"/>
                <w:sz w:val="22"/>
                <w:szCs w:val="22"/>
                <w:lang w:val="en-US" w:eastAsia="en-PK"/>
              </w:rPr>
              <w:t xml:space="preserve">west </w:t>
            </w:r>
            <w:r w:rsidR="00654C1B" w:rsidRPr="00654C1B">
              <w:rPr>
                <w:rFonts w:ascii="Arial" w:hAnsi="Arial" w:cs="Arial"/>
                <w:color w:val="000000"/>
                <w:sz w:val="22"/>
                <w:szCs w:val="22"/>
                <w:lang w:val="en-PK" w:eastAsia="en-PK"/>
              </w:rPr>
              <w:t xml:space="preserve">of </w:t>
            </w:r>
            <w:r>
              <w:rPr>
                <w:rFonts w:ascii="Arial" w:hAnsi="Arial" w:cs="Arial"/>
                <w:color w:val="000000"/>
                <w:sz w:val="22"/>
                <w:szCs w:val="22"/>
                <w:lang w:val="en-US" w:eastAsia="en-PK"/>
              </w:rPr>
              <w:t>Thatta</w:t>
            </w:r>
          </w:p>
        </w:tc>
        <w:tc>
          <w:tcPr>
            <w:tcW w:w="1420" w:type="dxa"/>
            <w:tcBorders>
              <w:top w:val="nil"/>
              <w:left w:val="nil"/>
              <w:bottom w:val="single" w:sz="4" w:space="0" w:color="auto"/>
              <w:right w:val="single" w:sz="4" w:space="0" w:color="auto"/>
            </w:tcBorders>
            <w:shd w:val="clear" w:color="auto" w:fill="auto"/>
            <w:vAlign w:val="center"/>
            <w:hideMark/>
          </w:tcPr>
          <w:p w14:paraId="1E240D03" w14:textId="1C1DBDB8" w:rsidR="00654C1B" w:rsidRPr="00654C1B" w:rsidRDefault="00654C1B" w:rsidP="00654C1B">
            <w:pPr>
              <w:jc w:val="center"/>
              <w:rPr>
                <w:rFonts w:ascii="Arial" w:hAnsi="Arial" w:cs="Arial"/>
                <w:color w:val="000000"/>
                <w:sz w:val="22"/>
                <w:szCs w:val="22"/>
                <w:lang w:val="en-PK" w:eastAsia="en-PK"/>
              </w:rPr>
            </w:pPr>
            <w:r w:rsidRPr="00654C1B">
              <w:rPr>
                <w:rFonts w:ascii="Arial" w:hAnsi="Arial" w:cs="Arial"/>
                <w:color w:val="000000"/>
                <w:sz w:val="22"/>
                <w:szCs w:val="22"/>
                <w:lang w:val="en-PK" w:eastAsia="en-PK"/>
              </w:rPr>
              <w:t>1</w:t>
            </w:r>
            <w:r w:rsidR="00694DDB">
              <w:rPr>
                <w:rFonts w:ascii="Arial" w:hAnsi="Arial" w:cs="Arial"/>
                <w:color w:val="000000"/>
                <w:sz w:val="22"/>
                <w:szCs w:val="22"/>
                <w:lang w:val="en-PK" w:eastAsia="en-PK"/>
              </w:rPr>
              <w:t>60</w:t>
            </w:r>
            <w:r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6813E88E" w14:textId="77777777"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Likely to intensify into a Category 3 cyclone.</w:t>
            </w:r>
          </w:p>
        </w:tc>
      </w:tr>
      <w:tr w:rsidR="00654C1B" w:rsidRPr="00654C1B" w14:paraId="737585F5" w14:textId="77777777" w:rsidTr="00BF4C5F">
        <w:trPr>
          <w:trHeight w:val="15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CADC59B"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F</w:t>
            </w:r>
          </w:p>
        </w:tc>
        <w:tc>
          <w:tcPr>
            <w:tcW w:w="1560" w:type="dxa"/>
            <w:tcBorders>
              <w:top w:val="nil"/>
              <w:left w:val="nil"/>
              <w:bottom w:val="single" w:sz="4" w:space="0" w:color="auto"/>
              <w:right w:val="single" w:sz="4" w:space="0" w:color="auto"/>
            </w:tcBorders>
            <w:shd w:val="clear" w:color="auto" w:fill="auto"/>
            <w:vAlign w:val="center"/>
            <w:hideMark/>
          </w:tcPr>
          <w:p w14:paraId="018279C5" w14:textId="756C95B7" w:rsidR="00654C1B" w:rsidRPr="00654C1B" w:rsidRDefault="002B1A0E" w:rsidP="002B1A0E">
            <w:pPr>
              <w:jc w:val="center"/>
              <w:rPr>
                <w:rFonts w:ascii="Arial" w:hAnsi="Arial" w:cs="Arial"/>
                <w:color w:val="000000"/>
                <w:sz w:val="22"/>
                <w:szCs w:val="22"/>
                <w:lang w:val="en-PK" w:eastAsia="en-PK"/>
              </w:rPr>
            </w:pPr>
            <w:r>
              <w:rPr>
                <w:rFonts w:ascii="Arial" w:hAnsi="Arial" w:cs="Arial"/>
                <w:color w:val="000000"/>
                <w:sz w:val="22"/>
                <w:szCs w:val="22"/>
                <w:lang w:val="en-US" w:eastAsia="en-PK"/>
              </w:rPr>
              <w:t>2 October</w:t>
            </w:r>
          </w:p>
        </w:tc>
        <w:tc>
          <w:tcPr>
            <w:tcW w:w="1560" w:type="dxa"/>
            <w:tcBorders>
              <w:top w:val="nil"/>
              <w:left w:val="nil"/>
              <w:bottom w:val="single" w:sz="4" w:space="0" w:color="auto"/>
              <w:right w:val="single" w:sz="4" w:space="0" w:color="auto"/>
            </w:tcBorders>
            <w:shd w:val="clear" w:color="auto" w:fill="auto"/>
            <w:vAlign w:val="center"/>
            <w:hideMark/>
          </w:tcPr>
          <w:p w14:paraId="05861F5C" w14:textId="62749516"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Category 3 Extremely Severe Cyclone (</w:t>
            </w:r>
            <w:proofErr w:type="spellStart"/>
            <w:r w:rsidR="002B1A0E">
              <w:rPr>
                <w:rFonts w:ascii="Arial" w:hAnsi="Arial" w:cs="Arial"/>
                <w:color w:val="000000"/>
                <w:sz w:val="22"/>
                <w:szCs w:val="22"/>
                <w:lang w:val="en-PK" w:eastAsia="en-PK"/>
              </w:rPr>
              <w:t>Neer</w:t>
            </w:r>
            <w:proofErr w:type="spellEnd"/>
            <w:r w:rsidRPr="00654C1B">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056DC705" w14:textId="668655CA" w:rsidR="00654C1B" w:rsidRPr="002B1A0E" w:rsidRDefault="00654C1B" w:rsidP="00654C1B">
            <w:pPr>
              <w:rPr>
                <w:rFonts w:ascii="Arial" w:hAnsi="Arial" w:cs="Arial"/>
                <w:color w:val="000000"/>
                <w:sz w:val="22"/>
                <w:szCs w:val="22"/>
                <w:lang w:val="en-US" w:eastAsia="en-PK"/>
              </w:rPr>
            </w:pPr>
            <w:r w:rsidRPr="00654C1B">
              <w:rPr>
                <w:rFonts w:ascii="Arial" w:hAnsi="Arial" w:cs="Arial"/>
                <w:color w:val="000000"/>
                <w:sz w:val="22"/>
                <w:szCs w:val="22"/>
                <w:lang w:val="en-PK" w:eastAsia="en-PK"/>
              </w:rPr>
              <w:t>1</w:t>
            </w:r>
            <w:r w:rsidR="0026226F">
              <w:rPr>
                <w:rFonts w:ascii="Arial" w:hAnsi="Arial" w:cs="Arial"/>
                <w:color w:val="000000"/>
                <w:sz w:val="22"/>
                <w:szCs w:val="22"/>
                <w:lang w:val="en-PK" w:eastAsia="en-PK"/>
              </w:rPr>
              <w:t>15</w:t>
            </w:r>
            <w:r w:rsidRPr="00654C1B">
              <w:rPr>
                <w:rFonts w:ascii="Arial" w:hAnsi="Arial" w:cs="Arial"/>
                <w:color w:val="000000"/>
                <w:sz w:val="22"/>
                <w:szCs w:val="22"/>
                <w:lang w:val="en-PK" w:eastAsia="en-PK"/>
              </w:rPr>
              <w:t xml:space="preserve"> km</w:t>
            </w:r>
            <w:r w:rsidR="0026226F">
              <w:rPr>
                <w:rFonts w:ascii="Arial" w:hAnsi="Arial" w:cs="Arial"/>
                <w:color w:val="000000"/>
                <w:sz w:val="22"/>
                <w:szCs w:val="22"/>
                <w:lang w:val="en-US" w:eastAsia="en-PK"/>
              </w:rPr>
              <w:t xml:space="preserve"> West</w:t>
            </w:r>
            <w:r w:rsidRPr="00654C1B">
              <w:rPr>
                <w:rFonts w:ascii="Arial" w:hAnsi="Arial" w:cs="Arial"/>
                <w:color w:val="000000"/>
                <w:sz w:val="22"/>
                <w:szCs w:val="22"/>
                <w:lang w:val="en-PK" w:eastAsia="en-PK"/>
              </w:rPr>
              <w:t xml:space="preserve"> of </w:t>
            </w:r>
            <w:r w:rsidR="0026226F">
              <w:rPr>
                <w:rFonts w:ascii="Arial" w:hAnsi="Arial" w:cs="Arial"/>
                <w:color w:val="000000"/>
                <w:sz w:val="22"/>
                <w:szCs w:val="22"/>
                <w:lang w:val="en-PK" w:eastAsia="en-PK"/>
              </w:rPr>
              <w:t>Thatta</w:t>
            </w:r>
          </w:p>
        </w:tc>
        <w:tc>
          <w:tcPr>
            <w:tcW w:w="1420" w:type="dxa"/>
            <w:tcBorders>
              <w:top w:val="nil"/>
              <w:left w:val="nil"/>
              <w:bottom w:val="single" w:sz="4" w:space="0" w:color="auto"/>
              <w:right w:val="single" w:sz="4" w:space="0" w:color="auto"/>
            </w:tcBorders>
            <w:shd w:val="clear" w:color="auto" w:fill="auto"/>
            <w:vAlign w:val="center"/>
            <w:hideMark/>
          </w:tcPr>
          <w:p w14:paraId="5F78CB70" w14:textId="05403F69" w:rsidR="00654C1B" w:rsidRPr="00654C1B" w:rsidRDefault="00654C1B" w:rsidP="00654C1B">
            <w:pPr>
              <w:jc w:val="center"/>
              <w:rPr>
                <w:rFonts w:ascii="Arial" w:hAnsi="Arial" w:cs="Arial"/>
                <w:color w:val="000000"/>
                <w:sz w:val="22"/>
                <w:szCs w:val="22"/>
                <w:lang w:val="en-PK" w:eastAsia="en-PK"/>
              </w:rPr>
            </w:pPr>
            <w:r w:rsidRPr="00654C1B">
              <w:rPr>
                <w:rFonts w:ascii="Arial" w:hAnsi="Arial" w:cs="Arial"/>
                <w:color w:val="000000"/>
                <w:sz w:val="22"/>
                <w:szCs w:val="22"/>
                <w:lang w:val="en-PK" w:eastAsia="en-PK"/>
              </w:rPr>
              <w:t>1</w:t>
            </w:r>
            <w:r w:rsidR="00000251">
              <w:rPr>
                <w:rFonts w:ascii="Arial" w:hAnsi="Arial" w:cs="Arial"/>
                <w:color w:val="000000"/>
                <w:sz w:val="22"/>
                <w:szCs w:val="22"/>
                <w:lang w:val="en-PK" w:eastAsia="en-PK"/>
              </w:rPr>
              <w:t>90</w:t>
            </w:r>
            <w:r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3821603B" w14:textId="628CF6C4" w:rsidR="00654C1B" w:rsidRPr="002B1A0E" w:rsidRDefault="00654C1B" w:rsidP="00654C1B">
            <w:pPr>
              <w:rPr>
                <w:rFonts w:ascii="Arial" w:hAnsi="Arial" w:cs="Arial"/>
                <w:color w:val="000000"/>
                <w:sz w:val="22"/>
                <w:szCs w:val="22"/>
                <w:lang w:val="en-US" w:eastAsia="en-PK"/>
              </w:rPr>
            </w:pPr>
            <w:r w:rsidRPr="00654C1B">
              <w:rPr>
                <w:rFonts w:ascii="Arial" w:hAnsi="Arial" w:cs="Arial"/>
                <w:color w:val="000000"/>
                <w:sz w:val="22"/>
                <w:szCs w:val="22"/>
                <w:lang w:val="en-PK" w:eastAsia="en-PK"/>
              </w:rPr>
              <w:t xml:space="preserve">Reached peak intensity; expected to weaken to Category 2 at landfall on </w:t>
            </w:r>
            <w:r w:rsidR="002B1A0E">
              <w:rPr>
                <w:rFonts w:ascii="Arial" w:hAnsi="Arial" w:cs="Arial"/>
                <w:color w:val="000000"/>
                <w:sz w:val="22"/>
                <w:szCs w:val="22"/>
                <w:lang w:val="en-US" w:eastAsia="en-PK"/>
              </w:rPr>
              <w:t>3 October</w:t>
            </w:r>
            <w:r w:rsidRPr="00654C1B">
              <w:rPr>
                <w:rFonts w:ascii="Arial" w:hAnsi="Arial" w:cs="Arial"/>
                <w:color w:val="000000"/>
                <w:sz w:val="22"/>
                <w:szCs w:val="22"/>
                <w:lang w:val="en-PK" w:eastAsia="en-PK"/>
              </w:rPr>
              <w:t xml:space="preserve"> near</w:t>
            </w:r>
            <w:r w:rsidR="002B1A0E">
              <w:rPr>
                <w:rFonts w:ascii="Arial" w:hAnsi="Arial" w:cs="Arial"/>
                <w:color w:val="000000"/>
                <w:sz w:val="22"/>
                <w:szCs w:val="22"/>
                <w:lang w:val="en-US" w:eastAsia="en-PK"/>
              </w:rPr>
              <w:t xml:space="preserve"> </w:t>
            </w:r>
            <w:r w:rsidR="0026226F">
              <w:rPr>
                <w:rFonts w:ascii="Arial" w:hAnsi="Arial" w:cs="Arial"/>
                <w:color w:val="000000"/>
                <w:sz w:val="22"/>
                <w:szCs w:val="22"/>
                <w:lang w:val="en-US" w:eastAsia="en-PK"/>
              </w:rPr>
              <w:t>Thatta</w:t>
            </w:r>
          </w:p>
        </w:tc>
      </w:tr>
      <w:tr w:rsidR="00654C1B" w:rsidRPr="00654C1B" w14:paraId="7F7E1D3C" w14:textId="77777777" w:rsidTr="00BF4C5F">
        <w:trPr>
          <w:trHeight w:val="12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7EA0EFA0" w14:textId="77777777" w:rsidR="00654C1B" w:rsidRPr="00654C1B" w:rsidRDefault="00654C1B" w:rsidP="00654C1B">
            <w:pPr>
              <w:jc w:val="center"/>
              <w:rPr>
                <w:rFonts w:ascii="Arial" w:hAnsi="Arial" w:cs="Arial"/>
                <w:b/>
                <w:bCs/>
                <w:color w:val="000000"/>
                <w:sz w:val="22"/>
                <w:szCs w:val="22"/>
                <w:lang w:val="en-PK" w:eastAsia="en-PK"/>
              </w:rPr>
            </w:pPr>
            <w:r w:rsidRPr="00654C1B">
              <w:rPr>
                <w:rFonts w:ascii="Arial" w:hAnsi="Arial" w:cs="Arial"/>
                <w:b/>
                <w:bCs/>
                <w:color w:val="000000"/>
                <w:sz w:val="22"/>
                <w:szCs w:val="22"/>
                <w:lang w:val="en-PK" w:eastAsia="en-PK"/>
              </w:rPr>
              <w:t>G</w:t>
            </w:r>
          </w:p>
        </w:tc>
        <w:tc>
          <w:tcPr>
            <w:tcW w:w="1560" w:type="dxa"/>
            <w:tcBorders>
              <w:top w:val="nil"/>
              <w:left w:val="nil"/>
              <w:bottom w:val="single" w:sz="4" w:space="0" w:color="auto"/>
              <w:right w:val="single" w:sz="4" w:space="0" w:color="auto"/>
            </w:tcBorders>
            <w:shd w:val="clear" w:color="auto" w:fill="auto"/>
            <w:vAlign w:val="center"/>
            <w:hideMark/>
          </w:tcPr>
          <w:p w14:paraId="7F15D56B" w14:textId="7C65EF41" w:rsidR="00654C1B" w:rsidRPr="00654C1B" w:rsidRDefault="002B1A0E" w:rsidP="002B1A0E">
            <w:pPr>
              <w:jc w:val="center"/>
              <w:rPr>
                <w:rFonts w:ascii="Arial" w:hAnsi="Arial" w:cs="Arial"/>
                <w:color w:val="000000"/>
                <w:sz w:val="22"/>
                <w:szCs w:val="22"/>
                <w:lang w:val="en-PK" w:eastAsia="en-PK"/>
              </w:rPr>
            </w:pPr>
            <w:r>
              <w:rPr>
                <w:rFonts w:ascii="Arial" w:hAnsi="Arial" w:cs="Arial"/>
                <w:color w:val="000000"/>
                <w:sz w:val="22"/>
                <w:szCs w:val="22"/>
                <w:lang w:val="en-US" w:eastAsia="en-PK"/>
              </w:rPr>
              <w:t>3 October</w:t>
            </w:r>
          </w:p>
        </w:tc>
        <w:tc>
          <w:tcPr>
            <w:tcW w:w="1560" w:type="dxa"/>
            <w:tcBorders>
              <w:top w:val="nil"/>
              <w:left w:val="nil"/>
              <w:bottom w:val="single" w:sz="4" w:space="0" w:color="auto"/>
              <w:right w:val="single" w:sz="4" w:space="0" w:color="auto"/>
            </w:tcBorders>
            <w:shd w:val="clear" w:color="auto" w:fill="auto"/>
            <w:vAlign w:val="center"/>
            <w:hideMark/>
          </w:tcPr>
          <w:p w14:paraId="03A9534D" w14:textId="432562F6"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 xml:space="preserve">Category </w:t>
            </w:r>
            <w:r w:rsidR="00610448">
              <w:rPr>
                <w:rFonts w:ascii="Arial" w:hAnsi="Arial" w:cs="Arial"/>
                <w:color w:val="000000"/>
                <w:sz w:val="22"/>
                <w:szCs w:val="22"/>
                <w:lang w:val="en-PK" w:eastAsia="en-PK"/>
              </w:rPr>
              <w:t>2</w:t>
            </w:r>
            <w:r w:rsidRPr="00654C1B">
              <w:rPr>
                <w:rFonts w:ascii="Arial" w:hAnsi="Arial" w:cs="Arial"/>
                <w:color w:val="000000"/>
                <w:sz w:val="22"/>
                <w:szCs w:val="22"/>
                <w:lang w:val="en-PK" w:eastAsia="en-PK"/>
              </w:rPr>
              <w:t xml:space="preserve"> Cyclone (</w:t>
            </w:r>
            <w:proofErr w:type="spellStart"/>
            <w:r w:rsidR="002B1A0E">
              <w:rPr>
                <w:rFonts w:ascii="Arial" w:hAnsi="Arial" w:cs="Arial"/>
                <w:color w:val="000000"/>
                <w:sz w:val="22"/>
                <w:szCs w:val="22"/>
                <w:lang w:val="en-US" w:eastAsia="en-PK"/>
              </w:rPr>
              <w:t>Neer</w:t>
            </w:r>
            <w:proofErr w:type="spellEnd"/>
            <w:r w:rsidRPr="00654C1B">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11ED53F8" w14:textId="5B2C86DE"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Near</w:t>
            </w:r>
            <w:r w:rsidR="002B1A0E">
              <w:rPr>
                <w:rFonts w:ascii="Arial" w:hAnsi="Arial" w:cs="Arial"/>
                <w:color w:val="000000"/>
                <w:sz w:val="22"/>
                <w:szCs w:val="22"/>
                <w:lang w:val="en-US" w:eastAsia="en-PK"/>
              </w:rPr>
              <w:t xml:space="preserve"> Karachi and Thatta </w:t>
            </w:r>
            <w:r w:rsidRPr="00654C1B">
              <w:rPr>
                <w:rFonts w:ascii="Arial" w:hAnsi="Arial" w:cs="Arial"/>
                <w:color w:val="000000"/>
                <w:sz w:val="22"/>
                <w:szCs w:val="22"/>
                <w:lang w:val="en-PK" w:eastAsia="en-PK"/>
              </w:rPr>
              <w:t>(landfall expected)</w:t>
            </w:r>
          </w:p>
        </w:tc>
        <w:tc>
          <w:tcPr>
            <w:tcW w:w="1420" w:type="dxa"/>
            <w:tcBorders>
              <w:top w:val="nil"/>
              <w:left w:val="nil"/>
              <w:bottom w:val="single" w:sz="4" w:space="0" w:color="auto"/>
              <w:right w:val="single" w:sz="4" w:space="0" w:color="auto"/>
            </w:tcBorders>
            <w:shd w:val="clear" w:color="auto" w:fill="auto"/>
            <w:vAlign w:val="center"/>
            <w:hideMark/>
          </w:tcPr>
          <w:p w14:paraId="58BAFDE6" w14:textId="524D562E" w:rsidR="00654C1B" w:rsidRPr="00654C1B" w:rsidRDefault="00654C1B" w:rsidP="00654C1B">
            <w:pPr>
              <w:jc w:val="center"/>
              <w:rPr>
                <w:rFonts w:ascii="Arial" w:hAnsi="Arial" w:cs="Arial"/>
                <w:color w:val="000000"/>
                <w:sz w:val="22"/>
                <w:szCs w:val="22"/>
                <w:lang w:val="en-PK" w:eastAsia="en-PK"/>
              </w:rPr>
            </w:pPr>
            <w:r w:rsidRPr="00654C1B">
              <w:rPr>
                <w:rFonts w:ascii="Arial" w:hAnsi="Arial" w:cs="Arial"/>
                <w:color w:val="000000"/>
                <w:sz w:val="22"/>
                <w:szCs w:val="22"/>
                <w:lang w:val="en-PK" w:eastAsia="en-PK"/>
              </w:rPr>
              <w:t>1</w:t>
            </w:r>
            <w:r w:rsidR="00610448">
              <w:rPr>
                <w:rFonts w:ascii="Arial" w:hAnsi="Arial" w:cs="Arial"/>
                <w:color w:val="000000"/>
                <w:sz w:val="22"/>
                <w:szCs w:val="22"/>
                <w:lang w:val="en-US" w:eastAsia="en-PK"/>
              </w:rPr>
              <w:t>6</w:t>
            </w:r>
            <w:r w:rsidR="00C96051">
              <w:rPr>
                <w:rFonts w:ascii="Arial" w:hAnsi="Arial" w:cs="Arial"/>
                <w:color w:val="000000"/>
                <w:sz w:val="22"/>
                <w:szCs w:val="22"/>
                <w:lang w:val="en-PK" w:eastAsia="en-PK"/>
              </w:rPr>
              <w:t>5</w:t>
            </w:r>
            <w:r w:rsidRPr="00654C1B">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18AB5239" w14:textId="05234DBA" w:rsidR="00654C1B" w:rsidRPr="00654C1B" w:rsidRDefault="00654C1B" w:rsidP="00654C1B">
            <w:pPr>
              <w:rPr>
                <w:rFonts w:ascii="Arial" w:hAnsi="Arial" w:cs="Arial"/>
                <w:color w:val="000000"/>
                <w:sz w:val="22"/>
                <w:szCs w:val="22"/>
                <w:lang w:val="en-PK" w:eastAsia="en-PK"/>
              </w:rPr>
            </w:pPr>
            <w:r w:rsidRPr="00654C1B">
              <w:rPr>
                <w:rFonts w:ascii="Arial" w:hAnsi="Arial" w:cs="Arial"/>
                <w:color w:val="000000"/>
                <w:sz w:val="22"/>
                <w:szCs w:val="22"/>
                <w:lang w:val="en-PK" w:eastAsia="en-PK"/>
              </w:rPr>
              <w:t>Landfall expected;</w:t>
            </w:r>
            <w:r w:rsidR="00AB4744">
              <w:rPr>
                <w:rFonts w:ascii="Arial" w:hAnsi="Arial" w:cs="Arial"/>
                <w:color w:val="000000"/>
                <w:sz w:val="22"/>
                <w:szCs w:val="22"/>
                <w:lang w:val="en-PK" w:eastAsia="en-PK"/>
              </w:rPr>
              <w:t>6.1</w:t>
            </w:r>
            <w:r w:rsidR="001779C5">
              <w:rPr>
                <w:rFonts w:ascii="Arial" w:hAnsi="Arial" w:cs="Arial"/>
                <w:color w:val="000000"/>
                <w:sz w:val="22"/>
                <w:szCs w:val="22"/>
                <w:lang w:val="en-US" w:eastAsia="en-PK"/>
              </w:rPr>
              <w:t>million</w:t>
            </w:r>
            <w:r w:rsidRPr="00654C1B">
              <w:rPr>
                <w:rFonts w:ascii="Arial" w:hAnsi="Arial" w:cs="Arial"/>
                <w:color w:val="000000"/>
                <w:sz w:val="22"/>
                <w:szCs w:val="22"/>
                <w:lang w:val="en-PK" w:eastAsia="en-PK"/>
              </w:rPr>
              <w:t xml:space="preserve"> exposed in immediate zone; </w:t>
            </w:r>
          </w:p>
        </w:tc>
      </w:tr>
    </w:tbl>
    <w:p w14:paraId="467E1686" w14:textId="77777777" w:rsidR="00654C1B" w:rsidRPr="00466067" w:rsidRDefault="00654C1B" w:rsidP="00466067">
      <w:pPr>
        <w:pStyle w:val="ListParagraph"/>
        <w:spacing w:line="360" w:lineRule="auto"/>
        <w:ind w:left="11"/>
        <w:jc w:val="center"/>
        <w:rPr>
          <w:rFonts w:cs="Arial"/>
          <w:b/>
          <w:bCs/>
          <w:szCs w:val="24"/>
        </w:rPr>
      </w:pPr>
    </w:p>
    <w:p w14:paraId="0822A73C" w14:textId="77777777" w:rsidR="00466067" w:rsidRDefault="00466067">
      <w:pPr>
        <w:spacing w:after="160" w:line="259" w:lineRule="auto"/>
        <w:rPr>
          <w:rFonts w:ascii="Arial" w:hAnsi="Arial" w:cs="Arial"/>
          <w:b/>
          <w:bCs/>
        </w:rPr>
      </w:pPr>
      <w:r>
        <w:rPr>
          <w:rFonts w:ascii="Arial" w:hAnsi="Arial" w:cs="Arial"/>
          <w:b/>
          <w:bCs/>
        </w:rPr>
        <w:br w:type="page"/>
      </w:r>
    </w:p>
    <w:p w14:paraId="57186AD8" w14:textId="572A2D8F" w:rsidR="00466067" w:rsidRPr="00416018" w:rsidRDefault="00466067" w:rsidP="00466067">
      <w:pPr>
        <w:jc w:val="center"/>
        <w:rPr>
          <w:rFonts w:ascii="Arial" w:hAnsi="Arial" w:cs="Arial"/>
          <w:b/>
          <w:bCs/>
          <w:u w:val="single"/>
          <w:lang w:eastAsia="en-PK"/>
        </w:rPr>
      </w:pPr>
      <w:r w:rsidRPr="00416018">
        <w:rPr>
          <w:rFonts w:ascii="Arial" w:hAnsi="Arial" w:cs="Arial"/>
          <w:b/>
          <w:bCs/>
          <w:u w:val="single"/>
        </w:rPr>
        <w:lastRenderedPageBreak/>
        <w:t>Alert A</w:t>
      </w:r>
    </w:p>
    <w:p w14:paraId="446A6250" w14:textId="396B59A5" w:rsidR="00466067" w:rsidRPr="00416018" w:rsidRDefault="00466067" w:rsidP="00466067">
      <w:pPr>
        <w:pStyle w:val="NormalWeb"/>
        <w:spacing w:line="360" w:lineRule="auto"/>
        <w:jc w:val="center"/>
        <w:rPr>
          <w:rFonts w:ascii="Arial" w:hAnsi="Arial" w:cs="Arial"/>
          <w:b/>
          <w:bCs/>
          <w:u w:val="single"/>
        </w:rPr>
      </w:pPr>
      <w:r w:rsidRPr="00466067">
        <w:rPr>
          <w:rFonts w:ascii="Arial" w:hAnsi="Arial" w:cs="Arial"/>
          <w:b/>
          <w:bCs/>
        </w:rPr>
        <w:t>(</w:t>
      </w:r>
      <w:r w:rsidRPr="00416018">
        <w:rPr>
          <w:rFonts w:ascii="Arial" w:hAnsi="Arial" w:cs="Arial"/>
          <w:b/>
          <w:bCs/>
          <w:u w:val="single"/>
        </w:rPr>
        <w:t>Issue Date: 2</w:t>
      </w:r>
      <w:r w:rsidR="00416018" w:rsidRPr="00416018">
        <w:rPr>
          <w:rFonts w:ascii="Arial" w:hAnsi="Arial" w:cs="Arial"/>
          <w:b/>
          <w:bCs/>
          <w:u w:val="single"/>
        </w:rPr>
        <w:t>7 September</w:t>
      </w:r>
      <w:r w:rsidRPr="00416018">
        <w:rPr>
          <w:rFonts w:ascii="Arial" w:hAnsi="Arial" w:cs="Arial"/>
          <w:b/>
          <w:bCs/>
          <w:u w:val="single"/>
        </w:rPr>
        <w:t>)</w:t>
      </w:r>
    </w:p>
    <w:p w14:paraId="5EC7C1E0" w14:textId="766F09DD" w:rsidR="00466067" w:rsidRDefault="00466067" w:rsidP="00466067">
      <w:pPr>
        <w:pStyle w:val="NormalWeb"/>
        <w:spacing w:line="360" w:lineRule="auto"/>
        <w:jc w:val="both"/>
        <w:rPr>
          <w:rFonts w:ascii="Arial" w:hAnsi="Arial" w:cs="Arial"/>
        </w:rPr>
      </w:pPr>
      <w:r w:rsidRPr="00466067">
        <w:rPr>
          <w:rFonts w:ascii="Arial" w:hAnsi="Arial" w:cs="Arial"/>
        </w:rPr>
        <w:t xml:space="preserve">A Low-Pressure System (LPS) developed in the western Arabian Sea on </w:t>
      </w:r>
      <w:r w:rsidR="00416018">
        <w:rPr>
          <w:rFonts w:ascii="Arial" w:hAnsi="Arial" w:cs="Arial"/>
        </w:rPr>
        <w:t>27 September</w:t>
      </w:r>
      <w:r w:rsidRPr="00466067">
        <w:rPr>
          <w:rFonts w:ascii="Arial" w:hAnsi="Arial" w:cs="Arial"/>
        </w:rPr>
        <w:t xml:space="preserve"> 2025. Currently, the system is located approximately </w:t>
      </w:r>
      <w:r w:rsidR="00AB4744">
        <w:rPr>
          <w:rFonts w:ascii="Arial" w:hAnsi="Arial" w:cs="Arial"/>
        </w:rPr>
        <w:t>691</w:t>
      </w:r>
      <w:r w:rsidR="00416018" w:rsidRPr="00416018">
        <w:rPr>
          <w:rFonts w:ascii="Arial" w:hAnsi="Arial" w:cs="Arial"/>
        </w:rPr>
        <w:t xml:space="preserve"> km</w:t>
      </w:r>
      <w:r w:rsidR="00AB4744">
        <w:rPr>
          <w:rFonts w:ascii="Arial" w:hAnsi="Arial" w:cs="Arial"/>
        </w:rPr>
        <w:t xml:space="preserve"> SW of </w:t>
      </w:r>
      <w:r w:rsidR="00416018" w:rsidRPr="00416018">
        <w:rPr>
          <w:rFonts w:ascii="Arial" w:hAnsi="Arial" w:cs="Arial"/>
        </w:rPr>
        <w:t>Karachi</w:t>
      </w:r>
      <w:r w:rsidRPr="00466067">
        <w:rPr>
          <w:rFonts w:ascii="Arial" w:hAnsi="Arial" w:cs="Arial"/>
        </w:rPr>
        <w:t>. Due to conducive environmental conditions, including higher sea surface temperatures (28°C), low vertical wind shear, increased upper-level divergence, a dominant Indian subtropical ridge, and strong convective currents, the system is expected to intensify into a Tropical Depression by 2</w:t>
      </w:r>
      <w:r w:rsidR="00416018">
        <w:rPr>
          <w:rFonts w:ascii="Arial" w:hAnsi="Arial" w:cs="Arial"/>
        </w:rPr>
        <w:t>8 September</w:t>
      </w:r>
      <w:r w:rsidRPr="00466067">
        <w:rPr>
          <w:rFonts w:ascii="Arial" w:hAnsi="Arial" w:cs="Arial"/>
        </w:rPr>
        <w:t>. It is anticipated to move towards the</w:t>
      </w:r>
      <w:r w:rsidR="00416018">
        <w:rPr>
          <w:rFonts w:ascii="Arial" w:hAnsi="Arial" w:cs="Arial"/>
        </w:rPr>
        <w:t xml:space="preserve"> Sindh</w:t>
      </w:r>
      <w:r w:rsidRPr="00466067">
        <w:rPr>
          <w:rFonts w:ascii="Arial" w:hAnsi="Arial" w:cs="Arial"/>
        </w:rPr>
        <w:t xml:space="preserve"> coast</w:t>
      </w:r>
      <w:r w:rsidR="00416018">
        <w:rPr>
          <w:rFonts w:ascii="Arial" w:hAnsi="Arial" w:cs="Arial"/>
        </w:rPr>
        <w:t>.</w:t>
      </w:r>
    </w:p>
    <w:p w14:paraId="3CD6AABA" w14:textId="6A0E73AF" w:rsidR="007949CD" w:rsidRPr="00416018" w:rsidRDefault="007949CD" w:rsidP="00AB4744">
      <w:pPr>
        <w:spacing w:line="360" w:lineRule="auto"/>
        <w:jc w:val="center"/>
        <w:rPr>
          <w:rFonts w:ascii="Arial" w:hAnsi="Arial" w:cs="Arial"/>
          <w:b/>
          <w:bCs/>
          <w:u w:val="single"/>
        </w:rPr>
      </w:pPr>
      <w:r w:rsidRPr="00416018">
        <w:rPr>
          <w:rFonts w:ascii="Arial" w:hAnsi="Arial" w:cs="Arial"/>
          <w:b/>
          <w:bCs/>
          <w:u w:val="single"/>
        </w:rPr>
        <w:t>Alert B</w:t>
      </w:r>
    </w:p>
    <w:p w14:paraId="12608261" w14:textId="5917479C" w:rsidR="007949CD" w:rsidRPr="007949CD" w:rsidRDefault="007949CD" w:rsidP="00416018">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(Issue Date: 2</w:t>
      </w:r>
      <w:r w:rsidR="00416018">
        <w:rPr>
          <w:rFonts w:eastAsia="Times New Roman" w:cs="Arial"/>
          <w:b/>
          <w:bCs/>
          <w:szCs w:val="24"/>
          <w:u w:val="single"/>
          <w:lang w:eastAsia="en-GB"/>
          <w14:ligatures w14:val="none"/>
        </w:rPr>
        <w:t>8 September</w:t>
      </w:r>
      <w:r w:rsidRPr="007949CD">
        <w:rPr>
          <w:rFonts w:eastAsia="Times New Roman" w:cs="Arial"/>
          <w:b/>
          <w:bCs/>
          <w:szCs w:val="24"/>
          <w:u w:val="single"/>
          <w:lang w:eastAsia="en-GB"/>
          <w14:ligatures w14:val="none"/>
        </w:rPr>
        <w:t>)</w:t>
      </w:r>
    </w:p>
    <w:p w14:paraId="1B7690CB" w14:textId="66DDB7FE"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 xml:space="preserve">A Tropical Depression (TD) has developed over the eastern Arabian Sea, with maximum sustained wind gusts of </w:t>
      </w:r>
      <w:r w:rsidR="00AB4744">
        <w:rPr>
          <w:rFonts w:eastAsia="Times New Roman" w:cs="Arial"/>
          <w:szCs w:val="24"/>
          <w:lang w:eastAsia="en-GB"/>
          <w14:ligatures w14:val="none"/>
        </w:rPr>
        <w:t>60</w:t>
      </w:r>
      <w:r w:rsidRPr="007949CD">
        <w:rPr>
          <w:rFonts w:eastAsia="Times New Roman" w:cs="Arial"/>
          <w:szCs w:val="24"/>
          <w:lang w:eastAsia="en-GB"/>
          <w14:ligatures w14:val="none"/>
        </w:rPr>
        <w:t xml:space="preserve"> km/h. The system is expected to intensify further due to favorable environmental conditions. It is currently located approximately </w:t>
      </w:r>
      <w:r w:rsidR="00AB4744">
        <w:rPr>
          <w:rFonts w:eastAsia="Times New Roman" w:cs="Arial"/>
          <w:szCs w:val="24"/>
          <w:lang w:eastAsia="en-GB"/>
          <w14:ligatures w14:val="none"/>
        </w:rPr>
        <w:t>578</w:t>
      </w:r>
      <w:r w:rsidRPr="007949CD">
        <w:rPr>
          <w:rFonts w:eastAsia="Times New Roman" w:cs="Arial"/>
          <w:szCs w:val="24"/>
          <w:lang w:eastAsia="en-GB"/>
          <w14:ligatures w14:val="none"/>
        </w:rPr>
        <w:t xml:space="preserve"> km </w:t>
      </w:r>
      <w:r w:rsidR="00AB4744">
        <w:rPr>
          <w:rFonts w:eastAsia="Times New Roman" w:cs="Arial"/>
          <w:szCs w:val="24"/>
          <w:lang w:eastAsia="en-GB"/>
          <w14:ligatures w14:val="none"/>
        </w:rPr>
        <w:t>SW</w:t>
      </w:r>
      <w:r w:rsidRPr="007949CD">
        <w:rPr>
          <w:rFonts w:eastAsia="Times New Roman" w:cs="Arial"/>
          <w:szCs w:val="24"/>
          <w:lang w:eastAsia="en-GB"/>
          <w14:ligatures w14:val="none"/>
        </w:rPr>
        <w:t xml:space="preserve"> </w:t>
      </w:r>
      <w:r w:rsidR="00AB4744">
        <w:rPr>
          <w:rFonts w:eastAsia="Times New Roman" w:cs="Arial"/>
          <w:szCs w:val="24"/>
          <w:lang w:eastAsia="en-GB"/>
          <w14:ligatures w14:val="none"/>
        </w:rPr>
        <w:t>of</w:t>
      </w:r>
      <w:r w:rsidRPr="007949CD">
        <w:rPr>
          <w:rFonts w:eastAsia="Times New Roman" w:cs="Arial"/>
          <w:szCs w:val="24"/>
          <w:lang w:eastAsia="en-GB"/>
          <w14:ligatures w14:val="none"/>
        </w:rPr>
        <w:t xml:space="preserve"> </w:t>
      </w:r>
      <w:r w:rsidR="00416018">
        <w:rPr>
          <w:rFonts w:eastAsia="Times New Roman" w:cs="Arial"/>
          <w:szCs w:val="24"/>
          <w:lang w:eastAsia="en-GB"/>
          <w14:ligatures w14:val="none"/>
        </w:rPr>
        <w:t xml:space="preserve"> Karachi</w:t>
      </w:r>
      <w:r w:rsidRPr="007949CD">
        <w:rPr>
          <w:rFonts w:eastAsia="Times New Roman" w:cs="Arial"/>
          <w:szCs w:val="24"/>
          <w:lang w:eastAsia="en-GB"/>
          <w14:ligatures w14:val="none"/>
        </w:rPr>
        <w:t xml:space="preserve">. Most models and bathymetric analyses indicate that the system will maintain its trajectory towards the </w:t>
      </w:r>
      <w:r w:rsidR="00416018">
        <w:rPr>
          <w:rFonts w:eastAsia="Times New Roman" w:cs="Arial"/>
          <w:szCs w:val="24"/>
          <w:lang w:eastAsia="en-GB"/>
          <w14:ligatures w14:val="none"/>
        </w:rPr>
        <w:t>Sindh</w:t>
      </w:r>
      <w:r w:rsidRPr="007949CD">
        <w:rPr>
          <w:rFonts w:eastAsia="Times New Roman" w:cs="Arial"/>
          <w:szCs w:val="24"/>
          <w:lang w:eastAsia="en-GB"/>
          <w14:ligatures w14:val="none"/>
        </w:rPr>
        <w:t xml:space="preserve"> coast and strengthen into a storm system.</w:t>
      </w:r>
    </w:p>
    <w:p w14:paraId="0608C07C" w14:textId="1C507D24" w:rsidR="00E36141" w:rsidRPr="007949CD" w:rsidRDefault="00E36141" w:rsidP="00E36141">
      <w:pPr>
        <w:pStyle w:val="ListParagraph"/>
        <w:spacing w:line="360" w:lineRule="auto"/>
        <w:ind w:left="142" w:right="-444"/>
        <w:jc w:val="center"/>
        <w:rPr>
          <w:rFonts w:eastAsia="Times New Roman" w:cs="Arial"/>
          <w:szCs w:val="24"/>
          <w:lang w:eastAsia="en-GB"/>
          <w14:ligatures w14:val="none"/>
        </w:rPr>
      </w:pPr>
      <w:r>
        <w:rPr>
          <w:noProof/>
        </w:rPr>
        <w:drawing>
          <wp:inline distT="0" distB="0" distL="0" distR="0" wp14:anchorId="232893C5" wp14:editId="7E00CBB5">
            <wp:extent cx="2713228" cy="27132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409" cy="2718409"/>
                    </a:xfrm>
                    <a:prstGeom prst="rect">
                      <a:avLst/>
                    </a:prstGeom>
                    <a:noFill/>
                    <a:ln>
                      <a:noFill/>
                    </a:ln>
                  </pic:spPr>
                </pic:pic>
              </a:graphicData>
            </a:graphic>
          </wp:inline>
        </w:drawing>
      </w:r>
    </w:p>
    <w:p w14:paraId="2E9D6F26" w14:textId="77777777" w:rsidR="007949CD" w:rsidRPr="007949CD" w:rsidRDefault="007949CD" w:rsidP="007949CD">
      <w:pPr>
        <w:pStyle w:val="ListParagraph"/>
        <w:spacing w:line="360" w:lineRule="auto"/>
        <w:ind w:left="142" w:right="-444"/>
        <w:jc w:val="both"/>
        <w:rPr>
          <w:rFonts w:eastAsia="Times New Roman" w:cs="Arial"/>
          <w:szCs w:val="24"/>
          <w:lang w:eastAsia="en-GB"/>
          <w14:ligatures w14:val="none"/>
        </w:rPr>
      </w:pPr>
    </w:p>
    <w:p w14:paraId="68BDCF82" w14:textId="77777777"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Alert C</w:t>
      </w:r>
    </w:p>
    <w:p w14:paraId="54CE8BBC" w14:textId="7189CDE2" w:rsidR="007949CD" w:rsidRPr="007949CD" w:rsidRDefault="007949CD" w:rsidP="007949CD">
      <w:pPr>
        <w:pStyle w:val="ListParagraph"/>
        <w:spacing w:line="360" w:lineRule="auto"/>
        <w:ind w:left="142" w:right="-444"/>
        <w:jc w:val="center"/>
        <w:rPr>
          <w:rFonts w:eastAsia="Times New Roman" w:cs="Arial"/>
          <w:szCs w:val="24"/>
          <w:lang w:eastAsia="en-GB"/>
          <w14:ligatures w14:val="none"/>
        </w:rPr>
      </w:pPr>
      <w:r w:rsidRPr="007949CD">
        <w:rPr>
          <w:rFonts w:eastAsia="Times New Roman" w:cs="Arial"/>
          <w:b/>
          <w:bCs/>
          <w:szCs w:val="24"/>
          <w:u w:val="single"/>
          <w:lang w:eastAsia="en-GB"/>
          <w14:ligatures w14:val="none"/>
        </w:rPr>
        <w:t xml:space="preserve">(Issue Date: </w:t>
      </w:r>
      <w:r w:rsidR="00416018">
        <w:rPr>
          <w:rFonts w:eastAsia="Times New Roman" w:cs="Arial"/>
          <w:b/>
          <w:bCs/>
          <w:szCs w:val="24"/>
          <w:u w:val="single"/>
          <w:lang w:eastAsia="en-GB"/>
          <w14:ligatures w14:val="none"/>
        </w:rPr>
        <w:t>29 September</w:t>
      </w:r>
      <w:r w:rsidRPr="007949CD">
        <w:rPr>
          <w:rFonts w:eastAsia="Times New Roman" w:cs="Arial"/>
          <w:szCs w:val="24"/>
          <w:lang w:eastAsia="en-GB"/>
          <w14:ligatures w14:val="none"/>
        </w:rPr>
        <w:t>)</w:t>
      </w:r>
    </w:p>
    <w:p w14:paraId="12D39F84" w14:textId="5DDE3927"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 xml:space="preserve">The Tropical Storm System (TSS) over the eastern Arabian Sea is intensifying, with maximum sustained wind gusts of </w:t>
      </w:r>
      <w:r w:rsidR="00AB4744">
        <w:rPr>
          <w:rFonts w:eastAsia="Times New Roman" w:cs="Arial"/>
          <w:szCs w:val="24"/>
          <w:lang w:eastAsia="en-GB"/>
          <w14:ligatures w14:val="none"/>
        </w:rPr>
        <w:t>90</w:t>
      </w:r>
      <w:r w:rsidRPr="007949CD">
        <w:rPr>
          <w:rFonts w:eastAsia="Times New Roman" w:cs="Arial"/>
          <w:szCs w:val="24"/>
          <w:lang w:eastAsia="en-GB"/>
          <w14:ligatures w14:val="none"/>
        </w:rPr>
        <w:t xml:space="preserve"> km/h. The storm's eye is currently located </w:t>
      </w:r>
      <w:r w:rsidR="00AB4744">
        <w:rPr>
          <w:rFonts w:eastAsia="Times New Roman" w:cs="Arial"/>
          <w:szCs w:val="24"/>
          <w:lang w:eastAsia="en-GB"/>
          <w14:ligatures w14:val="none"/>
        </w:rPr>
        <w:t>473</w:t>
      </w:r>
      <w:r w:rsidRPr="007949CD">
        <w:rPr>
          <w:rFonts w:eastAsia="Times New Roman" w:cs="Arial"/>
          <w:szCs w:val="24"/>
          <w:lang w:eastAsia="en-GB"/>
          <w14:ligatures w14:val="none"/>
        </w:rPr>
        <w:t xml:space="preserve"> km south</w:t>
      </w:r>
      <w:r w:rsidR="00AB4744">
        <w:rPr>
          <w:rFonts w:eastAsia="Times New Roman" w:cs="Arial"/>
          <w:szCs w:val="24"/>
          <w:lang w:eastAsia="en-GB"/>
          <w14:ligatures w14:val="none"/>
        </w:rPr>
        <w:t>west</w:t>
      </w:r>
      <w:r w:rsidRPr="007949CD">
        <w:rPr>
          <w:rFonts w:eastAsia="Times New Roman" w:cs="Arial"/>
          <w:szCs w:val="24"/>
          <w:lang w:eastAsia="en-GB"/>
          <w14:ligatures w14:val="none"/>
        </w:rPr>
        <w:t xml:space="preserve"> of</w:t>
      </w:r>
      <w:r w:rsidR="00416018">
        <w:rPr>
          <w:rFonts w:eastAsia="Times New Roman" w:cs="Arial"/>
          <w:szCs w:val="24"/>
          <w:lang w:eastAsia="en-GB"/>
          <w14:ligatures w14:val="none"/>
        </w:rPr>
        <w:t xml:space="preserve"> Karachi</w:t>
      </w:r>
      <w:r w:rsidRPr="007949CD">
        <w:rPr>
          <w:rFonts w:eastAsia="Times New Roman" w:cs="Arial"/>
          <w:szCs w:val="24"/>
          <w:lang w:eastAsia="en-GB"/>
          <w14:ligatures w14:val="none"/>
        </w:rPr>
        <w:t>. According to most models, meteorological and bathymetric analyses, the system will continue moving towards the</w:t>
      </w:r>
      <w:r w:rsidR="00416018">
        <w:rPr>
          <w:rFonts w:eastAsia="Times New Roman" w:cs="Arial"/>
          <w:szCs w:val="24"/>
          <w:lang w:eastAsia="en-GB"/>
          <w14:ligatures w14:val="none"/>
        </w:rPr>
        <w:t xml:space="preserve"> Sindh</w:t>
      </w:r>
      <w:r w:rsidRPr="007949CD">
        <w:rPr>
          <w:rFonts w:eastAsia="Times New Roman" w:cs="Arial"/>
          <w:szCs w:val="24"/>
          <w:lang w:eastAsia="en-GB"/>
          <w14:ligatures w14:val="none"/>
        </w:rPr>
        <w:t xml:space="preserve"> coast and is likely to develop </w:t>
      </w:r>
      <w:r w:rsidRPr="007949CD">
        <w:rPr>
          <w:rFonts w:eastAsia="Times New Roman" w:cs="Arial"/>
          <w:szCs w:val="24"/>
          <w:lang w:eastAsia="en-GB"/>
          <w14:ligatures w14:val="none"/>
        </w:rPr>
        <w:lastRenderedPageBreak/>
        <w:t>into a Tropical Cyclonic Storm System (Category 1 cyclone). As per the WMO’s international taxonomy for cyclogenesis, the cyclone will be named “</w:t>
      </w:r>
      <w:proofErr w:type="spellStart"/>
      <w:r w:rsidR="00416018">
        <w:rPr>
          <w:rFonts w:eastAsia="Times New Roman" w:cs="Arial"/>
          <w:szCs w:val="24"/>
          <w:lang w:eastAsia="en-GB"/>
          <w14:ligatures w14:val="none"/>
        </w:rPr>
        <w:t>Neer</w:t>
      </w:r>
      <w:proofErr w:type="spellEnd"/>
      <w:r w:rsidRPr="007949CD">
        <w:rPr>
          <w:rFonts w:eastAsia="Times New Roman" w:cs="Arial"/>
          <w:szCs w:val="24"/>
          <w:lang w:eastAsia="en-GB"/>
          <w14:ligatures w14:val="none"/>
        </w:rPr>
        <w:t>.”</w:t>
      </w:r>
    </w:p>
    <w:p w14:paraId="1AAAF179" w14:textId="684F4791" w:rsidR="00E36141" w:rsidRPr="007949CD" w:rsidRDefault="00E36141" w:rsidP="00E36141">
      <w:pPr>
        <w:pStyle w:val="ListParagraph"/>
        <w:spacing w:line="360" w:lineRule="auto"/>
        <w:ind w:left="142" w:right="-444"/>
        <w:jc w:val="center"/>
        <w:rPr>
          <w:rFonts w:eastAsia="Times New Roman" w:cs="Arial"/>
          <w:szCs w:val="24"/>
          <w:lang w:eastAsia="en-GB"/>
          <w14:ligatures w14:val="none"/>
        </w:rPr>
      </w:pPr>
      <w:r>
        <w:rPr>
          <w:noProof/>
        </w:rPr>
        <w:drawing>
          <wp:inline distT="0" distB="0" distL="0" distR="0" wp14:anchorId="4FAFFF75" wp14:editId="3BE0A5D2">
            <wp:extent cx="2479116" cy="24791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1397" cy="2481397"/>
                    </a:xfrm>
                    <a:prstGeom prst="rect">
                      <a:avLst/>
                    </a:prstGeom>
                    <a:noFill/>
                    <a:ln>
                      <a:noFill/>
                    </a:ln>
                  </pic:spPr>
                </pic:pic>
              </a:graphicData>
            </a:graphic>
          </wp:inline>
        </w:drawing>
      </w:r>
    </w:p>
    <w:p w14:paraId="5B9B33DD" w14:textId="77777777" w:rsidR="007949CD" w:rsidRPr="007949CD" w:rsidRDefault="007949CD" w:rsidP="007949CD">
      <w:pPr>
        <w:pStyle w:val="ListParagraph"/>
        <w:spacing w:line="360" w:lineRule="auto"/>
        <w:ind w:left="142" w:right="-444"/>
        <w:jc w:val="both"/>
        <w:rPr>
          <w:rFonts w:eastAsia="Times New Roman" w:cs="Arial"/>
          <w:szCs w:val="24"/>
          <w:lang w:eastAsia="en-GB"/>
          <w14:ligatures w14:val="none"/>
        </w:rPr>
      </w:pPr>
    </w:p>
    <w:p w14:paraId="6C2185DE" w14:textId="58907C4A" w:rsidR="007949CD" w:rsidRPr="00416018" w:rsidRDefault="007949CD" w:rsidP="00416018">
      <w:pPr>
        <w:spacing w:line="360" w:lineRule="auto"/>
        <w:ind w:right="-444"/>
        <w:jc w:val="center"/>
        <w:rPr>
          <w:rFonts w:cs="Arial"/>
          <w:b/>
          <w:bCs/>
          <w:u w:val="single"/>
        </w:rPr>
      </w:pPr>
      <w:r w:rsidRPr="00416018">
        <w:rPr>
          <w:rFonts w:cs="Arial"/>
          <w:b/>
          <w:bCs/>
          <w:u w:val="single"/>
        </w:rPr>
        <w:t>Alert D</w:t>
      </w:r>
    </w:p>
    <w:p w14:paraId="5D1974A8" w14:textId="4FB01739"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 xml:space="preserve">(Issue Date: </w:t>
      </w:r>
      <w:r w:rsidR="00416018">
        <w:rPr>
          <w:rFonts w:eastAsia="Times New Roman" w:cs="Arial"/>
          <w:b/>
          <w:bCs/>
          <w:szCs w:val="24"/>
          <w:u w:val="single"/>
          <w:lang w:eastAsia="en-GB"/>
          <w14:ligatures w14:val="none"/>
        </w:rPr>
        <w:t>30 September</w:t>
      </w:r>
      <w:r w:rsidRPr="007949CD">
        <w:rPr>
          <w:rFonts w:eastAsia="Times New Roman" w:cs="Arial"/>
          <w:b/>
          <w:bCs/>
          <w:szCs w:val="24"/>
          <w:u w:val="single"/>
          <w:lang w:eastAsia="en-GB"/>
          <w14:ligatures w14:val="none"/>
        </w:rPr>
        <w:t>)</w:t>
      </w:r>
    </w:p>
    <w:p w14:paraId="349D3729" w14:textId="30295F04"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Category 1 Cyclonic Storm</w:t>
      </w:r>
      <w:r w:rsidR="00416018">
        <w:rPr>
          <w:rFonts w:eastAsia="Times New Roman" w:cs="Arial"/>
          <w:szCs w:val="24"/>
          <w:lang w:eastAsia="en-GB"/>
          <w14:ligatures w14:val="none"/>
        </w:rPr>
        <w:t xml:space="preserve"> </w:t>
      </w:r>
      <w:proofErr w:type="spellStart"/>
      <w:r w:rsidR="00416018">
        <w:rPr>
          <w:rFonts w:eastAsia="Times New Roman" w:cs="Arial"/>
          <w:szCs w:val="24"/>
          <w:lang w:eastAsia="en-GB"/>
          <w14:ligatures w14:val="none"/>
        </w:rPr>
        <w:t>Neer</w:t>
      </w:r>
      <w:proofErr w:type="spellEnd"/>
      <w:r w:rsidR="00070117">
        <w:rPr>
          <w:rFonts w:eastAsia="Times New Roman" w:cs="Arial"/>
          <w:szCs w:val="24"/>
          <w:lang w:eastAsia="en-GB"/>
          <w14:ligatures w14:val="none"/>
        </w:rPr>
        <w:t xml:space="preserve"> </w:t>
      </w:r>
      <w:r w:rsidRPr="007949CD">
        <w:rPr>
          <w:rFonts w:eastAsia="Times New Roman" w:cs="Arial"/>
          <w:szCs w:val="24"/>
          <w:lang w:eastAsia="en-GB"/>
          <w14:ligatures w14:val="none"/>
        </w:rPr>
        <w:t>over the eastern Arabian Sea is further intensifying, with maximum sustained wind gusts of 1</w:t>
      </w:r>
      <w:r w:rsidR="00AB4744">
        <w:rPr>
          <w:rFonts w:eastAsia="Times New Roman" w:cs="Arial"/>
          <w:szCs w:val="24"/>
          <w:lang w:eastAsia="en-GB"/>
          <w14:ligatures w14:val="none"/>
        </w:rPr>
        <w:t>25</w:t>
      </w:r>
      <w:r w:rsidRPr="007949CD">
        <w:rPr>
          <w:rFonts w:eastAsia="Times New Roman" w:cs="Arial"/>
          <w:szCs w:val="24"/>
          <w:lang w:eastAsia="en-GB"/>
          <w14:ligatures w14:val="none"/>
        </w:rPr>
        <w:t xml:space="preserve"> km/h. The eye is currently located </w:t>
      </w:r>
      <w:r w:rsidR="00AB4744">
        <w:rPr>
          <w:rFonts w:eastAsia="Times New Roman" w:cs="Arial"/>
          <w:szCs w:val="24"/>
          <w:lang w:eastAsia="en-GB"/>
          <w14:ligatures w14:val="none"/>
        </w:rPr>
        <w:t>345</w:t>
      </w:r>
      <w:r w:rsidR="00416018" w:rsidRPr="00416018">
        <w:rPr>
          <w:rFonts w:eastAsia="Times New Roman" w:cs="Arial"/>
          <w:szCs w:val="24"/>
          <w:lang w:eastAsia="en-GB"/>
          <w14:ligatures w14:val="none"/>
        </w:rPr>
        <w:t xml:space="preserve"> km southwest of Thatta</w:t>
      </w:r>
      <w:r w:rsidRPr="007949CD">
        <w:rPr>
          <w:rFonts w:eastAsia="Times New Roman" w:cs="Arial"/>
          <w:szCs w:val="24"/>
          <w:lang w:eastAsia="en-GB"/>
          <w14:ligatures w14:val="none"/>
        </w:rPr>
        <w:t>. Most models and analyses indicate that the system will maintain its trajectory towards the</w:t>
      </w:r>
      <w:r w:rsidR="00416018">
        <w:rPr>
          <w:rFonts w:eastAsia="Times New Roman" w:cs="Arial"/>
          <w:szCs w:val="24"/>
          <w:lang w:eastAsia="en-GB"/>
          <w14:ligatures w14:val="none"/>
        </w:rPr>
        <w:t xml:space="preserve"> Sindh</w:t>
      </w:r>
      <w:r w:rsidRPr="007949CD">
        <w:rPr>
          <w:rFonts w:eastAsia="Times New Roman" w:cs="Arial"/>
          <w:szCs w:val="24"/>
          <w:lang w:eastAsia="en-GB"/>
          <w14:ligatures w14:val="none"/>
        </w:rPr>
        <w:t xml:space="preserve"> coast and strengthen into a Severe Tropical Cyclonic Storm System (Category 2 cyclone).</w:t>
      </w:r>
    </w:p>
    <w:p w14:paraId="7941049E" w14:textId="6EBDAE31" w:rsidR="00E36141" w:rsidRPr="007949CD" w:rsidRDefault="00E36141" w:rsidP="00E36141">
      <w:pPr>
        <w:pStyle w:val="ListParagraph"/>
        <w:spacing w:line="360" w:lineRule="auto"/>
        <w:ind w:left="142" w:right="-444"/>
        <w:jc w:val="center"/>
        <w:rPr>
          <w:rFonts w:eastAsia="Times New Roman" w:cs="Arial"/>
          <w:szCs w:val="24"/>
          <w:lang w:eastAsia="en-GB"/>
          <w14:ligatures w14:val="none"/>
        </w:rPr>
      </w:pPr>
      <w:r>
        <w:rPr>
          <w:noProof/>
        </w:rPr>
        <w:drawing>
          <wp:inline distT="0" distB="0" distL="0" distR="0" wp14:anchorId="4602D2FE" wp14:editId="74269D6B">
            <wp:extent cx="2531060" cy="2531060"/>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8706" cy="2538706"/>
                    </a:xfrm>
                    <a:prstGeom prst="rect">
                      <a:avLst/>
                    </a:prstGeom>
                    <a:noFill/>
                    <a:ln>
                      <a:noFill/>
                    </a:ln>
                  </pic:spPr>
                </pic:pic>
              </a:graphicData>
            </a:graphic>
          </wp:inline>
        </w:drawing>
      </w:r>
    </w:p>
    <w:p w14:paraId="0E59E97A" w14:textId="77777777" w:rsidR="007949CD" w:rsidRPr="007949CD" w:rsidRDefault="007949CD" w:rsidP="007949CD">
      <w:pPr>
        <w:pStyle w:val="ListParagraph"/>
        <w:spacing w:line="360" w:lineRule="auto"/>
        <w:ind w:left="142" w:right="-444"/>
        <w:jc w:val="both"/>
        <w:rPr>
          <w:rFonts w:eastAsia="Times New Roman" w:cs="Arial"/>
          <w:szCs w:val="24"/>
          <w:lang w:eastAsia="en-GB"/>
          <w14:ligatures w14:val="none"/>
        </w:rPr>
      </w:pPr>
    </w:p>
    <w:p w14:paraId="2ACF1F91" w14:textId="77777777" w:rsidR="00992282" w:rsidRDefault="00992282" w:rsidP="007949CD">
      <w:pPr>
        <w:pStyle w:val="ListParagraph"/>
        <w:spacing w:line="360" w:lineRule="auto"/>
        <w:ind w:left="142" w:right="-444"/>
        <w:jc w:val="center"/>
        <w:rPr>
          <w:rFonts w:eastAsia="Times New Roman" w:cs="Arial"/>
          <w:b/>
          <w:bCs/>
          <w:szCs w:val="24"/>
          <w:u w:val="single"/>
          <w:lang w:eastAsia="en-GB"/>
          <w14:ligatures w14:val="none"/>
        </w:rPr>
      </w:pPr>
    </w:p>
    <w:p w14:paraId="3CF4999D" w14:textId="77777777" w:rsidR="00992282" w:rsidRDefault="00992282" w:rsidP="007949CD">
      <w:pPr>
        <w:pStyle w:val="ListParagraph"/>
        <w:spacing w:line="360" w:lineRule="auto"/>
        <w:ind w:left="142" w:right="-444"/>
        <w:jc w:val="center"/>
        <w:rPr>
          <w:rFonts w:eastAsia="Times New Roman" w:cs="Arial"/>
          <w:b/>
          <w:bCs/>
          <w:szCs w:val="24"/>
          <w:u w:val="single"/>
          <w:lang w:eastAsia="en-GB"/>
          <w14:ligatures w14:val="none"/>
        </w:rPr>
      </w:pPr>
    </w:p>
    <w:p w14:paraId="73FCF72F" w14:textId="77777777" w:rsidR="00992282" w:rsidRDefault="00992282" w:rsidP="007949CD">
      <w:pPr>
        <w:pStyle w:val="ListParagraph"/>
        <w:spacing w:line="360" w:lineRule="auto"/>
        <w:ind w:left="142" w:right="-444"/>
        <w:jc w:val="center"/>
        <w:rPr>
          <w:rFonts w:eastAsia="Times New Roman" w:cs="Arial"/>
          <w:b/>
          <w:bCs/>
          <w:szCs w:val="24"/>
          <w:u w:val="single"/>
          <w:lang w:eastAsia="en-GB"/>
          <w14:ligatures w14:val="none"/>
        </w:rPr>
      </w:pPr>
    </w:p>
    <w:p w14:paraId="0753AB0B" w14:textId="77777777" w:rsidR="00992282" w:rsidRDefault="00992282" w:rsidP="007949CD">
      <w:pPr>
        <w:pStyle w:val="ListParagraph"/>
        <w:spacing w:line="360" w:lineRule="auto"/>
        <w:ind w:left="142" w:right="-444"/>
        <w:jc w:val="center"/>
        <w:rPr>
          <w:rFonts w:eastAsia="Times New Roman" w:cs="Arial"/>
          <w:b/>
          <w:bCs/>
          <w:szCs w:val="24"/>
          <w:u w:val="single"/>
          <w:lang w:eastAsia="en-GB"/>
          <w14:ligatures w14:val="none"/>
        </w:rPr>
      </w:pPr>
    </w:p>
    <w:p w14:paraId="2A01D48D" w14:textId="77777777" w:rsidR="00AB4744" w:rsidRDefault="00AB4744" w:rsidP="007949CD">
      <w:pPr>
        <w:pStyle w:val="ListParagraph"/>
        <w:spacing w:line="360" w:lineRule="auto"/>
        <w:ind w:left="142" w:right="-444"/>
        <w:jc w:val="center"/>
        <w:rPr>
          <w:rFonts w:eastAsia="Times New Roman" w:cs="Arial"/>
          <w:b/>
          <w:bCs/>
          <w:szCs w:val="24"/>
          <w:u w:val="single"/>
          <w:lang w:eastAsia="en-GB"/>
          <w14:ligatures w14:val="none"/>
        </w:rPr>
      </w:pPr>
    </w:p>
    <w:p w14:paraId="2A5EAF09" w14:textId="3E2EF1DF"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lastRenderedPageBreak/>
        <w:t>Alert E</w:t>
      </w:r>
    </w:p>
    <w:p w14:paraId="0D6DAB36" w14:textId="1CCA34F1"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(Issue Date:</w:t>
      </w:r>
      <w:r w:rsidR="00416018">
        <w:rPr>
          <w:rFonts w:eastAsia="Times New Roman" w:cs="Arial"/>
          <w:b/>
          <w:bCs/>
          <w:szCs w:val="24"/>
          <w:u w:val="single"/>
          <w:lang w:eastAsia="en-GB"/>
          <w14:ligatures w14:val="none"/>
        </w:rPr>
        <w:t xml:space="preserve"> 1 October</w:t>
      </w:r>
      <w:r w:rsidRPr="007949CD">
        <w:rPr>
          <w:rFonts w:eastAsia="Times New Roman" w:cs="Arial"/>
          <w:b/>
          <w:bCs/>
          <w:szCs w:val="24"/>
          <w:u w:val="single"/>
          <w:lang w:eastAsia="en-GB"/>
          <w14:ligatures w14:val="none"/>
        </w:rPr>
        <w:t>)</w:t>
      </w:r>
    </w:p>
    <w:p w14:paraId="434E0046" w14:textId="7CB64087"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Category 2 Severe Cyclonic Storm</w:t>
      </w:r>
      <w:r w:rsidR="00B65B7F">
        <w:rPr>
          <w:rFonts w:eastAsia="Times New Roman" w:cs="Arial"/>
          <w:szCs w:val="24"/>
          <w:lang w:eastAsia="en-GB"/>
          <w14:ligatures w14:val="none"/>
        </w:rPr>
        <w:t xml:space="preserve"> </w:t>
      </w:r>
      <w:proofErr w:type="spellStart"/>
      <w:r w:rsidR="00B65B7F">
        <w:rPr>
          <w:rFonts w:eastAsia="Times New Roman" w:cs="Arial"/>
          <w:szCs w:val="24"/>
          <w:lang w:eastAsia="en-GB"/>
          <w14:ligatures w14:val="none"/>
        </w:rPr>
        <w:t>Neer</w:t>
      </w:r>
      <w:proofErr w:type="spellEnd"/>
      <w:r w:rsidR="00B65B7F">
        <w:rPr>
          <w:rFonts w:eastAsia="Times New Roman" w:cs="Arial"/>
          <w:szCs w:val="24"/>
          <w:lang w:eastAsia="en-GB"/>
          <w14:ligatures w14:val="none"/>
        </w:rPr>
        <w:t xml:space="preserve"> </w:t>
      </w:r>
      <w:r w:rsidRPr="007949CD">
        <w:rPr>
          <w:rFonts w:eastAsia="Times New Roman" w:cs="Arial"/>
          <w:szCs w:val="24"/>
          <w:lang w:eastAsia="en-GB"/>
          <w14:ligatures w14:val="none"/>
        </w:rPr>
        <w:t>over the eastern Arabian Sea is intensifying further, with maximum sustained wind gusts of 1</w:t>
      </w:r>
      <w:r w:rsidR="00AB4744">
        <w:rPr>
          <w:rFonts w:eastAsia="Times New Roman" w:cs="Arial"/>
          <w:szCs w:val="24"/>
          <w:lang w:eastAsia="en-GB"/>
          <w14:ligatures w14:val="none"/>
        </w:rPr>
        <w:t>60</w:t>
      </w:r>
      <w:r w:rsidRPr="007949CD">
        <w:rPr>
          <w:rFonts w:eastAsia="Times New Roman" w:cs="Arial"/>
          <w:szCs w:val="24"/>
          <w:lang w:eastAsia="en-GB"/>
          <w14:ligatures w14:val="none"/>
        </w:rPr>
        <w:t xml:space="preserve"> km/h. The storm's eye is currently located </w:t>
      </w:r>
      <w:r w:rsidR="00416018" w:rsidRPr="00416018">
        <w:rPr>
          <w:rFonts w:eastAsia="Times New Roman" w:cs="Arial"/>
          <w:szCs w:val="24"/>
          <w:lang w:eastAsia="en-GB"/>
          <w14:ligatures w14:val="none"/>
        </w:rPr>
        <w:t>2</w:t>
      </w:r>
      <w:r w:rsidR="00AB4744">
        <w:rPr>
          <w:rFonts w:eastAsia="Times New Roman" w:cs="Arial"/>
          <w:szCs w:val="24"/>
          <w:lang w:eastAsia="en-GB"/>
          <w14:ligatures w14:val="none"/>
        </w:rPr>
        <w:t>39</w:t>
      </w:r>
      <w:r w:rsidR="00416018" w:rsidRPr="00416018">
        <w:rPr>
          <w:rFonts w:eastAsia="Times New Roman" w:cs="Arial"/>
          <w:szCs w:val="24"/>
          <w:lang w:eastAsia="en-GB"/>
          <w14:ligatures w14:val="none"/>
        </w:rPr>
        <w:t xml:space="preserve"> km southwest of Thatta</w:t>
      </w:r>
      <w:r w:rsidRPr="007949CD">
        <w:rPr>
          <w:rFonts w:eastAsia="Times New Roman" w:cs="Arial"/>
          <w:szCs w:val="24"/>
          <w:lang w:eastAsia="en-GB"/>
          <w14:ligatures w14:val="none"/>
        </w:rPr>
        <w:t>. Models and analyses suggest that the system will continue towards the</w:t>
      </w:r>
      <w:r w:rsidR="00EB387D">
        <w:rPr>
          <w:rFonts w:eastAsia="Times New Roman" w:cs="Arial"/>
          <w:szCs w:val="24"/>
          <w:lang w:eastAsia="en-GB"/>
          <w14:ligatures w14:val="none"/>
        </w:rPr>
        <w:t xml:space="preserve"> Sindh</w:t>
      </w:r>
      <w:r w:rsidRPr="007949CD">
        <w:rPr>
          <w:rFonts w:eastAsia="Times New Roman" w:cs="Arial"/>
          <w:szCs w:val="24"/>
          <w:lang w:eastAsia="en-GB"/>
          <w14:ligatures w14:val="none"/>
        </w:rPr>
        <w:t xml:space="preserve"> coast and develop into a Category 3 Severe Tropical Cyclonic Storm.</w:t>
      </w:r>
    </w:p>
    <w:p w14:paraId="27B7CC11" w14:textId="1B90BA81" w:rsidR="00E36141" w:rsidRPr="007949CD" w:rsidRDefault="00E36141" w:rsidP="00E36141">
      <w:pPr>
        <w:pStyle w:val="ListParagraph"/>
        <w:spacing w:line="360" w:lineRule="auto"/>
        <w:ind w:left="142" w:right="-444"/>
        <w:jc w:val="center"/>
        <w:rPr>
          <w:rFonts w:eastAsia="Times New Roman" w:cs="Arial"/>
          <w:szCs w:val="24"/>
          <w:lang w:eastAsia="en-GB"/>
          <w14:ligatures w14:val="none"/>
        </w:rPr>
      </w:pPr>
      <w:r>
        <w:rPr>
          <w:noProof/>
        </w:rPr>
        <w:drawing>
          <wp:inline distT="0" distB="0" distL="0" distR="0" wp14:anchorId="5B2E1306" wp14:editId="188FEEBE">
            <wp:extent cx="2450592" cy="2450592"/>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2711" cy="2452711"/>
                    </a:xfrm>
                    <a:prstGeom prst="rect">
                      <a:avLst/>
                    </a:prstGeom>
                    <a:noFill/>
                    <a:ln>
                      <a:noFill/>
                    </a:ln>
                  </pic:spPr>
                </pic:pic>
              </a:graphicData>
            </a:graphic>
          </wp:inline>
        </w:drawing>
      </w:r>
    </w:p>
    <w:p w14:paraId="226D461D" w14:textId="77777777" w:rsidR="007949CD" w:rsidRPr="007949CD" w:rsidRDefault="007949CD" w:rsidP="007949CD">
      <w:pPr>
        <w:pStyle w:val="ListParagraph"/>
        <w:spacing w:line="360" w:lineRule="auto"/>
        <w:ind w:left="142" w:right="-444"/>
        <w:jc w:val="both"/>
        <w:rPr>
          <w:rFonts w:eastAsia="Times New Roman" w:cs="Arial"/>
          <w:szCs w:val="24"/>
          <w:lang w:eastAsia="en-GB"/>
          <w14:ligatures w14:val="none"/>
        </w:rPr>
      </w:pPr>
    </w:p>
    <w:p w14:paraId="3225599B" w14:textId="77777777" w:rsidR="00716A3B" w:rsidRDefault="00716A3B" w:rsidP="007949CD">
      <w:pPr>
        <w:pStyle w:val="ListParagraph"/>
        <w:spacing w:line="360" w:lineRule="auto"/>
        <w:ind w:left="142" w:right="-444"/>
        <w:jc w:val="center"/>
        <w:rPr>
          <w:rFonts w:eastAsia="Times New Roman" w:cs="Arial"/>
          <w:b/>
          <w:bCs/>
          <w:szCs w:val="24"/>
          <w:u w:val="single"/>
          <w:lang w:eastAsia="en-GB"/>
          <w14:ligatures w14:val="none"/>
        </w:rPr>
      </w:pPr>
    </w:p>
    <w:p w14:paraId="286A884B" w14:textId="77777777" w:rsidR="00716A3B" w:rsidRDefault="00716A3B" w:rsidP="007949CD">
      <w:pPr>
        <w:pStyle w:val="ListParagraph"/>
        <w:spacing w:line="360" w:lineRule="auto"/>
        <w:ind w:left="142" w:right="-444"/>
        <w:jc w:val="center"/>
        <w:rPr>
          <w:rFonts w:eastAsia="Times New Roman" w:cs="Arial"/>
          <w:b/>
          <w:bCs/>
          <w:szCs w:val="24"/>
          <w:u w:val="single"/>
          <w:lang w:eastAsia="en-GB"/>
          <w14:ligatures w14:val="none"/>
        </w:rPr>
      </w:pPr>
    </w:p>
    <w:p w14:paraId="5527815A" w14:textId="5DEB56B7"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Alert F</w:t>
      </w:r>
    </w:p>
    <w:p w14:paraId="679A4A16" w14:textId="1CB67260"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(Issue Date: 2</w:t>
      </w:r>
      <w:r w:rsidR="00EB387D">
        <w:rPr>
          <w:rFonts w:eastAsia="Times New Roman" w:cs="Arial"/>
          <w:b/>
          <w:bCs/>
          <w:szCs w:val="24"/>
          <w:u w:val="single"/>
          <w:lang w:eastAsia="en-GB"/>
          <w14:ligatures w14:val="none"/>
        </w:rPr>
        <w:t xml:space="preserve"> October</w:t>
      </w:r>
      <w:r w:rsidRPr="007949CD">
        <w:rPr>
          <w:rFonts w:eastAsia="Times New Roman" w:cs="Arial"/>
          <w:b/>
          <w:bCs/>
          <w:szCs w:val="24"/>
          <w:u w:val="single"/>
          <w:lang w:eastAsia="en-GB"/>
          <w14:ligatures w14:val="none"/>
        </w:rPr>
        <w:t>)</w:t>
      </w:r>
    </w:p>
    <w:p w14:paraId="25191984" w14:textId="20741122"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Category 3 Extremely Severe Cyclonic Storm</w:t>
      </w:r>
      <w:r w:rsidR="00070117">
        <w:rPr>
          <w:rFonts w:eastAsia="Times New Roman" w:cs="Arial"/>
          <w:szCs w:val="24"/>
          <w:lang w:eastAsia="en-GB"/>
          <w14:ligatures w14:val="none"/>
        </w:rPr>
        <w:t xml:space="preserve"> </w:t>
      </w:r>
      <w:proofErr w:type="spellStart"/>
      <w:r w:rsidR="00B65B7F">
        <w:rPr>
          <w:rFonts w:eastAsia="Times New Roman" w:cs="Arial"/>
          <w:szCs w:val="24"/>
          <w:lang w:eastAsia="en-GB"/>
          <w14:ligatures w14:val="none"/>
        </w:rPr>
        <w:t>Neer</w:t>
      </w:r>
      <w:proofErr w:type="spellEnd"/>
      <w:r w:rsidR="00070117">
        <w:rPr>
          <w:rFonts w:eastAsia="Times New Roman" w:cs="Arial"/>
          <w:szCs w:val="24"/>
          <w:lang w:eastAsia="en-GB"/>
          <w14:ligatures w14:val="none"/>
        </w:rPr>
        <w:t xml:space="preserve"> </w:t>
      </w:r>
      <w:r w:rsidRPr="007949CD">
        <w:rPr>
          <w:rFonts w:eastAsia="Times New Roman" w:cs="Arial"/>
          <w:szCs w:val="24"/>
          <w:lang w:eastAsia="en-GB"/>
          <w14:ligatures w14:val="none"/>
        </w:rPr>
        <w:t>over the north</w:t>
      </w:r>
      <w:r w:rsidR="00070117">
        <w:rPr>
          <w:rFonts w:eastAsia="Times New Roman" w:cs="Arial"/>
          <w:szCs w:val="24"/>
          <w:lang w:eastAsia="en-GB"/>
          <w14:ligatures w14:val="none"/>
        </w:rPr>
        <w:t>-</w:t>
      </w:r>
      <w:r w:rsidRPr="007949CD">
        <w:rPr>
          <w:rFonts w:eastAsia="Times New Roman" w:cs="Arial"/>
          <w:szCs w:val="24"/>
          <w:lang w:eastAsia="en-GB"/>
          <w14:ligatures w14:val="none"/>
        </w:rPr>
        <w:t xml:space="preserve">eastern Arabian Sea is currently located </w:t>
      </w:r>
      <w:r w:rsidR="00EB387D" w:rsidRPr="00EB387D">
        <w:rPr>
          <w:rFonts w:eastAsia="Times New Roman" w:cs="Arial"/>
          <w:szCs w:val="24"/>
          <w:lang w:eastAsia="en-GB"/>
          <w14:ligatures w14:val="none"/>
        </w:rPr>
        <w:t>1</w:t>
      </w:r>
      <w:r w:rsidR="00AB4744">
        <w:rPr>
          <w:rFonts w:eastAsia="Times New Roman" w:cs="Arial"/>
          <w:szCs w:val="24"/>
          <w:lang w:eastAsia="en-GB"/>
          <w14:ligatures w14:val="none"/>
        </w:rPr>
        <w:t>15</w:t>
      </w:r>
      <w:r w:rsidR="00EB387D" w:rsidRPr="00EB387D">
        <w:rPr>
          <w:rFonts w:eastAsia="Times New Roman" w:cs="Arial"/>
          <w:szCs w:val="24"/>
          <w:lang w:eastAsia="en-GB"/>
          <w14:ligatures w14:val="none"/>
        </w:rPr>
        <w:t xml:space="preserve"> km </w:t>
      </w:r>
      <w:r w:rsidR="00AB4744">
        <w:rPr>
          <w:rFonts w:eastAsia="Times New Roman" w:cs="Arial"/>
          <w:szCs w:val="24"/>
          <w:lang w:eastAsia="en-GB"/>
          <w14:ligatures w14:val="none"/>
        </w:rPr>
        <w:t xml:space="preserve">West </w:t>
      </w:r>
      <w:r w:rsidR="00EB387D" w:rsidRPr="00EB387D">
        <w:rPr>
          <w:rFonts w:eastAsia="Times New Roman" w:cs="Arial"/>
          <w:szCs w:val="24"/>
          <w:lang w:eastAsia="en-GB"/>
          <w14:ligatures w14:val="none"/>
        </w:rPr>
        <w:t xml:space="preserve">of </w:t>
      </w:r>
      <w:r w:rsidR="00AB4744">
        <w:rPr>
          <w:rFonts w:eastAsia="Times New Roman" w:cs="Arial"/>
          <w:szCs w:val="24"/>
          <w:lang w:eastAsia="en-GB"/>
          <w14:ligatures w14:val="none"/>
        </w:rPr>
        <w:t>Thatta</w:t>
      </w:r>
      <w:r w:rsidRPr="007949CD">
        <w:rPr>
          <w:rFonts w:eastAsia="Times New Roman" w:cs="Arial"/>
          <w:szCs w:val="24"/>
          <w:lang w:eastAsia="en-GB"/>
          <w14:ligatures w14:val="none"/>
        </w:rPr>
        <w:t>. The cyclone has reached its peak intensity, with maximum wind gusts of 1</w:t>
      </w:r>
      <w:r w:rsidR="00AB4744">
        <w:rPr>
          <w:rFonts w:eastAsia="Times New Roman" w:cs="Arial"/>
          <w:szCs w:val="24"/>
          <w:lang w:eastAsia="en-GB"/>
          <w14:ligatures w14:val="none"/>
        </w:rPr>
        <w:t>9</w:t>
      </w:r>
      <w:r w:rsidRPr="007949CD">
        <w:rPr>
          <w:rFonts w:eastAsia="Times New Roman" w:cs="Arial"/>
          <w:szCs w:val="24"/>
          <w:lang w:eastAsia="en-GB"/>
          <w14:ligatures w14:val="none"/>
        </w:rPr>
        <w:t>0 km/h. As the cyclone approaches land, it is expected to weaken and make landfall near</w:t>
      </w:r>
      <w:r w:rsidR="00EB387D">
        <w:rPr>
          <w:rFonts w:eastAsia="Times New Roman" w:cs="Arial"/>
          <w:szCs w:val="24"/>
          <w:lang w:eastAsia="en-GB"/>
          <w14:ligatures w14:val="none"/>
        </w:rPr>
        <w:t xml:space="preserve"> Karachi and Thatta </w:t>
      </w:r>
      <w:r w:rsidRPr="007949CD">
        <w:rPr>
          <w:rFonts w:eastAsia="Times New Roman" w:cs="Arial"/>
          <w:szCs w:val="24"/>
          <w:lang w:eastAsia="en-GB"/>
          <w14:ligatures w14:val="none"/>
        </w:rPr>
        <w:t xml:space="preserve">on </w:t>
      </w:r>
      <w:r w:rsidR="00EB387D">
        <w:rPr>
          <w:rFonts w:eastAsia="Times New Roman" w:cs="Arial"/>
          <w:szCs w:val="24"/>
          <w:lang w:eastAsia="en-GB"/>
          <w14:ligatures w14:val="none"/>
        </w:rPr>
        <w:t>3 October</w:t>
      </w:r>
      <w:r w:rsidRPr="007949CD">
        <w:rPr>
          <w:rFonts w:eastAsia="Times New Roman" w:cs="Arial"/>
          <w:szCs w:val="24"/>
          <w:lang w:eastAsia="en-GB"/>
          <w14:ligatures w14:val="none"/>
        </w:rPr>
        <w:t xml:space="preserve"> as a Category 2 Cyclonic Storm.</w:t>
      </w:r>
    </w:p>
    <w:p w14:paraId="10225D8E" w14:textId="116BC0FE" w:rsidR="00E36141" w:rsidRDefault="00E36141" w:rsidP="007949CD">
      <w:pPr>
        <w:pStyle w:val="ListParagraph"/>
        <w:spacing w:line="360" w:lineRule="auto"/>
        <w:ind w:left="142" w:right="-444"/>
        <w:jc w:val="both"/>
        <w:rPr>
          <w:rFonts w:eastAsia="Times New Roman" w:cs="Arial"/>
          <w:szCs w:val="24"/>
          <w:lang w:eastAsia="en-GB"/>
          <w14:ligatures w14:val="none"/>
        </w:rPr>
      </w:pPr>
    </w:p>
    <w:p w14:paraId="6DD790C9" w14:textId="45389BDA" w:rsidR="00E36141" w:rsidRDefault="00E36141" w:rsidP="00E36141">
      <w:pPr>
        <w:pStyle w:val="ListParagraph"/>
        <w:spacing w:line="360" w:lineRule="auto"/>
        <w:ind w:left="142" w:right="-444"/>
        <w:jc w:val="center"/>
        <w:rPr>
          <w:rFonts w:eastAsia="Times New Roman" w:cs="Arial"/>
          <w:szCs w:val="24"/>
          <w:lang w:eastAsia="en-GB"/>
          <w14:ligatures w14:val="none"/>
        </w:rPr>
      </w:pPr>
      <w:r>
        <w:rPr>
          <w:noProof/>
        </w:rPr>
        <w:lastRenderedPageBreak/>
        <w:drawing>
          <wp:inline distT="0" distB="0" distL="0" distR="0" wp14:anchorId="5C9B97A8" wp14:editId="543F66A6">
            <wp:extent cx="2640787" cy="2640787"/>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7160" cy="2647160"/>
                    </a:xfrm>
                    <a:prstGeom prst="rect">
                      <a:avLst/>
                    </a:prstGeom>
                    <a:noFill/>
                    <a:ln>
                      <a:noFill/>
                    </a:ln>
                  </pic:spPr>
                </pic:pic>
              </a:graphicData>
            </a:graphic>
          </wp:inline>
        </w:drawing>
      </w:r>
    </w:p>
    <w:p w14:paraId="049DE2F5" w14:textId="381880CF" w:rsidR="00F803DD" w:rsidRDefault="00F803DD" w:rsidP="007949CD">
      <w:pPr>
        <w:pStyle w:val="ListParagraph"/>
        <w:spacing w:line="360" w:lineRule="auto"/>
        <w:ind w:left="142" w:right="-444"/>
        <w:jc w:val="both"/>
        <w:rPr>
          <w:rFonts w:eastAsia="Times New Roman" w:cs="Arial"/>
          <w:szCs w:val="24"/>
          <w:lang w:eastAsia="en-GB"/>
          <w14:ligatures w14:val="none"/>
        </w:rPr>
      </w:pPr>
    </w:p>
    <w:p w14:paraId="1F125AB2" w14:textId="4B192794" w:rsidR="00F803DD" w:rsidRPr="007949CD" w:rsidRDefault="00F803DD" w:rsidP="00E36141">
      <w:pPr>
        <w:pStyle w:val="ListParagraph"/>
        <w:spacing w:line="360" w:lineRule="auto"/>
        <w:ind w:left="142" w:right="-444"/>
        <w:jc w:val="center"/>
        <w:rPr>
          <w:rFonts w:eastAsia="Times New Roman" w:cs="Arial"/>
          <w:szCs w:val="24"/>
          <w:lang w:eastAsia="en-GB"/>
          <w14:ligatures w14:val="none"/>
        </w:rPr>
      </w:pPr>
    </w:p>
    <w:p w14:paraId="1B189250" w14:textId="6DFC3ABB" w:rsidR="007949CD" w:rsidRPr="00EB387D" w:rsidRDefault="007949CD" w:rsidP="00EB387D">
      <w:pPr>
        <w:spacing w:line="360" w:lineRule="auto"/>
        <w:ind w:right="-444"/>
        <w:jc w:val="center"/>
        <w:rPr>
          <w:rFonts w:cs="Arial"/>
          <w:b/>
          <w:bCs/>
          <w:u w:val="single"/>
        </w:rPr>
      </w:pPr>
      <w:r w:rsidRPr="00EB387D">
        <w:rPr>
          <w:rFonts w:cs="Arial"/>
          <w:b/>
          <w:bCs/>
          <w:u w:val="single"/>
        </w:rPr>
        <w:t>Alert G</w:t>
      </w:r>
    </w:p>
    <w:p w14:paraId="18B1BA9E" w14:textId="77777777" w:rsidR="007949CD" w:rsidRPr="007949CD" w:rsidRDefault="007949CD" w:rsidP="007949CD">
      <w:pPr>
        <w:pStyle w:val="ListParagraph"/>
        <w:spacing w:line="360" w:lineRule="auto"/>
        <w:ind w:left="142" w:right="-444"/>
        <w:jc w:val="center"/>
        <w:rPr>
          <w:rFonts w:eastAsia="Times New Roman" w:cs="Arial"/>
          <w:b/>
          <w:bCs/>
          <w:szCs w:val="24"/>
          <w:u w:val="single"/>
          <w:lang w:eastAsia="en-GB"/>
          <w14:ligatures w14:val="none"/>
        </w:rPr>
      </w:pPr>
      <w:r w:rsidRPr="007949CD">
        <w:rPr>
          <w:rFonts w:eastAsia="Times New Roman" w:cs="Arial"/>
          <w:b/>
          <w:bCs/>
          <w:szCs w:val="24"/>
          <w:u w:val="single"/>
          <w:lang w:eastAsia="en-GB"/>
          <w14:ligatures w14:val="none"/>
        </w:rPr>
        <w:t>(Issue Date: 28th May)</w:t>
      </w:r>
    </w:p>
    <w:p w14:paraId="135B5D33" w14:textId="36697DE3" w:rsidR="007949CD" w:rsidRDefault="007949CD" w:rsidP="007949CD">
      <w:pPr>
        <w:pStyle w:val="ListParagraph"/>
        <w:spacing w:line="360" w:lineRule="auto"/>
        <w:ind w:left="142" w:right="-444"/>
        <w:jc w:val="both"/>
        <w:rPr>
          <w:rFonts w:eastAsia="Times New Roman" w:cs="Arial"/>
          <w:szCs w:val="24"/>
          <w:lang w:eastAsia="en-GB"/>
          <w14:ligatures w14:val="none"/>
        </w:rPr>
      </w:pPr>
      <w:r w:rsidRPr="007949CD">
        <w:rPr>
          <w:rFonts w:eastAsia="Times New Roman" w:cs="Arial"/>
          <w:szCs w:val="24"/>
          <w:lang w:eastAsia="en-GB"/>
          <w14:ligatures w14:val="none"/>
        </w:rPr>
        <w:t>Category 2 Severe Tropical Cyclone</w:t>
      </w:r>
      <w:r w:rsidR="00EB387D">
        <w:rPr>
          <w:rFonts w:eastAsia="Times New Roman" w:cs="Arial"/>
          <w:szCs w:val="24"/>
          <w:lang w:eastAsia="en-GB"/>
          <w14:ligatures w14:val="none"/>
        </w:rPr>
        <w:t xml:space="preserve"> </w:t>
      </w:r>
      <w:proofErr w:type="spellStart"/>
      <w:r w:rsidR="00EB387D">
        <w:rPr>
          <w:rFonts w:eastAsia="Times New Roman" w:cs="Arial"/>
          <w:szCs w:val="24"/>
          <w:lang w:eastAsia="en-GB"/>
          <w14:ligatures w14:val="none"/>
        </w:rPr>
        <w:t>Neer</w:t>
      </w:r>
      <w:proofErr w:type="spellEnd"/>
      <w:r w:rsidRPr="007949CD">
        <w:rPr>
          <w:rFonts w:eastAsia="Times New Roman" w:cs="Arial"/>
          <w:szCs w:val="24"/>
          <w:lang w:eastAsia="en-GB"/>
          <w14:ligatures w14:val="none"/>
        </w:rPr>
        <w:t xml:space="preserve"> is over the Arabian Sea and is expected to make landfall between</w:t>
      </w:r>
      <w:r w:rsidR="00EB387D">
        <w:rPr>
          <w:rFonts w:eastAsia="Times New Roman" w:cs="Arial"/>
          <w:szCs w:val="24"/>
          <w:lang w:eastAsia="en-GB"/>
          <w14:ligatures w14:val="none"/>
        </w:rPr>
        <w:t xml:space="preserve"> Karachi</w:t>
      </w:r>
      <w:r w:rsidRPr="007949CD">
        <w:rPr>
          <w:rFonts w:eastAsia="Times New Roman" w:cs="Arial"/>
          <w:szCs w:val="24"/>
          <w:lang w:eastAsia="en-GB"/>
          <w14:ligatures w14:val="none"/>
        </w:rPr>
        <w:t xml:space="preserve"> and</w:t>
      </w:r>
      <w:r w:rsidR="00EB387D">
        <w:rPr>
          <w:rFonts w:eastAsia="Times New Roman" w:cs="Arial"/>
          <w:szCs w:val="24"/>
          <w:lang w:eastAsia="en-GB"/>
          <w14:ligatures w14:val="none"/>
        </w:rPr>
        <w:t xml:space="preserve"> Thatta</w:t>
      </w:r>
      <w:r w:rsidRPr="007949CD">
        <w:rPr>
          <w:rFonts w:eastAsia="Times New Roman" w:cs="Arial"/>
          <w:szCs w:val="24"/>
          <w:lang w:eastAsia="en-GB"/>
          <w14:ligatures w14:val="none"/>
        </w:rPr>
        <w:t xml:space="preserve"> in the evening of </w:t>
      </w:r>
      <w:r w:rsidR="00EB387D">
        <w:rPr>
          <w:rFonts w:eastAsia="Times New Roman" w:cs="Arial"/>
          <w:szCs w:val="24"/>
          <w:lang w:eastAsia="en-GB"/>
          <w14:ligatures w14:val="none"/>
        </w:rPr>
        <w:t>3 October</w:t>
      </w:r>
      <w:r w:rsidRPr="007949CD">
        <w:rPr>
          <w:rFonts w:eastAsia="Times New Roman" w:cs="Arial"/>
          <w:szCs w:val="24"/>
          <w:lang w:eastAsia="en-GB"/>
          <w14:ligatures w14:val="none"/>
        </w:rPr>
        <w:t>, with maximum wind gusts of 1</w:t>
      </w:r>
      <w:r w:rsidR="00FB0F20">
        <w:rPr>
          <w:rFonts w:eastAsia="Times New Roman" w:cs="Arial"/>
          <w:szCs w:val="24"/>
          <w:lang w:eastAsia="en-GB"/>
          <w14:ligatures w14:val="none"/>
        </w:rPr>
        <w:t>6</w:t>
      </w:r>
      <w:r w:rsidR="00AB4744">
        <w:rPr>
          <w:rFonts w:eastAsia="Times New Roman" w:cs="Arial"/>
          <w:szCs w:val="24"/>
          <w:lang w:eastAsia="en-GB"/>
          <w14:ligatures w14:val="none"/>
        </w:rPr>
        <w:t>5</w:t>
      </w:r>
      <w:r w:rsidRPr="007949CD">
        <w:rPr>
          <w:rFonts w:eastAsia="Times New Roman" w:cs="Arial"/>
          <w:szCs w:val="24"/>
          <w:lang w:eastAsia="en-GB"/>
          <w14:ligatures w14:val="none"/>
        </w:rPr>
        <w:t xml:space="preserve"> km/h. The estimated population in the immediate landfall zone is approximately</w:t>
      </w:r>
      <w:r w:rsidR="00EB387D">
        <w:rPr>
          <w:rFonts w:eastAsia="Times New Roman" w:cs="Arial"/>
          <w:szCs w:val="24"/>
          <w:lang w:eastAsia="en-GB"/>
          <w14:ligatures w14:val="none"/>
        </w:rPr>
        <w:t xml:space="preserve"> </w:t>
      </w:r>
      <w:r w:rsidR="00AB4744">
        <w:rPr>
          <w:rFonts w:eastAsia="Times New Roman" w:cs="Arial"/>
          <w:szCs w:val="24"/>
          <w:lang w:eastAsia="en-GB"/>
          <w14:ligatures w14:val="none"/>
        </w:rPr>
        <w:t>6.1</w:t>
      </w:r>
      <w:r w:rsidR="00EB387D" w:rsidRPr="00EB387D">
        <w:rPr>
          <w:rFonts w:eastAsia="Times New Roman" w:cs="Arial"/>
          <w:szCs w:val="24"/>
          <w:lang w:eastAsia="en-GB"/>
          <w14:ligatures w14:val="none"/>
        </w:rPr>
        <w:t xml:space="preserve"> million</w:t>
      </w:r>
      <w:r w:rsidRPr="007949CD">
        <w:rPr>
          <w:rFonts w:eastAsia="Times New Roman" w:cs="Arial"/>
          <w:szCs w:val="24"/>
          <w:lang w:eastAsia="en-GB"/>
          <w14:ligatures w14:val="none"/>
        </w:rPr>
        <w:t xml:space="preserve">. </w:t>
      </w:r>
    </w:p>
    <w:p w14:paraId="7606DEC8" w14:textId="6762F976" w:rsidR="00044759" w:rsidRDefault="00E2186F" w:rsidP="00044759">
      <w:pPr>
        <w:pStyle w:val="ListParagraph"/>
        <w:spacing w:line="360" w:lineRule="auto"/>
        <w:ind w:left="142" w:right="-444"/>
        <w:jc w:val="center"/>
        <w:rPr>
          <w:rFonts w:eastAsia="Times New Roman" w:cs="Arial"/>
          <w:szCs w:val="24"/>
          <w:lang w:eastAsia="en-GB"/>
          <w14:ligatures w14:val="none"/>
        </w:rPr>
      </w:pPr>
      <w:r>
        <w:rPr>
          <w:noProof/>
        </w:rPr>
        <w:lastRenderedPageBreak/>
        <w:drawing>
          <wp:inline distT="0" distB="0" distL="0" distR="0" wp14:anchorId="64819C1F" wp14:editId="4797D5E1">
            <wp:extent cx="5749290" cy="744029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9290" cy="7440295"/>
                    </a:xfrm>
                    <a:prstGeom prst="rect">
                      <a:avLst/>
                    </a:prstGeom>
                    <a:noFill/>
                    <a:ln>
                      <a:noFill/>
                    </a:ln>
                  </pic:spPr>
                </pic:pic>
              </a:graphicData>
            </a:graphic>
          </wp:inline>
        </w:drawing>
      </w:r>
    </w:p>
    <w:p w14:paraId="20D5378C" w14:textId="692184A4" w:rsidR="00E36141" w:rsidRPr="00E36141" w:rsidRDefault="00E36141" w:rsidP="00E36141">
      <w:pPr>
        <w:pStyle w:val="ListParagraph"/>
        <w:spacing w:line="360" w:lineRule="auto"/>
        <w:ind w:left="142" w:right="-444"/>
        <w:jc w:val="center"/>
        <w:rPr>
          <w:rFonts w:eastAsia="Times New Roman" w:cs="Arial"/>
          <w:szCs w:val="24"/>
          <w:lang w:eastAsia="en-GB"/>
          <w14:ligatures w14:val="none"/>
        </w:rPr>
      </w:pPr>
    </w:p>
    <w:p w14:paraId="39A658FC" w14:textId="6F3F72D7" w:rsidR="00F803DD" w:rsidRDefault="00F803DD" w:rsidP="00E36141">
      <w:pPr>
        <w:spacing w:line="360" w:lineRule="auto"/>
        <w:ind w:right="-444"/>
        <w:rPr>
          <w:rFonts w:cs="Arial"/>
        </w:rPr>
      </w:pPr>
    </w:p>
    <w:p w14:paraId="70259FC2" w14:textId="77777777" w:rsidR="00992282" w:rsidRPr="00E36141" w:rsidRDefault="00992282" w:rsidP="00E36141">
      <w:pPr>
        <w:spacing w:line="360" w:lineRule="auto"/>
        <w:ind w:right="-444"/>
        <w:rPr>
          <w:rFonts w:cs="Arial"/>
        </w:rPr>
      </w:pPr>
    </w:p>
    <w:p w14:paraId="0BBC66E8" w14:textId="55C48216" w:rsidR="00761F75" w:rsidRPr="00E36141" w:rsidRDefault="00761F75" w:rsidP="00E36141">
      <w:pPr>
        <w:spacing w:line="360" w:lineRule="auto"/>
        <w:ind w:right="-444"/>
        <w:jc w:val="both"/>
        <w:rPr>
          <w:rFonts w:cs="Arial"/>
        </w:rPr>
      </w:pP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3071"/>
        <w:gridCol w:w="3071"/>
      </w:tblGrid>
      <w:tr w:rsidR="00FF17E8" w:rsidRPr="00761F75" w14:paraId="661307F8" w14:textId="26556B4D" w:rsidTr="00585C83">
        <w:trPr>
          <w:trHeight w:val="170"/>
        </w:trPr>
        <w:tc>
          <w:tcPr>
            <w:tcW w:w="3072" w:type="dxa"/>
            <w:shd w:val="clear" w:color="auto" w:fill="auto"/>
            <w:vAlign w:val="center"/>
            <w:hideMark/>
          </w:tcPr>
          <w:p w14:paraId="385ACE72" w14:textId="554FB207" w:rsidR="00FF17E8" w:rsidRPr="00761F75" w:rsidRDefault="00FF17E8" w:rsidP="00585C83">
            <w:pPr>
              <w:jc w:val="center"/>
              <w:rPr>
                <w:rFonts w:ascii="Arial" w:hAnsi="Arial" w:cs="Arial"/>
                <w:b/>
                <w:bCs/>
              </w:rPr>
            </w:pPr>
            <w:bookmarkStart w:id="1" w:name="_Hlk206579939"/>
            <w:r w:rsidRPr="00761F75">
              <w:rPr>
                <w:rFonts w:ascii="Arial" w:hAnsi="Arial" w:cs="Arial"/>
                <w:b/>
                <w:bCs/>
              </w:rPr>
              <w:t>Exposure Categor</w:t>
            </w:r>
            <w:r w:rsidRPr="00585C83">
              <w:rPr>
                <w:rFonts w:ascii="Arial" w:hAnsi="Arial" w:cs="Arial"/>
                <w:b/>
                <w:bCs/>
              </w:rPr>
              <w:t>y</w:t>
            </w:r>
          </w:p>
        </w:tc>
        <w:tc>
          <w:tcPr>
            <w:tcW w:w="3071" w:type="dxa"/>
            <w:shd w:val="clear" w:color="auto" w:fill="auto"/>
            <w:vAlign w:val="center"/>
            <w:hideMark/>
          </w:tcPr>
          <w:p w14:paraId="0EAEBD2A" w14:textId="71E3555C" w:rsidR="00FF17E8" w:rsidRPr="00761F75" w:rsidRDefault="00EA25E4" w:rsidP="00585C83">
            <w:pPr>
              <w:jc w:val="center"/>
              <w:rPr>
                <w:rFonts w:ascii="Arial" w:hAnsi="Arial" w:cs="Arial"/>
                <w:b/>
                <w:bCs/>
              </w:rPr>
            </w:pPr>
            <w:r w:rsidRPr="00585C83">
              <w:rPr>
                <w:rFonts w:ascii="Arial" w:hAnsi="Arial" w:cs="Arial"/>
                <w:b/>
                <w:bCs/>
              </w:rPr>
              <w:t xml:space="preserve">Exposure to the </w:t>
            </w:r>
            <w:r w:rsidR="00FF17E8" w:rsidRPr="00585C83">
              <w:rPr>
                <w:rFonts w:ascii="Arial" w:hAnsi="Arial" w:cs="Arial"/>
                <w:b/>
                <w:bCs/>
              </w:rPr>
              <w:t>Immediate landfall</w:t>
            </w:r>
          </w:p>
        </w:tc>
        <w:tc>
          <w:tcPr>
            <w:tcW w:w="3071" w:type="dxa"/>
          </w:tcPr>
          <w:p w14:paraId="36024180" w14:textId="6C94DEC8" w:rsidR="00FF17E8" w:rsidRPr="00585C83" w:rsidRDefault="00FF17E8" w:rsidP="00585C83">
            <w:pPr>
              <w:rPr>
                <w:rFonts w:ascii="Arial" w:hAnsi="Arial" w:cs="Arial"/>
                <w:b/>
                <w:bCs/>
              </w:rPr>
            </w:pPr>
            <w:r w:rsidRPr="00585C83">
              <w:rPr>
                <w:rFonts w:ascii="Arial" w:hAnsi="Arial" w:cs="Arial"/>
                <w:b/>
                <w:bCs/>
              </w:rPr>
              <w:t xml:space="preserve">Total exposure </w:t>
            </w:r>
            <w:r w:rsidR="00EA25E4" w:rsidRPr="00585C83">
              <w:rPr>
                <w:rFonts w:ascii="Arial" w:hAnsi="Arial" w:cs="Arial"/>
                <w:b/>
                <w:bCs/>
              </w:rPr>
              <w:t>to</w:t>
            </w:r>
            <w:r w:rsidRPr="00585C83">
              <w:rPr>
                <w:rFonts w:ascii="Arial" w:hAnsi="Arial" w:cs="Arial"/>
                <w:b/>
                <w:bCs/>
              </w:rPr>
              <w:t xml:space="preserve"> the immediate landfall, wind and rain effect</w:t>
            </w:r>
          </w:p>
        </w:tc>
      </w:tr>
      <w:tr w:rsidR="00585C83" w:rsidRPr="00761F75" w14:paraId="3DDB126E" w14:textId="77777777" w:rsidTr="00585C83">
        <w:trPr>
          <w:trHeight w:val="328"/>
        </w:trPr>
        <w:tc>
          <w:tcPr>
            <w:tcW w:w="3072" w:type="dxa"/>
            <w:shd w:val="clear" w:color="auto" w:fill="auto"/>
          </w:tcPr>
          <w:p w14:paraId="59DB456D" w14:textId="036ECDB0" w:rsidR="00585C83" w:rsidRPr="00585C83" w:rsidRDefault="00585C83" w:rsidP="00585C83">
            <w:pPr>
              <w:pStyle w:val="ListParagraph"/>
              <w:spacing w:line="240" w:lineRule="auto"/>
              <w:ind w:left="142" w:right="-444"/>
              <w:jc w:val="both"/>
              <w:rPr>
                <w:rFonts w:eastAsia="Times New Roman" w:cs="Arial"/>
                <w:szCs w:val="24"/>
                <w:lang w:eastAsia="en-GB"/>
                <w14:ligatures w14:val="none"/>
              </w:rPr>
            </w:pPr>
            <w:r w:rsidRPr="00585C83">
              <w:rPr>
                <w:rFonts w:cs="Arial"/>
              </w:rPr>
              <w:lastRenderedPageBreak/>
              <w:t xml:space="preserve">Population </w:t>
            </w:r>
          </w:p>
        </w:tc>
        <w:tc>
          <w:tcPr>
            <w:tcW w:w="3071" w:type="dxa"/>
            <w:shd w:val="clear" w:color="auto" w:fill="auto"/>
          </w:tcPr>
          <w:p w14:paraId="4C035125" w14:textId="65BBA59E" w:rsidR="00585C83" w:rsidRPr="00585C83" w:rsidRDefault="00AB4744" w:rsidP="00585C83">
            <w:pPr>
              <w:pStyle w:val="ListParagraph"/>
              <w:spacing w:line="240" w:lineRule="auto"/>
              <w:ind w:left="142" w:right="-444"/>
              <w:jc w:val="center"/>
              <w:rPr>
                <w:rFonts w:eastAsia="Times New Roman" w:cs="Arial"/>
                <w:szCs w:val="24"/>
                <w:lang w:eastAsia="en-GB"/>
                <w14:ligatures w14:val="none"/>
              </w:rPr>
            </w:pPr>
            <w:r>
              <w:rPr>
                <w:rFonts w:eastAsia="Times New Roman" w:cs="Arial"/>
                <w:szCs w:val="24"/>
                <w:lang w:eastAsia="en-GB"/>
              </w:rPr>
              <w:t>6.1</w:t>
            </w:r>
            <w:r w:rsidR="00EB387D">
              <w:rPr>
                <w:rFonts w:eastAsia="Times New Roman" w:cs="Arial"/>
                <w:szCs w:val="24"/>
                <w:lang w:eastAsia="en-GB"/>
              </w:rPr>
              <w:t xml:space="preserve"> Mil</w:t>
            </w:r>
          </w:p>
        </w:tc>
        <w:tc>
          <w:tcPr>
            <w:tcW w:w="3071" w:type="dxa"/>
          </w:tcPr>
          <w:p w14:paraId="364CDD85" w14:textId="16395D8B" w:rsidR="00585C83" w:rsidRPr="001779C5" w:rsidRDefault="00A760C9" w:rsidP="00585C83">
            <w:pPr>
              <w:ind w:right="-444"/>
              <w:jc w:val="center"/>
              <w:rPr>
                <w:rFonts w:ascii="Arial" w:hAnsi="Arial" w:cs="Arial"/>
              </w:rPr>
            </w:pPr>
            <w:r w:rsidRPr="001779C5">
              <w:rPr>
                <w:rFonts w:ascii="Arial" w:hAnsi="Arial" w:cs="Arial"/>
              </w:rPr>
              <w:t>2</w:t>
            </w:r>
            <w:r w:rsidR="00AB4744">
              <w:rPr>
                <w:rFonts w:ascii="Arial" w:hAnsi="Arial" w:cs="Arial"/>
              </w:rPr>
              <w:t>1.4</w:t>
            </w:r>
            <w:r w:rsidRPr="001779C5">
              <w:rPr>
                <w:rFonts w:ascii="Arial" w:hAnsi="Arial" w:cs="Arial"/>
              </w:rPr>
              <w:t xml:space="preserve"> million</w:t>
            </w:r>
          </w:p>
        </w:tc>
      </w:tr>
      <w:tr w:rsidR="00FF17E8" w:rsidRPr="00761F75" w14:paraId="7FF9979A" w14:textId="0E8D24D0" w:rsidTr="00585C83">
        <w:trPr>
          <w:trHeight w:val="170"/>
        </w:trPr>
        <w:tc>
          <w:tcPr>
            <w:tcW w:w="3072" w:type="dxa"/>
            <w:shd w:val="clear" w:color="auto" w:fill="auto"/>
            <w:vAlign w:val="center"/>
          </w:tcPr>
          <w:p w14:paraId="3D4BF242" w14:textId="6BA85091" w:rsidR="00FF17E8" w:rsidRPr="00585C83" w:rsidRDefault="00FF17E8" w:rsidP="00585C83">
            <w:pPr>
              <w:rPr>
                <w:rFonts w:ascii="Arial" w:hAnsi="Arial" w:cs="Arial"/>
              </w:rPr>
            </w:pPr>
            <w:r w:rsidRPr="00585C83">
              <w:rPr>
                <w:rFonts w:ascii="Arial" w:hAnsi="Arial" w:cs="Arial"/>
              </w:rPr>
              <w:t>Health Facilities</w:t>
            </w:r>
          </w:p>
        </w:tc>
        <w:tc>
          <w:tcPr>
            <w:tcW w:w="3071" w:type="dxa"/>
            <w:shd w:val="clear" w:color="auto" w:fill="auto"/>
            <w:vAlign w:val="center"/>
          </w:tcPr>
          <w:p w14:paraId="25999ADB" w14:textId="74019C88" w:rsidR="00FF17E8" w:rsidRPr="00585C83" w:rsidRDefault="00AB4744" w:rsidP="00585C83">
            <w:pPr>
              <w:jc w:val="center"/>
              <w:rPr>
                <w:rFonts w:ascii="Arial" w:hAnsi="Arial" w:cs="Arial"/>
              </w:rPr>
            </w:pPr>
            <w:r>
              <w:rPr>
                <w:rFonts w:ascii="Arial" w:hAnsi="Arial" w:cs="Arial"/>
              </w:rPr>
              <w:t>38</w:t>
            </w:r>
          </w:p>
        </w:tc>
        <w:tc>
          <w:tcPr>
            <w:tcW w:w="3071" w:type="dxa"/>
          </w:tcPr>
          <w:p w14:paraId="57C9E5ED" w14:textId="427E6484" w:rsidR="00FF17E8" w:rsidRPr="001779C5" w:rsidRDefault="00AB4744" w:rsidP="00585C83">
            <w:pPr>
              <w:jc w:val="center"/>
              <w:rPr>
                <w:rFonts w:ascii="Arial" w:hAnsi="Arial" w:cs="Arial"/>
                <w:color w:val="000000"/>
                <w:lang w:val="en-US" w:eastAsia="en-PK"/>
              </w:rPr>
            </w:pPr>
            <w:r>
              <w:rPr>
                <w:rFonts w:ascii="Arial" w:hAnsi="Arial" w:cs="Arial"/>
                <w:color w:val="000000"/>
                <w:lang w:val="en-US" w:eastAsia="en-PK"/>
              </w:rPr>
              <w:t>99</w:t>
            </w:r>
          </w:p>
        </w:tc>
      </w:tr>
      <w:tr w:rsidR="00FF17E8" w:rsidRPr="00761F75" w14:paraId="708894F9" w14:textId="77868EEF" w:rsidTr="00585C83">
        <w:trPr>
          <w:trHeight w:val="170"/>
        </w:trPr>
        <w:tc>
          <w:tcPr>
            <w:tcW w:w="3072" w:type="dxa"/>
            <w:shd w:val="clear" w:color="auto" w:fill="auto"/>
            <w:vAlign w:val="center"/>
          </w:tcPr>
          <w:p w14:paraId="1A0EDD53" w14:textId="21464A7F" w:rsidR="00FF17E8" w:rsidRPr="00585C83" w:rsidRDefault="00FF17E8" w:rsidP="00585C83">
            <w:pPr>
              <w:rPr>
                <w:rFonts w:ascii="Arial" w:hAnsi="Arial" w:cs="Arial"/>
              </w:rPr>
            </w:pPr>
            <w:r w:rsidRPr="00585C83">
              <w:rPr>
                <w:rFonts w:ascii="Arial" w:hAnsi="Arial" w:cs="Arial"/>
              </w:rPr>
              <w:t>Educational Facilities</w:t>
            </w:r>
          </w:p>
        </w:tc>
        <w:tc>
          <w:tcPr>
            <w:tcW w:w="3071" w:type="dxa"/>
            <w:shd w:val="clear" w:color="auto" w:fill="auto"/>
            <w:vAlign w:val="center"/>
          </w:tcPr>
          <w:p w14:paraId="474D6D74" w14:textId="2ABBB8E4" w:rsidR="00FF17E8" w:rsidRPr="00585C83" w:rsidRDefault="00AB4744" w:rsidP="00585C83">
            <w:pPr>
              <w:jc w:val="center"/>
              <w:rPr>
                <w:rFonts w:ascii="Arial" w:hAnsi="Arial" w:cs="Arial"/>
              </w:rPr>
            </w:pPr>
            <w:r>
              <w:rPr>
                <w:rFonts w:ascii="Arial" w:hAnsi="Arial" w:cs="Arial"/>
              </w:rPr>
              <w:t>518</w:t>
            </w:r>
          </w:p>
        </w:tc>
        <w:tc>
          <w:tcPr>
            <w:tcW w:w="3071" w:type="dxa"/>
          </w:tcPr>
          <w:p w14:paraId="00265EDD" w14:textId="05F80D48" w:rsidR="00FF17E8" w:rsidRPr="001779C5" w:rsidRDefault="00A760C9" w:rsidP="00585C83">
            <w:pPr>
              <w:jc w:val="center"/>
              <w:rPr>
                <w:rFonts w:ascii="Arial" w:hAnsi="Arial" w:cs="Arial"/>
                <w:color w:val="000000"/>
                <w:lang w:val="en-US" w:eastAsia="en-PK"/>
              </w:rPr>
            </w:pPr>
            <w:r w:rsidRPr="001779C5">
              <w:rPr>
                <w:rFonts w:ascii="Arial" w:hAnsi="Arial" w:cs="Arial"/>
                <w:color w:val="000000"/>
                <w:lang w:val="en-US" w:eastAsia="en-PK"/>
              </w:rPr>
              <w:t>2</w:t>
            </w:r>
            <w:r w:rsidR="00AB4744">
              <w:rPr>
                <w:rFonts w:ascii="Arial" w:hAnsi="Arial" w:cs="Arial"/>
                <w:color w:val="000000"/>
                <w:lang w:val="en-US" w:eastAsia="en-PK"/>
              </w:rPr>
              <w:t>473</w:t>
            </w:r>
          </w:p>
        </w:tc>
      </w:tr>
      <w:tr w:rsidR="00FF17E8" w:rsidRPr="00761F75" w14:paraId="0281B11E" w14:textId="5B11F776" w:rsidTr="00585C83">
        <w:trPr>
          <w:trHeight w:val="170"/>
        </w:trPr>
        <w:tc>
          <w:tcPr>
            <w:tcW w:w="3072" w:type="dxa"/>
            <w:shd w:val="clear" w:color="auto" w:fill="auto"/>
            <w:vAlign w:val="center"/>
          </w:tcPr>
          <w:p w14:paraId="2FE30EF1" w14:textId="3C03A246" w:rsidR="00FF17E8" w:rsidRPr="00585C83" w:rsidRDefault="00FF17E8" w:rsidP="00585C83">
            <w:pPr>
              <w:rPr>
                <w:rFonts w:ascii="Arial" w:hAnsi="Arial" w:cs="Arial"/>
              </w:rPr>
            </w:pPr>
            <w:r w:rsidRPr="00585C83">
              <w:rPr>
                <w:rFonts w:ascii="Arial" w:hAnsi="Arial" w:cs="Arial"/>
              </w:rPr>
              <w:t>Airport</w:t>
            </w:r>
          </w:p>
        </w:tc>
        <w:tc>
          <w:tcPr>
            <w:tcW w:w="3071" w:type="dxa"/>
            <w:shd w:val="clear" w:color="auto" w:fill="auto"/>
            <w:vAlign w:val="center"/>
          </w:tcPr>
          <w:p w14:paraId="34C0F6B0" w14:textId="5212FE79" w:rsidR="00FF17E8" w:rsidRPr="00585C83" w:rsidRDefault="00AB4744" w:rsidP="00585C83">
            <w:pPr>
              <w:jc w:val="center"/>
              <w:rPr>
                <w:rFonts w:ascii="Arial" w:hAnsi="Arial" w:cs="Arial"/>
              </w:rPr>
            </w:pPr>
            <w:r>
              <w:rPr>
                <w:rFonts w:ascii="Arial" w:hAnsi="Arial" w:cs="Arial"/>
              </w:rPr>
              <w:t>0</w:t>
            </w:r>
          </w:p>
        </w:tc>
        <w:tc>
          <w:tcPr>
            <w:tcW w:w="3071" w:type="dxa"/>
          </w:tcPr>
          <w:p w14:paraId="5B4F4607" w14:textId="5C49DE65" w:rsidR="00FF17E8" w:rsidRPr="001779C5" w:rsidRDefault="00FF17E8" w:rsidP="00585C83">
            <w:pPr>
              <w:jc w:val="center"/>
              <w:rPr>
                <w:rFonts w:ascii="Arial" w:hAnsi="Arial" w:cs="Arial"/>
                <w:color w:val="000000"/>
                <w:lang w:val="en-US" w:eastAsia="en-PK"/>
              </w:rPr>
            </w:pPr>
            <w:r w:rsidRPr="001779C5">
              <w:rPr>
                <w:rFonts w:ascii="Arial" w:hAnsi="Arial" w:cs="Arial"/>
                <w:color w:val="000000"/>
                <w:lang w:val="en-US" w:eastAsia="en-PK"/>
              </w:rPr>
              <w:t>3</w:t>
            </w:r>
          </w:p>
        </w:tc>
      </w:tr>
      <w:tr w:rsidR="00FF17E8" w:rsidRPr="00761F75" w14:paraId="1DE72320" w14:textId="0B3E72CE" w:rsidTr="00585C83">
        <w:trPr>
          <w:trHeight w:val="170"/>
        </w:trPr>
        <w:tc>
          <w:tcPr>
            <w:tcW w:w="3072" w:type="dxa"/>
            <w:shd w:val="clear" w:color="auto" w:fill="auto"/>
            <w:vAlign w:val="center"/>
          </w:tcPr>
          <w:p w14:paraId="2BF96734" w14:textId="51599FE1" w:rsidR="00FF17E8" w:rsidRPr="00585C83" w:rsidRDefault="00FF17E8" w:rsidP="00585C83">
            <w:pPr>
              <w:rPr>
                <w:rFonts w:ascii="Arial" w:hAnsi="Arial" w:cs="Arial"/>
              </w:rPr>
            </w:pPr>
            <w:r w:rsidRPr="00585C83">
              <w:rPr>
                <w:rFonts w:ascii="Arial" w:hAnsi="Arial" w:cs="Arial"/>
              </w:rPr>
              <w:t>Road Network</w:t>
            </w:r>
            <w:r w:rsidR="00664ECF">
              <w:rPr>
                <w:rFonts w:ascii="Arial" w:hAnsi="Arial" w:cs="Arial"/>
              </w:rPr>
              <w:t xml:space="preserve"> in km</w:t>
            </w:r>
          </w:p>
        </w:tc>
        <w:tc>
          <w:tcPr>
            <w:tcW w:w="3071" w:type="dxa"/>
            <w:shd w:val="clear" w:color="auto" w:fill="auto"/>
            <w:vAlign w:val="center"/>
          </w:tcPr>
          <w:p w14:paraId="2E64125E" w14:textId="46456DFF" w:rsidR="00EB387D" w:rsidRDefault="00AB4744" w:rsidP="00EB387D">
            <w:pPr>
              <w:spacing w:line="256" w:lineRule="auto"/>
              <w:jc w:val="center"/>
              <w:rPr>
                <w:rFonts w:ascii="Arial" w:hAnsi="Arial" w:cs="Arial"/>
                <w:szCs w:val="22"/>
                <w:lang w:eastAsia="en-US"/>
              </w:rPr>
            </w:pPr>
            <w:r>
              <w:rPr>
                <w:rFonts w:ascii="Arial" w:hAnsi="Arial" w:cs="Arial"/>
              </w:rPr>
              <w:t>2494</w:t>
            </w:r>
            <w:r w:rsidR="00CB0ED7">
              <w:rPr>
                <w:rFonts w:ascii="Arial" w:hAnsi="Arial" w:cs="Arial"/>
              </w:rPr>
              <w:t xml:space="preserve"> </w:t>
            </w:r>
            <w:r w:rsidR="00EB387D">
              <w:rPr>
                <w:rFonts w:ascii="Arial" w:hAnsi="Arial" w:cs="Arial"/>
              </w:rPr>
              <w:t>km</w:t>
            </w:r>
          </w:p>
          <w:p w14:paraId="19F8F26F" w14:textId="02FB0CF1" w:rsidR="00FF17E8" w:rsidRPr="00585C83" w:rsidRDefault="00FF17E8" w:rsidP="00585C83">
            <w:pPr>
              <w:jc w:val="center"/>
              <w:rPr>
                <w:rFonts w:ascii="Arial" w:hAnsi="Arial" w:cs="Arial"/>
              </w:rPr>
            </w:pPr>
          </w:p>
        </w:tc>
        <w:tc>
          <w:tcPr>
            <w:tcW w:w="3071" w:type="dxa"/>
          </w:tcPr>
          <w:p w14:paraId="75C710C4" w14:textId="10A9FDCF" w:rsidR="00FF17E8" w:rsidRPr="001779C5" w:rsidRDefault="00AB4744" w:rsidP="00585C83">
            <w:pPr>
              <w:jc w:val="center"/>
              <w:rPr>
                <w:rFonts w:ascii="Arial" w:hAnsi="Arial" w:cs="Arial"/>
                <w:color w:val="000000"/>
                <w:lang w:val="en-US" w:eastAsia="en-PK"/>
              </w:rPr>
            </w:pPr>
            <w:r>
              <w:rPr>
                <w:rFonts w:ascii="Arial" w:hAnsi="Arial" w:cs="Arial"/>
                <w:color w:val="000000"/>
                <w:lang w:val="en-US" w:eastAsia="en-PK"/>
              </w:rPr>
              <w:t>7748</w:t>
            </w:r>
            <w:r w:rsidR="00CB0ED7">
              <w:rPr>
                <w:rFonts w:ascii="Arial" w:hAnsi="Arial" w:cs="Arial"/>
                <w:color w:val="000000"/>
                <w:lang w:val="en-US" w:eastAsia="en-PK"/>
              </w:rPr>
              <w:t xml:space="preserve"> </w:t>
            </w:r>
            <w:r w:rsidR="00664ECF" w:rsidRPr="001779C5">
              <w:rPr>
                <w:rFonts w:ascii="Arial" w:hAnsi="Arial" w:cs="Arial"/>
                <w:color w:val="000000"/>
                <w:lang w:val="en-US" w:eastAsia="en-PK"/>
              </w:rPr>
              <w:t>km</w:t>
            </w:r>
          </w:p>
        </w:tc>
      </w:tr>
      <w:tr w:rsidR="00FF17E8" w:rsidRPr="00761F75" w14:paraId="0B9CF8B0" w14:textId="70DB176D" w:rsidTr="00585C83">
        <w:trPr>
          <w:trHeight w:val="170"/>
        </w:trPr>
        <w:tc>
          <w:tcPr>
            <w:tcW w:w="3072" w:type="dxa"/>
            <w:shd w:val="clear" w:color="auto" w:fill="auto"/>
            <w:vAlign w:val="center"/>
          </w:tcPr>
          <w:p w14:paraId="541774D5" w14:textId="2E0009E5" w:rsidR="00FF17E8" w:rsidRPr="00585C83" w:rsidRDefault="00FF17E8" w:rsidP="00585C83">
            <w:pPr>
              <w:rPr>
                <w:rFonts w:ascii="Arial" w:hAnsi="Arial" w:cs="Arial"/>
              </w:rPr>
            </w:pPr>
            <w:r w:rsidRPr="00585C83">
              <w:rPr>
                <w:rFonts w:ascii="Arial" w:hAnsi="Arial" w:cs="Arial"/>
              </w:rPr>
              <w:t>Communication Towers</w:t>
            </w:r>
          </w:p>
        </w:tc>
        <w:tc>
          <w:tcPr>
            <w:tcW w:w="3071" w:type="dxa"/>
            <w:shd w:val="clear" w:color="auto" w:fill="auto"/>
            <w:vAlign w:val="center"/>
          </w:tcPr>
          <w:p w14:paraId="22E9E8D8" w14:textId="5302D5C9" w:rsidR="00FF17E8" w:rsidRPr="00585C83" w:rsidRDefault="00AB4744" w:rsidP="00585C83">
            <w:pPr>
              <w:jc w:val="center"/>
              <w:rPr>
                <w:rFonts w:ascii="Arial" w:hAnsi="Arial" w:cs="Arial"/>
              </w:rPr>
            </w:pPr>
            <w:r>
              <w:rPr>
                <w:rFonts w:ascii="Arial" w:hAnsi="Arial" w:cs="Arial"/>
              </w:rPr>
              <w:t>1985</w:t>
            </w:r>
          </w:p>
        </w:tc>
        <w:tc>
          <w:tcPr>
            <w:tcW w:w="3071" w:type="dxa"/>
          </w:tcPr>
          <w:p w14:paraId="201EA3EA" w14:textId="13D3458A" w:rsidR="00FF17E8" w:rsidRPr="001779C5" w:rsidRDefault="00A760C9" w:rsidP="00585C83">
            <w:pPr>
              <w:jc w:val="center"/>
              <w:rPr>
                <w:rFonts w:ascii="Arial" w:hAnsi="Arial" w:cs="Arial"/>
                <w:color w:val="000000"/>
                <w:lang w:val="en-US" w:eastAsia="en-PK"/>
              </w:rPr>
            </w:pPr>
            <w:r w:rsidRPr="001779C5">
              <w:rPr>
                <w:rFonts w:ascii="Arial" w:hAnsi="Arial" w:cs="Arial"/>
                <w:color w:val="000000"/>
                <w:lang w:val="en-US" w:eastAsia="en-PK"/>
              </w:rPr>
              <w:t>5</w:t>
            </w:r>
            <w:r w:rsidR="00AB4744">
              <w:rPr>
                <w:rFonts w:ascii="Arial" w:hAnsi="Arial" w:cs="Arial"/>
                <w:color w:val="000000"/>
                <w:lang w:val="en-US" w:eastAsia="en-PK"/>
              </w:rPr>
              <w:t>649</w:t>
            </w:r>
          </w:p>
        </w:tc>
      </w:tr>
      <w:tr w:rsidR="00FF17E8" w:rsidRPr="00761F75" w14:paraId="7310227E" w14:textId="52831076" w:rsidTr="00585C83">
        <w:trPr>
          <w:trHeight w:val="170"/>
        </w:trPr>
        <w:tc>
          <w:tcPr>
            <w:tcW w:w="3072" w:type="dxa"/>
            <w:shd w:val="clear" w:color="auto" w:fill="auto"/>
            <w:vAlign w:val="center"/>
          </w:tcPr>
          <w:p w14:paraId="1AB61CF9" w14:textId="529F6004" w:rsidR="00FF17E8" w:rsidRPr="00585C83" w:rsidRDefault="00FF17E8" w:rsidP="00585C83">
            <w:pPr>
              <w:rPr>
                <w:rFonts w:ascii="Arial" w:hAnsi="Arial" w:cs="Arial"/>
              </w:rPr>
            </w:pPr>
            <w:r w:rsidRPr="00585C83">
              <w:rPr>
                <w:rFonts w:ascii="Arial" w:hAnsi="Arial" w:cs="Arial"/>
              </w:rPr>
              <w:t>Bridges</w:t>
            </w:r>
          </w:p>
        </w:tc>
        <w:tc>
          <w:tcPr>
            <w:tcW w:w="3071" w:type="dxa"/>
            <w:shd w:val="clear" w:color="auto" w:fill="auto"/>
            <w:vAlign w:val="center"/>
          </w:tcPr>
          <w:p w14:paraId="57823B78" w14:textId="6BB44C5E" w:rsidR="00FF17E8" w:rsidRPr="00585C83" w:rsidRDefault="00F158AC" w:rsidP="00585C83">
            <w:pPr>
              <w:jc w:val="center"/>
              <w:rPr>
                <w:rFonts w:ascii="Arial" w:hAnsi="Arial" w:cs="Arial"/>
              </w:rPr>
            </w:pPr>
            <w:r w:rsidRPr="00585C83">
              <w:rPr>
                <w:rFonts w:ascii="Arial" w:hAnsi="Arial" w:cs="Arial"/>
              </w:rPr>
              <w:t>0</w:t>
            </w:r>
          </w:p>
        </w:tc>
        <w:tc>
          <w:tcPr>
            <w:tcW w:w="3071" w:type="dxa"/>
          </w:tcPr>
          <w:p w14:paraId="091B7183" w14:textId="70A1FAA9" w:rsidR="00FF17E8" w:rsidRPr="001779C5" w:rsidRDefault="00AB4744" w:rsidP="00585C83">
            <w:pPr>
              <w:jc w:val="center"/>
              <w:rPr>
                <w:rFonts w:ascii="Arial" w:hAnsi="Arial" w:cs="Arial"/>
                <w:color w:val="000000"/>
                <w:lang w:val="en-US" w:eastAsia="en-PK"/>
              </w:rPr>
            </w:pPr>
            <w:r>
              <w:rPr>
                <w:rFonts w:ascii="Arial" w:hAnsi="Arial" w:cs="Arial"/>
                <w:color w:val="000000"/>
                <w:lang w:val="en-US" w:eastAsia="en-PK"/>
              </w:rPr>
              <w:t>0</w:t>
            </w:r>
          </w:p>
        </w:tc>
      </w:tr>
      <w:tr w:rsidR="00FF17E8" w:rsidRPr="00761F75" w14:paraId="2D885ED1" w14:textId="7CDE5E9E" w:rsidTr="00585C83">
        <w:trPr>
          <w:trHeight w:val="170"/>
        </w:trPr>
        <w:tc>
          <w:tcPr>
            <w:tcW w:w="3072" w:type="dxa"/>
            <w:shd w:val="clear" w:color="auto" w:fill="auto"/>
            <w:vAlign w:val="center"/>
            <w:hideMark/>
          </w:tcPr>
          <w:p w14:paraId="1FD7D660" w14:textId="77777777" w:rsidR="00FF17E8" w:rsidRPr="00761F75" w:rsidRDefault="00FF17E8" w:rsidP="00585C83">
            <w:pPr>
              <w:rPr>
                <w:rFonts w:ascii="Arial" w:hAnsi="Arial" w:cs="Arial"/>
              </w:rPr>
            </w:pPr>
            <w:r w:rsidRPr="00761F75">
              <w:rPr>
                <w:rFonts w:ascii="Arial" w:hAnsi="Arial" w:cs="Arial"/>
              </w:rPr>
              <w:t>Fisheries</w:t>
            </w:r>
          </w:p>
        </w:tc>
        <w:tc>
          <w:tcPr>
            <w:tcW w:w="3071" w:type="dxa"/>
            <w:shd w:val="clear" w:color="auto" w:fill="auto"/>
            <w:vAlign w:val="center"/>
            <w:hideMark/>
          </w:tcPr>
          <w:p w14:paraId="3647F0F9" w14:textId="21D13B95" w:rsidR="00FF17E8" w:rsidRPr="00761F75" w:rsidRDefault="00EB387D" w:rsidP="00585C83">
            <w:pPr>
              <w:rPr>
                <w:rFonts w:ascii="Arial" w:hAnsi="Arial" w:cs="Arial"/>
              </w:rPr>
            </w:pPr>
            <w:r>
              <w:rPr>
                <w:rFonts w:ascii="Arial" w:hAnsi="Arial" w:cs="Arial"/>
              </w:rPr>
              <w:t>5</w:t>
            </w:r>
            <w:r w:rsidR="00F158AC" w:rsidRPr="00585C83">
              <w:rPr>
                <w:rFonts w:ascii="Arial" w:hAnsi="Arial" w:cs="Arial"/>
              </w:rPr>
              <w:t>00</w:t>
            </w:r>
            <w:r w:rsidR="00FF17E8" w:rsidRPr="00761F75">
              <w:rPr>
                <w:rFonts w:ascii="Arial" w:hAnsi="Arial" w:cs="Arial"/>
              </w:rPr>
              <w:t xml:space="preserve"> small boats, </w:t>
            </w:r>
            <w:r w:rsidR="000C3EC2">
              <w:rPr>
                <w:rFonts w:ascii="Arial" w:hAnsi="Arial" w:cs="Arial"/>
              </w:rPr>
              <w:t>2</w:t>
            </w:r>
            <w:r w:rsidR="00F158AC" w:rsidRPr="00585C83">
              <w:rPr>
                <w:rFonts w:ascii="Arial" w:hAnsi="Arial" w:cs="Arial"/>
              </w:rPr>
              <w:t xml:space="preserve">0 </w:t>
            </w:r>
            <w:r w:rsidR="00FF17E8" w:rsidRPr="00761F75">
              <w:rPr>
                <w:rFonts w:ascii="Arial" w:hAnsi="Arial" w:cs="Arial"/>
              </w:rPr>
              <w:t>trawlers</w:t>
            </w:r>
          </w:p>
        </w:tc>
        <w:tc>
          <w:tcPr>
            <w:tcW w:w="3071" w:type="dxa"/>
          </w:tcPr>
          <w:p w14:paraId="79E0BDCB" w14:textId="77777777" w:rsidR="00FF17E8" w:rsidRPr="00EB387D" w:rsidRDefault="00FF17E8" w:rsidP="00585C83">
            <w:pPr>
              <w:rPr>
                <w:rFonts w:ascii="Arial" w:hAnsi="Arial" w:cs="Arial"/>
                <w:color w:val="000000"/>
                <w:highlight w:val="yellow"/>
                <w:lang w:val="en-PK" w:eastAsia="en-PK"/>
              </w:rPr>
            </w:pPr>
          </w:p>
        </w:tc>
      </w:tr>
      <w:tr w:rsidR="00FF17E8" w:rsidRPr="00761F75" w14:paraId="366CDF54" w14:textId="3DDE1240" w:rsidTr="00585C83">
        <w:trPr>
          <w:trHeight w:val="170"/>
        </w:trPr>
        <w:tc>
          <w:tcPr>
            <w:tcW w:w="3072" w:type="dxa"/>
            <w:shd w:val="clear" w:color="auto" w:fill="auto"/>
            <w:vAlign w:val="center"/>
            <w:hideMark/>
          </w:tcPr>
          <w:p w14:paraId="63AA4C98" w14:textId="77777777" w:rsidR="00FF17E8" w:rsidRPr="00761F75" w:rsidRDefault="00FF17E8" w:rsidP="00585C83">
            <w:pPr>
              <w:rPr>
                <w:rFonts w:ascii="Arial" w:hAnsi="Arial" w:cs="Arial"/>
              </w:rPr>
            </w:pPr>
            <w:r w:rsidRPr="00761F75">
              <w:rPr>
                <w:rFonts w:ascii="Arial" w:hAnsi="Arial" w:cs="Arial"/>
              </w:rPr>
              <w:t>Marine Vessels &amp; Cargo</w:t>
            </w:r>
          </w:p>
        </w:tc>
        <w:tc>
          <w:tcPr>
            <w:tcW w:w="3071" w:type="dxa"/>
            <w:shd w:val="clear" w:color="auto" w:fill="auto"/>
            <w:vAlign w:val="center"/>
            <w:hideMark/>
          </w:tcPr>
          <w:p w14:paraId="174946CD" w14:textId="2E734554" w:rsidR="00FF17E8" w:rsidRPr="00761F75" w:rsidRDefault="00F158AC" w:rsidP="00585C83">
            <w:pPr>
              <w:rPr>
                <w:rFonts w:ascii="Arial" w:hAnsi="Arial" w:cs="Arial"/>
              </w:rPr>
            </w:pPr>
            <w:r w:rsidRPr="00585C83">
              <w:rPr>
                <w:rFonts w:ascii="Arial" w:hAnsi="Arial" w:cs="Arial"/>
              </w:rPr>
              <w:t>high</w:t>
            </w:r>
            <w:r w:rsidR="00FF17E8" w:rsidRPr="00761F75">
              <w:rPr>
                <w:rFonts w:ascii="Arial" w:hAnsi="Arial" w:cs="Arial"/>
              </w:rPr>
              <w:t xml:space="preserve"> impact on 1</w:t>
            </w:r>
            <w:r w:rsidR="007923BB">
              <w:rPr>
                <w:rFonts w:ascii="Arial" w:hAnsi="Arial" w:cs="Arial"/>
              </w:rPr>
              <w:t>0</w:t>
            </w:r>
            <w:r w:rsidR="00FF17E8" w:rsidRPr="00761F75">
              <w:rPr>
                <w:rFonts w:ascii="Arial" w:hAnsi="Arial" w:cs="Arial"/>
              </w:rPr>
              <w:t xml:space="preserve"> vessels</w:t>
            </w:r>
            <w:r w:rsidRPr="00585C83">
              <w:rPr>
                <w:rFonts w:ascii="Arial" w:hAnsi="Arial" w:cs="Arial"/>
              </w:rPr>
              <w:t xml:space="preserve"> and moderate impact on 5</w:t>
            </w:r>
          </w:p>
        </w:tc>
        <w:tc>
          <w:tcPr>
            <w:tcW w:w="3071" w:type="dxa"/>
          </w:tcPr>
          <w:p w14:paraId="0B6F04AF" w14:textId="77777777" w:rsidR="00FF17E8" w:rsidRPr="00585C83" w:rsidRDefault="00FF17E8" w:rsidP="00585C83">
            <w:pPr>
              <w:rPr>
                <w:rFonts w:ascii="Arial" w:hAnsi="Arial" w:cs="Arial"/>
                <w:color w:val="000000"/>
                <w:lang w:val="en-PK" w:eastAsia="en-PK"/>
              </w:rPr>
            </w:pPr>
          </w:p>
        </w:tc>
      </w:tr>
      <w:tr w:rsidR="00FF17E8" w:rsidRPr="00761F75" w14:paraId="502C79A1" w14:textId="719F3500" w:rsidTr="00585C83">
        <w:trPr>
          <w:trHeight w:val="170"/>
        </w:trPr>
        <w:tc>
          <w:tcPr>
            <w:tcW w:w="3072" w:type="dxa"/>
            <w:shd w:val="clear" w:color="auto" w:fill="auto"/>
            <w:vAlign w:val="center"/>
            <w:hideMark/>
          </w:tcPr>
          <w:p w14:paraId="7BB9A31B" w14:textId="77777777" w:rsidR="00FF17E8" w:rsidRPr="00761F75" w:rsidRDefault="00FF17E8" w:rsidP="00585C83">
            <w:pPr>
              <w:rPr>
                <w:rFonts w:ascii="Arial" w:hAnsi="Arial" w:cs="Arial"/>
              </w:rPr>
            </w:pPr>
            <w:r w:rsidRPr="00761F75">
              <w:rPr>
                <w:rFonts w:ascii="Arial" w:hAnsi="Arial" w:cs="Arial"/>
              </w:rPr>
              <w:t>Loose Structures</w:t>
            </w:r>
          </w:p>
        </w:tc>
        <w:tc>
          <w:tcPr>
            <w:tcW w:w="3071" w:type="dxa"/>
            <w:shd w:val="clear" w:color="auto" w:fill="auto"/>
            <w:vAlign w:val="center"/>
            <w:hideMark/>
          </w:tcPr>
          <w:p w14:paraId="1BB33274" w14:textId="66CC5E52" w:rsidR="00FF17E8" w:rsidRPr="00761F75" w:rsidRDefault="00FF17E8" w:rsidP="00585C83">
            <w:pPr>
              <w:rPr>
                <w:rFonts w:ascii="Arial" w:hAnsi="Arial" w:cs="Arial"/>
              </w:rPr>
            </w:pPr>
            <w:r w:rsidRPr="00761F75">
              <w:rPr>
                <w:rFonts w:ascii="Arial" w:hAnsi="Arial" w:cs="Arial"/>
              </w:rPr>
              <w:t>High damage to hoardings</w:t>
            </w:r>
            <w:r w:rsidR="00664ECF">
              <w:rPr>
                <w:rFonts w:ascii="Arial" w:hAnsi="Arial" w:cs="Arial"/>
              </w:rPr>
              <w:t xml:space="preserve"> and sign boards</w:t>
            </w:r>
          </w:p>
        </w:tc>
        <w:tc>
          <w:tcPr>
            <w:tcW w:w="3071" w:type="dxa"/>
          </w:tcPr>
          <w:p w14:paraId="03C13CB6" w14:textId="77777777" w:rsidR="00FF17E8" w:rsidRPr="00585C83" w:rsidRDefault="00FF17E8" w:rsidP="00585C83">
            <w:pPr>
              <w:rPr>
                <w:rFonts w:ascii="Arial" w:hAnsi="Arial" w:cs="Arial"/>
                <w:color w:val="000000"/>
                <w:lang w:val="en-PK" w:eastAsia="en-PK"/>
              </w:rPr>
            </w:pPr>
          </w:p>
        </w:tc>
      </w:tr>
      <w:tr w:rsidR="00FF17E8" w:rsidRPr="00761F75" w14:paraId="31E54DF4" w14:textId="3A23BF57" w:rsidTr="00585C83">
        <w:trPr>
          <w:trHeight w:val="170"/>
        </w:trPr>
        <w:tc>
          <w:tcPr>
            <w:tcW w:w="3072" w:type="dxa"/>
            <w:shd w:val="clear" w:color="auto" w:fill="auto"/>
            <w:vAlign w:val="center"/>
            <w:hideMark/>
          </w:tcPr>
          <w:p w14:paraId="2ECB1BAC" w14:textId="77777777" w:rsidR="00FF17E8" w:rsidRPr="00761F75" w:rsidRDefault="00FF17E8" w:rsidP="00585C83">
            <w:pPr>
              <w:rPr>
                <w:rFonts w:ascii="Arial" w:hAnsi="Arial" w:cs="Arial"/>
              </w:rPr>
            </w:pPr>
            <w:r w:rsidRPr="00761F75">
              <w:rPr>
                <w:rFonts w:ascii="Arial" w:hAnsi="Arial" w:cs="Arial"/>
              </w:rPr>
              <w:t>Power Outages</w:t>
            </w:r>
          </w:p>
        </w:tc>
        <w:tc>
          <w:tcPr>
            <w:tcW w:w="3071" w:type="dxa"/>
            <w:shd w:val="clear" w:color="auto" w:fill="auto"/>
            <w:vAlign w:val="center"/>
            <w:hideMark/>
          </w:tcPr>
          <w:p w14:paraId="40F162A9" w14:textId="46CC38D8" w:rsidR="00FF17E8" w:rsidRPr="00761F75" w:rsidRDefault="00FF17E8" w:rsidP="00585C83">
            <w:pPr>
              <w:rPr>
                <w:rFonts w:ascii="Arial" w:hAnsi="Arial" w:cs="Arial"/>
              </w:rPr>
            </w:pPr>
            <w:r w:rsidRPr="00761F75">
              <w:rPr>
                <w:rFonts w:ascii="Arial" w:hAnsi="Arial" w:cs="Arial"/>
              </w:rPr>
              <w:t>6</w:t>
            </w:r>
            <w:r w:rsidR="007923BB">
              <w:rPr>
                <w:rFonts w:ascii="Arial" w:hAnsi="Arial" w:cs="Arial"/>
              </w:rPr>
              <w:t>5</w:t>
            </w:r>
            <w:r w:rsidRPr="00761F75">
              <w:rPr>
                <w:rFonts w:ascii="Arial" w:hAnsi="Arial" w:cs="Arial"/>
              </w:rPr>
              <w:t>% areas likely affected</w:t>
            </w:r>
          </w:p>
        </w:tc>
        <w:tc>
          <w:tcPr>
            <w:tcW w:w="3071" w:type="dxa"/>
          </w:tcPr>
          <w:p w14:paraId="08704C38" w14:textId="77777777" w:rsidR="00FF17E8" w:rsidRPr="00585C83" w:rsidRDefault="00FF17E8" w:rsidP="00585C83">
            <w:pPr>
              <w:rPr>
                <w:rFonts w:ascii="Arial" w:hAnsi="Arial" w:cs="Arial"/>
                <w:color w:val="000000"/>
                <w:lang w:val="en-PK" w:eastAsia="en-PK"/>
              </w:rPr>
            </w:pPr>
          </w:p>
        </w:tc>
      </w:tr>
      <w:bookmarkEnd w:id="1"/>
    </w:tbl>
    <w:p w14:paraId="30878F58" w14:textId="6261DB7E" w:rsidR="00704485" w:rsidRPr="0014105F" w:rsidRDefault="00704485" w:rsidP="00183590">
      <w:pPr>
        <w:spacing w:after="160" w:line="360" w:lineRule="auto"/>
        <w:rPr>
          <w:rFonts w:ascii="Arial" w:hAnsi="Arial" w:cs="Arial"/>
          <w:u w:val="single"/>
        </w:rPr>
      </w:pPr>
    </w:p>
    <w:sectPr w:rsidR="00704485" w:rsidRPr="0014105F" w:rsidSect="007949CD">
      <w:pgSz w:w="11907" w:h="16840" w:code="9"/>
      <w:pgMar w:top="864" w:right="1701" w:bottom="72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3EC1F" w14:textId="77777777" w:rsidR="009331D5" w:rsidRDefault="009331D5" w:rsidP="00091C2B">
      <w:r>
        <w:separator/>
      </w:r>
    </w:p>
  </w:endnote>
  <w:endnote w:type="continuationSeparator" w:id="0">
    <w:p w14:paraId="010F421D" w14:textId="77777777" w:rsidR="009331D5" w:rsidRDefault="009331D5" w:rsidP="0009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DB3EC" w14:textId="77777777" w:rsidR="009331D5" w:rsidRDefault="009331D5" w:rsidP="00091C2B">
      <w:r>
        <w:separator/>
      </w:r>
    </w:p>
  </w:footnote>
  <w:footnote w:type="continuationSeparator" w:id="0">
    <w:p w14:paraId="2B0CE0AF" w14:textId="77777777" w:rsidR="009331D5" w:rsidRDefault="009331D5" w:rsidP="00091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sdtContent>
      <w:p w14:paraId="08DA00D7" w14:textId="77777777" w:rsidR="00091C2B" w:rsidRDefault="00091C2B">
        <w:pPr>
          <w:pStyle w:val="Header"/>
          <w:jc w:val="center"/>
        </w:pPr>
        <w:r>
          <w:t xml:space="preserve">Page </w:t>
        </w:r>
        <w:r>
          <w:rPr>
            <w:b/>
            <w:bCs/>
            <w:szCs w:val="24"/>
          </w:rPr>
          <w:fldChar w:fldCharType="begin"/>
        </w:r>
        <w:r>
          <w:rPr>
            <w:b/>
            <w:bCs/>
          </w:rPr>
          <w:instrText xml:space="preserve"> PAGE </w:instrText>
        </w:r>
        <w:r>
          <w:rPr>
            <w:b/>
            <w:bCs/>
            <w:szCs w:val="24"/>
          </w:rPr>
          <w:fldChar w:fldCharType="separate"/>
        </w:r>
        <w:r w:rsidR="00BE636F">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E636F">
          <w:rPr>
            <w:b/>
            <w:bCs/>
            <w:noProof/>
          </w:rPr>
          <w:t>1</w:t>
        </w:r>
        <w:r>
          <w:rPr>
            <w:b/>
            <w:bCs/>
            <w:szCs w:val="24"/>
          </w:rPr>
          <w:fldChar w:fldCharType="end"/>
        </w:r>
      </w:p>
    </w:sdtContent>
  </w:sdt>
  <w:p w14:paraId="7087AA06" w14:textId="77777777" w:rsidR="00091C2B" w:rsidRDefault="00091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3E86"/>
    <w:multiLevelType w:val="hybridMultilevel"/>
    <w:tmpl w:val="05B8C648"/>
    <w:lvl w:ilvl="0" w:tplc="4E6C044E">
      <w:start w:val="1"/>
      <w:numFmt w:val="lowerLetter"/>
      <w:lvlText w:val="%1."/>
      <w:lvlJc w:val="left"/>
      <w:pPr>
        <w:ind w:left="-2257" w:hanging="360"/>
      </w:pPr>
      <w:rPr>
        <w:b w:val="0"/>
        <w:bCs w:val="0"/>
      </w:rPr>
    </w:lvl>
    <w:lvl w:ilvl="1" w:tplc="4A586636">
      <w:start w:val="1"/>
      <w:numFmt w:val="decimal"/>
      <w:lvlText w:val="(%2)"/>
      <w:lvlJc w:val="left"/>
      <w:pPr>
        <w:ind w:left="-1537" w:hanging="360"/>
      </w:pPr>
      <w:rPr>
        <w:rFonts w:ascii="Arial" w:eastAsiaTheme="minorHAnsi" w:hAnsi="Arial" w:cs="Arial"/>
        <w:b w:val="0"/>
        <w:bCs w:val="0"/>
      </w:rPr>
    </w:lvl>
    <w:lvl w:ilvl="2" w:tplc="2000001B" w:tentative="1">
      <w:start w:val="1"/>
      <w:numFmt w:val="lowerRoman"/>
      <w:lvlText w:val="%3."/>
      <w:lvlJc w:val="right"/>
      <w:pPr>
        <w:ind w:left="-817" w:hanging="180"/>
      </w:pPr>
    </w:lvl>
    <w:lvl w:ilvl="3" w:tplc="2000000F" w:tentative="1">
      <w:start w:val="1"/>
      <w:numFmt w:val="decimal"/>
      <w:lvlText w:val="%4."/>
      <w:lvlJc w:val="left"/>
      <w:pPr>
        <w:ind w:left="-97" w:hanging="360"/>
      </w:pPr>
    </w:lvl>
    <w:lvl w:ilvl="4" w:tplc="20000019" w:tentative="1">
      <w:start w:val="1"/>
      <w:numFmt w:val="lowerLetter"/>
      <w:lvlText w:val="%5."/>
      <w:lvlJc w:val="left"/>
      <w:pPr>
        <w:ind w:left="623" w:hanging="360"/>
      </w:pPr>
    </w:lvl>
    <w:lvl w:ilvl="5" w:tplc="2000001B" w:tentative="1">
      <w:start w:val="1"/>
      <w:numFmt w:val="lowerRoman"/>
      <w:lvlText w:val="%6."/>
      <w:lvlJc w:val="right"/>
      <w:pPr>
        <w:ind w:left="1343" w:hanging="180"/>
      </w:pPr>
    </w:lvl>
    <w:lvl w:ilvl="6" w:tplc="2000000F" w:tentative="1">
      <w:start w:val="1"/>
      <w:numFmt w:val="decimal"/>
      <w:lvlText w:val="%7."/>
      <w:lvlJc w:val="left"/>
      <w:pPr>
        <w:ind w:left="2063" w:hanging="360"/>
      </w:pPr>
    </w:lvl>
    <w:lvl w:ilvl="7" w:tplc="20000019" w:tentative="1">
      <w:start w:val="1"/>
      <w:numFmt w:val="lowerLetter"/>
      <w:lvlText w:val="%8."/>
      <w:lvlJc w:val="left"/>
      <w:pPr>
        <w:ind w:left="2783" w:hanging="360"/>
      </w:pPr>
    </w:lvl>
    <w:lvl w:ilvl="8" w:tplc="2000001B" w:tentative="1">
      <w:start w:val="1"/>
      <w:numFmt w:val="lowerRoman"/>
      <w:lvlText w:val="%9."/>
      <w:lvlJc w:val="right"/>
      <w:pPr>
        <w:ind w:left="3503" w:hanging="180"/>
      </w:pPr>
    </w:lvl>
  </w:abstractNum>
  <w:abstractNum w:abstractNumId="1" w15:restartNumberingAfterBreak="0">
    <w:nsid w:val="069E0AEE"/>
    <w:multiLevelType w:val="hybridMultilevel"/>
    <w:tmpl w:val="8A54265E"/>
    <w:lvl w:ilvl="0" w:tplc="FFFFFFFF">
      <w:start w:val="1"/>
      <w:numFmt w:val="lowerLetter"/>
      <w:lvlText w:val="%1."/>
      <w:lvlJc w:val="left"/>
      <w:pPr>
        <w:ind w:left="927" w:hanging="360"/>
      </w:pPr>
      <w:rPr>
        <w:b w:val="0"/>
        <w:b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B9869CA"/>
    <w:multiLevelType w:val="hybridMultilevel"/>
    <w:tmpl w:val="58088F82"/>
    <w:lvl w:ilvl="0" w:tplc="2000000F">
      <w:start w:val="1"/>
      <w:numFmt w:val="decimal"/>
      <w:lvlText w:val="%1."/>
      <w:lvlJc w:val="left"/>
      <w:pPr>
        <w:ind w:left="436" w:hanging="360"/>
      </w:pPr>
    </w:lvl>
    <w:lvl w:ilvl="1" w:tplc="20000019" w:tentative="1">
      <w:start w:val="1"/>
      <w:numFmt w:val="lowerLetter"/>
      <w:lvlText w:val="%2."/>
      <w:lvlJc w:val="left"/>
      <w:pPr>
        <w:ind w:left="1156" w:hanging="360"/>
      </w:pPr>
    </w:lvl>
    <w:lvl w:ilvl="2" w:tplc="2000001B" w:tentative="1">
      <w:start w:val="1"/>
      <w:numFmt w:val="lowerRoman"/>
      <w:lvlText w:val="%3."/>
      <w:lvlJc w:val="right"/>
      <w:pPr>
        <w:ind w:left="1876" w:hanging="180"/>
      </w:pPr>
    </w:lvl>
    <w:lvl w:ilvl="3" w:tplc="2000000F" w:tentative="1">
      <w:start w:val="1"/>
      <w:numFmt w:val="decimal"/>
      <w:lvlText w:val="%4."/>
      <w:lvlJc w:val="left"/>
      <w:pPr>
        <w:ind w:left="2596" w:hanging="360"/>
      </w:pPr>
    </w:lvl>
    <w:lvl w:ilvl="4" w:tplc="20000019" w:tentative="1">
      <w:start w:val="1"/>
      <w:numFmt w:val="lowerLetter"/>
      <w:lvlText w:val="%5."/>
      <w:lvlJc w:val="left"/>
      <w:pPr>
        <w:ind w:left="3316" w:hanging="360"/>
      </w:pPr>
    </w:lvl>
    <w:lvl w:ilvl="5" w:tplc="2000001B" w:tentative="1">
      <w:start w:val="1"/>
      <w:numFmt w:val="lowerRoman"/>
      <w:lvlText w:val="%6."/>
      <w:lvlJc w:val="right"/>
      <w:pPr>
        <w:ind w:left="4036" w:hanging="180"/>
      </w:pPr>
    </w:lvl>
    <w:lvl w:ilvl="6" w:tplc="2000000F" w:tentative="1">
      <w:start w:val="1"/>
      <w:numFmt w:val="decimal"/>
      <w:lvlText w:val="%7."/>
      <w:lvlJc w:val="left"/>
      <w:pPr>
        <w:ind w:left="4756" w:hanging="360"/>
      </w:pPr>
    </w:lvl>
    <w:lvl w:ilvl="7" w:tplc="20000019" w:tentative="1">
      <w:start w:val="1"/>
      <w:numFmt w:val="lowerLetter"/>
      <w:lvlText w:val="%8."/>
      <w:lvlJc w:val="left"/>
      <w:pPr>
        <w:ind w:left="5476" w:hanging="360"/>
      </w:pPr>
    </w:lvl>
    <w:lvl w:ilvl="8" w:tplc="2000001B" w:tentative="1">
      <w:start w:val="1"/>
      <w:numFmt w:val="lowerRoman"/>
      <w:lvlText w:val="%9."/>
      <w:lvlJc w:val="right"/>
      <w:pPr>
        <w:ind w:left="6196" w:hanging="180"/>
      </w:pPr>
    </w:lvl>
  </w:abstractNum>
  <w:abstractNum w:abstractNumId="3" w15:restartNumberingAfterBreak="0">
    <w:nsid w:val="1259031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9B5FC6"/>
    <w:multiLevelType w:val="hybridMultilevel"/>
    <w:tmpl w:val="F5904F28"/>
    <w:lvl w:ilvl="0" w:tplc="FFFFFFFF">
      <w:start w:val="1"/>
      <w:numFmt w:val="decimal"/>
      <w:lvlText w:val="%1."/>
      <w:lvlJc w:val="left"/>
      <w:pPr>
        <w:ind w:left="900" w:hanging="360"/>
      </w:pPr>
      <w:rPr>
        <w:rFonts w:hint="default"/>
        <w:b w:val="0"/>
        <w:bCs w:val="0"/>
      </w:rPr>
    </w:lvl>
    <w:lvl w:ilvl="1" w:tplc="FFFFFFFF">
      <w:start w:val="1"/>
      <w:numFmt w:val="lowerLetter"/>
      <w:lvlText w:val="%2."/>
      <w:lvlJc w:val="left"/>
      <w:pPr>
        <w:ind w:left="1620" w:hanging="360"/>
      </w:pPr>
      <w:rPr>
        <w:b w:val="0"/>
        <w:bCs w:val="0"/>
      </w:rPr>
    </w:lvl>
    <w:lvl w:ilvl="2" w:tplc="32EE5560">
      <w:start w:val="1"/>
      <w:numFmt w:val="lowerLetter"/>
      <w:lvlText w:val="(%3)"/>
      <w:lvlJc w:val="left"/>
      <w:pPr>
        <w:ind w:left="2520" w:hanging="360"/>
      </w:pPr>
      <w:rPr>
        <w:rFonts w:hint="default"/>
      </w:r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 w15:restartNumberingAfterBreak="0">
    <w:nsid w:val="152F646A"/>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154F238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0A0424"/>
    <w:multiLevelType w:val="hybridMultilevel"/>
    <w:tmpl w:val="395CFF6A"/>
    <w:lvl w:ilvl="0" w:tplc="EC0E9C08">
      <w:start w:val="1"/>
      <w:numFmt w:val="decimal"/>
      <w:lvlText w:val="%1."/>
      <w:lvlJc w:val="left"/>
      <w:pPr>
        <w:ind w:left="900" w:hanging="360"/>
      </w:pPr>
      <w:rPr>
        <w:rFonts w:hint="default"/>
        <w:b w:val="0"/>
        <w:bCs w:val="0"/>
      </w:rPr>
    </w:lvl>
    <w:lvl w:ilvl="1" w:tplc="690081DE">
      <w:start w:val="1"/>
      <w:numFmt w:val="lowerLetter"/>
      <w:lvlText w:val="%2."/>
      <w:lvlJc w:val="left"/>
      <w:pPr>
        <w:ind w:left="1620" w:hanging="360"/>
      </w:pPr>
      <w:rPr>
        <w:b w:val="0"/>
        <w:bCs w:val="0"/>
      </w:rPr>
    </w:lvl>
    <w:lvl w:ilvl="2" w:tplc="4110535A">
      <w:start w:val="1"/>
      <w:numFmt w:val="decimal"/>
      <w:lvlText w:val="(%3)"/>
      <w:lvlJc w:val="left"/>
      <w:pPr>
        <w:ind w:left="2520" w:hanging="360"/>
      </w:pPr>
      <w:rPr>
        <w:rFonts w:hint="default"/>
        <w:b w:val="0"/>
        <w:bCs w:val="0"/>
      </w:r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A5862EF"/>
    <w:multiLevelType w:val="hybridMultilevel"/>
    <w:tmpl w:val="5CB85DA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98142A"/>
    <w:multiLevelType w:val="hybridMultilevel"/>
    <w:tmpl w:val="4978D158"/>
    <w:lvl w:ilvl="0" w:tplc="FFFFFFFF">
      <w:start w:val="1"/>
      <w:numFmt w:val="decimal"/>
      <w:lvlText w:val="%1."/>
      <w:lvlJc w:val="left"/>
      <w:pPr>
        <w:ind w:left="360" w:hanging="360"/>
      </w:pPr>
      <w:rPr>
        <w:rFonts w:ascii="Arial" w:hAnsi="Arial" w:cs="Arial" w:hint="default"/>
        <w:b w:val="0"/>
        <w:bCs w:val="0"/>
      </w:rPr>
    </w:lvl>
    <w:lvl w:ilvl="1" w:tplc="FFFFFFFF">
      <w:start w:val="1"/>
      <w:numFmt w:val="lowerLetter"/>
      <w:lvlText w:val="%2."/>
      <w:lvlJc w:val="left"/>
      <w:pPr>
        <w:ind w:left="108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287A07"/>
    <w:multiLevelType w:val="hybridMultilevel"/>
    <w:tmpl w:val="8BC235F8"/>
    <w:lvl w:ilvl="0" w:tplc="0409000F">
      <w:start w:val="1"/>
      <w:numFmt w:val="decimal"/>
      <w:lvlText w:val="%1."/>
      <w:lvlJc w:val="left"/>
      <w:pPr>
        <w:ind w:left="720" w:hanging="360"/>
      </w:pPr>
    </w:lvl>
    <w:lvl w:ilvl="1" w:tplc="04090019">
      <w:start w:val="1"/>
      <w:numFmt w:val="lowerLetter"/>
      <w:lvlText w:val="%2."/>
      <w:lvlJc w:val="left"/>
      <w:pPr>
        <w:ind w:left="927"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A071E"/>
    <w:multiLevelType w:val="hybridMultilevel"/>
    <w:tmpl w:val="7C5407AC"/>
    <w:lvl w:ilvl="0" w:tplc="32EE5560">
      <w:start w:val="1"/>
      <w:numFmt w:val="lowerLetter"/>
      <w:lvlText w:val="(%1)"/>
      <w:lvlJc w:val="left"/>
      <w:pPr>
        <w:ind w:left="2520" w:hanging="360"/>
      </w:pPr>
      <w:rPr>
        <w:rFonts w:hint="default"/>
      </w:rPr>
    </w:lvl>
    <w:lvl w:ilvl="1" w:tplc="CDF49234">
      <w:start w:val="1"/>
      <w:numFmt w:val="decimal"/>
      <w:lvlText w:val="%2."/>
      <w:lvlJc w:val="left"/>
      <w:pPr>
        <w:ind w:left="1640" w:hanging="5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0C43B0"/>
    <w:multiLevelType w:val="hybridMultilevel"/>
    <w:tmpl w:val="DCEE3990"/>
    <w:lvl w:ilvl="0" w:tplc="67A0F358">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3A50B5"/>
    <w:multiLevelType w:val="hybridMultilevel"/>
    <w:tmpl w:val="664836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B6A181F"/>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41330214"/>
    <w:multiLevelType w:val="hybridMultilevel"/>
    <w:tmpl w:val="95C08E30"/>
    <w:lvl w:ilvl="0" w:tplc="9BCC48C2">
      <w:start w:val="1"/>
      <w:numFmt w:val="decimal"/>
      <w:lvlText w:val="%1."/>
      <w:lvlJc w:val="left"/>
      <w:pPr>
        <w:ind w:left="360" w:hanging="360"/>
      </w:pPr>
      <w:rPr>
        <w:b w:val="0"/>
        <w:bCs w:val="0"/>
        <w:sz w:val="24"/>
        <w:szCs w:val="24"/>
      </w:rPr>
    </w:lvl>
    <w:lvl w:ilvl="1" w:tplc="3CF61C9E">
      <w:start w:val="1"/>
      <w:numFmt w:val="lowerLetter"/>
      <w:lvlText w:val="%2."/>
      <w:lvlJc w:val="left"/>
      <w:pPr>
        <w:ind w:left="1080" w:hanging="360"/>
      </w:pPr>
      <w:rPr>
        <w:b w:val="0"/>
        <w:bCs w:val="0"/>
      </w:rPr>
    </w:lvl>
    <w:lvl w:ilvl="2" w:tplc="F4DAF102">
      <w:start w:val="1"/>
      <w:numFmt w:val="decimal"/>
      <w:lvlText w:val="(%3)"/>
      <w:lvlJc w:val="left"/>
      <w:pPr>
        <w:ind w:left="2007"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3E27F1"/>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7" w15:restartNumberingAfterBreak="0">
    <w:nsid w:val="4553343A"/>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5A46FA7"/>
    <w:multiLevelType w:val="hybridMultilevel"/>
    <w:tmpl w:val="8E18D642"/>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464B7E0B"/>
    <w:multiLevelType w:val="hybridMultilevel"/>
    <w:tmpl w:val="F904A1BC"/>
    <w:lvl w:ilvl="0" w:tplc="1DDAAE5E">
      <w:start w:val="1"/>
      <w:numFmt w:val="lowerLetter"/>
      <w:lvlText w:val="%1."/>
      <w:lvlJc w:val="left"/>
      <w:pPr>
        <w:ind w:left="1287" w:hanging="360"/>
      </w:pPr>
      <w:rPr>
        <w:b w:val="0"/>
        <w:bCs w:val="0"/>
      </w:rPr>
    </w:lvl>
    <w:lvl w:ilvl="1" w:tplc="F4DAF102">
      <w:start w:val="1"/>
      <w:numFmt w:val="decimal"/>
      <w:lvlText w:val="(%2)"/>
      <w:lvlJc w:val="left"/>
      <w:pPr>
        <w:ind w:left="2007" w:hanging="360"/>
      </w:pPr>
      <w:rPr>
        <w:rFonts w:hint="default"/>
      </w:rPr>
    </w:lvl>
    <w:lvl w:ilvl="2" w:tplc="0809001B">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15:restartNumberingAfterBreak="0">
    <w:nsid w:val="466C5C43"/>
    <w:multiLevelType w:val="hybridMultilevel"/>
    <w:tmpl w:val="4AF88D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81EB8C8">
      <w:start w:val="1"/>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D75E04"/>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7E84E5E"/>
    <w:multiLevelType w:val="hybridMultilevel"/>
    <w:tmpl w:val="E8DE2A7C"/>
    <w:lvl w:ilvl="0" w:tplc="FFFFFFFF">
      <w:start w:val="1"/>
      <w:numFmt w:val="lowerLetter"/>
      <w:lvlText w:val="%1."/>
      <w:lvlJc w:val="left"/>
      <w:pPr>
        <w:ind w:left="1287" w:hanging="360"/>
      </w:pPr>
      <w:rPr>
        <w:b w:val="0"/>
        <w:bCs w:val="0"/>
      </w:rPr>
    </w:lvl>
    <w:lvl w:ilvl="1" w:tplc="FFFFFFFF">
      <w:start w:val="1"/>
      <w:numFmt w:val="decimal"/>
      <w:lvlText w:val="(%2)"/>
      <w:lvlJc w:val="left"/>
      <w:pPr>
        <w:ind w:left="2007" w:hanging="360"/>
      </w:pPr>
      <w:rPr>
        <w:rFonts w:hint="default"/>
      </w:rPr>
    </w:lvl>
    <w:lvl w:ilvl="2" w:tplc="F4DAF102">
      <w:start w:val="1"/>
      <w:numFmt w:val="decimal"/>
      <w:lvlText w:val="(%3)"/>
      <w:lvlJc w:val="left"/>
      <w:pPr>
        <w:ind w:left="2907"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49063EAF"/>
    <w:multiLevelType w:val="hybridMultilevel"/>
    <w:tmpl w:val="F6B64E6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BF6E58"/>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7409E7"/>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26" w15:restartNumberingAfterBreak="0">
    <w:nsid w:val="4A822522"/>
    <w:multiLevelType w:val="hybridMultilevel"/>
    <w:tmpl w:val="901E53F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C5A689D"/>
    <w:multiLevelType w:val="hybridMultilevel"/>
    <w:tmpl w:val="274ACE16"/>
    <w:lvl w:ilvl="0" w:tplc="04090019">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4E9144B3"/>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EAD06BA"/>
    <w:multiLevelType w:val="hybridMultilevel"/>
    <w:tmpl w:val="717411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33B42BA"/>
    <w:multiLevelType w:val="hybridMultilevel"/>
    <w:tmpl w:val="B2641BC8"/>
    <w:lvl w:ilvl="0" w:tplc="4F26BC58">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41562F3"/>
    <w:multiLevelType w:val="hybridMultilevel"/>
    <w:tmpl w:val="CD548DBC"/>
    <w:lvl w:ilvl="0" w:tplc="AAAC05F4">
      <w:start w:val="1"/>
      <w:numFmt w:val="decimal"/>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8951547"/>
    <w:multiLevelType w:val="hybridMultilevel"/>
    <w:tmpl w:val="E312B3BA"/>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B421E1"/>
    <w:multiLevelType w:val="hybridMultilevel"/>
    <w:tmpl w:val="DEB2F36A"/>
    <w:lvl w:ilvl="0" w:tplc="FFFFFFFF">
      <w:start w:val="1"/>
      <w:numFmt w:val="decimal"/>
      <w:lvlText w:val="%1."/>
      <w:lvlJc w:val="left"/>
      <w:pPr>
        <w:ind w:left="900" w:hanging="360"/>
      </w:pPr>
      <w:rPr>
        <w:rFonts w:hint="default"/>
        <w:b w:val="0"/>
        <w:bCs w:val="0"/>
      </w:rPr>
    </w:lvl>
    <w:lvl w:ilvl="1" w:tplc="08090019">
      <w:start w:val="1"/>
      <w:numFmt w:val="lowerLetter"/>
      <w:lvlText w:val="%2."/>
      <w:lvlJc w:val="left"/>
      <w:pPr>
        <w:ind w:left="1620" w:hanging="360"/>
      </w:p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4" w15:restartNumberingAfterBreak="0">
    <w:nsid w:val="5D374E70"/>
    <w:multiLevelType w:val="hybridMultilevel"/>
    <w:tmpl w:val="5FA0F740"/>
    <w:lvl w:ilvl="0" w:tplc="40C06C7E">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60252822"/>
    <w:multiLevelType w:val="hybridMultilevel"/>
    <w:tmpl w:val="A11899A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6" w15:restartNumberingAfterBreak="0">
    <w:nsid w:val="60F90810"/>
    <w:multiLevelType w:val="hybridMultilevel"/>
    <w:tmpl w:val="22DCC41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7" w15:restartNumberingAfterBreak="0">
    <w:nsid w:val="63515D05"/>
    <w:multiLevelType w:val="hybridMultilevel"/>
    <w:tmpl w:val="078A7C4A"/>
    <w:lvl w:ilvl="0" w:tplc="9F08746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5E134A5"/>
    <w:multiLevelType w:val="hybridMultilevel"/>
    <w:tmpl w:val="5FEECBF6"/>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666A487D"/>
    <w:multiLevelType w:val="hybridMultilevel"/>
    <w:tmpl w:val="AF70DDC8"/>
    <w:lvl w:ilvl="0" w:tplc="C56E9824">
      <w:start w:val="1"/>
      <w:numFmt w:val="decimal"/>
      <w:lvlText w:val="%1."/>
      <w:lvlJc w:val="left"/>
      <w:pPr>
        <w:ind w:left="360" w:hanging="360"/>
      </w:pPr>
      <w:rPr>
        <w:rFonts w:ascii="Arial" w:hAnsi="Arial" w:cs="Arial"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4B05DA"/>
    <w:multiLevelType w:val="hybridMultilevel"/>
    <w:tmpl w:val="AF70DDC8"/>
    <w:lvl w:ilvl="0" w:tplc="C56E9824">
      <w:start w:val="1"/>
      <w:numFmt w:val="decimal"/>
      <w:lvlText w:val="%1."/>
      <w:lvlJc w:val="left"/>
      <w:pPr>
        <w:ind w:left="5322" w:hanging="360"/>
      </w:pPr>
      <w:rPr>
        <w:rFonts w:ascii="Arial" w:hAnsi="Arial" w:cs="Arial"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CE01025"/>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6AC6D66"/>
    <w:multiLevelType w:val="hybridMultilevel"/>
    <w:tmpl w:val="B818FEC4"/>
    <w:lvl w:ilvl="0" w:tplc="1FCC2B2C">
      <w:start w:val="1"/>
      <w:numFmt w:val="lowerLetter"/>
      <w:lvlText w:val="(%1)"/>
      <w:lvlJc w:val="left"/>
      <w:pPr>
        <w:ind w:left="2340" w:hanging="360"/>
      </w:pPr>
      <w:rPr>
        <w:rFonts w:hint="default"/>
        <w:b w:val="0"/>
        <w:bCs w:val="0"/>
      </w:rPr>
    </w:lvl>
    <w:lvl w:ilvl="1" w:tplc="63DEDC1C">
      <w:start w:val="1"/>
      <w:numFmt w:val="lowerLetter"/>
      <w:lvlText w:val="%2."/>
      <w:lvlJc w:val="left"/>
      <w:pPr>
        <w:ind w:left="1260" w:hanging="360"/>
      </w:pPr>
      <w:rPr>
        <w:b w:val="0"/>
        <w:bCs w:val="0"/>
      </w:rPr>
    </w:lvl>
    <w:lvl w:ilvl="2" w:tplc="623CF0C2">
      <w:start w:val="1"/>
      <w:numFmt w:val="lowerRoman"/>
      <w:lvlText w:val="%3."/>
      <w:lvlJc w:val="left"/>
      <w:pPr>
        <w:ind w:left="1980" w:hanging="180"/>
      </w:pPr>
      <w:rPr>
        <w:rFonts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3" w15:restartNumberingAfterBreak="0">
    <w:nsid w:val="78744D66"/>
    <w:multiLevelType w:val="hybridMultilevel"/>
    <w:tmpl w:val="F60E1088"/>
    <w:lvl w:ilvl="0" w:tplc="2000000F">
      <w:start w:val="1"/>
      <w:numFmt w:val="decimal"/>
      <w:lvlText w:val="%1."/>
      <w:lvlJc w:val="left"/>
      <w:pPr>
        <w:ind w:left="731" w:hanging="360"/>
      </w:pPr>
    </w:lvl>
    <w:lvl w:ilvl="1" w:tplc="20000019" w:tentative="1">
      <w:start w:val="1"/>
      <w:numFmt w:val="lowerLetter"/>
      <w:lvlText w:val="%2."/>
      <w:lvlJc w:val="left"/>
      <w:pPr>
        <w:ind w:left="1451" w:hanging="360"/>
      </w:pPr>
    </w:lvl>
    <w:lvl w:ilvl="2" w:tplc="2000001B" w:tentative="1">
      <w:start w:val="1"/>
      <w:numFmt w:val="lowerRoman"/>
      <w:lvlText w:val="%3."/>
      <w:lvlJc w:val="right"/>
      <w:pPr>
        <w:ind w:left="2171" w:hanging="180"/>
      </w:pPr>
    </w:lvl>
    <w:lvl w:ilvl="3" w:tplc="2000000F" w:tentative="1">
      <w:start w:val="1"/>
      <w:numFmt w:val="decimal"/>
      <w:lvlText w:val="%4."/>
      <w:lvlJc w:val="left"/>
      <w:pPr>
        <w:ind w:left="2891" w:hanging="360"/>
      </w:pPr>
    </w:lvl>
    <w:lvl w:ilvl="4" w:tplc="20000019" w:tentative="1">
      <w:start w:val="1"/>
      <w:numFmt w:val="lowerLetter"/>
      <w:lvlText w:val="%5."/>
      <w:lvlJc w:val="left"/>
      <w:pPr>
        <w:ind w:left="3611" w:hanging="360"/>
      </w:pPr>
    </w:lvl>
    <w:lvl w:ilvl="5" w:tplc="2000001B" w:tentative="1">
      <w:start w:val="1"/>
      <w:numFmt w:val="lowerRoman"/>
      <w:lvlText w:val="%6."/>
      <w:lvlJc w:val="right"/>
      <w:pPr>
        <w:ind w:left="4331" w:hanging="180"/>
      </w:pPr>
    </w:lvl>
    <w:lvl w:ilvl="6" w:tplc="2000000F" w:tentative="1">
      <w:start w:val="1"/>
      <w:numFmt w:val="decimal"/>
      <w:lvlText w:val="%7."/>
      <w:lvlJc w:val="left"/>
      <w:pPr>
        <w:ind w:left="5051" w:hanging="360"/>
      </w:pPr>
    </w:lvl>
    <w:lvl w:ilvl="7" w:tplc="20000019" w:tentative="1">
      <w:start w:val="1"/>
      <w:numFmt w:val="lowerLetter"/>
      <w:lvlText w:val="%8."/>
      <w:lvlJc w:val="left"/>
      <w:pPr>
        <w:ind w:left="5771" w:hanging="360"/>
      </w:pPr>
    </w:lvl>
    <w:lvl w:ilvl="8" w:tplc="2000001B" w:tentative="1">
      <w:start w:val="1"/>
      <w:numFmt w:val="lowerRoman"/>
      <w:lvlText w:val="%9."/>
      <w:lvlJc w:val="right"/>
      <w:pPr>
        <w:ind w:left="6491" w:hanging="180"/>
      </w:pPr>
    </w:lvl>
  </w:abstractNum>
  <w:abstractNum w:abstractNumId="44" w15:restartNumberingAfterBreak="0">
    <w:nsid w:val="7E491CF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6"/>
  </w:num>
  <w:num w:numId="2">
    <w:abstractNumId w:val="41"/>
  </w:num>
  <w:num w:numId="3">
    <w:abstractNumId w:val="21"/>
  </w:num>
  <w:num w:numId="4">
    <w:abstractNumId w:val="17"/>
  </w:num>
  <w:num w:numId="5">
    <w:abstractNumId w:val="24"/>
  </w:num>
  <w:num w:numId="6">
    <w:abstractNumId w:val="44"/>
  </w:num>
  <w:num w:numId="7">
    <w:abstractNumId w:val="13"/>
  </w:num>
  <w:num w:numId="8">
    <w:abstractNumId w:val="7"/>
  </w:num>
  <w:num w:numId="9">
    <w:abstractNumId w:val="20"/>
  </w:num>
  <w:num w:numId="10">
    <w:abstractNumId w:val="33"/>
  </w:num>
  <w:num w:numId="11">
    <w:abstractNumId w:val="4"/>
  </w:num>
  <w:num w:numId="12">
    <w:abstractNumId w:val="11"/>
  </w:num>
  <w:num w:numId="13">
    <w:abstractNumId w:val="42"/>
  </w:num>
  <w:num w:numId="14">
    <w:abstractNumId w:val="26"/>
  </w:num>
  <w:num w:numId="15">
    <w:abstractNumId w:val="3"/>
  </w:num>
  <w:num w:numId="16">
    <w:abstractNumId w:val="28"/>
  </w:num>
  <w:num w:numId="17">
    <w:abstractNumId w:val="10"/>
  </w:num>
  <w:num w:numId="18">
    <w:abstractNumId w:val="12"/>
  </w:num>
  <w:num w:numId="19">
    <w:abstractNumId w:val="15"/>
  </w:num>
  <w:num w:numId="20">
    <w:abstractNumId w:val="39"/>
  </w:num>
  <w:num w:numId="21">
    <w:abstractNumId w:val="40"/>
  </w:num>
  <w:num w:numId="22">
    <w:abstractNumId w:val="0"/>
  </w:num>
  <w:num w:numId="23">
    <w:abstractNumId w:val="25"/>
  </w:num>
  <w:num w:numId="24">
    <w:abstractNumId w:val="16"/>
  </w:num>
  <w:num w:numId="25">
    <w:abstractNumId w:val="27"/>
  </w:num>
  <w:num w:numId="26">
    <w:abstractNumId w:val="34"/>
  </w:num>
  <w:num w:numId="27">
    <w:abstractNumId w:val="18"/>
  </w:num>
  <w:num w:numId="28">
    <w:abstractNumId w:val="38"/>
  </w:num>
  <w:num w:numId="29">
    <w:abstractNumId w:val="31"/>
  </w:num>
  <w:num w:numId="30">
    <w:abstractNumId w:val="19"/>
  </w:num>
  <w:num w:numId="31">
    <w:abstractNumId w:val="8"/>
  </w:num>
  <w:num w:numId="32">
    <w:abstractNumId w:val="37"/>
  </w:num>
  <w:num w:numId="33">
    <w:abstractNumId w:val="23"/>
  </w:num>
  <w:num w:numId="34">
    <w:abstractNumId w:val="5"/>
  </w:num>
  <w:num w:numId="35">
    <w:abstractNumId w:val="32"/>
  </w:num>
  <w:num w:numId="36">
    <w:abstractNumId w:val="1"/>
  </w:num>
  <w:num w:numId="37">
    <w:abstractNumId w:val="9"/>
  </w:num>
  <w:num w:numId="38">
    <w:abstractNumId w:val="22"/>
  </w:num>
  <w:num w:numId="39">
    <w:abstractNumId w:val="35"/>
  </w:num>
  <w:num w:numId="40">
    <w:abstractNumId w:val="14"/>
  </w:num>
  <w:num w:numId="41">
    <w:abstractNumId w:val="36"/>
  </w:num>
  <w:num w:numId="42">
    <w:abstractNumId w:val="29"/>
  </w:num>
  <w:num w:numId="43">
    <w:abstractNumId w:val="30"/>
  </w:num>
  <w:num w:numId="44">
    <w:abstractNumId w:val="2"/>
  </w:num>
  <w:num w:numId="45">
    <w:abstractNumId w:val="4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F1A"/>
    <w:rsid w:val="00000251"/>
    <w:rsid w:val="00010F5C"/>
    <w:rsid w:val="0002594F"/>
    <w:rsid w:val="00030ECB"/>
    <w:rsid w:val="00044759"/>
    <w:rsid w:val="000467C4"/>
    <w:rsid w:val="0005152C"/>
    <w:rsid w:val="000536BD"/>
    <w:rsid w:val="0005675F"/>
    <w:rsid w:val="00065C1C"/>
    <w:rsid w:val="00070117"/>
    <w:rsid w:val="00070C3F"/>
    <w:rsid w:val="00075E79"/>
    <w:rsid w:val="00083823"/>
    <w:rsid w:val="00091C2B"/>
    <w:rsid w:val="0009334F"/>
    <w:rsid w:val="000942FA"/>
    <w:rsid w:val="000962C6"/>
    <w:rsid w:val="00097856"/>
    <w:rsid w:val="000A3078"/>
    <w:rsid w:val="000B21CA"/>
    <w:rsid w:val="000C02A3"/>
    <w:rsid w:val="000C3EC2"/>
    <w:rsid w:val="000C7D8C"/>
    <w:rsid w:val="000D29A2"/>
    <w:rsid w:val="000D6360"/>
    <w:rsid w:val="000E3180"/>
    <w:rsid w:val="000F1621"/>
    <w:rsid w:val="000F238A"/>
    <w:rsid w:val="000F5965"/>
    <w:rsid w:val="000F73BE"/>
    <w:rsid w:val="001114EE"/>
    <w:rsid w:val="00117681"/>
    <w:rsid w:val="00131185"/>
    <w:rsid w:val="00136C38"/>
    <w:rsid w:val="0014105F"/>
    <w:rsid w:val="001440D8"/>
    <w:rsid w:val="00156818"/>
    <w:rsid w:val="00161732"/>
    <w:rsid w:val="00167546"/>
    <w:rsid w:val="001677B8"/>
    <w:rsid w:val="00170D77"/>
    <w:rsid w:val="001731F6"/>
    <w:rsid w:val="00174838"/>
    <w:rsid w:val="00174A80"/>
    <w:rsid w:val="00175600"/>
    <w:rsid w:val="00175FEE"/>
    <w:rsid w:val="001779C5"/>
    <w:rsid w:val="001800A2"/>
    <w:rsid w:val="00180243"/>
    <w:rsid w:val="00181112"/>
    <w:rsid w:val="001826E2"/>
    <w:rsid w:val="00183590"/>
    <w:rsid w:val="00185B20"/>
    <w:rsid w:val="0019681F"/>
    <w:rsid w:val="001A03B0"/>
    <w:rsid w:val="001A658A"/>
    <w:rsid w:val="001A6A59"/>
    <w:rsid w:val="001B5A55"/>
    <w:rsid w:val="001B784B"/>
    <w:rsid w:val="001D061C"/>
    <w:rsid w:val="001D1344"/>
    <w:rsid w:val="001D75F4"/>
    <w:rsid w:val="001E1BD9"/>
    <w:rsid w:val="001E7559"/>
    <w:rsid w:val="001F352D"/>
    <w:rsid w:val="001F575A"/>
    <w:rsid w:val="00203273"/>
    <w:rsid w:val="00203890"/>
    <w:rsid w:val="00204909"/>
    <w:rsid w:val="0021253B"/>
    <w:rsid w:val="00221CB7"/>
    <w:rsid w:val="002249BE"/>
    <w:rsid w:val="00232047"/>
    <w:rsid w:val="00236843"/>
    <w:rsid w:val="00242887"/>
    <w:rsid w:val="00245E4D"/>
    <w:rsid w:val="002467E7"/>
    <w:rsid w:val="002468CF"/>
    <w:rsid w:val="002566EB"/>
    <w:rsid w:val="0026226F"/>
    <w:rsid w:val="00267C1F"/>
    <w:rsid w:val="00271396"/>
    <w:rsid w:val="00281D24"/>
    <w:rsid w:val="0029028A"/>
    <w:rsid w:val="00291FA8"/>
    <w:rsid w:val="00294B2C"/>
    <w:rsid w:val="00296798"/>
    <w:rsid w:val="00296B90"/>
    <w:rsid w:val="002A3D01"/>
    <w:rsid w:val="002B1A0E"/>
    <w:rsid w:val="002B5BB8"/>
    <w:rsid w:val="002C17F6"/>
    <w:rsid w:val="002C2705"/>
    <w:rsid w:val="002D1BD0"/>
    <w:rsid w:val="002D3827"/>
    <w:rsid w:val="002D53E7"/>
    <w:rsid w:val="002E0120"/>
    <w:rsid w:val="002E06AA"/>
    <w:rsid w:val="002E35A4"/>
    <w:rsid w:val="002E3DB1"/>
    <w:rsid w:val="002E5251"/>
    <w:rsid w:val="002F6F61"/>
    <w:rsid w:val="00302EB8"/>
    <w:rsid w:val="003038E6"/>
    <w:rsid w:val="0030673F"/>
    <w:rsid w:val="0031191E"/>
    <w:rsid w:val="0031214D"/>
    <w:rsid w:val="003127AD"/>
    <w:rsid w:val="003133AB"/>
    <w:rsid w:val="00316BA2"/>
    <w:rsid w:val="00327F32"/>
    <w:rsid w:val="00332744"/>
    <w:rsid w:val="00336B49"/>
    <w:rsid w:val="00336E0F"/>
    <w:rsid w:val="003514E8"/>
    <w:rsid w:val="00351DAB"/>
    <w:rsid w:val="00354C1E"/>
    <w:rsid w:val="00357011"/>
    <w:rsid w:val="0036226B"/>
    <w:rsid w:val="003629D8"/>
    <w:rsid w:val="00365A45"/>
    <w:rsid w:val="0036676A"/>
    <w:rsid w:val="00367C2E"/>
    <w:rsid w:val="003709C3"/>
    <w:rsid w:val="00370BB1"/>
    <w:rsid w:val="0037451E"/>
    <w:rsid w:val="00377CE4"/>
    <w:rsid w:val="003813CF"/>
    <w:rsid w:val="00382F88"/>
    <w:rsid w:val="00384B09"/>
    <w:rsid w:val="0038610E"/>
    <w:rsid w:val="00395766"/>
    <w:rsid w:val="00396B53"/>
    <w:rsid w:val="003A2A15"/>
    <w:rsid w:val="003A4109"/>
    <w:rsid w:val="003B4023"/>
    <w:rsid w:val="003B4EA7"/>
    <w:rsid w:val="003C2ACA"/>
    <w:rsid w:val="003C4F28"/>
    <w:rsid w:val="003C7DFA"/>
    <w:rsid w:val="003D525B"/>
    <w:rsid w:val="003D6F08"/>
    <w:rsid w:val="003D757D"/>
    <w:rsid w:val="003E5FBE"/>
    <w:rsid w:val="003F5977"/>
    <w:rsid w:val="003F73C7"/>
    <w:rsid w:val="00400B8D"/>
    <w:rsid w:val="004028CA"/>
    <w:rsid w:val="00413CF9"/>
    <w:rsid w:val="00416018"/>
    <w:rsid w:val="00421936"/>
    <w:rsid w:val="004227A9"/>
    <w:rsid w:val="004275C2"/>
    <w:rsid w:val="004359B7"/>
    <w:rsid w:val="00437932"/>
    <w:rsid w:val="0044332A"/>
    <w:rsid w:val="00446096"/>
    <w:rsid w:val="0045363A"/>
    <w:rsid w:val="004578EE"/>
    <w:rsid w:val="0046335C"/>
    <w:rsid w:val="00466067"/>
    <w:rsid w:val="00474DF9"/>
    <w:rsid w:val="00475DB0"/>
    <w:rsid w:val="00477C36"/>
    <w:rsid w:val="0048003B"/>
    <w:rsid w:val="0048058D"/>
    <w:rsid w:val="00481B55"/>
    <w:rsid w:val="00482545"/>
    <w:rsid w:val="00483D18"/>
    <w:rsid w:val="004946C3"/>
    <w:rsid w:val="004A79A4"/>
    <w:rsid w:val="004B5274"/>
    <w:rsid w:val="004B6E93"/>
    <w:rsid w:val="004C1A1F"/>
    <w:rsid w:val="004C1CCB"/>
    <w:rsid w:val="004C7CFB"/>
    <w:rsid w:val="004D0450"/>
    <w:rsid w:val="004D0869"/>
    <w:rsid w:val="004E6ACA"/>
    <w:rsid w:val="004F6393"/>
    <w:rsid w:val="004F64B3"/>
    <w:rsid w:val="004F79D3"/>
    <w:rsid w:val="00503E88"/>
    <w:rsid w:val="00515BA5"/>
    <w:rsid w:val="0051621F"/>
    <w:rsid w:val="00523559"/>
    <w:rsid w:val="00523686"/>
    <w:rsid w:val="0052580C"/>
    <w:rsid w:val="005324F0"/>
    <w:rsid w:val="00536E13"/>
    <w:rsid w:val="005439C1"/>
    <w:rsid w:val="005440E5"/>
    <w:rsid w:val="005456D1"/>
    <w:rsid w:val="005474D2"/>
    <w:rsid w:val="0055346B"/>
    <w:rsid w:val="00557281"/>
    <w:rsid w:val="00557A7D"/>
    <w:rsid w:val="0056229E"/>
    <w:rsid w:val="00564669"/>
    <w:rsid w:val="00573B47"/>
    <w:rsid w:val="00574222"/>
    <w:rsid w:val="005743A2"/>
    <w:rsid w:val="005757A8"/>
    <w:rsid w:val="00581D3D"/>
    <w:rsid w:val="00585C83"/>
    <w:rsid w:val="00586639"/>
    <w:rsid w:val="005A2BE4"/>
    <w:rsid w:val="005A7CD9"/>
    <w:rsid w:val="005B0BC5"/>
    <w:rsid w:val="005B1627"/>
    <w:rsid w:val="005B3E62"/>
    <w:rsid w:val="005B48D1"/>
    <w:rsid w:val="005B73C8"/>
    <w:rsid w:val="005C18F9"/>
    <w:rsid w:val="005C2B14"/>
    <w:rsid w:val="005C73F8"/>
    <w:rsid w:val="005E65FB"/>
    <w:rsid w:val="005F4BCC"/>
    <w:rsid w:val="005F531A"/>
    <w:rsid w:val="005F64C0"/>
    <w:rsid w:val="005F7DF4"/>
    <w:rsid w:val="00604E27"/>
    <w:rsid w:val="00606C12"/>
    <w:rsid w:val="00607377"/>
    <w:rsid w:val="00607956"/>
    <w:rsid w:val="006100C6"/>
    <w:rsid w:val="00610448"/>
    <w:rsid w:val="006139A2"/>
    <w:rsid w:val="00614D1F"/>
    <w:rsid w:val="0061563F"/>
    <w:rsid w:val="00633389"/>
    <w:rsid w:val="00635ADD"/>
    <w:rsid w:val="0064031C"/>
    <w:rsid w:val="00640C2A"/>
    <w:rsid w:val="00653415"/>
    <w:rsid w:val="00653CF8"/>
    <w:rsid w:val="00654C1B"/>
    <w:rsid w:val="00654CCB"/>
    <w:rsid w:val="00660A1F"/>
    <w:rsid w:val="00664ECF"/>
    <w:rsid w:val="006703AE"/>
    <w:rsid w:val="00671679"/>
    <w:rsid w:val="006723C8"/>
    <w:rsid w:val="00675055"/>
    <w:rsid w:val="00675A73"/>
    <w:rsid w:val="00680C04"/>
    <w:rsid w:val="00681C85"/>
    <w:rsid w:val="00683994"/>
    <w:rsid w:val="00694572"/>
    <w:rsid w:val="00694DDB"/>
    <w:rsid w:val="006A0562"/>
    <w:rsid w:val="006A0AF7"/>
    <w:rsid w:val="006A22FD"/>
    <w:rsid w:val="006A2782"/>
    <w:rsid w:val="006A3163"/>
    <w:rsid w:val="006C4E1F"/>
    <w:rsid w:val="006C51D3"/>
    <w:rsid w:val="006C534B"/>
    <w:rsid w:val="006C6E0F"/>
    <w:rsid w:val="006D093F"/>
    <w:rsid w:val="006D20C2"/>
    <w:rsid w:val="006D47EF"/>
    <w:rsid w:val="006E5CCD"/>
    <w:rsid w:val="006E61D7"/>
    <w:rsid w:val="006F3B48"/>
    <w:rsid w:val="006F6AB1"/>
    <w:rsid w:val="007011F8"/>
    <w:rsid w:val="00701BAE"/>
    <w:rsid w:val="00704485"/>
    <w:rsid w:val="00711D4F"/>
    <w:rsid w:val="00716A3B"/>
    <w:rsid w:val="0072071D"/>
    <w:rsid w:val="0072340C"/>
    <w:rsid w:val="00724D0D"/>
    <w:rsid w:val="007271AF"/>
    <w:rsid w:val="00733B18"/>
    <w:rsid w:val="00751DA7"/>
    <w:rsid w:val="00754E8A"/>
    <w:rsid w:val="00757E06"/>
    <w:rsid w:val="0076088D"/>
    <w:rsid w:val="00761F75"/>
    <w:rsid w:val="00770911"/>
    <w:rsid w:val="00775A76"/>
    <w:rsid w:val="00776E20"/>
    <w:rsid w:val="00782A06"/>
    <w:rsid w:val="00785DE5"/>
    <w:rsid w:val="007923BB"/>
    <w:rsid w:val="00793822"/>
    <w:rsid w:val="007949CD"/>
    <w:rsid w:val="00795515"/>
    <w:rsid w:val="00795856"/>
    <w:rsid w:val="007A09FC"/>
    <w:rsid w:val="007A3C8A"/>
    <w:rsid w:val="007A5CDA"/>
    <w:rsid w:val="007A6693"/>
    <w:rsid w:val="007B26EE"/>
    <w:rsid w:val="007B5EA8"/>
    <w:rsid w:val="007C10A6"/>
    <w:rsid w:val="007C362A"/>
    <w:rsid w:val="007C5C6B"/>
    <w:rsid w:val="007C74B7"/>
    <w:rsid w:val="007D03BB"/>
    <w:rsid w:val="007D416E"/>
    <w:rsid w:val="007D4C74"/>
    <w:rsid w:val="007D4EFE"/>
    <w:rsid w:val="007D6455"/>
    <w:rsid w:val="007E2924"/>
    <w:rsid w:val="007E4238"/>
    <w:rsid w:val="007E78BE"/>
    <w:rsid w:val="007F2BE7"/>
    <w:rsid w:val="007F6C16"/>
    <w:rsid w:val="0080440A"/>
    <w:rsid w:val="0081439A"/>
    <w:rsid w:val="00815B4C"/>
    <w:rsid w:val="00817BBB"/>
    <w:rsid w:val="00817F61"/>
    <w:rsid w:val="008211C0"/>
    <w:rsid w:val="0082413C"/>
    <w:rsid w:val="008273C3"/>
    <w:rsid w:val="00827598"/>
    <w:rsid w:val="00831EBB"/>
    <w:rsid w:val="00832167"/>
    <w:rsid w:val="00832DF4"/>
    <w:rsid w:val="00841391"/>
    <w:rsid w:val="0085032C"/>
    <w:rsid w:val="008548C3"/>
    <w:rsid w:val="00855F8D"/>
    <w:rsid w:val="008656ED"/>
    <w:rsid w:val="00870600"/>
    <w:rsid w:val="00871BB0"/>
    <w:rsid w:val="0087476A"/>
    <w:rsid w:val="00874F2F"/>
    <w:rsid w:val="0088284D"/>
    <w:rsid w:val="008843C4"/>
    <w:rsid w:val="00885740"/>
    <w:rsid w:val="0088620F"/>
    <w:rsid w:val="00886313"/>
    <w:rsid w:val="00890F2A"/>
    <w:rsid w:val="00896815"/>
    <w:rsid w:val="008A077A"/>
    <w:rsid w:val="008A0C76"/>
    <w:rsid w:val="008A608E"/>
    <w:rsid w:val="008A7BBF"/>
    <w:rsid w:val="008B0E49"/>
    <w:rsid w:val="008B31DC"/>
    <w:rsid w:val="008B4D92"/>
    <w:rsid w:val="008B75F2"/>
    <w:rsid w:val="008C1131"/>
    <w:rsid w:val="008C3A66"/>
    <w:rsid w:val="008D1275"/>
    <w:rsid w:val="008D1C72"/>
    <w:rsid w:val="008D37DA"/>
    <w:rsid w:val="008D4927"/>
    <w:rsid w:val="008F080F"/>
    <w:rsid w:val="008F09E5"/>
    <w:rsid w:val="008F7794"/>
    <w:rsid w:val="00902513"/>
    <w:rsid w:val="00906C1F"/>
    <w:rsid w:val="00911802"/>
    <w:rsid w:val="009152AB"/>
    <w:rsid w:val="00926EF6"/>
    <w:rsid w:val="00930AFB"/>
    <w:rsid w:val="009331D5"/>
    <w:rsid w:val="00933D60"/>
    <w:rsid w:val="00933FAE"/>
    <w:rsid w:val="009344B2"/>
    <w:rsid w:val="009419EF"/>
    <w:rsid w:val="00947A53"/>
    <w:rsid w:val="0095238A"/>
    <w:rsid w:val="009577B1"/>
    <w:rsid w:val="00962D4D"/>
    <w:rsid w:val="00966A3A"/>
    <w:rsid w:val="0097054E"/>
    <w:rsid w:val="00971889"/>
    <w:rsid w:val="00984494"/>
    <w:rsid w:val="00985094"/>
    <w:rsid w:val="00986AA9"/>
    <w:rsid w:val="00986D9B"/>
    <w:rsid w:val="00991AE6"/>
    <w:rsid w:val="00992282"/>
    <w:rsid w:val="00993672"/>
    <w:rsid w:val="00993BE0"/>
    <w:rsid w:val="00995375"/>
    <w:rsid w:val="00995CC3"/>
    <w:rsid w:val="009A144E"/>
    <w:rsid w:val="009A5EFA"/>
    <w:rsid w:val="009A6BE4"/>
    <w:rsid w:val="009B26F2"/>
    <w:rsid w:val="009B5033"/>
    <w:rsid w:val="009C1D15"/>
    <w:rsid w:val="009C20D3"/>
    <w:rsid w:val="009C2486"/>
    <w:rsid w:val="009C742D"/>
    <w:rsid w:val="009D5B40"/>
    <w:rsid w:val="009E1098"/>
    <w:rsid w:val="009E1167"/>
    <w:rsid w:val="009E63D3"/>
    <w:rsid w:val="009E75CF"/>
    <w:rsid w:val="009F3889"/>
    <w:rsid w:val="009F4606"/>
    <w:rsid w:val="009F49AD"/>
    <w:rsid w:val="00A073DE"/>
    <w:rsid w:val="00A076E5"/>
    <w:rsid w:val="00A07909"/>
    <w:rsid w:val="00A113BB"/>
    <w:rsid w:val="00A249D8"/>
    <w:rsid w:val="00A30903"/>
    <w:rsid w:val="00A33F54"/>
    <w:rsid w:val="00A37E60"/>
    <w:rsid w:val="00A407D0"/>
    <w:rsid w:val="00A42598"/>
    <w:rsid w:val="00A46566"/>
    <w:rsid w:val="00A61215"/>
    <w:rsid w:val="00A6527F"/>
    <w:rsid w:val="00A65879"/>
    <w:rsid w:val="00A705A5"/>
    <w:rsid w:val="00A71B12"/>
    <w:rsid w:val="00A71EDE"/>
    <w:rsid w:val="00A758A8"/>
    <w:rsid w:val="00A760C9"/>
    <w:rsid w:val="00A82225"/>
    <w:rsid w:val="00A86020"/>
    <w:rsid w:val="00A86C94"/>
    <w:rsid w:val="00A95264"/>
    <w:rsid w:val="00AA2DD9"/>
    <w:rsid w:val="00AA448F"/>
    <w:rsid w:val="00AA4728"/>
    <w:rsid w:val="00AB33FA"/>
    <w:rsid w:val="00AB4744"/>
    <w:rsid w:val="00AC4F6B"/>
    <w:rsid w:val="00AD3335"/>
    <w:rsid w:val="00AD77DB"/>
    <w:rsid w:val="00AE02B0"/>
    <w:rsid w:val="00AE3E1D"/>
    <w:rsid w:val="00AE458E"/>
    <w:rsid w:val="00AF4242"/>
    <w:rsid w:val="00B17F90"/>
    <w:rsid w:val="00B20020"/>
    <w:rsid w:val="00B20061"/>
    <w:rsid w:val="00B31061"/>
    <w:rsid w:val="00B3117F"/>
    <w:rsid w:val="00B354D6"/>
    <w:rsid w:val="00B36596"/>
    <w:rsid w:val="00B400B4"/>
    <w:rsid w:val="00B416AE"/>
    <w:rsid w:val="00B42D5C"/>
    <w:rsid w:val="00B56F0B"/>
    <w:rsid w:val="00B60508"/>
    <w:rsid w:val="00B61E90"/>
    <w:rsid w:val="00B6364C"/>
    <w:rsid w:val="00B65B7F"/>
    <w:rsid w:val="00B808ED"/>
    <w:rsid w:val="00B81D81"/>
    <w:rsid w:val="00B874D2"/>
    <w:rsid w:val="00BA0820"/>
    <w:rsid w:val="00BA4675"/>
    <w:rsid w:val="00BA63EA"/>
    <w:rsid w:val="00BB1A98"/>
    <w:rsid w:val="00BC1952"/>
    <w:rsid w:val="00BC308B"/>
    <w:rsid w:val="00BC3A13"/>
    <w:rsid w:val="00BC768A"/>
    <w:rsid w:val="00BD0CB2"/>
    <w:rsid w:val="00BD69E4"/>
    <w:rsid w:val="00BD6A5E"/>
    <w:rsid w:val="00BE04D8"/>
    <w:rsid w:val="00BE18CE"/>
    <w:rsid w:val="00BE1DC5"/>
    <w:rsid w:val="00BE636F"/>
    <w:rsid w:val="00BE7EB2"/>
    <w:rsid w:val="00BF4C5F"/>
    <w:rsid w:val="00BF622C"/>
    <w:rsid w:val="00C07DF3"/>
    <w:rsid w:val="00C13073"/>
    <w:rsid w:val="00C152B9"/>
    <w:rsid w:val="00C171BB"/>
    <w:rsid w:val="00C242DF"/>
    <w:rsid w:val="00C267D1"/>
    <w:rsid w:val="00C27CE7"/>
    <w:rsid w:val="00C33591"/>
    <w:rsid w:val="00C33C62"/>
    <w:rsid w:val="00C375A1"/>
    <w:rsid w:val="00C4034F"/>
    <w:rsid w:val="00C41F7E"/>
    <w:rsid w:val="00C42082"/>
    <w:rsid w:val="00C436ED"/>
    <w:rsid w:val="00C468C1"/>
    <w:rsid w:val="00C5305F"/>
    <w:rsid w:val="00C54C6B"/>
    <w:rsid w:val="00C57E19"/>
    <w:rsid w:val="00C61071"/>
    <w:rsid w:val="00C6280E"/>
    <w:rsid w:val="00C636DE"/>
    <w:rsid w:val="00C75E2A"/>
    <w:rsid w:val="00C77BBA"/>
    <w:rsid w:val="00C80732"/>
    <w:rsid w:val="00C869DC"/>
    <w:rsid w:val="00C90FA5"/>
    <w:rsid w:val="00C925E1"/>
    <w:rsid w:val="00C96051"/>
    <w:rsid w:val="00CA0CFD"/>
    <w:rsid w:val="00CA3586"/>
    <w:rsid w:val="00CA4C33"/>
    <w:rsid w:val="00CA500F"/>
    <w:rsid w:val="00CB06A0"/>
    <w:rsid w:val="00CB0ED7"/>
    <w:rsid w:val="00CB1BD8"/>
    <w:rsid w:val="00CB68A2"/>
    <w:rsid w:val="00CB68FE"/>
    <w:rsid w:val="00CC5635"/>
    <w:rsid w:val="00CC710F"/>
    <w:rsid w:val="00CD195A"/>
    <w:rsid w:val="00CD335F"/>
    <w:rsid w:val="00CE5848"/>
    <w:rsid w:val="00CF05DE"/>
    <w:rsid w:val="00CF53EA"/>
    <w:rsid w:val="00CF5C8E"/>
    <w:rsid w:val="00D00468"/>
    <w:rsid w:val="00D10C0D"/>
    <w:rsid w:val="00D13E1D"/>
    <w:rsid w:val="00D170C7"/>
    <w:rsid w:val="00D27148"/>
    <w:rsid w:val="00D32DDF"/>
    <w:rsid w:val="00D41632"/>
    <w:rsid w:val="00D4452D"/>
    <w:rsid w:val="00D44A7B"/>
    <w:rsid w:val="00D44D1C"/>
    <w:rsid w:val="00D45153"/>
    <w:rsid w:val="00D45E00"/>
    <w:rsid w:val="00D60F41"/>
    <w:rsid w:val="00D702EF"/>
    <w:rsid w:val="00D75975"/>
    <w:rsid w:val="00D85CAC"/>
    <w:rsid w:val="00D86368"/>
    <w:rsid w:val="00D944F9"/>
    <w:rsid w:val="00D95806"/>
    <w:rsid w:val="00DA30DB"/>
    <w:rsid w:val="00DA7642"/>
    <w:rsid w:val="00DB2614"/>
    <w:rsid w:val="00DB2D5D"/>
    <w:rsid w:val="00DC1234"/>
    <w:rsid w:val="00DC7DB7"/>
    <w:rsid w:val="00DE2481"/>
    <w:rsid w:val="00DE5F0F"/>
    <w:rsid w:val="00DE7C3C"/>
    <w:rsid w:val="00DF1578"/>
    <w:rsid w:val="00E02676"/>
    <w:rsid w:val="00E02D39"/>
    <w:rsid w:val="00E03C30"/>
    <w:rsid w:val="00E05392"/>
    <w:rsid w:val="00E077F5"/>
    <w:rsid w:val="00E07C84"/>
    <w:rsid w:val="00E12EF8"/>
    <w:rsid w:val="00E2186F"/>
    <w:rsid w:val="00E2618A"/>
    <w:rsid w:val="00E31A7C"/>
    <w:rsid w:val="00E3298B"/>
    <w:rsid w:val="00E36141"/>
    <w:rsid w:val="00E53A11"/>
    <w:rsid w:val="00E53C29"/>
    <w:rsid w:val="00E55138"/>
    <w:rsid w:val="00E558FE"/>
    <w:rsid w:val="00E57FFC"/>
    <w:rsid w:val="00E61663"/>
    <w:rsid w:val="00E6520B"/>
    <w:rsid w:val="00E772BA"/>
    <w:rsid w:val="00E775F1"/>
    <w:rsid w:val="00E84B50"/>
    <w:rsid w:val="00E9191B"/>
    <w:rsid w:val="00EA15B1"/>
    <w:rsid w:val="00EA25E4"/>
    <w:rsid w:val="00EA327D"/>
    <w:rsid w:val="00EA7B63"/>
    <w:rsid w:val="00EB387D"/>
    <w:rsid w:val="00EB44E1"/>
    <w:rsid w:val="00EC058D"/>
    <w:rsid w:val="00EC14C0"/>
    <w:rsid w:val="00ED0500"/>
    <w:rsid w:val="00ED5910"/>
    <w:rsid w:val="00ED5DC7"/>
    <w:rsid w:val="00ED6D51"/>
    <w:rsid w:val="00F03F79"/>
    <w:rsid w:val="00F05CC3"/>
    <w:rsid w:val="00F07779"/>
    <w:rsid w:val="00F105F6"/>
    <w:rsid w:val="00F108E3"/>
    <w:rsid w:val="00F11714"/>
    <w:rsid w:val="00F12168"/>
    <w:rsid w:val="00F13189"/>
    <w:rsid w:val="00F158AC"/>
    <w:rsid w:val="00F22F1A"/>
    <w:rsid w:val="00F23D6A"/>
    <w:rsid w:val="00F27E25"/>
    <w:rsid w:val="00F3302A"/>
    <w:rsid w:val="00F372B3"/>
    <w:rsid w:val="00F405B7"/>
    <w:rsid w:val="00F458D3"/>
    <w:rsid w:val="00F47A03"/>
    <w:rsid w:val="00F642C0"/>
    <w:rsid w:val="00F6767E"/>
    <w:rsid w:val="00F715BF"/>
    <w:rsid w:val="00F75A94"/>
    <w:rsid w:val="00F76CA4"/>
    <w:rsid w:val="00F803DD"/>
    <w:rsid w:val="00F810AF"/>
    <w:rsid w:val="00F81B51"/>
    <w:rsid w:val="00F94CB8"/>
    <w:rsid w:val="00F960DE"/>
    <w:rsid w:val="00FA0BBC"/>
    <w:rsid w:val="00FA40A1"/>
    <w:rsid w:val="00FB07B4"/>
    <w:rsid w:val="00FB0F20"/>
    <w:rsid w:val="00FB1FFC"/>
    <w:rsid w:val="00FB457F"/>
    <w:rsid w:val="00FB4581"/>
    <w:rsid w:val="00FB4B0B"/>
    <w:rsid w:val="00FC2289"/>
    <w:rsid w:val="00FC2321"/>
    <w:rsid w:val="00FD2C04"/>
    <w:rsid w:val="00FE0CD3"/>
    <w:rsid w:val="00FE1510"/>
    <w:rsid w:val="00FF17E8"/>
    <w:rsid w:val="00FF1D3E"/>
    <w:rsid w:val="00FF6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629F0"/>
  <w15:chartTrackingRefBased/>
  <w15:docId w15:val="{874AE42E-B098-4B48-BBB4-27016A50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4B2"/>
    <w:pPr>
      <w:spacing w:after="0" w:line="240" w:lineRule="auto"/>
    </w:pPr>
    <w:rPr>
      <w:rFonts w:ascii="Times New Roman" w:eastAsia="Times New Roman" w:hAnsi="Times New Roman" w:cs="Times New Roman"/>
      <w:szCs w:val="24"/>
      <w:lang w:eastAsia="en-GB"/>
      <w14:ligatures w14:val="none"/>
    </w:rPr>
  </w:style>
  <w:style w:type="paragraph" w:styleId="Heading3">
    <w:name w:val="heading 3"/>
    <w:basedOn w:val="Normal"/>
    <w:link w:val="Heading3Char"/>
    <w:uiPriority w:val="9"/>
    <w:qFormat/>
    <w:rsid w:val="00A9526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References,Project Profile name,Dot pt,No Spacing1,List Paragraph Char Char Char,Indicator Text,List Paragraph1,Numbered Para 1,List Paragraph12,Bullet Points,MAIN CONTENT,Bullet 1,Footnote,bullets"/>
    <w:basedOn w:val="Normal"/>
    <w:link w:val="ListParagraphChar"/>
    <w:uiPriority w:val="34"/>
    <w:qFormat/>
    <w:rsid w:val="00F22F1A"/>
    <w:pPr>
      <w:spacing w:after="160" w:line="259" w:lineRule="auto"/>
      <w:ind w:left="720"/>
      <w:contextualSpacing/>
    </w:pPr>
    <w:rPr>
      <w:rFonts w:ascii="Arial" w:eastAsiaTheme="minorHAnsi" w:hAnsi="Arial" w:cstheme="minorBidi"/>
      <w:szCs w:val="22"/>
      <w:lang w:eastAsia="en-US"/>
      <w14:ligatures w14:val="standardContextual"/>
    </w:rPr>
  </w:style>
  <w:style w:type="table" w:styleId="TableGrid">
    <w:name w:val="Table Grid"/>
    <w:basedOn w:val="TableNormal"/>
    <w:uiPriority w:val="39"/>
    <w:rsid w:val="00065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HeaderChar">
    <w:name w:val="Header Char"/>
    <w:basedOn w:val="DefaultParagraphFont"/>
    <w:link w:val="Header"/>
    <w:uiPriority w:val="99"/>
    <w:rsid w:val="00091C2B"/>
  </w:style>
  <w:style w:type="paragraph" w:styleId="Footer">
    <w:name w:val="footer"/>
    <w:basedOn w:val="Normal"/>
    <w:link w:val="Foot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FooterChar">
    <w:name w:val="Footer Char"/>
    <w:basedOn w:val="DefaultParagraphFont"/>
    <w:link w:val="Footer"/>
    <w:uiPriority w:val="99"/>
    <w:rsid w:val="00091C2B"/>
  </w:style>
  <w:style w:type="paragraph" w:styleId="NormalWeb">
    <w:name w:val="Normal (Web)"/>
    <w:basedOn w:val="Normal"/>
    <w:uiPriority w:val="99"/>
    <w:unhideWhenUsed/>
    <w:rsid w:val="00606C12"/>
    <w:pPr>
      <w:spacing w:before="100" w:beforeAutospacing="1" w:after="100" w:afterAutospacing="1"/>
    </w:pPr>
  </w:style>
  <w:style w:type="character" w:styleId="Strong">
    <w:name w:val="Strong"/>
    <w:basedOn w:val="DefaultParagraphFont"/>
    <w:uiPriority w:val="22"/>
    <w:qFormat/>
    <w:rsid w:val="00606C12"/>
    <w:rPr>
      <w:b/>
      <w:bCs/>
    </w:rPr>
  </w:style>
  <w:style w:type="character" w:customStyle="1" w:styleId="Heading3Char">
    <w:name w:val="Heading 3 Char"/>
    <w:basedOn w:val="DefaultParagraphFont"/>
    <w:link w:val="Heading3"/>
    <w:uiPriority w:val="9"/>
    <w:rsid w:val="00A95264"/>
    <w:rPr>
      <w:rFonts w:ascii="Times New Roman" w:eastAsia="Times New Roman" w:hAnsi="Times New Roman" w:cs="Times New Roman"/>
      <w:b/>
      <w:bCs/>
      <w:sz w:val="27"/>
      <w:szCs w:val="27"/>
      <w:lang w:eastAsia="en-GB"/>
      <w14:ligatures w14:val="none"/>
    </w:rPr>
  </w:style>
  <w:style w:type="character" w:customStyle="1" w:styleId="ListParagraphChar">
    <w:name w:val="List Paragraph Char"/>
    <w:aliases w:val="Normal 2 Char,List Paragraph (numbered (a)) Char,References Char,Project Profile name Char,Dot pt Char,No Spacing1 Char,List Paragraph Char Char Char Char,Indicator Text Char,List Paragraph1 Char,Numbered Para 1 Char,Bullet 1 Char"/>
    <w:link w:val="ListParagraph"/>
    <w:uiPriority w:val="34"/>
    <w:qFormat/>
    <w:locked/>
    <w:rsid w:val="00A37E60"/>
  </w:style>
  <w:style w:type="character" w:styleId="Hyperlink">
    <w:name w:val="Hyperlink"/>
    <w:basedOn w:val="DefaultParagraphFont"/>
    <w:uiPriority w:val="99"/>
    <w:semiHidden/>
    <w:unhideWhenUsed/>
    <w:rsid w:val="009344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071">
      <w:bodyDiv w:val="1"/>
      <w:marLeft w:val="0"/>
      <w:marRight w:val="0"/>
      <w:marTop w:val="0"/>
      <w:marBottom w:val="0"/>
      <w:divBdr>
        <w:top w:val="none" w:sz="0" w:space="0" w:color="auto"/>
        <w:left w:val="none" w:sz="0" w:space="0" w:color="auto"/>
        <w:bottom w:val="none" w:sz="0" w:space="0" w:color="auto"/>
        <w:right w:val="none" w:sz="0" w:space="0" w:color="auto"/>
      </w:divBdr>
    </w:div>
    <w:div w:id="33048759">
      <w:bodyDiv w:val="1"/>
      <w:marLeft w:val="0"/>
      <w:marRight w:val="0"/>
      <w:marTop w:val="0"/>
      <w:marBottom w:val="0"/>
      <w:divBdr>
        <w:top w:val="none" w:sz="0" w:space="0" w:color="auto"/>
        <w:left w:val="none" w:sz="0" w:space="0" w:color="auto"/>
        <w:bottom w:val="none" w:sz="0" w:space="0" w:color="auto"/>
        <w:right w:val="none" w:sz="0" w:space="0" w:color="auto"/>
      </w:divBdr>
    </w:div>
    <w:div w:id="40373532">
      <w:bodyDiv w:val="1"/>
      <w:marLeft w:val="0"/>
      <w:marRight w:val="0"/>
      <w:marTop w:val="0"/>
      <w:marBottom w:val="0"/>
      <w:divBdr>
        <w:top w:val="none" w:sz="0" w:space="0" w:color="auto"/>
        <w:left w:val="none" w:sz="0" w:space="0" w:color="auto"/>
        <w:bottom w:val="none" w:sz="0" w:space="0" w:color="auto"/>
        <w:right w:val="none" w:sz="0" w:space="0" w:color="auto"/>
      </w:divBdr>
    </w:div>
    <w:div w:id="153886389">
      <w:bodyDiv w:val="1"/>
      <w:marLeft w:val="0"/>
      <w:marRight w:val="0"/>
      <w:marTop w:val="0"/>
      <w:marBottom w:val="0"/>
      <w:divBdr>
        <w:top w:val="none" w:sz="0" w:space="0" w:color="auto"/>
        <w:left w:val="none" w:sz="0" w:space="0" w:color="auto"/>
        <w:bottom w:val="none" w:sz="0" w:space="0" w:color="auto"/>
        <w:right w:val="none" w:sz="0" w:space="0" w:color="auto"/>
      </w:divBdr>
    </w:div>
    <w:div w:id="180314068">
      <w:bodyDiv w:val="1"/>
      <w:marLeft w:val="0"/>
      <w:marRight w:val="0"/>
      <w:marTop w:val="0"/>
      <w:marBottom w:val="0"/>
      <w:divBdr>
        <w:top w:val="none" w:sz="0" w:space="0" w:color="auto"/>
        <w:left w:val="none" w:sz="0" w:space="0" w:color="auto"/>
        <w:bottom w:val="none" w:sz="0" w:space="0" w:color="auto"/>
        <w:right w:val="none" w:sz="0" w:space="0" w:color="auto"/>
      </w:divBdr>
    </w:div>
    <w:div w:id="187915189">
      <w:bodyDiv w:val="1"/>
      <w:marLeft w:val="0"/>
      <w:marRight w:val="0"/>
      <w:marTop w:val="0"/>
      <w:marBottom w:val="0"/>
      <w:divBdr>
        <w:top w:val="none" w:sz="0" w:space="0" w:color="auto"/>
        <w:left w:val="none" w:sz="0" w:space="0" w:color="auto"/>
        <w:bottom w:val="none" w:sz="0" w:space="0" w:color="auto"/>
        <w:right w:val="none" w:sz="0" w:space="0" w:color="auto"/>
      </w:divBdr>
      <w:divsChild>
        <w:div w:id="1111045671">
          <w:marLeft w:val="734"/>
          <w:marRight w:val="0"/>
          <w:marTop w:val="120"/>
          <w:marBottom w:val="240"/>
          <w:divBdr>
            <w:top w:val="none" w:sz="0" w:space="0" w:color="auto"/>
            <w:left w:val="none" w:sz="0" w:space="0" w:color="auto"/>
            <w:bottom w:val="none" w:sz="0" w:space="0" w:color="auto"/>
            <w:right w:val="none" w:sz="0" w:space="0" w:color="auto"/>
          </w:divBdr>
        </w:div>
        <w:div w:id="22102351">
          <w:marLeft w:val="734"/>
          <w:marRight w:val="0"/>
          <w:marTop w:val="120"/>
          <w:marBottom w:val="240"/>
          <w:divBdr>
            <w:top w:val="none" w:sz="0" w:space="0" w:color="auto"/>
            <w:left w:val="none" w:sz="0" w:space="0" w:color="auto"/>
            <w:bottom w:val="none" w:sz="0" w:space="0" w:color="auto"/>
            <w:right w:val="none" w:sz="0" w:space="0" w:color="auto"/>
          </w:divBdr>
        </w:div>
        <w:div w:id="1085689249">
          <w:marLeft w:val="734"/>
          <w:marRight w:val="0"/>
          <w:marTop w:val="120"/>
          <w:marBottom w:val="240"/>
          <w:divBdr>
            <w:top w:val="none" w:sz="0" w:space="0" w:color="auto"/>
            <w:left w:val="none" w:sz="0" w:space="0" w:color="auto"/>
            <w:bottom w:val="none" w:sz="0" w:space="0" w:color="auto"/>
            <w:right w:val="none" w:sz="0" w:space="0" w:color="auto"/>
          </w:divBdr>
        </w:div>
        <w:div w:id="640813941">
          <w:marLeft w:val="734"/>
          <w:marRight w:val="0"/>
          <w:marTop w:val="120"/>
          <w:marBottom w:val="240"/>
          <w:divBdr>
            <w:top w:val="none" w:sz="0" w:space="0" w:color="auto"/>
            <w:left w:val="none" w:sz="0" w:space="0" w:color="auto"/>
            <w:bottom w:val="none" w:sz="0" w:space="0" w:color="auto"/>
            <w:right w:val="none" w:sz="0" w:space="0" w:color="auto"/>
          </w:divBdr>
        </w:div>
        <w:div w:id="1364746737">
          <w:marLeft w:val="734"/>
          <w:marRight w:val="0"/>
          <w:marTop w:val="120"/>
          <w:marBottom w:val="240"/>
          <w:divBdr>
            <w:top w:val="none" w:sz="0" w:space="0" w:color="auto"/>
            <w:left w:val="none" w:sz="0" w:space="0" w:color="auto"/>
            <w:bottom w:val="none" w:sz="0" w:space="0" w:color="auto"/>
            <w:right w:val="none" w:sz="0" w:space="0" w:color="auto"/>
          </w:divBdr>
        </w:div>
      </w:divsChild>
    </w:div>
    <w:div w:id="246354439">
      <w:bodyDiv w:val="1"/>
      <w:marLeft w:val="0"/>
      <w:marRight w:val="0"/>
      <w:marTop w:val="0"/>
      <w:marBottom w:val="0"/>
      <w:divBdr>
        <w:top w:val="none" w:sz="0" w:space="0" w:color="auto"/>
        <w:left w:val="none" w:sz="0" w:space="0" w:color="auto"/>
        <w:bottom w:val="none" w:sz="0" w:space="0" w:color="auto"/>
        <w:right w:val="none" w:sz="0" w:space="0" w:color="auto"/>
      </w:divBdr>
    </w:div>
    <w:div w:id="304161275">
      <w:bodyDiv w:val="1"/>
      <w:marLeft w:val="0"/>
      <w:marRight w:val="0"/>
      <w:marTop w:val="0"/>
      <w:marBottom w:val="0"/>
      <w:divBdr>
        <w:top w:val="none" w:sz="0" w:space="0" w:color="auto"/>
        <w:left w:val="none" w:sz="0" w:space="0" w:color="auto"/>
        <w:bottom w:val="none" w:sz="0" w:space="0" w:color="auto"/>
        <w:right w:val="none" w:sz="0" w:space="0" w:color="auto"/>
      </w:divBdr>
      <w:divsChild>
        <w:div w:id="1558786838">
          <w:marLeft w:val="562"/>
          <w:marRight w:val="0"/>
          <w:marTop w:val="120"/>
          <w:marBottom w:val="240"/>
          <w:divBdr>
            <w:top w:val="none" w:sz="0" w:space="0" w:color="auto"/>
            <w:left w:val="none" w:sz="0" w:space="0" w:color="auto"/>
            <w:bottom w:val="none" w:sz="0" w:space="0" w:color="auto"/>
            <w:right w:val="none" w:sz="0" w:space="0" w:color="auto"/>
          </w:divBdr>
        </w:div>
        <w:div w:id="1774403086">
          <w:marLeft w:val="562"/>
          <w:marRight w:val="0"/>
          <w:marTop w:val="120"/>
          <w:marBottom w:val="240"/>
          <w:divBdr>
            <w:top w:val="none" w:sz="0" w:space="0" w:color="auto"/>
            <w:left w:val="none" w:sz="0" w:space="0" w:color="auto"/>
            <w:bottom w:val="none" w:sz="0" w:space="0" w:color="auto"/>
            <w:right w:val="none" w:sz="0" w:space="0" w:color="auto"/>
          </w:divBdr>
        </w:div>
        <w:div w:id="899942339">
          <w:marLeft w:val="562"/>
          <w:marRight w:val="0"/>
          <w:marTop w:val="120"/>
          <w:marBottom w:val="240"/>
          <w:divBdr>
            <w:top w:val="none" w:sz="0" w:space="0" w:color="auto"/>
            <w:left w:val="none" w:sz="0" w:space="0" w:color="auto"/>
            <w:bottom w:val="none" w:sz="0" w:space="0" w:color="auto"/>
            <w:right w:val="none" w:sz="0" w:space="0" w:color="auto"/>
          </w:divBdr>
        </w:div>
        <w:div w:id="1125809373">
          <w:marLeft w:val="562"/>
          <w:marRight w:val="0"/>
          <w:marTop w:val="120"/>
          <w:marBottom w:val="240"/>
          <w:divBdr>
            <w:top w:val="none" w:sz="0" w:space="0" w:color="auto"/>
            <w:left w:val="none" w:sz="0" w:space="0" w:color="auto"/>
            <w:bottom w:val="none" w:sz="0" w:space="0" w:color="auto"/>
            <w:right w:val="none" w:sz="0" w:space="0" w:color="auto"/>
          </w:divBdr>
        </w:div>
        <w:div w:id="1231771808">
          <w:marLeft w:val="562"/>
          <w:marRight w:val="0"/>
          <w:marTop w:val="120"/>
          <w:marBottom w:val="240"/>
          <w:divBdr>
            <w:top w:val="none" w:sz="0" w:space="0" w:color="auto"/>
            <w:left w:val="none" w:sz="0" w:space="0" w:color="auto"/>
            <w:bottom w:val="none" w:sz="0" w:space="0" w:color="auto"/>
            <w:right w:val="none" w:sz="0" w:space="0" w:color="auto"/>
          </w:divBdr>
        </w:div>
      </w:divsChild>
    </w:div>
    <w:div w:id="582496532">
      <w:bodyDiv w:val="1"/>
      <w:marLeft w:val="0"/>
      <w:marRight w:val="0"/>
      <w:marTop w:val="0"/>
      <w:marBottom w:val="0"/>
      <w:divBdr>
        <w:top w:val="none" w:sz="0" w:space="0" w:color="auto"/>
        <w:left w:val="none" w:sz="0" w:space="0" w:color="auto"/>
        <w:bottom w:val="none" w:sz="0" w:space="0" w:color="auto"/>
        <w:right w:val="none" w:sz="0" w:space="0" w:color="auto"/>
      </w:divBdr>
      <w:divsChild>
        <w:div w:id="1006592010">
          <w:marLeft w:val="562"/>
          <w:marRight w:val="0"/>
          <w:marTop w:val="120"/>
          <w:marBottom w:val="240"/>
          <w:divBdr>
            <w:top w:val="none" w:sz="0" w:space="0" w:color="auto"/>
            <w:left w:val="none" w:sz="0" w:space="0" w:color="auto"/>
            <w:bottom w:val="none" w:sz="0" w:space="0" w:color="auto"/>
            <w:right w:val="none" w:sz="0" w:space="0" w:color="auto"/>
          </w:divBdr>
        </w:div>
        <w:div w:id="2086563827">
          <w:marLeft w:val="562"/>
          <w:marRight w:val="0"/>
          <w:marTop w:val="120"/>
          <w:marBottom w:val="240"/>
          <w:divBdr>
            <w:top w:val="none" w:sz="0" w:space="0" w:color="auto"/>
            <w:left w:val="none" w:sz="0" w:space="0" w:color="auto"/>
            <w:bottom w:val="none" w:sz="0" w:space="0" w:color="auto"/>
            <w:right w:val="none" w:sz="0" w:space="0" w:color="auto"/>
          </w:divBdr>
        </w:div>
        <w:div w:id="1939019789">
          <w:marLeft w:val="562"/>
          <w:marRight w:val="0"/>
          <w:marTop w:val="120"/>
          <w:marBottom w:val="240"/>
          <w:divBdr>
            <w:top w:val="none" w:sz="0" w:space="0" w:color="auto"/>
            <w:left w:val="none" w:sz="0" w:space="0" w:color="auto"/>
            <w:bottom w:val="none" w:sz="0" w:space="0" w:color="auto"/>
            <w:right w:val="none" w:sz="0" w:space="0" w:color="auto"/>
          </w:divBdr>
        </w:div>
        <w:div w:id="442112497">
          <w:marLeft w:val="562"/>
          <w:marRight w:val="0"/>
          <w:marTop w:val="120"/>
          <w:marBottom w:val="240"/>
          <w:divBdr>
            <w:top w:val="none" w:sz="0" w:space="0" w:color="auto"/>
            <w:left w:val="none" w:sz="0" w:space="0" w:color="auto"/>
            <w:bottom w:val="none" w:sz="0" w:space="0" w:color="auto"/>
            <w:right w:val="none" w:sz="0" w:space="0" w:color="auto"/>
          </w:divBdr>
        </w:div>
        <w:div w:id="397561018">
          <w:marLeft w:val="562"/>
          <w:marRight w:val="0"/>
          <w:marTop w:val="120"/>
          <w:marBottom w:val="240"/>
          <w:divBdr>
            <w:top w:val="none" w:sz="0" w:space="0" w:color="auto"/>
            <w:left w:val="none" w:sz="0" w:space="0" w:color="auto"/>
            <w:bottom w:val="none" w:sz="0" w:space="0" w:color="auto"/>
            <w:right w:val="none" w:sz="0" w:space="0" w:color="auto"/>
          </w:divBdr>
        </w:div>
        <w:div w:id="780076173">
          <w:marLeft w:val="562"/>
          <w:marRight w:val="0"/>
          <w:marTop w:val="120"/>
          <w:marBottom w:val="240"/>
          <w:divBdr>
            <w:top w:val="none" w:sz="0" w:space="0" w:color="auto"/>
            <w:left w:val="none" w:sz="0" w:space="0" w:color="auto"/>
            <w:bottom w:val="none" w:sz="0" w:space="0" w:color="auto"/>
            <w:right w:val="none" w:sz="0" w:space="0" w:color="auto"/>
          </w:divBdr>
        </w:div>
      </w:divsChild>
    </w:div>
    <w:div w:id="635450953">
      <w:bodyDiv w:val="1"/>
      <w:marLeft w:val="0"/>
      <w:marRight w:val="0"/>
      <w:marTop w:val="0"/>
      <w:marBottom w:val="0"/>
      <w:divBdr>
        <w:top w:val="none" w:sz="0" w:space="0" w:color="auto"/>
        <w:left w:val="none" w:sz="0" w:space="0" w:color="auto"/>
        <w:bottom w:val="none" w:sz="0" w:space="0" w:color="auto"/>
        <w:right w:val="none" w:sz="0" w:space="0" w:color="auto"/>
      </w:divBdr>
    </w:div>
    <w:div w:id="645166114">
      <w:bodyDiv w:val="1"/>
      <w:marLeft w:val="0"/>
      <w:marRight w:val="0"/>
      <w:marTop w:val="0"/>
      <w:marBottom w:val="0"/>
      <w:divBdr>
        <w:top w:val="none" w:sz="0" w:space="0" w:color="auto"/>
        <w:left w:val="none" w:sz="0" w:space="0" w:color="auto"/>
        <w:bottom w:val="none" w:sz="0" w:space="0" w:color="auto"/>
        <w:right w:val="none" w:sz="0" w:space="0" w:color="auto"/>
      </w:divBdr>
    </w:div>
    <w:div w:id="732436951">
      <w:bodyDiv w:val="1"/>
      <w:marLeft w:val="0"/>
      <w:marRight w:val="0"/>
      <w:marTop w:val="0"/>
      <w:marBottom w:val="0"/>
      <w:divBdr>
        <w:top w:val="none" w:sz="0" w:space="0" w:color="auto"/>
        <w:left w:val="none" w:sz="0" w:space="0" w:color="auto"/>
        <w:bottom w:val="none" w:sz="0" w:space="0" w:color="auto"/>
        <w:right w:val="none" w:sz="0" w:space="0" w:color="auto"/>
      </w:divBdr>
    </w:div>
    <w:div w:id="748162297">
      <w:bodyDiv w:val="1"/>
      <w:marLeft w:val="0"/>
      <w:marRight w:val="0"/>
      <w:marTop w:val="0"/>
      <w:marBottom w:val="0"/>
      <w:divBdr>
        <w:top w:val="none" w:sz="0" w:space="0" w:color="auto"/>
        <w:left w:val="none" w:sz="0" w:space="0" w:color="auto"/>
        <w:bottom w:val="none" w:sz="0" w:space="0" w:color="auto"/>
        <w:right w:val="none" w:sz="0" w:space="0" w:color="auto"/>
      </w:divBdr>
    </w:div>
    <w:div w:id="798766024">
      <w:bodyDiv w:val="1"/>
      <w:marLeft w:val="0"/>
      <w:marRight w:val="0"/>
      <w:marTop w:val="0"/>
      <w:marBottom w:val="0"/>
      <w:divBdr>
        <w:top w:val="none" w:sz="0" w:space="0" w:color="auto"/>
        <w:left w:val="none" w:sz="0" w:space="0" w:color="auto"/>
        <w:bottom w:val="none" w:sz="0" w:space="0" w:color="auto"/>
        <w:right w:val="none" w:sz="0" w:space="0" w:color="auto"/>
      </w:divBdr>
      <w:divsChild>
        <w:div w:id="1474056410">
          <w:marLeft w:val="576"/>
          <w:marRight w:val="0"/>
          <w:marTop w:val="120"/>
          <w:marBottom w:val="240"/>
          <w:divBdr>
            <w:top w:val="none" w:sz="0" w:space="0" w:color="auto"/>
            <w:left w:val="none" w:sz="0" w:space="0" w:color="auto"/>
            <w:bottom w:val="none" w:sz="0" w:space="0" w:color="auto"/>
            <w:right w:val="none" w:sz="0" w:space="0" w:color="auto"/>
          </w:divBdr>
        </w:div>
        <w:div w:id="187109362">
          <w:marLeft w:val="576"/>
          <w:marRight w:val="0"/>
          <w:marTop w:val="120"/>
          <w:marBottom w:val="240"/>
          <w:divBdr>
            <w:top w:val="none" w:sz="0" w:space="0" w:color="auto"/>
            <w:left w:val="none" w:sz="0" w:space="0" w:color="auto"/>
            <w:bottom w:val="none" w:sz="0" w:space="0" w:color="auto"/>
            <w:right w:val="none" w:sz="0" w:space="0" w:color="auto"/>
          </w:divBdr>
        </w:div>
        <w:div w:id="1288313961">
          <w:marLeft w:val="1123"/>
          <w:marRight w:val="0"/>
          <w:marTop w:val="120"/>
          <w:marBottom w:val="240"/>
          <w:divBdr>
            <w:top w:val="none" w:sz="0" w:space="0" w:color="auto"/>
            <w:left w:val="none" w:sz="0" w:space="0" w:color="auto"/>
            <w:bottom w:val="none" w:sz="0" w:space="0" w:color="auto"/>
            <w:right w:val="none" w:sz="0" w:space="0" w:color="auto"/>
          </w:divBdr>
        </w:div>
        <w:div w:id="2032606765">
          <w:marLeft w:val="1699"/>
          <w:marRight w:val="0"/>
          <w:marTop w:val="120"/>
          <w:marBottom w:val="240"/>
          <w:divBdr>
            <w:top w:val="none" w:sz="0" w:space="0" w:color="auto"/>
            <w:left w:val="none" w:sz="0" w:space="0" w:color="auto"/>
            <w:bottom w:val="none" w:sz="0" w:space="0" w:color="auto"/>
            <w:right w:val="none" w:sz="0" w:space="0" w:color="auto"/>
          </w:divBdr>
        </w:div>
        <w:div w:id="1172791667">
          <w:marLeft w:val="1699"/>
          <w:marRight w:val="0"/>
          <w:marTop w:val="120"/>
          <w:marBottom w:val="240"/>
          <w:divBdr>
            <w:top w:val="none" w:sz="0" w:space="0" w:color="auto"/>
            <w:left w:val="none" w:sz="0" w:space="0" w:color="auto"/>
            <w:bottom w:val="none" w:sz="0" w:space="0" w:color="auto"/>
            <w:right w:val="none" w:sz="0" w:space="0" w:color="auto"/>
          </w:divBdr>
        </w:div>
        <w:div w:id="73744422">
          <w:marLeft w:val="1699"/>
          <w:marRight w:val="0"/>
          <w:marTop w:val="120"/>
          <w:marBottom w:val="240"/>
          <w:divBdr>
            <w:top w:val="none" w:sz="0" w:space="0" w:color="auto"/>
            <w:left w:val="none" w:sz="0" w:space="0" w:color="auto"/>
            <w:bottom w:val="none" w:sz="0" w:space="0" w:color="auto"/>
            <w:right w:val="none" w:sz="0" w:space="0" w:color="auto"/>
          </w:divBdr>
        </w:div>
        <w:div w:id="1920480891">
          <w:marLeft w:val="1699"/>
          <w:marRight w:val="0"/>
          <w:marTop w:val="120"/>
          <w:marBottom w:val="240"/>
          <w:divBdr>
            <w:top w:val="none" w:sz="0" w:space="0" w:color="auto"/>
            <w:left w:val="none" w:sz="0" w:space="0" w:color="auto"/>
            <w:bottom w:val="none" w:sz="0" w:space="0" w:color="auto"/>
            <w:right w:val="none" w:sz="0" w:space="0" w:color="auto"/>
          </w:divBdr>
        </w:div>
      </w:divsChild>
    </w:div>
    <w:div w:id="880479763">
      <w:bodyDiv w:val="1"/>
      <w:marLeft w:val="0"/>
      <w:marRight w:val="0"/>
      <w:marTop w:val="0"/>
      <w:marBottom w:val="0"/>
      <w:divBdr>
        <w:top w:val="none" w:sz="0" w:space="0" w:color="auto"/>
        <w:left w:val="none" w:sz="0" w:space="0" w:color="auto"/>
        <w:bottom w:val="none" w:sz="0" w:space="0" w:color="auto"/>
        <w:right w:val="none" w:sz="0" w:space="0" w:color="auto"/>
      </w:divBdr>
    </w:div>
    <w:div w:id="972757437">
      <w:bodyDiv w:val="1"/>
      <w:marLeft w:val="0"/>
      <w:marRight w:val="0"/>
      <w:marTop w:val="0"/>
      <w:marBottom w:val="0"/>
      <w:divBdr>
        <w:top w:val="none" w:sz="0" w:space="0" w:color="auto"/>
        <w:left w:val="none" w:sz="0" w:space="0" w:color="auto"/>
        <w:bottom w:val="none" w:sz="0" w:space="0" w:color="auto"/>
        <w:right w:val="none" w:sz="0" w:space="0" w:color="auto"/>
      </w:divBdr>
    </w:div>
    <w:div w:id="1163937049">
      <w:bodyDiv w:val="1"/>
      <w:marLeft w:val="0"/>
      <w:marRight w:val="0"/>
      <w:marTop w:val="0"/>
      <w:marBottom w:val="0"/>
      <w:divBdr>
        <w:top w:val="none" w:sz="0" w:space="0" w:color="auto"/>
        <w:left w:val="none" w:sz="0" w:space="0" w:color="auto"/>
        <w:bottom w:val="none" w:sz="0" w:space="0" w:color="auto"/>
        <w:right w:val="none" w:sz="0" w:space="0" w:color="auto"/>
      </w:divBdr>
      <w:divsChild>
        <w:div w:id="138574689">
          <w:marLeft w:val="576"/>
          <w:marRight w:val="0"/>
          <w:marTop w:val="120"/>
          <w:marBottom w:val="240"/>
          <w:divBdr>
            <w:top w:val="none" w:sz="0" w:space="0" w:color="auto"/>
            <w:left w:val="none" w:sz="0" w:space="0" w:color="auto"/>
            <w:bottom w:val="none" w:sz="0" w:space="0" w:color="auto"/>
            <w:right w:val="none" w:sz="0" w:space="0" w:color="auto"/>
          </w:divBdr>
        </w:div>
        <w:div w:id="120612281">
          <w:marLeft w:val="576"/>
          <w:marRight w:val="0"/>
          <w:marTop w:val="120"/>
          <w:marBottom w:val="240"/>
          <w:divBdr>
            <w:top w:val="none" w:sz="0" w:space="0" w:color="auto"/>
            <w:left w:val="none" w:sz="0" w:space="0" w:color="auto"/>
            <w:bottom w:val="none" w:sz="0" w:space="0" w:color="auto"/>
            <w:right w:val="none" w:sz="0" w:space="0" w:color="auto"/>
          </w:divBdr>
        </w:div>
        <w:div w:id="1294292686">
          <w:marLeft w:val="576"/>
          <w:marRight w:val="0"/>
          <w:marTop w:val="120"/>
          <w:marBottom w:val="240"/>
          <w:divBdr>
            <w:top w:val="none" w:sz="0" w:space="0" w:color="auto"/>
            <w:left w:val="none" w:sz="0" w:space="0" w:color="auto"/>
            <w:bottom w:val="none" w:sz="0" w:space="0" w:color="auto"/>
            <w:right w:val="none" w:sz="0" w:space="0" w:color="auto"/>
          </w:divBdr>
        </w:div>
      </w:divsChild>
    </w:div>
    <w:div w:id="1238320829">
      <w:bodyDiv w:val="1"/>
      <w:marLeft w:val="0"/>
      <w:marRight w:val="0"/>
      <w:marTop w:val="0"/>
      <w:marBottom w:val="0"/>
      <w:divBdr>
        <w:top w:val="none" w:sz="0" w:space="0" w:color="auto"/>
        <w:left w:val="none" w:sz="0" w:space="0" w:color="auto"/>
        <w:bottom w:val="none" w:sz="0" w:space="0" w:color="auto"/>
        <w:right w:val="none" w:sz="0" w:space="0" w:color="auto"/>
      </w:divBdr>
      <w:divsChild>
        <w:div w:id="1657758063">
          <w:marLeft w:val="576"/>
          <w:marRight w:val="0"/>
          <w:marTop w:val="120"/>
          <w:marBottom w:val="240"/>
          <w:divBdr>
            <w:top w:val="none" w:sz="0" w:space="0" w:color="auto"/>
            <w:left w:val="none" w:sz="0" w:space="0" w:color="auto"/>
            <w:bottom w:val="none" w:sz="0" w:space="0" w:color="auto"/>
            <w:right w:val="none" w:sz="0" w:space="0" w:color="auto"/>
          </w:divBdr>
        </w:div>
        <w:div w:id="1812095296">
          <w:marLeft w:val="1123"/>
          <w:marRight w:val="0"/>
          <w:marTop w:val="120"/>
          <w:marBottom w:val="240"/>
          <w:divBdr>
            <w:top w:val="none" w:sz="0" w:space="0" w:color="auto"/>
            <w:left w:val="none" w:sz="0" w:space="0" w:color="auto"/>
            <w:bottom w:val="none" w:sz="0" w:space="0" w:color="auto"/>
            <w:right w:val="none" w:sz="0" w:space="0" w:color="auto"/>
          </w:divBdr>
        </w:div>
        <w:div w:id="804127065">
          <w:marLeft w:val="1123"/>
          <w:marRight w:val="0"/>
          <w:marTop w:val="120"/>
          <w:marBottom w:val="240"/>
          <w:divBdr>
            <w:top w:val="none" w:sz="0" w:space="0" w:color="auto"/>
            <w:left w:val="none" w:sz="0" w:space="0" w:color="auto"/>
            <w:bottom w:val="none" w:sz="0" w:space="0" w:color="auto"/>
            <w:right w:val="none" w:sz="0" w:space="0" w:color="auto"/>
          </w:divBdr>
        </w:div>
        <w:div w:id="1951083925">
          <w:marLeft w:val="1123"/>
          <w:marRight w:val="0"/>
          <w:marTop w:val="120"/>
          <w:marBottom w:val="240"/>
          <w:divBdr>
            <w:top w:val="none" w:sz="0" w:space="0" w:color="auto"/>
            <w:left w:val="none" w:sz="0" w:space="0" w:color="auto"/>
            <w:bottom w:val="none" w:sz="0" w:space="0" w:color="auto"/>
            <w:right w:val="none" w:sz="0" w:space="0" w:color="auto"/>
          </w:divBdr>
        </w:div>
        <w:div w:id="1344241466">
          <w:marLeft w:val="576"/>
          <w:marRight w:val="0"/>
          <w:marTop w:val="120"/>
          <w:marBottom w:val="240"/>
          <w:divBdr>
            <w:top w:val="none" w:sz="0" w:space="0" w:color="auto"/>
            <w:left w:val="none" w:sz="0" w:space="0" w:color="auto"/>
            <w:bottom w:val="none" w:sz="0" w:space="0" w:color="auto"/>
            <w:right w:val="none" w:sz="0" w:space="0" w:color="auto"/>
          </w:divBdr>
        </w:div>
        <w:div w:id="337005161">
          <w:marLeft w:val="576"/>
          <w:marRight w:val="0"/>
          <w:marTop w:val="120"/>
          <w:marBottom w:val="240"/>
          <w:divBdr>
            <w:top w:val="none" w:sz="0" w:space="0" w:color="auto"/>
            <w:left w:val="none" w:sz="0" w:space="0" w:color="auto"/>
            <w:bottom w:val="none" w:sz="0" w:space="0" w:color="auto"/>
            <w:right w:val="none" w:sz="0" w:space="0" w:color="auto"/>
          </w:divBdr>
        </w:div>
      </w:divsChild>
    </w:div>
    <w:div w:id="1466386736">
      <w:bodyDiv w:val="1"/>
      <w:marLeft w:val="0"/>
      <w:marRight w:val="0"/>
      <w:marTop w:val="0"/>
      <w:marBottom w:val="0"/>
      <w:divBdr>
        <w:top w:val="none" w:sz="0" w:space="0" w:color="auto"/>
        <w:left w:val="none" w:sz="0" w:space="0" w:color="auto"/>
        <w:bottom w:val="none" w:sz="0" w:space="0" w:color="auto"/>
        <w:right w:val="none" w:sz="0" w:space="0" w:color="auto"/>
      </w:divBdr>
    </w:div>
    <w:div w:id="1736009968">
      <w:bodyDiv w:val="1"/>
      <w:marLeft w:val="0"/>
      <w:marRight w:val="0"/>
      <w:marTop w:val="0"/>
      <w:marBottom w:val="0"/>
      <w:divBdr>
        <w:top w:val="none" w:sz="0" w:space="0" w:color="auto"/>
        <w:left w:val="none" w:sz="0" w:space="0" w:color="auto"/>
        <w:bottom w:val="none" w:sz="0" w:space="0" w:color="auto"/>
        <w:right w:val="none" w:sz="0" w:space="0" w:color="auto"/>
      </w:divBdr>
      <w:divsChild>
        <w:div w:id="203369054">
          <w:marLeft w:val="1123"/>
          <w:marRight w:val="0"/>
          <w:marTop w:val="120"/>
          <w:marBottom w:val="240"/>
          <w:divBdr>
            <w:top w:val="none" w:sz="0" w:space="0" w:color="auto"/>
            <w:left w:val="none" w:sz="0" w:space="0" w:color="auto"/>
            <w:bottom w:val="none" w:sz="0" w:space="0" w:color="auto"/>
            <w:right w:val="none" w:sz="0" w:space="0" w:color="auto"/>
          </w:divBdr>
        </w:div>
        <w:div w:id="55668706">
          <w:marLeft w:val="1699"/>
          <w:marRight w:val="0"/>
          <w:marTop w:val="120"/>
          <w:marBottom w:val="240"/>
          <w:divBdr>
            <w:top w:val="none" w:sz="0" w:space="0" w:color="auto"/>
            <w:left w:val="none" w:sz="0" w:space="0" w:color="auto"/>
            <w:bottom w:val="none" w:sz="0" w:space="0" w:color="auto"/>
            <w:right w:val="none" w:sz="0" w:space="0" w:color="auto"/>
          </w:divBdr>
        </w:div>
        <w:div w:id="1599946612">
          <w:marLeft w:val="1699"/>
          <w:marRight w:val="0"/>
          <w:marTop w:val="120"/>
          <w:marBottom w:val="240"/>
          <w:divBdr>
            <w:top w:val="none" w:sz="0" w:space="0" w:color="auto"/>
            <w:left w:val="none" w:sz="0" w:space="0" w:color="auto"/>
            <w:bottom w:val="none" w:sz="0" w:space="0" w:color="auto"/>
            <w:right w:val="none" w:sz="0" w:space="0" w:color="auto"/>
          </w:divBdr>
        </w:div>
      </w:divsChild>
    </w:div>
    <w:div w:id="1921140366">
      <w:bodyDiv w:val="1"/>
      <w:marLeft w:val="0"/>
      <w:marRight w:val="0"/>
      <w:marTop w:val="0"/>
      <w:marBottom w:val="0"/>
      <w:divBdr>
        <w:top w:val="none" w:sz="0" w:space="0" w:color="auto"/>
        <w:left w:val="none" w:sz="0" w:space="0" w:color="auto"/>
        <w:bottom w:val="none" w:sz="0" w:space="0" w:color="auto"/>
        <w:right w:val="none" w:sz="0" w:space="0" w:color="auto"/>
      </w:divBdr>
      <w:divsChild>
        <w:div w:id="1076706549">
          <w:marLeft w:val="562"/>
          <w:marRight w:val="0"/>
          <w:marTop w:val="0"/>
          <w:marBottom w:val="0"/>
          <w:divBdr>
            <w:top w:val="none" w:sz="0" w:space="0" w:color="auto"/>
            <w:left w:val="none" w:sz="0" w:space="0" w:color="auto"/>
            <w:bottom w:val="none" w:sz="0" w:space="0" w:color="auto"/>
            <w:right w:val="none" w:sz="0" w:space="0" w:color="auto"/>
          </w:divBdr>
        </w:div>
        <w:div w:id="1637563200">
          <w:marLeft w:val="1123"/>
          <w:marRight w:val="0"/>
          <w:marTop w:val="0"/>
          <w:marBottom w:val="0"/>
          <w:divBdr>
            <w:top w:val="none" w:sz="0" w:space="0" w:color="auto"/>
            <w:left w:val="none" w:sz="0" w:space="0" w:color="auto"/>
            <w:bottom w:val="none" w:sz="0" w:space="0" w:color="auto"/>
            <w:right w:val="none" w:sz="0" w:space="0" w:color="auto"/>
          </w:divBdr>
        </w:div>
        <w:div w:id="65885558">
          <w:marLeft w:val="1699"/>
          <w:marRight w:val="0"/>
          <w:marTop w:val="0"/>
          <w:marBottom w:val="0"/>
          <w:divBdr>
            <w:top w:val="none" w:sz="0" w:space="0" w:color="auto"/>
            <w:left w:val="none" w:sz="0" w:space="0" w:color="auto"/>
            <w:bottom w:val="none" w:sz="0" w:space="0" w:color="auto"/>
            <w:right w:val="none" w:sz="0" w:space="0" w:color="auto"/>
          </w:divBdr>
        </w:div>
        <w:div w:id="1289630816">
          <w:marLeft w:val="1699"/>
          <w:marRight w:val="0"/>
          <w:marTop w:val="0"/>
          <w:marBottom w:val="0"/>
          <w:divBdr>
            <w:top w:val="none" w:sz="0" w:space="0" w:color="auto"/>
            <w:left w:val="none" w:sz="0" w:space="0" w:color="auto"/>
            <w:bottom w:val="none" w:sz="0" w:space="0" w:color="auto"/>
            <w:right w:val="none" w:sz="0" w:space="0" w:color="auto"/>
          </w:divBdr>
        </w:div>
        <w:div w:id="1782726071">
          <w:marLeft w:val="1699"/>
          <w:marRight w:val="0"/>
          <w:marTop w:val="0"/>
          <w:marBottom w:val="0"/>
          <w:divBdr>
            <w:top w:val="none" w:sz="0" w:space="0" w:color="auto"/>
            <w:left w:val="none" w:sz="0" w:space="0" w:color="auto"/>
            <w:bottom w:val="none" w:sz="0" w:space="0" w:color="auto"/>
            <w:right w:val="none" w:sz="0" w:space="0" w:color="auto"/>
          </w:divBdr>
        </w:div>
        <w:div w:id="890075809">
          <w:marLeft w:val="1699"/>
          <w:marRight w:val="0"/>
          <w:marTop w:val="0"/>
          <w:marBottom w:val="0"/>
          <w:divBdr>
            <w:top w:val="none" w:sz="0" w:space="0" w:color="auto"/>
            <w:left w:val="none" w:sz="0" w:space="0" w:color="auto"/>
            <w:bottom w:val="none" w:sz="0" w:space="0" w:color="auto"/>
            <w:right w:val="none" w:sz="0" w:space="0" w:color="auto"/>
          </w:divBdr>
        </w:div>
        <w:div w:id="1829440350">
          <w:marLeft w:val="1699"/>
          <w:marRight w:val="0"/>
          <w:marTop w:val="0"/>
          <w:marBottom w:val="0"/>
          <w:divBdr>
            <w:top w:val="none" w:sz="0" w:space="0" w:color="auto"/>
            <w:left w:val="none" w:sz="0" w:space="0" w:color="auto"/>
            <w:bottom w:val="none" w:sz="0" w:space="0" w:color="auto"/>
            <w:right w:val="none" w:sz="0" w:space="0" w:color="auto"/>
          </w:divBdr>
        </w:div>
        <w:div w:id="647898942">
          <w:marLeft w:val="1699"/>
          <w:marRight w:val="0"/>
          <w:marTop w:val="0"/>
          <w:marBottom w:val="0"/>
          <w:divBdr>
            <w:top w:val="none" w:sz="0" w:space="0" w:color="auto"/>
            <w:left w:val="none" w:sz="0" w:space="0" w:color="auto"/>
            <w:bottom w:val="none" w:sz="0" w:space="0" w:color="auto"/>
            <w:right w:val="none" w:sz="0" w:space="0" w:color="auto"/>
          </w:divBdr>
        </w:div>
        <w:div w:id="814840002">
          <w:marLeft w:val="1699"/>
          <w:marRight w:val="0"/>
          <w:marTop w:val="0"/>
          <w:marBottom w:val="0"/>
          <w:divBdr>
            <w:top w:val="none" w:sz="0" w:space="0" w:color="auto"/>
            <w:left w:val="none" w:sz="0" w:space="0" w:color="auto"/>
            <w:bottom w:val="none" w:sz="0" w:space="0" w:color="auto"/>
            <w:right w:val="none" w:sz="0" w:space="0" w:color="auto"/>
          </w:divBdr>
        </w:div>
        <w:div w:id="1322000421">
          <w:marLeft w:val="1699"/>
          <w:marRight w:val="0"/>
          <w:marTop w:val="0"/>
          <w:marBottom w:val="0"/>
          <w:divBdr>
            <w:top w:val="none" w:sz="0" w:space="0" w:color="auto"/>
            <w:left w:val="none" w:sz="0" w:space="0" w:color="auto"/>
            <w:bottom w:val="none" w:sz="0" w:space="0" w:color="auto"/>
            <w:right w:val="none" w:sz="0" w:space="0" w:color="auto"/>
          </w:divBdr>
        </w:div>
        <w:div w:id="1976251562">
          <w:marLeft w:val="1699"/>
          <w:marRight w:val="0"/>
          <w:marTop w:val="0"/>
          <w:marBottom w:val="0"/>
          <w:divBdr>
            <w:top w:val="none" w:sz="0" w:space="0" w:color="auto"/>
            <w:left w:val="none" w:sz="0" w:space="0" w:color="auto"/>
            <w:bottom w:val="none" w:sz="0" w:space="0" w:color="auto"/>
            <w:right w:val="none" w:sz="0" w:space="0" w:color="auto"/>
          </w:divBdr>
        </w:div>
        <w:div w:id="338317078">
          <w:marLeft w:val="1699"/>
          <w:marRight w:val="0"/>
          <w:marTop w:val="0"/>
          <w:marBottom w:val="0"/>
          <w:divBdr>
            <w:top w:val="none" w:sz="0" w:space="0" w:color="auto"/>
            <w:left w:val="none" w:sz="0" w:space="0" w:color="auto"/>
            <w:bottom w:val="none" w:sz="0" w:space="0" w:color="auto"/>
            <w:right w:val="none" w:sz="0" w:space="0" w:color="auto"/>
          </w:divBdr>
        </w:div>
        <w:div w:id="883640896">
          <w:marLeft w:val="1699"/>
          <w:marRight w:val="0"/>
          <w:marTop w:val="0"/>
          <w:marBottom w:val="0"/>
          <w:divBdr>
            <w:top w:val="none" w:sz="0" w:space="0" w:color="auto"/>
            <w:left w:val="none" w:sz="0" w:space="0" w:color="auto"/>
            <w:bottom w:val="none" w:sz="0" w:space="0" w:color="auto"/>
            <w:right w:val="none" w:sz="0" w:space="0" w:color="auto"/>
          </w:divBdr>
        </w:div>
        <w:div w:id="1253054630">
          <w:marLeft w:val="1699"/>
          <w:marRight w:val="0"/>
          <w:marTop w:val="0"/>
          <w:marBottom w:val="0"/>
          <w:divBdr>
            <w:top w:val="none" w:sz="0" w:space="0" w:color="auto"/>
            <w:left w:val="none" w:sz="0" w:space="0" w:color="auto"/>
            <w:bottom w:val="none" w:sz="0" w:space="0" w:color="auto"/>
            <w:right w:val="none" w:sz="0" w:space="0" w:color="auto"/>
          </w:divBdr>
        </w:div>
        <w:div w:id="1733894397">
          <w:marLeft w:val="1699"/>
          <w:marRight w:val="0"/>
          <w:marTop w:val="0"/>
          <w:marBottom w:val="0"/>
          <w:divBdr>
            <w:top w:val="none" w:sz="0" w:space="0" w:color="auto"/>
            <w:left w:val="none" w:sz="0" w:space="0" w:color="auto"/>
            <w:bottom w:val="none" w:sz="0" w:space="0" w:color="auto"/>
            <w:right w:val="none" w:sz="0" w:space="0" w:color="auto"/>
          </w:divBdr>
        </w:div>
        <w:div w:id="1607154404">
          <w:marLeft w:val="1699"/>
          <w:marRight w:val="0"/>
          <w:marTop w:val="0"/>
          <w:marBottom w:val="0"/>
          <w:divBdr>
            <w:top w:val="none" w:sz="0" w:space="0" w:color="auto"/>
            <w:left w:val="none" w:sz="0" w:space="0" w:color="auto"/>
            <w:bottom w:val="none" w:sz="0" w:space="0" w:color="auto"/>
            <w:right w:val="none" w:sz="0" w:space="0" w:color="auto"/>
          </w:divBdr>
        </w:div>
        <w:div w:id="2132430624">
          <w:marLeft w:val="1123"/>
          <w:marRight w:val="0"/>
          <w:marTop w:val="0"/>
          <w:marBottom w:val="0"/>
          <w:divBdr>
            <w:top w:val="none" w:sz="0" w:space="0" w:color="auto"/>
            <w:left w:val="none" w:sz="0" w:space="0" w:color="auto"/>
            <w:bottom w:val="none" w:sz="0" w:space="0" w:color="auto"/>
            <w:right w:val="none" w:sz="0" w:space="0" w:color="auto"/>
          </w:divBdr>
        </w:div>
        <w:div w:id="1988242524">
          <w:marLeft w:val="1699"/>
          <w:marRight w:val="0"/>
          <w:marTop w:val="0"/>
          <w:marBottom w:val="0"/>
          <w:divBdr>
            <w:top w:val="none" w:sz="0" w:space="0" w:color="auto"/>
            <w:left w:val="none" w:sz="0" w:space="0" w:color="auto"/>
            <w:bottom w:val="none" w:sz="0" w:space="0" w:color="auto"/>
            <w:right w:val="none" w:sz="0" w:space="0" w:color="auto"/>
          </w:divBdr>
        </w:div>
        <w:div w:id="814108986">
          <w:marLeft w:val="1699"/>
          <w:marRight w:val="0"/>
          <w:marTop w:val="0"/>
          <w:marBottom w:val="0"/>
          <w:divBdr>
            <w:top w:val="none" w:sz="0" w:space="0" w:color="auto"/>
            <w:left w:val="none" w:sz="0" w:space="0" w:color="auto"/>
            <w:bottom w:val="none" w:sz="0" w:space="0" w:color="auto"/>
            <w:right w:val="none" w:sz="0" w:space="0" w:color="auto"/>
          </w:divBdr>
        </w:div>
        <w:div w:id="1204638779">
          <w:marLeft w:val="1699"/>
          <w:marRight w:val="0"/>
          <w:marTop w:val="0"/>
          <w:marBottom w:val="0"/>
          <w:divBdr>
            <w:top w:val="none" w:sz="0" w:space="0" w:color="auto"/>
            <w:left w:val="none" w:sz="0" w:space="0" w:color="auto"/>
            <w:bottom w:val="none" w:sz="0" w:space="0" w:color="auto"/>
            <w:right w:val="none" w:sz="0" w:space="0" w:color="auto"/>
          </w:divBdr>
        </w:div>
      </w:divsChild>
    </w:div>
    <w:div w:id="1931230481">
      <w:bodyDiv w:val="1"/>
      <w:marLeft w:val="0"/>
      <w:marRight w:val="0"/>
      <w:marTop w:val="0"/>
      <w:marBottom w:val="0"/>
      <w:divBdr>
        <w:top w:val="none" w:sz="0" w:space="0" w:color="auto"/>
        <w:left w:val="none" w:sz="0" w:space="0" w:color="auto"/>
        <w:bottom w:val="none" w:sz="0" w:space="0" w:color="auto"/>
        <w:right w:val="none" w:sz="0" w:space="0" w:color="auto"/>
      </w:divBdr>
    </w:div>
    <w:div w:id="1979721780">
      <w:bodyDiv w:val="1"/>
      <w:marLeft w:val="0"/>
      <w:marRight w:val="0"/>
      <w:marTop w:val="0"/>
      <w:marBottom w:val="0"/>
      <w:divBdr>
        <w:top w:val="none" w:sz="0" w:space="0" w:color="auto"/>
        <w:left w:val="none" w:sz="0" w:space="0" w:color="auto"/>
        <w:bottom w:val="none" w:sz="0" w:space="0" w:color="auto"/>
        <w:right w:val="none" w:sz="0" w:space="0" w:color="auto"/>
      </w:divBdr>
    </w:div>
    <w:div w:id="1983341542">
      <w:bodyDiv w:val="1"/>
      <w:marLeft w:val="0"/>
      <w:marRight w:val="0"/>
      <w:marTop w:val="0"/>
      <w:marBottom w:val="0"/>
      <w:divBdr>
        <w:top w:val="none" w:sz="0" w:space="0" w:color="auto"/>
        <w:left w:val="none" w:sz="0" w:space="0" w:color="auto"/>
        <w:bottom w:val="none" w:sz="0" w:space="0" w:color="auto"/>
        <w:right w:val="none" w:sz="0" w:space="0" w:color="auto"/>
      </w:divBdr>
      <w:divsChild>
        <w:div w:id="663894762">
          <w:marLeft w:val="562"/>
          <w:marRight w:val="0"/>
          <w:marTop w:val="0"/>
          <w:marBottom w:val="0"/>
          <w:divBdr>
            <w:top w:val="none" w:sz="0" w:space="0" w:color="auto"/>
            <w:left w:val="none" w:sz="0" w:space="0" w:color="auto"/>
            <w:bottom w:val="none" w:sz="0" w:space="0" w:color="auto"/>
            <w:right w:val="none" w:sz="0" w:space="0" w:color="auto"/>
          </w:divBdr>
        </w:div>
        <w:div w:id="524171316">
          <w:marLeft w:val="1123"/>
          <w:marRight w:val="0"/>
          <w:marTop w:val="0"/>
          <w:marBottom w:val="0"/>
          <w:divBdr>
            <w:top w:val="none" w:sz="0" w:space="0" w:color="auto"/>
            <w:left w:val="none" w:sz="0" w:space="0" w:color="auto"/>
            <w:bottom w:val="none" w:sz="0" w:space="0" w:color="auto"/>
            <w:right w:val="none" w:sz="0" w:space="0" w:color="auto"/>
          </w:divBdr>
        </w:div>
        <w:div w:id="532769577">
          <w:marLeft w:val="1123"/>
          <w:marRight w:val="0"/>
          <w:marTop w:val="0"/>
          <w:marBottom w:val="0"/>
          <w:divBdr>
            <w:top w:val="none" w:sz="0" w:space="0" w:color="auto"/>
            <w:left w:val="none" w:sz="0" w:space="0" w:color="auto"/>
            <w:bottom w:val="none" w:sz="0" w:space="0" w:color="auto"/>
            <w:right w:val="none" w:sz="0" w:space="0" w:color="auto"/>
          </w:divBdr>
        </w:div>
        <w:div w:id="1170635065">
          <w:marLeft w:val="1123"/>
          <w:marRight w:val="0"/>
          <w:marTop w:val="0"/>
          <w:marBottom w:val="0"/>
          <w:divBdr>
            <w:top w:val="none" w:sz="0" w:space="0" w:color="auto"/>
            <w:left w:val="none" w:sz="0" w:space="0" w:color="auto"/>
            <w:bottom w:val="none" w:sz="0" w:space="0" w:color="auto"/>
            <w:right w:val="none" w:sz="0" w:space="0" w:color="auto"/>
          </w:divBdr>
        </w:div>
        <w:div w:id="1328367294">
          <w:marLeft w:val="1123"/>
          <w:marRight w:val="0"/>
          <w:marTop w:val="0"/>
          <w:marBottom w:val="0"/>
          <w:divBdr>
            <w:top w:val="none" w:sz="0" w:space="0" w:color="auto"/>
            <w:left w:val="none" w:sz="0" w:space="0" w:color="auto"/>
            <w:bottom w:val="none" w:sz="0" w:space="0" w:color="auto"/>
            <w:right w:val="none" w:sz="0" w:space="0" w:color="auto"/>
          </w:divBdr>
        </w:div>
        <w:div w:id="466169044">
          <w:marLeft w:val="1123"/>
          <w:marRight w:val="0"/>
          <w:marTop w:val="0"/>
          <w:marBottom w:val="0"/>
          <w:divBdr>
            <w:top w:val="none" w:sz="0" w:space="0" w:color="auto"/>
            <w:left w:val="none" w:sz="0" w:space="0" w:color="auto"/>
            <w:bottom w:val="none" w:sz="0" w:space="0" w:color="auto"/>
            <w:right w:val="none" w:sz="0" w:space="0" w:color="auto"/>
          </w:divBdr>
        </w:div>
        <w:div w:id="1251426535">
          <w:marLeft w:val="1123"/>
          <w:marRight w:val="0"/>
          <w:marTop w:val="0"/>
          <w:marBottom w:val="0"/>
          <w:divBdr>
            <w:top w:val="none" w:sz="0" w:space="0" w:color="auto"/>
            <w:left w:val="none" w:sz="0" w:space="0" w:color="auto"/>
            <w:bottom w:val="none" w:sz="0" w:space="0" w:color="auto"/>
            <w:right w:val="none" w:sz="0" w:space="0" w:color="auto"/>
          </w:divBdr>
        </w:div>
      </w:divsChild>
    </w:div>
    <w:div w:id="2107269195">
      <w:bodyDiv w:val="1"/>
      <w:marLeft w:val="0"/>
      <w:marRight w:val="0"/>
      <w:marTop w:val="0"/>
      <w:marBottom w:val="0"/>
      <w:divBdr>
        <w:top w:val="none" w:sz="0" w:space="0" w:color="auto"/>
        <w:left w:val="none" w:sz="0" w:space="0" w:color="auto"/>
        <w:bottom w:val="none" w:sz="0" w:space="0" w:color="auto"/>
        <w:right w:val="none" w:sz="0" w:space="0" w:color="auto"/>
      </w:divBdr>
    </w:div>
    <w:div w:id="2123111068">
      <w:bodyDiv w:val="1"/>
      <w:marLeft w:val="0"/>
      <w:marRight w:val="0"/>
      <w:marTop w:val="0"/>
      <w:marBottom w:val="0"/>
      <w:divBdr>
        <w:top w:val="none" w:sz="0" w:space="0" w:color="auto"/>
        <w:left w:val="none" w:sz="0" w:space="0" w:color="auto"/>
        <w:bottom w:val="none" w:sz="0" w:space="0" w:color="auto"/>
        <w:right w:val="none" w:sz="0" w:space="0" w:color="auto"/>
      </w:divBdr>
      <w:divsChild>
        <w:div w:id="978612932">
          <w:marLeft w:val="562"/>
          <w:marRight w:val="0"/>
          <w:marTop w:val="120"/>
          <w:marBottom w:val="240"/>
          <w:divBdr>
            <w:top w:val="none" w:sz="0" w:space="0" w:color="auto"/>
            <w:left w:val="none" w:sz="0" w:space="0" w:color="auto"/>
            <w:bottom w:val="none" w:sz="0" w:space="0" w:color="auto"/>
            <w:right w:val="none" w:sz="0" w:space="0" w:color="auto"/>
          </w:divBdr>
        </w:div>
        <w:div w:id="1263957061">
          <w:marLeft w:val="562"/>
          <w:marRight w:val="0"/>
          <w:marTop w:val="120"/>
          <w:marBottom w:val="240"/>
          <w:divBdr>
            <w:top w:val="none" w:sz="0" w:space="0" w:color="auto"/>
            <w:left w:val="none" w:sz="0" w:space="0" w:color="auto"/>
            <w:bottom w:val="none" w:sz="0" w:space="0" w:color="auto"/>
            <w:right w:val="none" w:sz="0" w:space="0" w:color="auto"/>
          </w:divBdr>
        </w:div>
        <w:div w:id="707950703">
          <w:marLeft w:val="562"/>
          <w:marRight w:val="0"/>
          <w:marTop w:val="120"/>
          <w:marBottom w:val="240"/>
          <w:divBdr>
            <w:top w:val="none" w:sz="0" w:space="0" w:color="auto"/>
            <w:left w:val="none" w:sz="0" w:space="0" w:color="auto"/>
            <w:bottom w:val="none" w:sz="0" w:space="0" w:color="auto"/>
            <w:right w:val="none" w:sz="0" w:space="0" w:color="auto"/>
          </w:divBdr>
        </w:div>
        <w:div w:id="459690094">
          <w:marLeft w:val="1123"/>
          <w:marRight w:val="0"/>
          <w:marTop w:val="120"/>
          <w:marBottom w:val="240"/>
          <w:divBdr>
            <w:top w:val="none" w:sz="0" w:space="0" w:color="auto"/>
            <w:left w:val="none" w:sz="0" w:space="0" w:color="auto"/>
            <w:bottom w:val="none" w:sz="0" w:space="0" w:color="auto"/>
            <w:right w:val="none" w:sz="0" w:space="0" w:color="auto"/>
          </w:divBdr>
        </w:div>
        <w:div w:id="1517574240">
          <w:marLeft w:val="1123"/>
          <w:marRight w:val="0"/>
          <w:marTop w:val="120"/>
          <w:marBottom w:val="240"/>
          <w:divBdr>
            <w:top w:val="none" w:sz="0" w:space="0" w:color="auto"/>
            <w:left w:val="none" w:sz="0" w:space="0" w:color="auto"/>
            <w:bottom w:val="none" w:sz="0" w:space="0" w:color="auto"/>
            <w:right w:val="none" w:sz="0" w:space="0" w:color="auto"/>
          </w:divBdr>
        </w:div>
        <w:div w:id="551968968">
          <w:marLeft w:val="1123"/>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304E3-EB31-4FA8-B87D-D7ADC8055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10</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 Rahim</dc:creator>
  <cp:keywords/>
  <dc:description/>
  <cp:lastModifiedBy>Anum Bashir</cp:lastModifiedBy>
  <cp:revision>71</cp:revision>
  <cp:lastPrinted>2025-02-20T10:37:00Z</cp:lastPrinted>
  <dcterms:created xsi:type="dcterms:W3CDTF">2025-02-20T10:36:00Z</dcterms:created>
  <dcterms:modified xsi:type="dcterms:W3CDTF">2025-09-29T05:23:00Z</dcterms:modified>
</cp:coreProperties>
</file>