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1080" w:hanging="720"/>
        <w:jc w:val="left"/>
        <w:rPr>
          <w:rFonts w:ascii="Calibri" w:hAnsi="Calibri" w:cs="Calibri" w:eastAsia="Calibri"/>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Warehouse:</w:t>
      </w:r>
    </w:p>
    <w:p>
      <w:pPr>
        <w:numPr>
          <w:ilvl w:val="0"/>
          <w:numId w:val="1"/>
        </w:numPr>
        <w:spacing w:before="0" w:after="160" w:line="259"/>
        <w:ind w:right="0" w:left="1440" w:hanging="360"/>
        <w:jc w:val="left"/>
        <w:rPr>
          <w:rFonts w:ascii="Calibri" w:hAnsi="Calibri" w:cs="Calibri" w:eastAsia="Calibri"/>
          <w:color w:val="00B050"/>
          <w:spacing w:val="0"/>
          <w:position w:val="0"/>
          <w:sz w:val="40"/>
          <w:u w:val="single"/>
          <w:shd w:fill="auto" w:val="clear"/>
        </w:rPr>
      </w:pPr>
      <w:r>
        <w:rPr>
          <w:rFonts w:ascii="Calibri" w:hAnsi="Calibri" w:cs="Calibri" w:eastAsia="Calibri"/>
          <w:color w:val="00B050"/>
          <w:spacing w:val="0"/>
          <w:position w:val="0"/>
          <w:sz w:val="32"/>
          <w:shd w:fill="auto" w:val="clear"/>
        </w:rPr>
        <w:t xml:space="preserve">Purchase product from factory and amount of product will add to Warehouse Stock.</w:t>
      </w:r>
    </w:p>
    <w:p>
      <w:pPr>
        <w:numPr>
          <w:ilvl w:val="0"/>
          <w:numId w:val="1"/>
        </w:numPr>
        <w:spacing w:before="0" w:after="160" w:line="259"/>
        <w:ind w:right="0" w:left="2160" w:hanging="180"/>
        <w:jc w:val="left"/>
        <w:rPr>
          <w:rFonts w:ascii="Calibri" w:hAnsi="Calibri" w:cs="Calibri" w:eastAsia="Calibri"/>
          <w:color w:val="00B050"/>
          <w:spacing w:val="0"/>
          <w:position w:val="0"/>
          <w:sz w:val="40"/>
          <w:u w:val="single"/>
          <w:shd w:fill="auto" w:val="clear"/>
        </w:rPr>
      </w:pPr>
      <w:r>
        <w:rPr>
          <w:rFonts w:ascii="Calibri" w:hAnsi="Calibri" w:cs="Calibri" w:eastAsia="Calibri"/>
          <w:color w:val="00B050"/>
          <w:spacing w:val="0"/>
          <w:position w:val="0"/>
          <w:sz w:val="32"/>
          <w:shd w:fill="auto" w:val="clear"/>
        </w:rPr>
        <w:t xml:space="preserve">Quantity purchased.</w:t>
      </w:r>
    </w:p>
    <w:p>
      <w:pPr>
        <w:numPr>
          <w:ilvl w:val="0"/>
          <w:numId w:val="1"/>
        </w:numPr>
        <w:spacing w:before="0" w:after="160" w:line="259"/>
        <w:ind w:right="0" w:left="2160" w:hanging="18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32"/>
          <w:shd w:fill="auto" w:val="clear"/>
        </w:rPr>
        <w:t xml:space="preserve">Add expire date.</w:t>
      </w:r>
    </w:p>
    <w:p>
      <w:pPr>
        <w:numPr>
          <w:ilvl w:val="0"/>
          <w:numId w:val="1"/>
        </w:numPr>
        <w:spacing w:before="0" w:after="160" w:line="259"/>
        <w:ind w:right="0" w:left="2160" w:hanging="18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32"/>
          <w:shd w:fill="auto" w:val="clear"/>
        </w:rPr>
        <w:t xml:space="preserve">Add any discount.</w:t>
      </w:r>
    </w:p>
    <w:p>
      <w:pPr>
        <w:numPr>
          <w:ilvl w:val="0"/>
          <w:numId w:val="1"/>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Bulk upload Warehouse Stock (optional).</w:t>
      </w:r>
    </w:p>
    <w:p>
      <w:pPr>
        <w:numPr>
          <w:ilvl w:val="0"/>
          <w:numId w:val="1"/>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Generate purchase invoice for each purchase and make a transection for required account head.</w:t>
      </w:r>
    </w:p>
    <w:p>
      <w:pPr>
        <w:numPr>
          <w:ilvl w:val="0"/>
          <w:numId w:val="1"/>
        </w:numPr>
        <w:spacing w:before="0" w:after="160" w:line="259"/>
        <w:ind w:right="0" w:left="1440" w:hanging="36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View all product request from outlets.</w:t>
      </w:r>
    </w:p>
    <w:p>
      <w:pPr>
        <w:numPr>
          <w:ilvl w:val="0"/>
          <w:numId w:val="1"/>
        </w:numPr>
        <w:spacing w:before="0" w:after="160" w:line="259"/>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Approve the request and transport the product to the outlet.</w:t>
      </w:r>
    </w:p>
    <w:p>
      <w:pPr>
        <w:numPr>
          <w:ilvl w:val="0"/>
          <w:numId w:val="1"/>
        </w:numPr>
        <w:spacing w:before="0" w:after="160" w:line="259"/>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If there is request for package product &amp; if package is not available then make the package and transport.</w:t>
      </w:r>
    </w:p>
    <w:p>
      <w:pPr>
        <w:numPr>
          <w:ilvl w:val="0"/>
          <w:numId w:val="1"/>
        </w:numPr>
        <w:spacing w:before="0" w:after="160" w:line="259"/>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Modify the request and transport the product.</w:t>
      </w:r>
    </w:p>
    <w:p>
      <w:pPr>
        <w:numPr>
          <w:ilvl w:val="0"/>
          <w:numId w:val="1"/>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Send the invoice instantly after approval that can also be printable.</w:t>
      </w:r>
    </w:p>
    <w:p>
      <w:pPr>
        <w:numPr>
          <w:ilvl w:val="0"/>
          <w:numId w:val="1"/>
        </w:numPr>
        <w:spacing w:before="0" w:after="160" w:line="259"/>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View all the sent product to outlet as Pending until the outlet confirm products as received.</w:t>
      </w:r>
    </w:p>
    <w:p>
      <w:pPr>
        <w:spacing w:before="0" w:after="160" w:line="259"/>
        <w:ind w:right="0" w:left="2160" w:firstLine="0"/>
        <w:jc w:val="left"/>
        <w:rPr>
          <w:rFonts w:ascii="Calibri" w:hAnsi="Calibri" w:cs="Calibri" w:eastAsia="Calibri"/>
          <w:color w:val="auto"/>
          <w:spacing w:val="0"/>
          <w:position w:val="0"/>
          <w:sz w:val="32"/>
          <w:shd w:fill="auto" w:val="clear"/>
        </w:rPr>
      </w:pPr>
    </w:p>
    <w:p>
      <w:pPr>
        <w:numPr>
          <w:ilvl w:val="0"/>
          <w:numId w:val="7"/>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 all the return request from outlet &amp; process the product to stock.</w:t>
      </w:r>
    </w:p>
    <w:p>
      <w:pPr>
        <w:numPr>
          <w:ilvl w:val="0"/>
          <w:numId w:val="7"/>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 the damage return &amp; process the product to depreciation with printable invoice.</w:t>
      </w:r>
    </w:p>
    <w:p>
      <w:pPr>
        <w:numPr>
          <w:ilvl w:val="0"/>
          <w:numId w:val="7"/>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00B050"/>
          <w:spacing w:val="0"/>
          <w:position w:val="0"/>
          <w:sz w:val="32"/>
          <w:shd w:fill="auto" w:val="clear"/>
        </w:rPr>
        <w:t xml:space="preserve">PO to Supplier and and received against PO, and after receving stock will auto updated.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 See all pending for warranty/repair product and receive it and alert the outlet if any cost require.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w:t>
        <w:tab/>
        <w:t xml:space="preserve"> After finishing the repair send it to their outlet with cost (if any)</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w:t>
        <w:tab/>
        <w:t xml:space="preserve">Direct send product or package of products to outlets without any requisition.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firstLine="0"/>
        <w:jc w:val="left"/>
        <w:rPr>
          <w:rFonts w:ascii="Calibri" w:hAnsi="Calibri" w:cs="Calibri" w:eastAsia="Calibri"/>
          <w:color w:val="auto"/>
          <w:spacing w:val="0"/>
          <w:position w:val="0"/>
          <w:sz w:val="32"/>
          <w:shd w:fill="auto" w:val="clear"/>
        </w:rPr>
      </w:pPr>
    </w:p>
    <w:p>
      <w:pPr>
        <w:spacing w:before="0" w:after="160" w:line="259"/>
        <w:ind w:right="0" w:left="1440" w:firstLine="0"/>
        <w:jc w:val="left"/>
        <w:rPr>
          <w:rFonts w:ascii="Calibri" w:hAnsi="Calibri" w:cs="Calibri" w:eastAsia="Calibri"/>
          <w:color w:val="auto"/>
          <w:spacing w:val="0"/>
          <w:position w:val="0"/>
          <w:sz w:val="32"/>
          <w:shd w:fill="auto" w:val="clear"/>
        </w:rPr>
      </w:pP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hanging="72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Outlets:</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Purchase Order (PO) to a specific warehouse</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00B050"/>
          <w:spacing w:val="0"/>
          <w:position w:val="0"/>
          <w:sz w:val="32"/>
          <w:shd w:fill="auto" w:val="clear"/>
        </w:rPr>
        <w:t xml:space="preserve">Purchase product from warehouse against PO Request for specific product or package of product.</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Request parent Warehouse for purchase return.</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Request parent Warehouse for damage return.</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00B050"/>
          <w:spacing w:val="0"/>
          <w:position w:val="0"/>
          <w:sz w:val="32"/>
          <w:shd w:fill="auto" w:val="clear"/>
        </w:rPr>
        <w:t xml:space="preserve">If warehouse accept any amount of product request in outlet the amount of product will show with status of pending and after receiving them physically the outlet will set Received and only then those product will available for sell.</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Sales:</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00B050"/>
          <w:spacing w:val="0"/>
          <w:position w:val="0"/>
          <w:sz w:val="32"/>
          <w:shd w:fill="auto" w:val="clear"/>
        </w:rPr>
        <w:t xml:space="preserve">Sell product or package of product by searching by Barcode, adding multiple item or packages to cart and sell. (Like POS UI) Auto transection will happen in account head with printable invoice.</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Create dew payment option against invoice id.</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Receive dew payment against invoice.</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Receive Return Item against invoice id.</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quick add and sell &amp; after request to add this product to main stock. (Suppose, in an outlet some product is physically available but not listed in the system in this case this procedure will be used)</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00B050"/>
          <w:spacing w:val="0"/>
          <w:position w:val="0"/>
          <w:sz w:val="32"/>
          <w:shd w:fill="auto" w:val="clear"/>
        </w:rPr>
        <w:t xml:space="preserve">  </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Search a product from other selected outlet and view them with available stock.</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Sell any product or package from other outlet and receive the payment. The payment will auto post to the other outlet from where the product is sold, the status will be pending. When other outlet will receive the payment physically only then other outlet payment will be pending to Received.</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can set opening day balance on each day.</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can set closing day balance and view total sales per day.</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sales will automatically take the current login user ID.</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Warranty/Repair:</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Receive and check the warranty product calculate if any payment require.</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Send it to ware house for repair and request to warehouse to give estimated return date.</w:t>
      </w:r>
    </w:p>
    <w:p>
      <w:pPr>
        <w:numPr>
          <w:ilvl w:val="0"/>
          <w:numId w:val="1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Receive repair product and deliver them to client receive any dew payment if require.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32"/>
          <w:shd w:fill="auto" w:val="clear"/>
        </w:rPr>
      </w:pP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1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Accounting:</w:t>
      </w:r>
    </w:p>
    <w:p>
      <w:pPr>
        <w:numPr>
          <w:ilvl w:val="0"/>
          <w:numId w:val="1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Accounting head under static main account.</w:t>
      </w:r>
    </w:p>
    <w:p>
      <w:pPr>
        <w:numPr>
          <w:ilvl w:val="0"/>
          <w:numId w:val="1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account head with inventory transection</w:t>
      </w:r>
    </w:p>
    <w:p>
      <w:pPr>
        <w:numPr>
          <w:ilvl w:val="0"/>
          <w:numId w:val="1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Credit voucher with double entry system.</w:t>
      </w:r>
    </w:p>
    <w:p>
      <w:pPr>
        <w:numPr>
          <w:ilvl w:val="0"/>
          <w:numId w:val="1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Debit voucher with double entry system.</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32"/>
          <w:shd w:fill="auto" w:val="clear"/>
        </w:rPr>
      </w:pP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User Management</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USER with user id and password.</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Reset USER password.</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role map to user.</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Static user role: Super Admin(all access)</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Warehouse Admin (All warehouse access)</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Warehouse Manager (warehouse limited access)</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Admin (All Outlet access)</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Manager (Outlet limited  access)</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Seller (Access to sell part of Outlet)</w:t>
      </w:r>
    </w:p>
    <w:p>
      <w:pPr>
        <w:numPr>
          <w:ilvl w:val="0"/>
          <w:numId w:val="2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Block/ Unblock user.</w:t>
      </w:r>
    </w:p>
    <w:p>
      <w:pPr>
        <w:spacing w:before="0" w:after="160" w:line="259"/>
        <w:ind w:right="0" w:left="1440" w:firstLine="0"/>
        <w:jc w:val="left"/>
        <w:rPr>
          <w:rFonts w:ascii="Calibri" w:hAnsi="Calibri" w:cs="Calibri" w:eastAsia="Calibri"/>
          <w:color w:val="auto"/>
          <w:spacing w:val="0"/>
          <w:position w:val="0"/>
          <w:sz w:val="32"/>
          <w:shd w:fill="auto" w:val="clear"/>
        </w:rPr>
      </w:pPr>
    </w:p>
    <w:p>
      <w:pPr>
        <w:spacing w:before="0" w:after="160" w:line="259"/>
        <w:ind w:right="0" w:left="1440" w:firstLine="0"/>
        <w:jc w:val="left"/>
        <w:rPr>
          <w:rFonts w:ascii="Calibri" w:hAnsi="Calibri" w:cs="Calibri" w:eastAsia="Calibri"/>
          <w:color w:val="auto"/>
          <w:spacing w:val="0"/>
          <w:position w:val="0"/>
          <w:sz w:val="32"/>
          <w:shd w:fill="auto" w:val="clear"/>
        </w:rPr>
      </w:pPr>
    </w:p>
    <w:p>
      <w:pPr>
        <w:numPr>
          <w:ilvl w:val="0"/>
          <w:numId w:val="25"/>
        </w:numPr>
        <w:spacing w:before="0" w:after="160" w:line="259"/>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Dashboard</w:t>
      </w:r>
    </w:p>
    <w:p>
      <w:pPr>
        <w:numPr>
          <w:ilvl w:val="0"/>
          <w:numId w:val="25"/>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Super Admin Dashboard:</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Warehouse current Stock</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Outlets current Stock</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Table of sale list of outlets.</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Bar chart of profit.</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Graf of sales per day of current month.</w:t>
      </w:r>
    </w:p>
    <w:p>
      <w:pPr>
        <w:numPr>
          <w:ilvl w:val="0"/>
          <w:numId w:val="25"/>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Warehouse Admin Dashboard:</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All Product request number from outlets.</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all warranty product request.</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all damage return product request.</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Show sale comparison of all outlets.</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Sow graph of profit/loss.</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Stock alert table.</w:t>
      </w:r>
    </w:p>
    <w:p>
      <w:pPr>
        <w:numPr>
          <w:ilvl w:val="0"/>
          <w:numId w:val="25"/>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Outlet Admin Dashboard:</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Approved requisition pending list.</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other pending list. </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Today’s total sell. </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Stock alert table.</w:t>
      </w:r>
    </w:p>
    <w:p>
      <w:pPr>
        <w:numPr>
          <w:ilvl w:val="0"/>
          <w:numId w:val="25"/>
        </w:numPr>
        <w:spacing w:before="0" w:after="160" w:line="259"/>
        <w:ind w:right="0" w:left="2160" w:hanging="18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Most sold product table.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Further discussion need to be all of these business logic more accurate.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All the possible report will be made after a certain amount of development.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All the table must have these fields IsActive, IsDelete, CreatedBy, CreatedDate, UpdatedBy, UpdatedDate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7">
    <w:abstractNumId w:val="24"/>
  </w:num>
  <w:num w:numId="11">
    <w:abstractNumId w:val="18"/>
  </w:num>
  <w:num w:numId="17">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