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06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06  –  ĐỀ THI THỬ SỐ 06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bài toán thực nghiệm và vận dụng công thức nhiều bước</w:t>
      </w:r>
    </w:p>
    <w:p>
      <w:pPr>
        <w:spacing w:before="120" w:after="60"/>
        <w:jc w:val="center"/>
      </w:pPr>
      <w:r>
        <w:rPr>
          <w:rFonts w:ascii="Times New Roman" w:hAnsi="Times New Roman"/>
          <w:b/>
          <w:i w:val="0"/>
          <w:color w:val="1F3A6E"/>
          <w:sz w:val="23"/>
        </w:rPr>
        <w:t>BẢNG ĐÁP ÁN – TH-Đề 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3600</w:t>
            </w:r>
          </w:p>
        </w:tc>
        <w:tc>
          <w:tcPr>
            <w:tcW w:type="dxa" w:w="1700"/>
          </w:tcPr>
          <w:p>
            <w:pPr>
              <w:spacing w:after="0"/>
              <w:jc w:val="center"/>
            </w:pPr>
            <w:r>
              <w:rPr>
                <w:rFonts w:ascii="Times New Roman" w:hAnsi="Times New Roman"/>
                <w:b/>
                <w:color w:val="A61B1B"/>
                <w:sz w:val="19"/>
              </w:rPr>
              <w:t>13,3</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0,75</w:t>
            </w:r>
          </w:p>
        </w:tc>
        <w:tc>
          <w:tcPr>
            <w:tcW w:type="dxa" w:w="1700"/>
          </w:tcPr>
          <w:p>
            <w:pPr>
              <w:spacing w:after="0"/>
              <w:jc w:val="center"/>
            </w:pPr>
            <w:r>
              <w:rPr>
                <w:rFonts w:ascii="Times New Roman" w:hAnsi="Times New Roman"/>
                <w:b/>
                <w:color w:val="A61B1B"/>
                <w:sz w:val="19"/>
              </w:rPr>
              <w:t>8,7</w:t>
            </w:r>
          </w:p>
        </w:tc>
        <w:tc>
          <w:tcPr>
            <w:tcW w:type="dxa" w:w="1700"/>
          </w:tcPr>
          <w:p>
            <w:pPr>
              <w:spacing w:after="0"/>
              <w:jc w:val="center"/>
            </w:pPr>
            <w:r>
              <w:rPr>
                <w:rFonts w:ascii="Times New Roman" w:hAnsi="Times New Roman"/>
                <w:b/>
                <w:color w:val="A61B1B"/>
                <w:sz w:val="19"/>
              </w:rPr>
              <w:t>1</w:t>
            </w:r>
          </w:p>
        </w:tc>
      </w:tr>
    </w:tbl>
    <w:p>
      <w:pPr>
        <w:spacing w:after="40"/>
      </w:pPr>
    </w:p>
    <w:p>
      <w:pPr>
        <w:spacing w:before="60" w:after="40"/>
        <w:jc w:val="center"/>
      </w:pPr>
      <w:r>
        <w:rPr>
          <w:rFonts w:ascii="Times New Roman" w:hAnsi="Times New Roman"/>
          <w:b w:val="0"/>
          <w:i/>
          <w:color w:val="555555"/>
          <w:sz w:val="19"/>
        </w:rPr>
        <w:t>Phân bố mức độ của TH-Đề 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 – ΔT</w:t>
      </w:r>
    </w:p>
    <w:p>
      <w:pPr>
        <w:spacing w:before="0" w:after="40"/>
      </w:pPr>
      <w:r>
        <w:rPr>
          <w:rFonts w:ascii="Times New Roman" w:hAnsi="Times New Roman"/>
          <w:b w:val="0"/>
          <w:i/>
          <w:sz w:val="23"/>
        </w:rPr>
        <w:t>Đồ thị nhiệt lượng Q theo độ tăng nhiệt độ ΔT của hai mẫu chất cùng khối lượng là hai đường thẳng qua gốc toạ độ. Mẫu có đường DỐC HƠN thì</w:t>
      </w:r>
    </w:p>
    <w:p>
      <w:pPr>
        <w:spacing w:before="60" w:after="20"/>
        <w:jc w:val="center"/>
      </w:pPr>
      <w:r>
        <w:drawing>
          <wp:inline xmlns:a="http://schemas.openxmlformats.org/drawingml/2006/main" xmlns:pic="http://schemas.openxmlformats.org/drawingml/2006/picture">
            <wp:extent cx="3296286" cy="2231999"/>
            <wp:docPr id="1" name="Picture 1"/>
            <wp:cNvGraphicFramePr>
              <a:graphicFrameLocks noChangeAspect="1"/>
            </wp:cNvGraphicFramePr>
            <a:graphic>
              <a:graphicData uri="http://schemas.openxmlformats.org/drawingml/2006/picture">
                <pic:pic>
                  <pic:nvPicPr>
                    <pic:cNvPr id="0" name="n_dt_QdT.png"/>
                    <pic:cNvPicPr/>
                  </pic:nvPicPr>
                  <pic:blipFill>
                    <a:blip r:embed="rId10"/>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theo độ tăng nhiệt độ</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dung riêng lớn hơn.</w:t>
      </w:r>
    </w:p>
    <w:p>
      <w:pPr>
        <w:spacing w:before="0" w:after="40"/>
        <w:ind w:left="340"/>
      </w:pPr>
      <w:r>
        <w:rPr>
          <w:rFonts w:ascii="Times New Roman" w:hAnsi="Times New Roman"/>
          <w:b w:val="0"/>
          <w:i w:val="0"/>
          <w:sz w:val="22"/>
        </w:rPr>
        <w:t>Từ Q = mcΔT, hệ số góc của đường thẳng bằng m·c. Cùng khối lượng nên đường dốc hơn ứng với nhiệt dung riêng lớn hơn.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thí nghiệm đo nhiệt dung riêng của nước bằng điện trở đun, công thức xác định c là</w:t>
      </w:r>
    </w:p>
    <w:p>
      <w:pPr>
        <w:spacing w:before="60" w:after="20"/>
        <w:jc w:val="center"/>
      </w:pPr>
      <w:r>
        <w:drawing>
          <wp:inline xmlns:a="http://schemas.openxmlformats.org/drawingml/2006/main" xmlns:pic="http://schemas.openxmlformats.org/drawingml/2006/picture">
            <wp:extent cx="3420000" cy="1728387"/>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 = U·I·t/(m·ΔT).</w:t>
      </w:r>
    </w:p>
    <w:p>
      <w:pPr>
        <w:spacing w:before="0" w:after="40"/>
        <w:ind w:left="340"/>
      </w:pPr>
      <w:r>
        <w:rPr>
          <w:rFonts w:ascii="Times New Roman" w:hAnsi="Times New Roman"/>
          <w:b w:val="0"/>
          <w:i w:val="0"/>
          <w:sz w:val="22"/>
        </w:rPr>
        <w:t>Nhiệt lượng điện cung cấp Q = U·I·t phải bằng m·c·ΔT, suy ra c = U·I·t/(m·ΔT).</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Sai số thí nghiệm</w:t>
      </w:r>
    </w:p>
    <w:p>
      <w:pPr>
        <w:spacing w:before="0" w:after="40"/>
      </w:pPr>
      <w:r>
        <w:rPr>
          <w:rFonts w:ascii="Times New Roman" w:hAnsi="Times New Roman"/>
          <w:b w:val="0"/>
          <w:i/>
          <w:sz w:val="23"/>
        </w:rPr>
        <w:t>Trong thí nghiệm trên, nguồn sai số chính khiến giá trị c đo được LỚN hơn thực tế là</w:t>
      </w:r>
    </w:p>
    <w:p>
      <w:pPr>
        <w:spacing w:before="60" w:after="20"/>
        <w:jc w:val="center"/>
      </w:pPr>
      <w:r>
        <w:drawing>
          <wp:inline xmlns:a="http://schemas.openxmlformats.org/drawingml/2006/main" xmlns:pic="http://schemas.openxmlformats.org/drawingml/2006/picture">
            <wp:extent cx="3420000" cy="1728387"/>
            <wp:docPr id="3" name="Picture 3"/>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toả ra môi trường và nhiệt mà bình thu vào.</w:t>
      </w:r>
    </w:p>
    <w:p>
      <w:pPr>
        <w:spacing w:before="0" w:after="40"/>
        <w:ind w:left="340"/>
      </w:pPr>
      <w:r>
        <w:rPr>
          <w:rFonts w:ascii="Times New Roman" w:hAnsi="Times New Roman"/>
          <w:b w:val="0"/>
          <w:i w:val="0"/>
          <w:sz w:val="22"/>
        </w:rPr>
        <w:t>Một phần nhiệt lượng điện không dùng để làm nóng nước mà thất thoát ra môi trường và làm nóng bình. Vì vẫn tính toàn bộ U·I·t cho nước nên c tính được lớn hơn giá trị thực.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thực hiện quá trình đẳng áp và sinh công 400 J, đồng thời thu nhiệt 1000 J. Nội năng của khí biến thiên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Khí SINH công nên A = −400 J; khí THU nhiệt nên Q = +1000 J.</w:t>
      </w:r>
      <w:r>
        <w:br/>
      </w:r>
      <w:r>
        <w:rPr>
          <w:rFonts w:ascii="Times New Roman" w:hAnsi="Times New Roman"/>
          <w:b w:val="0"/>
          <w:i w:val="0"/>
          <w:sz w:val="22"/>
        </w:rPr>
        <w:t>ΔU = A + Q = −400 + 1000 = +600 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từ đồ thị</w:t>
      </w:r>
    </w:p>
    <w:p>
      <w:pPr>
        <w:spacing w:before="0" w:after="40"/>
      </w:pPr>
      <w:r>
        <w:rPr>
          <w:rFonts w:ascii="Times New Roman" w:hAnsi="Times New Roman"/>
          <w:b w:val="0"/>
          <w:i/>
          <w:sz w:val="23"/>
        </w:rPr>
        <w:t>Ba quá trình cùng xuất phát từ một trạng thái M trên đồ thị (p, V): đường thẳng đứng, đường hypebol và đường nằm ngang. Đường NẰM NGANG ứng với quá trình</w:t>
      </w:r>
    </w:p>
    <w:p>
      <w:pPr>
        <w:spacing w:before="60" w:after="20"/>
        <w:jc w:val="center"/>
      </w:pPr>
      <w:r>
        <w:drawing>
          <wp:inline xmlns:a="http://schemas.openxmlformats.org/drawingml/2006/main" xmlns:pic="http://schemas.openxmlformats.org/drawingml/2006/picture">
            <wp:extent cx="3058300" cy="2232000"/>
            <wp:docPr id="4" name="Picture 4"/>
            <wp:cNvGraphicFramePr>
              <a:graphicFrameLocks noChangeAspect="1"/>
            </wp:cNvGraphicFramePr>
            <a:graphic>
              <a:graphicData uri="http://schemas.openxmlformats.org/drawingml/2006/picture">
                <pic:pic>
                  <pic:nvPicPr>
                    <pic:cNvPr id="0" name="k_dt_baquatrinh.png"/>
                    <pic:cNvPicPr/>
                  </pic:nvPicPr>
                  <pic:blipFill>
                    <a:blip r:embed="rId12"/>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Đường nằm ngang trong hệ (p, V) nghĩa là áp suất không đổi khi thể tích thay đổi — đó là quá trình đẳng áp.</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đặt thẳng đứng, miệng ở TRÊN, giam cột khí dài 30 cm bằng cột thuỷ ngân dài 10 cm. Áp suất khí quyển 75 cmHg. Áp suất của cột khí bằng</w:t>
      </w:r>
    </w:p>
    <w:p>
      <w:pPr>
        <w:spacing w:before="60" w:after="20"/>
        <w:jc w:val="center"/>
      </w:pPr>
      <w:r>
        <w:drawing>
          <wp:inline xmlns:a="http://schemas.openxmlformats.org/drawingml/2006/main" xmlns:pic="http://schemas.openxmlformats.org/drawingml/2006/picture">
            <wp:extent cx="3420000" cy="1903762"/>
            <wp:docPr id="5" name="Picture 5"/>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85 cmHg.</w:t>
      </w:r>
    </w:p>
    <w:p>
      <w:pPr>
        <w:spacing w:before="0" w:after="40"/>
        <w:ind w:left="340"/>
      </w:pPr>
      <w:r>
        <w:rPr>
          <w:rFonts w:ascii="Times New Roman" w:hAnsi="Times New Roman"/>
          <w:b w:val="0"/>
          <w:i w:val="0"/>
          <w:sz w:val="22"/>
        </w:rPr>
        <w:t>Miệng ống ở TRÊN nên cột thuỷ ngân đè xuống khí, cộng thêm áp suất khí quyển:</w:t>
      </w:r>
      <w:r>
        <w:br/>
      </w:r>
      <w:r>
        <w:rPr>
          <w:rFonts w:ascii="Times New Roman" w:hAnsi="Times New Roman"/>
          <w:b w:val="0"/>
          <w:i w:val="0"/>
          <w:sz w:val="22"/>
        </w:rPr>
        <w:t>p = 75 + 10 = 85 cmHg.</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Lật ngược ống ở câu trên cho miệng xuống dưới (nhiệt độ không đổi), chiều dài cột khí xấp xỉ</w:t>
      </w:r>
    </w:p>
    <w:p>
      <w:pPr>
        <w:spacing w:before="60" w:after="20"/>
        <w:jc w:val="center"/>
      </w:pPr>
      <w:r>
        <w:drawing>
          <wp:inline xmlns:a="http://schemas.openxmlformats.org/drawingml/2006/main" xmlns:pic="http://schemas.openxmlformats.org/drawingml/2006/picture">
            <wp:extent cx="3420000" cy="1903762"/>
            <wp:docPr id="6" name="Picture 6"/>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39 cm.</w:t>
      </w:r>
    </w:p>
    <w:p>
      <w:pPr>
        <w:spacing w:before="0" w:after="40"/>
        <w:ind w:left="340"/>
      </w:pPr>
      <w:r>
        <w:rPr>
          <w:rFonts w:ascii="Times New Roman" w:hAnsi="Times New Roman"/>
          <w:b w:val="0"/>
          <w:i w:val="0"/>
          <w:sz w:val="22"/>
        </w:rPr>
        <w:t>Miệng ở DƯỚI: p₂ = 75 − 10 = 65 cmHg.</w:t>
      </w:r>
      <w:r>
        <w:br/>
      </w:r>
      <w:r>
        <w:rPr>
          <w:rFonts w:ascii="Times New Roman" w:hAnsi="Times New Roman"/>
          <w:b w:val="0"/>
          <w:i w:val="0"/>
          <w:sz w:val="22"/>
        </w:rPr>
        <w:t>Đẳng nhiệt: p₁ℓ₁ = p₂ℓ₂ ⇒ 85 · 30 = 65 · ℓ₂ ⇒ ℓ₂ = 2550/65 ≈ 39 cm.</w:t>
      </w:r>
      <w:r>
        <w:br/>
      </w:r>
      <w:r>
        <w:rPr>
          <w:rFonts w:ascii="Times New Roman" w:hAnsi="Times New Roman"/>
          <w:b w:val="0"/>
          <w:i w:val="0"/>
          <w:sz w:val="22"/>
        </w:rPr>
        <w:t>Áp suất giảm nên cột khí dài ra — kết quả hợp lí.</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Áp suất của chất khí theo mô hình động học phân tử được tính bằng</w:t>
      </w:r>
    </w:p>
    <w:p>
      <w:pPr>
        <w:spacing w:before="60" w:after="20"/>
        <w:jc w:val="center"/>
      </w:pPr>
      <w:r>
        <w:drawing>
          <wp:inline xmlns:a="http://schemas.openxmlformats.org/drawingml/2006/main" xmlns:pic="http://schemas.openxmlformats.org/drawingml/2006/picture">
            <wp:extent cx="3420000" cy="1431884"/>
            <wp:docPr id="7" name="Picture 7"/>
            <wp:cNvGraphicFramePr>
              <a:graphicFrameLocks noChangeAspect="1"/>
            </wp:cNvGraphicFramePr>
            <a:graphic>
              <a:graphicData uri="http://schemas.openxmlformats.org/drawingml/2006/picture">
                <pic:pic>
                  <pic:nvPicPr>
                    <pic:cNvPr id="0" name="k_sd_vacham_thanh.png"/>
                    <pic:cNvPicPr/>
                  </pic:nvPicPr>
                  <pic:blipFill>
                    <a:blip r:embed="rId14"/>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 = (1/3)·μ·m₀·v̄².</w:t>
      </w:r>
    </w:p>
    <w:p>
      <w:pPr>
        <w:spacing w:before="0" w:after="40"/>
        <w:ind w:left="340"/>
      </w:pPr>
      <w:r>
        <w:rPr>
          <w:rFonts w:ascii="Times New Roman" w:hAnsi="Times New Roman"/>
          <w:b w:val="0"/>
          <w:i w:val="0"/>
          <w:sz w:val="22"/>
        </w:rPr>
        <w:t>p = (1/3)·μ·m₀·v̄², với μ là mật độ phân tử và m₀ là khối lượng một phân tử. Kết hợp với W̄ₐ = ½m₀v̄² được p = (2/3)·μ·W̄ₐ.</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40 cm mang dòng điện 2,5 A đặt trong từ trường đều B = 0,60 T, hợp với đường sức góc 30°. Lực từ tác dụng lên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0,30 N.</w:t>
      </w:r>
    </w:p>
    <w:p>
      <w:pPr>
        <w:spacing w:before="0" w:after="40"/>
        <w:ind w:left="340"/>
      </w:pPr>
      <w:r>
        <w:rPr>
          <w:rFonts w:ascii="Times New Roman" w:hAnsi="Times New Roman"/>
          <w:b w:val="0"/>
          <w:i w:val="0"/>
          <w:sz w:val="22"/>
        </w:rPr>
        <w:t>F = B·I·ℓ·sin30° = 0,60 · 2,5 · 0,40 · 0,50 = 0,30 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Từ thông qua một vòng dây biến thiên theo đồ thị gồm bốn giai đoạn. Giai đoạn nào có suất điện động cảm ứng bằng không?</w:t>
      </w:r>
    </w:p>
    <w:p>
      <w:pPr>
        <w:spacing w:before="60" w:after="20"/>
        <w:jc w:val="center"/>
      </w:pPr>
      <w:r>
        <w:drawing>
          <wp:inline xmlns:a="http://schemas.openxmlformats.org/drawingml/2006/main" xmlns:pic="http://schemas.openxmlformats.org/drawingml/2006/picture">
            <wp:extent cx="3420000" cy="2154476"/>
            <wp:docPr id="8" name="Picture 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Giai đoạn (II).</w:t>
      </w:r>
    </w:p>
    <w:p>
      <w:pPr>
        <w:spacing w:before="0" w:after="40"/>
        <w:ind w:left="340"/>
      </w:pPr>
      <w:r>
        <w:rPr>
          <w:rFonts w:ascii="Times New Roman" w:hAnsi="Times New Roman"/>
          <w:b w:val="0"/>
          <w:i w:val="0"/>
          <w:sz w:val="22"/>
        </w:rPr>
        <w:t>Suất điện động tỉ lệ với độ dốc của đồ thị Φ(t). Giai đoạn (II) đồ thị nằm ngang nên độ dốc bằng 0, không có suất điện động.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ra khỏi vùng từ trường đều. Lực cần tác dụng để kéo khung đi với tốc độ không đổi</w:t>
      </w:r>
    </w:p>
    <w:p>
      <w:pPr>
        <w:spacing w:before="60" w:after="20"/>
        <w:jc w:val="center"/>
      </w:pPr>
      <w:r>
        <w:drawing>
          <wp:inline xmlns:a="http://schemas.openxmlformats.org/drawingml/2006/main" xmlns:pic="http://schemas.openxmlformats.org/drawingml/2006/picture">
            <wp:extent cx="3420000" cy="1579504"/>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ra khỏi vùng từ trường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phải cân bằng với lực từ cản do dòng cảm ứng gây ra.</w:t>
      </w:r>
    </w:p>
    <w:p>
      <w:pPr>
        <w:spacing w:before="0" w:after="40"/>
        <w:ind w:left="340"/>
      </w:pPr>
      <w:r>
        <w:rPr>
          <w:rFonts w:ascii="Times New Roman" w:hAnsi="Times New Roman"/>
          <w:b w:val="0"/>
          <w:i w:val="0"/>
          <w:sz w:val="22"/>
        </w:rPr>
        <w:t>Theo định luật Lenz, dòng cảm ứng tạo lực cản trở chuyển động. Muốn khung đi đều, lực kéo phải cân bằng đúng lực cản đó; công của lực kéo chuyển thành nhiệt trên khung.</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là 10 : 1. Nếu cường độ dòng điện ở cuộn thứ cấp là 5,0 A thì ở cuộn sơ cấp là</w:t>
      </w:r>
    </w:p>
    <w:p>
      <w:pPr>
        <w:spacing w:before="60" w:after="20"/>
        <w:jc w:val="center"/>
      </w:pPr>
      <w:r>
        <w:drawing>
          <wp:inline xmlns:a="http://schemas.openxmlformats.org/drawingml/2006/main" xmlns:pic="http://schemas.openxmlformats.org/drawingml/2006/picture">
            <wp:extent cx="3420000" cy="2098279"/>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A.</w:t>
      </w:r>
    </w:p>
    <w:p>
      <w:pPr>
        <w:spacing w:before="0" w:after="40"/>
        <w:ind w:left="340"/>
      </w:pPr>
      <w:r>
        <w:rPr>
          <w:rFonts w:ascii="Times New Roman" w:hAnsi="Times New Roman"/>
          <w:b w:val="0"/>
          <w:i w:val="0"/>
          <w:sz w:val="22"/>
        </w:rPr>
        <w:t>Máy lí tưởng bảo toàn công suất: I₁/I₂ = N₂/N₁ = 1/10.</w:t>
      </w:r>
      <w:r>
        <w:br/>
      </w:r>
      <w:r>
        <w:rPr>
          <w:rFonts w:ascii="Times New Roman" w:hAnsi="Times New Roman"/>
          <w:b w:val="0"/>
          <w:i w:val="0"/>
          <w:sz w:val="22"/>
        </w:rPr>
        <w:t>I₁ = 5,0/10 = 0,50 A. Điện áp tăng thì dòng giảm và ngược lại.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đồ thị cường độ dòng điện xoay chiều theo thời gian, hai đường nét đứt ứng với ±I₀/√2. Phần thời gian mà |i| lớn hơn giá trị đó chiếm</w:t>
      </w:r>
    </w:p>
    <w:p>
      <w:pPr>
        <w:spacing w:before="60" w:after="20"/>
        <w:jc w:val="center"/>
      </w:pPr>
      <w:r>
        <w:drawing>
          <wp:inline xmlns:a="http://schemas.openxmlformats.org/drawingml/2006/main" xmlns:pic="http://schemas.openxmlformats.org/drawingml/2006/picture">
            <wp:extent cx="3420000" cy="2083770"/>
            <wp:docPr id="11" name="Picture 11"/>
            <wp:cNvGraphicFramePr>
              <a:graphicFrameLocks noChangeAspect="1"/>
            </wp:cNvGraphicFramePr>
            <a:graphic>
              <a:graphicData uri="http://schemas.openxmlformats.org/drawingml/2006/picture">
                <pic:pic>
                  <pic:nvPicPr>
                    <pic:cNvPr id="0" name="t_dt_i_t.png"/>
                    <pic:cNvPicPr/>
                  </pic:nvPicPr>
                  <pic:blipFill>
                    <a:blip r:embed="rId18"/>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nửa chu kì.</w:t>
      </w:r>
    </w:p>
    <w:p>
      <w:pPr>
        <w:spacing w:before="0" w:after="40"/>
        <w:ind w:left="340"/>
      </w:pPr>
      <w:r>
        <w:rPr>
          <w:rFonts w:ascii="Times New Roman" w:hAnsi="Times New Roman"/>
          <w:b w:val="0"/>
          <w:i w:val="0"/>
          <w:sz w:val="22"/>
        </w:rPr>
        <w:t>Với dao động hình sin, |i| vượt quá I₀/√2 đúng một nửa thời gian: bốn khoảng mỗi khoảng T/8, tổng cộng T/2.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Đường cong năng lượng liên kết riêng</w:t>
      </w:r>
    </w:p>
    <w:p>
      <w:pPr>
        <w:spacing w:before="0" w:after="40"/>
      </w:pPr>
      <w:r>
        <w:rPr>
          <w:rFonts w:ascii="Times New Roman" w:hAnsi="Times New Roman"/>
          <w:b w:val="0"/>
          <w:i/>
          <w:sz w:val="23"/>
        </w:rPr>
        <w:t>Trên đường cong năng lượng liên kết riêng, phản ứng nhiệt hạch tương ứng với việc đi</w:t>
      </w:r>
    </w:p>
    <w:p>
      <w:pPr>
        <w:spacing w:before="60" w:after="20"/>
        <w:jc w:val="center"/>
      </w:pPr>
      <w:r>
        <w:drawing>
          <wp:inline xmlns:a="http://schemas.openxmlformats.org/drawingml/2006/main" xmlns:pic="http://schemas.openxmlformats.org/drawingml/2006/picture">
            <wp:extent cx="3420000" cy="2177758"/>
            <wp:docPr id="12" name="Picture 12"/>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từ vùng A rất nhỏ về vùng A ≈ 56.</w:t>
      </w:r>
    </w:p>
    <w:p>
      <w:pPr>
        <w:spacing w:before="0" w:after="40"/>
        <w:ind w:left="340"/>
      </w:pPr>
      <w:r>
        <w:rPr>
          <w:rFonts w:ascii="Times New Roman" w:hAnsi="Times New Roman"/>
          <w:b w:val="0"/>
          <w:i w:val="0"/>
          <w:sz w:val="22"/>
        </w:rPr>
        <w:t>Nhiệt hạch kết hợp các hạt nhân RẤT NHẸ thành hạt nhân nặng hơn, tức đi từ vùng A rất nhỏ tiến về vùng đỉnh A ≈ 56 của đường cong. Vì ε tăng lên nên phản ứng toả năng lượng.</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giảm từ 800 kBq xuống 100 kBq trong 12 giờ. Chu kì bán rã của chất đó bằng</w:t>
      </w:r>
    </w:p>
    <w:p>
      <w:pPr>
        <w:spacing w:before="60" w:after="20"/>
        <w:jc w:val="center"/>
      </w:pPr>
      <w:r>
        <w:drawing>
          <wp:inline xmlns:a="http://schemas.openxmlformats.org/drawingml/2006/main" xmlns:pic="http://schemas.openxmlformats.org/drawingml/2006/picture">
            <wp:extent cx="3420000" cy="1470600"/>
            <wp:docPr id="13" name="Picture 13"/>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 giờ.</w:t>
      </w:r>
    </w:p>
    <w:p>
      <w:pPr>
        <w:spacing w:before="0" w:after="40"/>
        <w:ind w:left="340"/>
      </w:pPr>
      <w:r>
        <w:rPr>
          <w:rFonts w:ascii="Times New Roman" w:hAnsi="Times New Roman"/>
          <w:b w:val="0"/>
          <w:i w:val="0"/>
          <w:sz w:val="22"/>
        </w:rPr>
        <w:t>Tỉ số giảm: 800/100 = 8 = 2³ nên n = 3 chu kì.</w:t>
      </w:r>
      <w:r>
        <w:br/>
      </w:r>
      <w:r>
        <w:rPr>
          <w:rFonts w:ascii="Times New Roman" w:hAnsi="Times New Roman"/>
          <w:b w:val="0"/>
          <w:i w:val="0"/>
          <w:sz w:val="22"/>
        </w:rPr>
        <w:t>T = 12/3 = 4,0 giờ.</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¹⁴⁰₅₄Xe + ⁹⁴₃₈Sr + k·¹₀n. Giá trị của k bằng</w:t>
      </w:r>
    </w:p>
    <w:p>
      <w:pPr>
        <w:spacing w:before="60" w:after="20"/>
        <w:jc w:val="center"/>
      </w:pPr>
      <w:r>
        <w:drawing>
          <wp:inline xmlns:a="http://schemas.openxmlformats.org/drawingml/2006/main" xmlns:pic="http://schemas.openxmlformats.org/drawingml/2006/picture">
            <wp:extent cx="3420000" cy="1506937"/>
            <wp:docPr id="14" name="Picture 14"/>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w:t>
      </w:r>
    </w:p>
    <w:p>
      <w:pPr>
        <w:spacing w:before="0" w:after="40"/>
        <w:ind w:left="340"/>
      </w:pPr>
      <w:r>
        <w:rPr>
          <w:rFonts w:ascii="Times New Roman" w:hAnsi="Times New Roman"/>
          <w:b w:val="0"/>
          <w:i w:val="0"/>
          <w:sz w:val="22"/>
        </w:rPr>
        <w:t>Bảo toàn số khối: 235 + 1 = 140 + 94 + k ⇒ 236 = 234 + k ⇒ k = 2.</w:t>
      </w:r>
      <w:r>
        <w:br/>
      </w:r>
      <w:r>
        <w:rPr>
          <w:rFonts w:ascii="Times New Roman" w:hAnsi="Times New Roman"/>
          <w:b w:val="0"/>
          <w:i w:val="0"/>
          <w:sz w:val="22"/>
        </w:rPr>
        <w:t>Kiểm tra điện tích: 92 = 54 + 38 ✓.</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Liều chiếu mà một người nhận từ nguồn phóng xạ điểm sẽ giảm 9 lần nếu người đó</w:t>
      </w:r>
    </w:p>
    <w:p>
      <w:pPr>
        <w:spacing w:before="60" w:after="20"/>
        <w:jc w:val="center"/>
      </w:pPr>
      <w:r>
        <w:drawing>
          <wp:inline xmlns:a="http://schemas.openxmlformats.org/drawingml/2006/main" xmlns:pic="http://schemas.openxmlformats.org/drawingml/2006/picture">
            <wp:extent cx="3420000" cy="1524269"/>
            <wp:docPr id="15" name="Picture 15"/>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đứng xa nguồn gấp 3 lần.</w:t>
      </w:r>
    </w:p>
    <w:p>
      <w:pPr>
        <w:spacing w:before="0" w:after="40"/>
        <w:ind w:left="340"/>
      </w:pPr>
      <w:r>
        <w:rPr>
          <w:rFonts w:ascii="Times New Roman" w:hAnsi="Times New Roman"/>
          <w:b w:val="0"/>
          <w:i w:val="0"/>
          <w:sz w:val="22"/>
        </w:rPr>
        <w:t>Liều chiếu từ nguồn điểm tỉ lệ nghịch với bình phương khoảng cách. Muốn giảm 9 lần thì khoảng cách phải tăng √9 = 3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Nếu tính trên cùng một khối lượng nhiên liệu, phản ứng nhiệt hạch toả năng lượng nhiều hơn phân hạch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năng lượng tính trên mỗi nuclêôn của nhiệt hạch lớn hơn.</w:t>
      </w:r>
    </w:p>
    <w:p>
      <w:pPr>
        <w:spacing w:before="0" w:after="40"/>
        <w:ind w:left="340"/>
      </w:pPr>
      <w:r>
        <w:rPr>
          <w:rFonts w:ascii="Times New Roman" w:hAnsi="Times New Roman"/>
          <w:b w:val="0"/>
          <w:i w:val="0"/>
          <w:sz w:val="22"/>
        </w:rPr>
        <w:t>Mỗi phản ứng nhiệt hạch chỉ toả 17,6 MeV so với 200 MeV của phân hạch, nhưng tính trên mỗi nuclêôn thì nhiệt hạch cho khoảng 3,5 MeV còn phân hạch chỉ 0,85 MeV.</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một thí nghiệm, người ta dùng điện trở đun có U = 12 V, I = 2,5 A để đun 0,20 kg nước trong bình cách nhiệt. Sau 5,0 phút, nhiệt độ nước tăng thêm 10 °C.</w:t>
      </w:r>
    </w:p>
    <w:p>
      <w:pPr>
        <w:spacing w:before="60" w:after="20"/>
        <w:jc w:val="center"/>
      </w:pPr>
      <w:r>
        <w:drawing>
          <wp:inline xmlns:a="http://schemas.openxmlformats.org/drawingml/2006/main" xmlns:pic="http://schemas.openxmlformats.org/drawingml/2006/picture">
            <wp:extent cx="3420000" cy="1728387"/>
            <wp:docPr id="16" name="Picture 16"/>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điện cung cấp trong 5,0 phút là 9000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U·I·t = 12 · 2,5 · 300 = 9000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nước tính được từ thí nghiệm là 4500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Q/(m·ΔT) = 9000/(0,20 · 10) = 4500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Giá trị đo được lớn hơn giá trị thực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Nguyên nhân là một phần nhiệt đã thất thoát ra môi trường và làm nóng bình.</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tốt hơn thì giá trị c đo được sẽ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Cách nhiệt tốt hơn làm giảm thất thoát nên giá trị đo được sẽ GIẢM, tiến gần tới giá trị thực 4200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tiết diện đều, đặt thẳng đứng với miệng ở trên, giam một cột khí dài 30 cm bằng cột thuỷ ngân dài 10 cm. Áp suất khí quyển là 75 cmHg, nhiệt độ không đổi.</w:t>
      </w:r>
    </w:p>
    <w:p>
      <w:pPr>
        <w:spacing w:before="60" w:after="20"/>
        <w:jc w:val="center"/>
      </w:pPr>
      <w:r>
        <w:drawing>
          <wp:inline xmlns:a="http://schemas.openxmlformats.org/drawingml/2006/main" xmlns:pic="http://schemas.openxmlformats.org/drawingml/2006/picture">
            <wp:extent cx="3420000" cy="1903762"/>
            <wp:docPr id="17" name="Picture 17"/>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của cột khí khi miệng ống ở trên là 85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Cột thuỷ ngân đè xuống nên p = 75 + 10 =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ống cho miệng xuống dưới, áp suất cột khí là 65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này thuỷ ngân kéo xuống làm giảm áp lên khí: p = 75 − 10 = 65 cmHg.</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cột khí sau khi lật xấp xỉ 39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85 · 30 = 65 · ℓ ⇒ ℓ = 2550/65 ≈ 39,2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cột khí ngắn lại vì thuỷ ngân dồn xuống.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từ 85 xuống 65 cmHg nên theo định luật Boyle cột khí phải DÀI RA.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Cho đồ thị từ thông qua một vòng dây dẫn kín có điện trở 0,25 Ω theo thời gian, gồm bốn giai đoạn (I), (II), (III), (IV).</w:t>
      </w:r>
    </w:p>
    <w:p>
      <w:pPr>
        <w:spacing w:before="60" w:after="20"/>
        <w:jc w:val="center"/>
      </w:pPr>
      <w:r>
        <w:drawing>
          <wp:inline xmlns:a="http://schemas.openxmlformats.org/drawingml/2006/main" xmlns:pic="http://schemas.openxmlformats.org/drawingml/2006/picture">
            <wp:extent cx="3420000" cy="2154476"/>
            <wp:docPr id="18" name="Picture 1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(I) có suất điện động cảm ứng độ lớn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tăng từ 0 lên 0,40 Wb trong 2 s: |e| = 0,40/2 =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(II) không có dòng điện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không đổi nên độ dốc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(III) có cường độ dòng cảm ứng 1,6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0,40/1 = 0,40 V ⇒ i = 0,40/0,25 = 1,6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(IV) có suất điện động lớn hơn giai đoạn (III).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(IV) từ thông giảm 0,60 Wb trong 3 s nên |e| = 0,20 V, nhỏ hơn 0,40 V của giai đoạn (III).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1600 Bq, chu kì bán rã 5,0 giờ.</w:t>
      </w:r>
    </w:p>
    <w:p>
      <w:pPr>
        <w:spacing w:before="60" w:after="20"/>
        <w:jc w:val="center"/>
      </w:pPr>
      <w:r>
        <w:drawing>
          <wp:inline xmlns:a="http://schemas.openxmlformats.org/drawingml/2006/main" xmlns:pic="http://schemas.openxmlformats.org/drawingml/2006/picture">
            <wp:extent cx="3420000" cy="1470600"/>
            <wp:docPr id="19" name="Picture 19"/>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0,139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0,693/5,0 = 0,1386 ≈ 0,139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giờ, độ phóng xạ còn 200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H = 1600/8 = 200 Bq.</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lnH theo thời gian là đường thẳng có hệ số góc −0,139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lnH = lnH₀ − λt nên hệ số góc bằng −λ.</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độ phóng xạ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20 giờ (4 chu kì) vẫn còn 1600/16 = 100 Bq. Về lí thuyết độ phóng xạ giảm theo hàm mũ và không bao giờ bằng đúng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thí nghiệm đo nhiệt dung riêng, dùng U = 10 V, I = 3,0 A đun 0,25 kg chất lỏng trong 4,0 phút thì nhiệt độ tăng thêm 8,0 °C. Nhiệt dung riêng đo được bằng bao nhiêu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3600</w:t>
      </w:r>
    </w:p>
    <w:p>
      <w:pPr>
        <w:spacing w:before="0" w:after="40"/>
        <w:ind w:left="340"/>
      </w:pPr>
      <w:r>
        <w:rPr>
          <w:rFonts w:ascii="Times New Roman" w:hAnsi="Times New Roman"/>
          <w:b w:val="0"/>
          <w:i w:val="0"/>
          <w:sz w:val="22"/>
        </w:rPr>
        <w:t>Nhiệt lượng điện: Q = U·I·t = 10 · 3,0 · 240 = 7200 J.</w:t>
      </w:r>
      <w:r>
        <w:br/>
      </w:r>
      <w:r>
        <w:rPr>
          <w:rFonts w:ascii="Times New Roman" w:hAnsi="Times New Roman"/>
          <w:b w:val="0"/>
          <w:i w:val="0"/>
          <w:sz w:val="22"/>
        </w:rPr>
        <w:t>c = Q/(m·ΔT) = 7200/(0,25 · 8,0) = 7200/2,0 = 3600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đặt thẳng đứng miệng ở dưới, giam cột khí dài 20 cm bằng cột thuỷ ngân dài 15 cm. Áp suất khí quyển 75 cmHg. Lật ngược ống cho miệng lên trên, chiều dài cột khí bằng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13,3</w:t>
      </w:r>
    </w:p>
    <w:p>
      <w:pPr>
        <w:spacing w:before="0" w:after="40"/>
        <w:ind w:left="340"/>
      </w:pPr>
      <w:r>
        <w:rPr>
          <w:rFonts w:ascii="Times New Roman" w:hAnsi="Times New Roman"/>
          <w:b w:val="0"/>
          <w:i w:val="0"/>
          <w:sz w:val="22"/>
        </w:rPr>
        <w:t>Miệng ở DƯỚI: p₁ = 75 − 15 = 60 cmHg.</w:t>
      </w:r>
      <w:r>
        <w:br/>
      </w:r>
      <w:r>
        <w:rPr>
          <w:rFonts w:ascii="Times New Roman" w:hAnsi="Times New Roman"/>
          <w:b w:val="0"/>
          <w:i w:val="0"/>
          <w:sz w:val="22"/>
        </w:rPr>
        <w:t>Miệng ở TRÊN: p₂ = 75 + 15 = 90 cmHg.</w:t>
      </w:r>
      <w:r>
        <w:br/>
      </w:r>
      <w:r>
        <w:rPr>
          <w:rFonts w:ascii="Times New Roman" w:hAnsi="Times New Roman"/>
          <w:b w:val="0"/>
          <w:i w:val="0"/>
          <w:sz w:val="22"/>
        </w:rPr>
        <w:t>Đẳng nhiệt: p₁ℓ₁ = p₂ℓ₂ ⇒ 60 · 20 = 90 · ℓ₂ ⇒ ℓ₂ = 1200/90 ≈ 13,3 cm.</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vòng dây kín điện trở 0,20 Ω đặt vuông góc với từ trường đều. Từ thông qua vòng dây giảm đều từ 0,080 Wb về 0 trong 0,40 s. Cường độ dòng điện cảm ứng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|e| = |ΔΦ|/Δt = 0,080/0,40 = 0,20 V.</w:t>
      </w:r>
      <w:r>
        <w:br/>
      </w:r>
      <w:r>
        <w:rPr>
          <w:rFonts w:ascii="Times New Roman" w:hAnsi="Times New Roman"/>
          <w:b w:val="0"/>
          <w:i w:val="0"/>
          <w:sz w:val="22"/>
        </w:rPr>
        <w:t>i = |e|/R = 0,20/0,20 = 1,0 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là 8 : 1. Cường độ dòng điện hiệu dụng ở cuộn thứ cấp là 6,0 A. Cường độ dòng điện ở cuộn sơ cấp bằng bao nhiêu ampe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0,75</w:t>
      </w:r>
    </w:p>
    <w:p>
      <w:pPr>
        <w:spacing w:before="0" w:after="40"/>
        <w:ind w:left="340"/>
      </w:pPr>
      <w:r>
        <w:rPr>
          <w:rFonts w:ascii="Times New Roman" w:hAnsi="Times New Roman"/>
          <w:b w:val="0"/>
          <w:i w:val="0"/>
          <w:sz w:val="22"/>
        </w:rPr>
        <w:t>Máy lí tưởng: I₁/I₂ = N₂/N₁ = 1/8.</w:t>
      </w:r>
      <w:r>
        <w:br/>
      </w:r>
      <w:r>
        <w:rPr>
          <w:rFonts w:ascii="Times New Roman" w:hAnsi="Times New Roman"/>
          <w:b w:val="0"/>
          <w:i w:val="0"/>
          <w:sz w:val="22"/>
        </w:rPr>
        <w:t>I₁ = 6,0/8 = 0,75 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Một hạt nhân có 30 prôtôn và 35 nơtron. Năng lượng liên kết của hạt nhân là 565,5 MeV. Năng lượng liên kết riêng bằng bao nhiêu MeV trên nuclêôn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8,7</w:t>
      </w:r>
    </w:p>
    <w:p>
      <w:pPr>
        <w:spacing w:before="0" w:after="40"/>
        <w:ind w:left="340"/>
      </w:pPr>
      <w:r>
        <w:rPr>
          <w:rFonts w:ascii="Times New Roman" w:hAnsi="Times New Roman"/>
          <w:b w:val="0"/>
          <w:i w:val="0"/>
          <w:sz w:val="22"/>
        </w:rPr>
        <w:t>Số khối: A = 30 + 35 = 65.</w:t>
      </w:r>
      <w:r>
        <w:br/>
      </w:r>
      <w:r>
        <w:rPr>
          <w:rFonts w:ascii="Times New Roman" w:hAnsi="Times New Roman"/>
          <w:b w:val="0"/>
          <w:i w:val="0"/>
          <w:sz w:val="22"/>
        </w:rPr>
        <w:t>ε = W(lk)/A = 565,5/65 = 8,7 MeV/nuclêôn.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¹⁴₇N + ⁴₂He → ¹⁷₈O + X. Số khối của hạt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Bảo toàn số khối: 14 + 4 = 17 + A ⇒ A = 1.</w:t>
      </w:r>
      <w:r>
        <w:br/>
      </w:r>
      <w:r>
        <w:rPr>
          <w:rFonts w:ascii="Times New Roman" w:hAnsi="Times New Roman"/>
          <w:b w:val="0"/>
          <w:i w:val="0"/>
          <w:sz w:val="22"/>
        </w:rPr>
        <w:t>Bảo toàn điện tích: 7 + 2 = 8 + Z ⇒ Z = 1. Vậy X là prôtôn ¹₁H.</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