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Times New Roman" w:hAnsi="Times New Roman"/>
          <w:b/>
          <w:i w:val="0"/>
          <w:color w:val="555555"/>
          <w:sz w:val="24"/>
        </w:rPr>
        <w:t>NGÂN HÀNG ĐỀ LUYỆN THI TỐT NGHIỆP THPT 2026</w:t>
      </w:r>
    </w:p>
    <w:p>
      <w:pPr>
        <w:spacing w:before="0" w:after="20"/>
        <w:jc w:val="center"/>
      </w:pPr>
      <w:r>
        <w:rPr>
          <w:rFonts w:ascii="Times New Roman" w:hAnsi="Times New Roman"/>
          <w:b/>
          <w:i w:val="0"/>
          <w:color w:val="A61B1B"/>
          <w:sz w:val="52"/>
        </w:rPr>
        <w:t>MÔN VẬT LÍ</w:t>
      </w:r>
    </w:p>
    <w:p>
      <w:pPr>
        <w:spacing w:before="0" w:after="200"/>
        <w:jc w:val="center"/>
      </w:pPr>
      <w:r>
        <w:rPr>
          <w:rFonts w:ascii="Times New Roman" w:hAnsi="Times New Roman"/>
          <w:b w:val="0"/>
          <w:i/>
          <w:sz w:val="22"/>
        </w:rPr>
        <w:t>Biên soạn theo Chương trình GDPT 2018 và cấu trúc định dạng đề thi tốt nghiệp THPT từ năm 2025</w:t>
      </w:r>
    </w:p>
    <w:p>
      <w:pPr>
        <w:spacing w:before="0" w:after="40"/>
        <w:jc w:val="center"/>
      </w:pPr>
      <w:r>
        <w:rPr>
          <w:rFonts w:ascii="Times New Roman" w:hAnsi="Times New Roman"/>
          <w:b/>
          <w:i w:val="0"/>
          <w:color w:val="1F3A6E"/>
          <w:sz w:val="32"/>
        </w:rPr>
        <w:t>BỘ 30 ĐỀ THI THỬ TỐT NGHIỆP THPT 2026 – MÔN VẬT LÍ</w:t>
      </w:r>
    </w:p>
    <w:p>
      <w:pPr>
        <w:spacing w:before="0" w:after="40"/>
        <w:jc w:val="center"/>
      </w:pPr>
      <w:r>
        <w:rPr>
          <w:rFonts w:ascii="Times New Roman" w:hAnsi="Times New Roman"/>
          <w:b/>
          <w:i w:val="0"/>
          <w:sz w:val="26"/>
        </w:rPr>
        <w:t>TẬP ĐỀ BÀI</w:t>
      </w:r>
    </w:p>
    <w:p>
      <w:pPr>
        <w:spacing w:before="0" w:after="200"/>
        <w:jc w:val="center"/>
      </w:pPr>
      <w:r>
        <w:rPr>
          <w:rFonts w:ascii="Times New Roman" w:hAnsi="Times New Roman"/>
          <w:b w:val="0"/>
          <w:i/>
          <w:sz w:val="22"/>
        </w:rPr>
        <w:t>ĐỀ THI THỬ SỐ 19 – mức độ khó. Thời gian làm bài 50 phút, thang điểm 10.</w:t>
      </w:r>
    </w:p>
    <w:tbl>
      <w:tblPr>
        <w:tblStyle w:val="TableGrid"/>
        <w:tblW w:type="auto" w:w="0"/>
        <w:jc w:val="center"/>
        <w:tblLook w:firstColumn="1" w:firstRow="1" w:lastColumn="0" w:lastRow="0" w:noHBand="0" w:noVBand="1" w:val="04A0"/>
      </w:tblPr>
      <w:tblGrid>
        <w:gridCol w:w="10199"/>
      </w:tblGrid>
      <w:tr>
        <w:tc>
          <w:tcPr>
            <w:tcW w:type="dxa" w:w="10199"/>
            <w:shd w:val="clear" w:color="auto" w:fill="F4F6F8"/>
          </w:tcPr>
          <w:p>
            <w:pPr>
              <w:spacing w:after="40"/>
            </w:pPr>
            <w:r>
              <w:rPr>
                <w:rFonts w:ascii="Times New Roman" w:hAnsi="Times New Roman"/>
                <w:b/>
                <w:color w:val="1F3A6E"/>
                <w:sz w:val="22"/>
              </w:rPr>
              <w:t>PHẠM VI KIẾN THỨC</w:t>
            </w:r>
          </w:p>
          <w:p>
            <w:pPr>
              <w:spacing w:after="20"/>
            </w:pPr>
            <w:r>
              <w:rPr>
                <w:rFonts w:ascii="Times New Roman" w:hAnsi="Times New Roman"/>
                <w:sz w:val="22"/>
              </w:rPr>
              <w:t>Tổng hợp bốn chương của chương trình Vật lí 12: Chương I – Vật lí nhiệt; Chương II – Khí lí tưởng; Chương III – Từ trường; Chương IV – Vật lí hạt nhân.</w:t>
            </w:r>
          </w:p>
        </w:tc>
      </w:tr>
    </w:tbl>
    <w:p>
      <w:pPr>
        <w:spacing w:after="40"/>
      </w:pPr>
    </w:p>
    <w:tbl>
      <w:tblPr>
        <w:tblStyle w:val="TableGrid"/>
        <w:tblW w:type="auto" w:w="0"/>
        <w:jc w:val="center"/>
        <w:tblLook w:firstColumn="1" w:firstRow="1" w:lastColumn="0" w:lastRow="0" w:noHBand="0" w:noVBand="1" w:val="04A0"/>
      </w:tblPr>
      <w:tblGrid>
        <w:gridCol w:w="10199"/>
      </w:tblGrid>
      <w:tr>
        <w:tc>
          <w:tcPr>
            <w:tcW w:type="dxa" w:w="10199"/>
            <w:shd w:val="clear" w:color="auto" w:fill="F2F8F0"/>
          </w:tcPr>
          <w:p>
            <w:pPr>
              <w:spacing w:after="40"/>
            </w:pPr>
            <w:r>
              <w:rPr>
                <w:rFonts w:ascii="Times New Roman" w:hAnsi="Times New Roman"/>
                <w:b/>
                <w:color w:val="1E6436"/>
                <w:sz w:val="22"/>
              </w:rPr>
              <w:t>CẤU TRÚC ĐỀ VÀ CÁCH TÍNH ĐIỂM</w:t>
            </w:r>
          </w:p>
          <w:p>
            <w:pPr>
              <w:spacing w:after="20"/>
            </w:pPr>
            <w:r>
              <w:rPr>
                <w:rFonts w:ascii="Times New Roman" w:hAnsi="Times New Roman"/>
                <w:sz w:val="22"/>
              </w:rPr>
              <w:t>Cấu trúc và cách tính điểm (theo đề tham khảo/chính thức của Bộ GD&amp;ĐT áp dụng từ 2025):</w:t>
            </w:r>
            <w:r>
              <w:br/>
            </w:r>
            <w:r>
              <w:rPr>
                <w:rFonts w:ascii="Times New Roman" w:hAnsi="Times New Roman"/>
                <w:sz w:val="22"/>
              </w:rPr>
              <w:t>• Phần I – 18 câu trắc nghiệm nhiều phương án lựa chọn, mỗi câu 0,25 điểm → 4,50 điểm.</w:t>
            </w:r>
            <w:r>
              <w:br/>
            </w:r>
            <w:r>
              <w:rPr>
                <w:rFonts w:ascii="Times New Roman" w:hAnsi="Times New Roman"/>
                <w:sz w:val="22"/>
              </w:rPr>
              <w:t>• Phần II – 4 câu trắc nghiệm đúng/sai, mỗi câu 4 ý. Trong một câu: đúng 1 ý được 0,10 điểm; đúng 2 ý được 0,25 điểm; đúng 3 ý được 0,50 điểm; đúng cả 4 ý được 1,00 điểm → 4,00 điểm.</w:t>
            </w:r>
            <w:r>
              <w:br/>
            </w:r>
            <w:r>
              <w:rPr>
                <w:rFonts w:ascii="Times New Roman" w:hAnsi="Times New Roman"/>
                <w:sz w:val="22"/>
              </w:rPr>
              <w:t>• Phần III – 6 câu trắc nghiệm trả lời ngắn, mỗi câu 0,25 điểm → 1,50 điểm.</w:t>
            </w:r>
            <w:r>
              <w:br/>
            </w:r>
            <w:r>
              <w:rPr>
                <w:rFonts w:ascii="Times New Roman" w:hAnsi="Times New Roman"/>
                <w:sz w:val="22"/>
              </w:rPr>
              <w:t>Tổng: 28 câu hỏi / 40 lệnh hỏi / 10,00 điểm / 50 phút.</w:t>
            </w:r>
          </w:p>
        </w:tc>
      </w:tr>
    </w:tbl>
    <w:p>
      <w:pPr>
        <w:spacing w:after="40"/>
      </w:pPr>
    </w:p>
    <w:p>
      <w:pPr>
        <w:spacing w:before="120" w:after="60"/>
        <w:jc w:val="center"/>
      </w:pPr>
      <w:r>
        <w:rPr>
          <w:rFonts w:ascii="Times New Roman" w:hAnsi="Times New Roman"/>
          <w:b/>
          <w:i w:val="0"/>
          <w:color w:val="1F3A6E"/>
          <w:sz w:val="25"/>
        </w:rPr>
        <w:t>MA TRẬN ĐỘ KHÓ CỦA ĐỀ</w:t>
      </w:r>
    </w:p>
    <w:tbl>
      <w:tblPr>
        <w:tblStyle w:val="TableGrid"/>
        <w:tblW w:type="auto" w:w="0"/>
        <w:jc w:val="center"/>
        <w:tblLook w:firstColumn="1" w:firstRow="1" w:lastColumn="0" w:lastRow="0" w:noHBand="0" w:noVBand="1" w:val="04A0"/>
      </w:tblPr>
      <w:tblGrid>
        <w:gridCol w:w="1457"/>
        <w:gridCol w:w="1457"/>
        <w:gridCol w:w="1457"/>
        <w:gridCol w:w="1457"/>
        <w:gridCol w:w="1457"/>
        <w:gridCol w:w="1457"/>
        <w:gridCol w:w="1457"/>
      </w:tblGrid>
      <w:tr>
        <w:tc>
          <w:tcPr>
            <w:tcW w:type="dxa" w:w="1457"/>
            <w:shd w:val="clear" w:color="auto" w:fill="DCE6F1"/>
          </w:tcPr>
          <w:p>
            <w:pPr>
              <w:spacing w:after="20"/>
              <w:jc w:val="center"/>
            </w:pPr>
            <w:r>
              <w:rPr>
                <w:rFonts w:ascii="Times New Roman" w:hAnsi="Times New Roman"/>
                <w:b/>
                <w:sz w:val="18"/>
              </w:rPr>
              <w:t>Mã đề</w:t>
            </w:r>
          </w:p>
        </w:tc>
        <w:tc>
          <w:tcPr>
            <w:tcW w:type="dxa" w:w="1457"/>
            <w:shd w:val="clear" w:color="auto" w:fill="DCE6F1"/>
          </w:tcPr>
          <w:p>
            <w:pPr>
              <w:spacing w:after="20"/>
              <w:jc w:val="center"/>
            </w:pPr>
            <w:r>
              <w:rPr>
                <w:rFonts w:ascii="Times New Roman" w:hAnsi="Times New Roman"/>
                <w:b/>
                <w:sz w:val="18"/>
              </w:rPr>
              <w:t>Mức độ chung</w:t>
            </w:r>
          </w:p>
        </w:tc>
        <w:tc>
          <w:tcPr>
            <w:tcW w:type="dxa" w:w="1457"/>
            <w:shd w:val="clear" w:color="auto" w:fill="DCE6F1"/>
          </w:tcPr>
          <w:p>
            <w:pPr>
              <w:spacing w:after="20"/>
              <w:jc w:val="center"/>
            </w:pPr>
            <w:r>
              <w:rPr>
                <w:rFonts w:ascii="Times New Roman" w:hAnsi="Times New Roman"/>
                <w:b/>
                <w:sz w:val="18"/>
              </w:rPr>
              <w:t>Dễ</w:t>
            </w:r>
          </w:p>
        </w:tc>
        <w:tc>
          <w:tcPr>
            <w:tcW w:type="dxa" w:w="1457"/>
            <w:shd w:val="clear" w:color="auto" w:fill="DCE6F1"/>
          </w:tcPr>
          <w:p>
            <w:pPr>
              <w:spacing w:after="20"/>
              <w:jc w:val="center"/>
            </w:pPr>
            <w:r>
              <w:rPr>
                <w:rFonts w:ascii="Times New Roman" w:hAnsi="Times New Roman"/>
                <w:b/>
                <w:sz w:val="18"/>
              </w:rPr>
              <w:t>Trung bình</w:t>
            </w:r>
          </w:p>
        </w:tc>
        <w:tc>
          <w:tcPr>
            <w:tcW w:type="dxa" w:w="1457"/>
            <w:shd w:val="clear" w:color="auto" w:fill="DCE6F1"/>
          </w:tcPr>
          <w:p>
            <w:pPr>
              <w:spacing w:after="20"/>
              <w:jc w:val="center"/>
            </w:pPr>
            <w:r>
              <w:rPr>
                <w:rFonts w:ascii="Times New Roman" w:hAnsi="Times New Roman"/>
                <w:b/>
                <w:sz w:val="18"/>
              </w:rPr>
              <w:t>Khó</w:t>
            </w:r>
          </w:p>
        </w:tc>
        <w:tc>
          <w:tcPr>
            <w:tcW w:type="dxa" w:w="1457"/>
            <w:shd w:val="clear" w:color="auto" w:fill="DCE6F1"/>
          </w:tcPr>
          <w:p>
            <w:pPr>
              <w:spacing w:after="20"/>
              <w:jc w:val="center"/>
            </w:pPr>
            <w:r>
              <w:rPr>
                <w:rFonts w:ascii="Times New Roman" w:hAnsi="Times New Roman"/>
                <w:b/>
                <w:sz w:val="18"/>
              </w:rPr>
              <w:t>Rất khó</w:t>
            </w:r>
          </w:p>
        </w:tc>
        <w:tc>
          <w:tcPr>
            <w:tcW w:type="dxa" w:w="1457"/>
            <w:shd w:val="clear" w:color="auto" w:fill="DCE6F1"/>
          </w:tcPr>
          <w:p>
            <w:pPr>
              <w:spacing w:after="20"/>
              <w:jc w:val="center"/>
            </w:pPr>
            <w:r>
              <w:rPr>
                <w:rFonts w:ascii="Times New Roman" w:hAnsi="Times New Roman"/>
                <w:b/>
                <w:sz w:val="18"/>
              </w:rPr>
              <w:t>Trọng tâm</w:t>
            </w:r>
          </w:p>
        </w:tc>
      </w:tr>
      <w:tr>
        <w:tc>
          <w:tcPr>
            <w:tcW w:type="dxa" w:w="1457"/>
          </w:tcPr>
          <w:p>
            <w:pPr>
              <w:spacing w:after="20"/>
            </w:pPr>
            <w:r>
              <w:rPr>
                <w:rFonts w:ascii="Times New Roman" w:hAnsi="Times New Roman"/>
                <w:b/>
                <w:sz w:val="18"/>
              </w:rPr>
              <w:t>TH-Đề 19</w:t>
            </w:r>
          </w:p>
        </w:tc>
        <w:tc>
          <w:tcPr>
            <w:tcW w:type="dxa" w:w="1457"/>
          </w:tcPr>
          <w:p>
            <w:pPr>
              <w:spacing w:after="20"/>
              <w:jc w:val="center"/>
            </w:pPr>
            <w:r>
              <w:rPr>
                <w:rFonts w:ascii="Times New Roman" w:hAnsi="Times New Roman"/>
                <w:sz w:val="18"/>
              </w:rPr>
              <w:t>Khó</w:t>
            </w:r>
          </w:p>
        </w:tc>
        <w:tc>
          <w:tcPr>
            <w:tcW w:type="dxa" w:w="1457"/>
          </w:tcPr>
          <w:p>
            <w:pPr>
              <w:spacing w:after="20"/>
              <w:jc w:val="center"/>
            </w:pPr>
            <w:r>
              <w:rPr>
                <w:rFonts w:ascii="Times New Roman" w:hAnsi="Times New Roman"/>
                <w:sz w:val="18"/>
              </w:rPr>
              <w:t>0</w:t>
            </w:r>
          </w:p>
        </w:tc>
        <w:tc>
          <w:tcPr>
            <w:tcW w:type="dxa" w:w="1457"/>
          </w:tcPr>
          <w:p>
            <w:pPr>
              <w:spacing w:after="20"/>
              <w:jc w:val="center"/>
            </w:pPr>
            <w:r>
              <w:rPr>
                <w:rFonts w:ascii="Times New Roman" w:hAnsi="Times New Roman"/>
                <w:sz w:val="18"/>
              </w:rPr>
              <w:t>1</w:t>
            </w:r>
          </w:p>
        </w:tc>
        <w:tc>
          <w:tcPr>
            <w:tcW w:type="dxa" w:w="1457"/>
          </w:tcPr>
          <w:p>
            <w:pPr>
              <w:spacing w:after="20"/>
              <w:jc w:val="center"/>
            </w:pPr>
            <w:r>
              <w:rPr>
                <w:rFonts w:ascii="Times New Roman" w:hAnsi="Times New Roman"/>
                <w:sz w:val="18"/>
              </w:rPr>
              <w:t>20</w:t>
            </w:r>
          </w:p>
        </w:tc>
        <w:tc>
          <w:tcPr>
            <w:tcW w:type="dxa" w:w="1457"/>
          </w:tcPr>
          <w:p>
            <w:pPr>
              <w:spacing w:after="20"/>
              <w:jc w:val="center"/>
            </w:pPr>
            <w:r>
              <w:rPr>
                <w:rFonts w:ascii="Times New Roman" w:hAnsi="Times New Roman"/>
                <w:sz w:val="18"/>
              </w:rPr>
              <w:t>7</w:t>
            </w:r>
          </w:p>
        </w:tc>
        <w:tc>
          <w:tcPr>
            <w:tcW w:type="dxa" w:w="1457"/>
          </w:tcPr>
          <w:p>
            <w:pPr>
              <w:spacing w:after="20"/>
              <w:jc w:val="center"/>
            </w:pPr>
            <w:r>
              <w:rPr>
                <w:rFonts w:ascii="Times New Roman" w:hAnsi="Times New Roman"/>
                <w:sz w:val="18"/>
              </w:rPr>
              <w:t>Bài toán ghép nhiều bước giữa các chương, phân tích tỉ lệ nâng cao</w:t>
            </w:r>
          </w:p>
        </w:tc>
      </w:tr>
    </w:tbl>
    <w:p>
      <w:pPr>
        <w:spacing w:after="40"/>
      </w:pPr>
    </w:p>
    <w:p>
      <w:r>
        <w:br w:type="page"/>
      </w:r>
    </w:p>
    <w:p>
      <w:pPr>
        <w:spacing w:before="0" w:after="0"/>
        <w:jc w:val="center"/>
      </w:pPr>
      <w:r>
        <w:rPr>
          <w:rFonts w:ascii="Times New Roman" w:hAnsi="Times New Roman"/>
          <w:b/>
          <w:i w:val="0"/>
          <w:color w:val="555555"/>
          <w:sz w:val="22"/>
        </w:rPr>
        <w:t>BỘ 30 ĐỀ THI THỬ TỐT NGHIỆP THPT 2026 – MÔN VẬT LÍ</w:t>
      </w:r>
    </w:p>
    <w:p>
      <w:pPr>
        <w:spacing w:before="0" w:after="20"/>
        <w:jc w:val="center"/>
      </w:pPr>
      <w:r>
        <w:rPr>
          <w:rFonts w:ascii="Times New Roman" w:hAnsi="Times New Roman"/>
          <w:b/>
          <w:i w:val="0"/>
          <w:color w:val="A61B1B"/>
          <w:sz w:val="30"/>
        </w:rPr>
        <w:t>TH-Đề 19  –  ĐỀ THI THỬ SỐ 19</w:t>
      </w:r>
    </w:p>
    <w:p>
      <w:pPr>
        <w:spacing w:before="0" w:after="20"/>
        <w:jc w:val="center"/>
      </w:pPr>
      <w:r>
        <w:rPr>
          <w:rFonts w:ascii="Times New Roman" w:hAnsi="Times New Roman"/>
          <w:b w:val="0"/>
          <w:i/>
          <w:sz w:val="21"/>
        </w:rPr>
        <w:t>Mức độ: Khó   |   Thời gian làm bài: 50 phút   |   Thang điểm: 10</w:t>
      </w:r>
    </w:p>
    <w:p>
      <w:pPr>
        <w:spacing w:before="0" w:after="100"/>
        <w:jc w:val="center"/>
      </w:pPr>
      <w:r>
        <w:rPr>
          <w:rFonts w:ascii="Times New Roman" w:hAnsi="Times New Roman"/>
          <w:b w:val="0"/>
          <w:i/>
          <w:color w:val="555555"/>
          <w:sz w:val="21"/>
        </w:rPr>
        <w:t>Trọng tâm: Bài toán ghép nhiều bước giữa các chương, phân tích tỉ lệ nâng cao</w:t>
      </w:r>
    </w:p>
    <w:p>
      <w:pPr>
        <w:spacing w:before="160" w:after="20"/>
      </w:pPr>
      <w:r>
        <w:rPr>
          <w:rFonts w:ascii="Times New Roman" w:hAnsi="Times New Roman"/>
          <w:b/>
          <w:i w:val="0"/>
          <w:color w:val="1F3A6E"/>
          <w:sz w:val="24"/>
        </w:rPr>
        <w:t>PHẦN I. Câu trắc nghiệm nhiều phương án lựa chọn</w:t>
      </w:r>
    </w:p>
    <w:p>
      <w:pPr>
        <w:spacing w:before="0" w:after="60"/>
      </w:pPr>
      <w:r>
        <w:rPr>
          <w:rFonts w:ascii="Times New Roman" w:hAnsi="Times New Roman"/>
          <w:b w:val="0"/>
          <w:i/>
          <w:color w:val="555555"/>
          <w:sz w:val="20"/>
        </w:rPr>
        <w:t>Thí sinh trả lời từ câu 1 đến câu 18. Mỗi câu hỏi thí sinh chỉ chọn một phương án.</w:t>
      </w:r>
    </w:p>
    <w:p>
      <w:pPr>
        <w:spacing w:before="100" w:after="40"/>
      </w:pPr>
      <w:r>
        <w:rPr>
          <w:rFonts w:ascii="Times New Roman" w:hAnsi="Times New Roman"/>
          <w:b/>
          <w:i w:val="0"/>
          <w:sz w:val="23"/>
        </w:rPr>
        <w:t xml:space="preserve">Câu 1. </w:t>
      </w:r>
      <w:r>
        <w:rPr>
          <w:rFonts w:ascii="Times New Roman" w:hAnsi="Times New Roman"/>
          <w:b w:val="0"/>
          <w:i w:val="0"/>
          <w:sz w:val="23"/>
        </w:rPr>
        <w:t>Một máy nước nóng dùng điện công suất 7,0 kW, hiệu suất 90 %, làm nóng nước từ 20 °C lên 45 °C. Lưu lượng nước tối đa mà máy cấp được là</w:t>
      </w:r>
    </w:p>
    <w:p>
      <w:pPr>
        <w:spacing w:after="20"/>
        <w:ind w:left="340"/>
      </w:pPr>
      <w:r>
        <w:rPr>
          <w:rFonts w:ascii="Times New Roman" w:hAnsi="Times New Roman"/>
          <w:b/>
          <w:sz w:val="23"/>
        </w:rPr>
        <w:t xml:space="preserve">A. </w:t>
      </w:r>
      <w:r>
        <w:rPr>
          <w:rFonts w:ascii="Times New Roman" w:hAnsi="Times New Roman"/>
          <w:sz w:val="23"/>
        </w:rPr>
        <w:t xml:space="preserve">6,0 lít/phút.           </w:t>
      </w:r>
      <w:r>
        <w:rPr>
          <w:rFonts w:ascii="Times New Roman" w:hAnsi="Times New Roman"/>
          <w:b/>
          <w:sz w:val="23"/>
        </w:rPr>
        <w:t xml:space="preserve">B. </w:t>
      </w:r>
      <w:r>
        <w:rPr>
          <w:rFonts w:ascii="Times New Roman" w:hAnsi="Times New Roman"/>
          <w:sz w:val="23"/>
        </w:rPr>
        <w:t xml:space="preserve">4,8 lít/phút.           </w:t>
      </w:r>
      <w:r>
        <w:rPr>
          <w:rFonts w:ascii="Times New Roman" w:hAnsi="Times New Roman"/>
          <w:b/>
          <w:sz w:val="23"/>
        </w:rPr>
        <w:t xml:space="preserve">C. </w:t>
      </w:r>
      <w:r>
        <w:rPr>
          <w:rFonts w:ascii="Times New Roman" w:hAnsi="Times New Roman"/>
          <w:sz w:val="23"/>
        </w:rPr>
        <w:t xml:space="preserve">3,6 lít/phút.           </w:t>
      </w:r>
      <w:r>
        <w:rPr>
          <w:rFonts w:ascii="Times New Roman" w:hAnsi="Times New Roman"/>
          <w:b/>
          <w:sz w:val="23"/>
        </w:rPr>
        <w:t xml:space="preserve">D. </w:t>
      </w:r>
      <w:r>
        <w:rPr>
          <w:rFonts w:ascii="Times New Roman" w:hAnsi="Times New Roman"/>
          <w:sz w:val="23"/>
        </w:rPr>
        <w:t>2,4 lít/phút.</w:t>
      </w:r>
    </w:p>
    <w:p>
      <w:pPr>
        <w:spacing w:before="100" w:after="40"/>
      </w:pPr>
      <w:r>
        <w:rPr>
          <w:rFonts w:ascii="Times New Roman" w:hAnsi="Times New Roman"/>
          <w:b/>
          <w:i w:val="0"/>
          <w:sz w:val="23"/>
        </w:rPr>
        <w:t xml:space="preserve">Câu 2. </w:t>
      </w:r>
      <w:r>
        <w:rPr>
          <w:rFonts w:ascii="Times New Roman" w:hAnsi="Times New Roman"/>
          <w:b w:val="0"/>
          <w:i w:val="0"/>
          <w:sz w:val="23"/>
        </w:rPr>
        <w:t>Một khối khí lí tưởng có nội năng tỉ lệ thuận với nhiệt độ tuyệt đối. Nếu nung nóng đẳng tích làm nhiệt độ tuyệt đối tăng gấp ba thì nội năng</w:t>
      </w:r>
    </w:p>
    <w:p>
      <w:pPr>
        <w:spacing w:after="20"/>
        <w:ind w:left="340"/>
      </w:pPr>
      <w:r>
        <w:rPr>
          <w:rFonts w:ascii="Times New Roman" w:hAnsi="Times New Roman"/>
          <w:b/>
          <w:sz w:val="23"/>
        </w:rPr>
        <w:t xml:space="preserve">A. </w:t>
      </w:r>
      <w:r>
        <w:rPr>
          <w:rFonts w:ascii="Times New Roman" w:hAnsi="Times New Roman"/>
          <w:sz w:val="23"/>
        </w:rPr>
        <w:t xml:space="preserve">tăng gấp ba.            </w:t>
      </w:r>
      <w:r>
        <w:rPr>
          <w:rFonts w:ascii="Times New Roman" w:hAnsi="Times New Roman"/>
          <w:b/>
          <w:sz w:val="23"/>
        </w:rPr>
        <w:t xml:space="preserve">B. </w:t>
      </w:r>
      <w:r>
        <w:rPr>
          <w:rFonts w:ascii="Times New Roman" w:hAnsi="Times New Roman"/>
          <w:sz w:val="23"/>
        </w:rPr>
        <w:t xml:space="preserve">tăng gấp chín.          </w:t>
      </w:r>
      <w:r>
        <w:rPr>
          <w:rFonts w:ascii="Times New Roman" w:hAnsi="Times New Roman"/>
          <w:b/>
          <w:sz w:val="23"/>
        </w:rPr>
        <w:t xml:space="preserve">C. </w:t>
      </w:r>
      <w:r>
        <w:rPr>
          <w:rFonts w:ascii="Times New Roman" w:hAnsi="Times New Roman"/>
          <w:sz w:val="23"/>
        </w:rPr>
        <w:t xml:space="preserve">tăng gấp sáu.           </w:t>
      </w:r>
      <w:r>
        <w:rPr>
          <w:rFonts w:ascii="Times New Roman" w:hAnsi="Times New Roman"/>
          <w:b/>
          <w:sz w:val="23"/>
        </w:rPr>
        <w:t xml:space="preserve">D. </w:t>
      </w:r>
      <w:r>
        <w:rPr>
          <w:rFonts w:ascii="Times New Roman" w:hAnsi="Times New Roman"/>
          <w:sz w:val="23"/>
        </w:rPr>
        <w:t>không đổi.</w:t>
      </w:r>
    </w:p>
    <w:p>
      <w:pPr>
        <w:spacing w:before="100" w:after="40"/>
      </w:pPr>
      <w:r>
        <w:rPr>
          <w:rFonts w:ascii="Times New Roman" w:hAnsi="Times New Roman"/>
          <w:b/>
          <w:i w:val="0"/>
          <w:sz w:val="23"/>
        </w:rPr>
        <w:t xml:space="preserve">Câu 3. </w:t>
      </w:r>
      <w:r>
        <w:rPr>
          <w:rFonts w:ascii="Times New Roman" w:hAnsi="Times New Roman"/>
          <w:b w:val="0"/>
          <w:i w:val="0"/>
          <w:sz w:val="23"/>
        </w:rPr>
        <w:t>Một khối khí lí tưởng thực hiện quá trình trong đó áp suất tỉ lệ thuận với thể tích (p = a·V). Khi thể tích tăng gấp đôi thì nhiệt độ tuyệt đối</w:t>
      </w:r>
    </w:p>
    <w:p>
      <w:pPr>
        <w:spacing w:after="20"/>
        <w:ind w:left="340"/>
      </w:pPr>
      <w:r>
        <w:rPr>
          <w:rFonts w:ascii="Times New Roman" w:hAnsi="Times New Roman"/>
          <w:b/>
          <w:sz w:val="23"/>
        </w:rPr>
        <w:t xml:space="preserve">A. </w:t>
      </w:r>
      <w:r>
        <w:rPr>
          <w:rFonts w:ascii="Times New Roman" w:hAnsi="Times New Roman"/>
          <w:sz w:val="23"/>
        </w:rPr>
        <w:t xml:space="preserve">tăng gấp đôi.           </w:t>
      </w:r>
      <w:r>
        <w:rPr>
          <w:rFonts w:ascii="Times New Roman" w:hAnsi="Times New Roman"/>
          <w:b/>
          <w:sz w:val="23"/>
        </w:rPr>
        <w:t xml:space="preserve">B. </w:t>
      </w:r>
      <w:r>
        <w:rPr>
          <w:rFonts w:ascii="Times New Roman" w:hAnsi="Times New Roman"/>
          <w:sz w:val="23"/>
        </w:rPr>
        <w:t xml:space="preserve">tăng gấp bốn.           </w:t>
      </w:r>
      <w:r>
        <w:rPr>
          <w:rFonts w:ascii="Times New Roman" w:hAnsi="Times New Roman"/>
          <w:b/>
          <w:sz w:val="23"/>
        </w:rPr>
        <w:t xml:space="preserve">C. </w:t>
      </w:r>
      <w:r>
        <w:rPr>
          <w:rFonts w:ascii="Times New Roman" w:hAnsi="Times New Roman"/>
          <w:sz w:val="23"/>
        </w:rPr>
        <w:t xml:space="preserve">không đổi.              </w:t>
      </w:r>
      <w:r>
        <w:rPr>
          <w:rFonts w:ascii="Times New Roman" w:hAnsi="Times New Roman"/>
          <w:b/>
          <w:sz w:val="23"/>
        </w:rPr>
        <w:t xml:space="preserve">D. </w:t>
      </w:r>
      <w:r>
        <w:rPr>
          <w:rFonts w:ascii="Times New Roman" w:hAnsi="Times New Roman"/>
          <w:sz w:val="23"/>
        </w:rPr>
        <w:t>giảm một nửa.</w:t>
      </w:r>
    </w:p>
    <w:p>
      <w:pPr>
        <w:spacing w:before="100" w:after="40"/>
      </w:pPr>
      <w:r>
        <w:rPr>
          <w:rFonts w:ascii="Times New Roman" w:hAnsi="Times New Roman"/>
          <w:b/>
          <w:i w:val="0"/>
          <w:sz w:val="23"/>
        </w:rPr>
        <w:t xml:space="preserve">Câu 4. </w:t>
      </w:r>
      <w:r>
        <w:rPr>
          <w:rFonts w:ascii="Times New Roman" w:hAnsi="Times New Roman"/>
          <w:b w:val="0"/>
          <w:i w:val="0"/>
          <w:sz w:val="23"/>
        </w:rPr>
        <w:t>Một bình kín chứa hỗn hợp 0,20 mol hêli và 0,30 mol ôxi ở 27 °C, thể tích 4,155 L. Áp suất hỗn hợp bằng (R = 8,31 J/(mol·K))</w:t>
      </w:r>
    </w:p>
    <w:p>
      <w:pPr>
        <w:spacing w:after="20"/>
        <w:ind w:left="340"/>
      </w:pPr>
      <w:r>
        <w:rPr>
          <w:rFonts w:ascii="Times New Roman" w:hAnsi="Times New Roman"/>
          <w:b/>
          <w:sz w:val="23"/>
        </w:rPr>
        <w:t xml:space="preserve">A. </w:t>
      </w:r>
      <w:r>
        <w:rPr>
          <w:rFonts w:ascii="Times New Roman" w:hAnsi="Times New Roman"/>
          <w:sz w:val="23"/>
        </w:rPr>
        <w:t xml:space="preserve">1,5·10⁵ Pa.             </w:t>
      </w:r>
      <w:r>
        <w:rPr>
          <w:rFonts w:ascii="Times New Roman" w:hAnsi="Times New Roman"/>
          <w:b/>
          <w:sz w:val="23"/>
        </w:rPr>
        <w:t xml:space="preserve">B. </w:t>
      </w:r>
      <w:r>
        <w:rPr>
          <w:rFonts w:ascii="Times New Roman" w:hAnsi="Times New Roman"/>
          <w:sz w:val="23"/>
        </w:rPr>
        <w:t xml:space="preserve">3,0·10⁵ Pa.             </w:t>
      </w:r>
      <w:r>
        <w:rPr>
          <w:rFonts w:ascii="Times New Roman" w:hAnsi="Times New Roman"/>
          <w:b/>
          <w:sz w:val="23"/>
        </w:rPr>
        <w:t xml:space="preserve">C. </w:t>
      </w:r>
      <w:r>
        <w:rPr>
          <w:rFonts w:ascii="Times New Roman" w:hAnsi="Times New Roman"/>
          <w:sz w:val="23"/>
        </w:rPr>
        <w:t xml:space="preserve">2,0·10⁵ Pa.             </w:t>
      </w:r>
      <w:r>
        <w:rPr>
          <w:rFonts w:ascii="Times New Roman" w:hAnsi="Times New Roman"/>
          <w:b/>
          <w:sz w:val="23"/>
        </w:rPr>
        <w:t xml:space="preserve">D. </w:t>
      </w:r>
      <w:r>
        <w:rPr>
          <w:rFonts w:ascii="Times New Roman" w:hAnsi="Times New Roman"/>
          <w:sz w:val="23"/>
        </w:rPr>
        <w:t>6,0·10⁵ Pa.</w:t>
      </w:r>
    </w:p>
    <w:p>
      <w:pPr>
        <w:spacing w:before="100" w:after="40"/>
      </w:pPr>
      <w:r>
        <w:rPr>
          <w:rFonts w:ascii="Times New Roman" w:hAnsi="Times New Roman"/>
          <w:b/>
          <w:i w:val="0"/>
          <w:sz w:val="23"/>
        </w:rPr>
        <w:t xml:space="preserve">Câu 5. </w:t>
      </w:r>
      <w:r>
        <w:rPr>
          <w:rFonts w:ascii="Times New Roman" w:hAnsi="Times New Roman"/>
          <w:b w:val="0"/>
          <w:i w:val="0"/>
          <w:sz w:val="23"/>
        </w:rPr>
        <w:t>Trong hỗn hợp ở câu trên, áp suất riêng phần của khí hêli bằng</w:t>
      </w:r>
    </w:p>
    <w:p>
      <w:pPr>
        <w:spacing w:after="20"/>
        <w:ind w:left="340"/>
      </w:pPr>
      <w:r>
        <w:rPr>
          <w:rFonts w:ascii="Times New Roman" w:hAnsi="Times New Roman"/>
          <w:b/>
          <w:sz w:val="23"/>
        </w:rPr>
        <w:t xml:space="preserve">A. </w:t>
      </w:r>
      <w:r>
        <w:rPr>
          <w:rFonts w:ascii="Times New Roman" w:hAnsi="Times New Roman"/>
          <w:sz w:val="23"/>
        </w:rPr>
        <w:t xml:space="preserve">1,8·10⁵ Pa.             </w:t>
      </w:r>
      <w:r>
        <w:rPr>
          <w:rFonts w:ascii="Times New Roman" w:hAnsi="Times New Roman"/>
          <w:b/>
          <w:sz w:val="23"/>
        </w:rPr>
        <w:t xml:space="preserve">B. </w:t>
      </w:r>
      <w:r>
        <w:rPr>
          <w:rFonts w:ascii="Times New Roman" w:hAnsi="Times New Roman"/>
          <w:sz w:val="23"/>
        </w:rPr>
        <w:t xml:space="preserve">1,2·10⁵ Pa.             </w:t>
      </w:r>
      <w:r>
        <w:rPr>
          <w:rFonts w:ascii="Times New Roman" w:hAnsi="Times New Roman"/>
          <w:b/>
          <w:sz w:val="23"/>
        </w:rPr>
        <w:t xml:space="preserve">C. </w:t>
      </w:r>
      <w:r>
        <w:rPr>
          <w:rFonts w:ascii="Times New Roman" w:hAnsi="Times New Roman"/>
          <w:sz w:val="23"/>
        </w:rPr>
        <w:t xml:space="preserve">1,5·10⁵ Pa.             </w:t>
      </w:r>
      <w:r>
        <w:rPr>
          <w:rFonts w:ascii="Times New Roman" w:hAnsi="Times New Roman"/>
          <w:b/>
          <w:sz w:val="23"/>
        </w:rPr>
        <w:t xml:space="preserve">D. </w:t>
      </w:r>
      <w:r>
        <w:rPr>
          <w:rFonts w:ascii="Times New Roman" w:hAnsi="Times New Roman"/>
          <w:sz w:val="23"/>
        </w:rPr>
        <w:t>0,60·10⁵ Pa.</w:t>
      </w:r>
    </w:p>
    <w:p>
      <w:pPr>
        <w:spacing w:before="100" w:after="40"/>
      </w:pPr>
      <w:r>
        <w:rPr>
          <w:rFonts w:ascii="Times New Roman" w:hAnsi="Times New Roman"/>
          <w:b/>
          <w:i w:val="0"/>
          <w:sz w:val="23"/>
        </w:rPr>
        <w:t xml:space="preserve">Câu 6. </w:t>
      </w:r>
      <w:r>
        <w:rPr>
          <w:rFonts w:ascii="Times New Roman" w:hAnsi="Times New Roman"/>
          <w:b w:val="0"/>
          <w:i w:val="0"/>
          <w:sz w:val="23"/>
        </w:rPr>
        <w:t>Một khung dây tròn bán kính r, điện trở R, đặt vuông góc với từ trường đều đang biến thiên với tốc độ dB/dt. Nếu tăng bán kính lên gấp đôi (giữ nguyên tiết diện và vật liệu dây) thì cường độ dòng cảm ứng</w:t>
      </w:r>
    </w:p>
    <w:p>
      <w:pPr>
        <w:spacing w:after="20"/>
        <w:ind w:left="340"/>
      </w:pPr>
      <w:r>
        <w:rPr>
          <w:rFonts w:ascii="Times New Roman" w:hAnsi="Times New Roman"/>
          <w:b/>
          <w:sz w:val="23"/>
        </w:rPr>
        <w:t xml:space="preserve">A. </w:t>
      </w:r>
      <w:r>
        <w:rPr>
          <w:rFonts w:ascii="Times New Roman" w:hAnsi="Times New Roman"/>
          <w:sz w:val="23"/>
        </w:rPr>
        <w:t xml:space="preserve">không đổi.              </w:t>
      </w:r>
      <w:r>
        <w:rPr>
          <w:rFonts w:ascii="Times New Roman" w:hAnsi="Times New Roman"/>
          <w:b/>
          <w:sz w:val="23"/>
        </w:rPr>
        <w:t xml:space="preserve">B. </w:t>
      </w:r>
      <w:r>
        <w:rPr>
          <w:rFonts w:ascii="Times New Roman" w:hAnsi="Times New Roman"/>
          <w:sz w:val="23"/>
        </w:rPr>
        <w:t xml:space="preserve">tăng gấp đôi.           </w:t>
      </w:r>
      <w:r>
        <w:rPr>
          <w:rFonts w:ascii="Times New Roman" w:hAnsi="Times New Roman"/>
          <w:b/>
          <w:sz w:val="23"/>
        </w:rPr>
        <w:t xml:space="preserve">C. </w:t>
      </w:r>
      <w:r>
        <w:rPr>
          <w:rFonts w:ascii="Times New Roman" w:hAnsi="Times New Roman"/>
          <w:sz w:val="23"/>
        </w:rPr>
        <w:t xml:space="preserve">tăng gấp bốn.           </w:t>
      </w:r>
      <w:r>
        <w:rPr>
          <w:rFonts w:ascii="Times New Roman" w:hAnsi="Times New Roman"/>
          <w:b/>
          <w:sz w:val="23"/>
        </w:rPr>
        <w:t xml:space="preserve">D. </w:t>
      </w:r>
      <w:r>
        <w:rPr>
          <w:rFonts w:ascii="Times New Roman" w:hAnsi="Times New Roman"/>
          <w:sz w:val="23"/>
        </w:rPr>
        <w:t>giảm một nửa.</w:t>
      </w:r>
    </w:p>
    <w:p>
      <w:pPr>
        <w:spacing w:before="100" w:after="40"/>
      </w:pPr>
      <w:r>
        <w:rPr>
          <w:rFonts w:ascii="Times New Roman" w:hAnsi="Times New Roman"/>
          <w:b/>
          <w:i w:val="0"/>
          <w:sz w:val="23"/>
        </w:rPr>
        <w:t xml:space="preserve">Câu 7. </w:t>
      </w:r>
      <w:r>
        <w:rPr>
          <w:rFonts w:ascii="Times New Roman" w:hAnsi="Times New Roman"/>
          <w:b w:val="0"/>
          <w:i w:val="0"/>
          <w:sz w:val="23"/>
        </w:rPr>
        <w:t>Một thanh dẫn dài ℓ trượt trên hai ray nằm ngang với tốc độ v, trong từ trường đều B, điện trở mạch R. Nếu đồng thời tăng gấp đôi B và giảm một nửa v thì công suất toả nhiệt</w:t>
      </w:r>
    </w:p>
    <w:p>
      <w:pPr>
        <w:spacing w:before="60" w:after="20"/>
        <w:jc w:val="center"/>
      </w:pPr>
      <w:r>
        <w:drawing>
          <wp:inline xmlns:a="http://schemas.openxmlformats.org/drawingml/2006/main" xmlns:pic="http://schemas.openxmlformats.org/drawingml/2006/picture">
            <wp:extent cx="4140000" cy="2184625"/>
            <wp:docPr id="1" name="Picture 1"/>
            <wp:cNvGraphicFramePr>
              <a:graphicFrameLocks noChangeAspect="1"/>
            </wp:cNvGraphicFramePr>
            <a:graphic>
              <a:graphicData uri="http://schemas.openxmlformats.org/drawingml/2006/picture">
                <pic:pic>
                  <pic:nvPicPr>
                    <pic:cNvPr id="0" name="t_sd_ray_ngang.png"/>
                    <pic:cNvPicPr/>
                  </pic:nvPicPr>
                  <pic:blipFill>
                    <a:blip r:embed="rId10"/>
                    <a:stretch>
                      <a:fillRect/>
                    </a:stretch>
                  </pic:blipFill>
                  <pic:spPr>
                    <a:xfrm>
                      <a:off x="0" y="0"/>
                      <a:ext cx="4140000" cy="2184625"/>
                    </a:xfrm>
                    <a:prstGeom prst="rect"/>
                  </pic:spPr>
                </pic:pic>
              </a:graphicData>
            </a:graphic>
          </wp:inline>
        </w:drawing>
      </w:r>
    </w:p>
    <w:p>
      <w:pPr>
        <w:spacing w:before="0" w:after="80"/>
        <w:jc w:val="center"/>
      </w:pPr>
      <w:r>
        <w:rPr>
          <w:rFonts w:ascii="Times New Roman" w:hAnsi="Times New Roman"/>
          <w:b w:val="0"/>
          <w:i/>
          <w:color w:val="555555"/>
          <w:sz w:val="19"/>
        </w:rPr>
        <w:t>Thanh dẫn trên hai ray</w:t>
      </w:r>
    </w:p>
    <w:p>
      <w:pPr>
        <w:spacing w:after="20"/>
        <w:ind w:left="340"/>
      </w:pPr>
      <w:r>
        <w:rPr>
          <w:rFonts w:ascii="Times New Roman" w:hAnsi="Times New Roman"/>
          <w:b/>
          <w:sz w:val="23"/>
        </w:rPr>
        <w:t xml:space="preserve">A. </w:t>
      </w:r>
      <w:r>
        <w:rPr>
          <w:rFonts w:ascii="Times New Roman" w:hAnsi="Times New Roman"/>
          <w:sz w:val="23"/>
        </w:rPr>
        <w:t xml:space="preserve">không đổi.              </w:t>
      </w:r>
      <w:r>
        <w:rPr>
          <w:rFonts w:ascii="Times New Roman" w:hAnsi="Times New Roman"/>
          <w:b/>
          <w:sz w:val="23"/>
        </w:rPr>
        <w:t xml:space="preserve">B. </w:t>
      </w:r>
      <w:r>
        <w:rPr>
          <w:rFonts w:ascii="Times New Roman" w:hAnsi="Times New Roman"/>
          <w:sz w:val="23"/>
        </w:rPr>
        <w:t xml:space="preserve">tăng gấp đôi.           </w:t>
      </w:r>
      <w:r>
        <w:rPr>
          <w:rFonts w:ascii="Times New Roman" w:hAnsi="Times New Roman"/>
          <w:b/>
          <w:sz w:val="23"/>
        </w:rPr>
        <w:t xml:space="preserve">C. </w:t>
      </w:r>
      <w:r>
        <w:rPr>
          <w:rFonts w:ascii="Times New Roman" w:hAnsi="Times New Roman"/>
          <w:sz w:val="23"/>
        </w:rPr>
        <w:t xml:space="preserve">tăng gấp bốn.           </w:t>
      </w:r>
      <w:r>
        <w:rPr>
          <w:rFonts w:ascii="Times New Roman" w:hAnsi="Times New Roman"/>
          <w:b/>
          <w:sz w:val="23"/>
        </w:rPr>
        <w:t xml:space="preserve">D. </w:t>
      </w:r>
      <w:r>
        <w:rPr>
          <w:rFonts w:ascii="Times New Roman" w:hAnsi="Times New Roman"/>
          <w:sz w:val="23"/>
        </w:rPr>
        <w:t>giảm một nửa.</w:t>
      </w:r>
    </w:p>
    <w:p>
      <w:pPr>
        <w:spacing w:before="100" w:after="40"/>
      </w:pPr>
      <w:r>
        <w:rPr>
          <w:rFonts w:ascii="Times New Roman" w:hAnsi="Times New Roman"/>
          <w:b/>
          <w:i w:val="0"/>
          <w:sz w:val="23"/>
        </w:rPr>
        <w:t xml:space="preserve">Câu 8. </w:t>
      </w:r>
      <w:r>
        <w:rPr>
          <w:rFonts w:ascii="Times New Roman" w:hAnsi="Times New Roman"/>
          <w:b w:val="0"/>
          <w:i w:val="0"/>
          <w:sz w:val="23"/>
        </w:rPr>
        <w:t>Một máy biến áp lí tưởng đang cấp cho tải. Nếu tăng số vòng cả hai cuộn lên gấp đôi và giữ nguyên điện áp sơ cấp thì công suất tiêu thụ của tải</w:t>
      </w:r>
    </w:p>
    <w:p>
      <w:pPr>
        <w:spacing w:before="60" w:after="20"/>
        <w:jc w:val="center"/>
      </w:pPr>
      <w:r>
        <w:drawing>
          <wp:inline xmlns:a="http://schemas.openxmlformats.org/drawingml/2006/main" xmlns:pic="http://schemas.openxmlformats.org/drawingml/2006/picture">
            <wp:extent cx="4140000" cy="2540022"/>
            <wp:docPr id="2" name="Picture 2"/>
            <wp:cNvGraphicFramePr>
              <a:graphicFrameLocks noChangeAspect="1"/>
            </wp:cNvGraphicFramePr>
            <a:graphic>
              <a:graphicData uri="http://schemas.openxmlformats.org/drawingml/2006/picture">
                <pic:pic>
                  <pic:nvPicPr>
                    <pic:cNvPr id="0" name="t_sd_may_bien_ap.png"/>
                    <pic:cNvPicPr/>
                  </pic:nvPicPr>
                  <pic:blipFill>
                    <a:blip r:embed="rId11"/>
                    <a:stretch>
                      <a:fillRect/>
                    </a:stretch>
                  </pic:blipFill>
                  <pic:spPr>
                    <a:xfrm>
                      <a:off x="0" y="0"/>
                      <a:ext cx="4140000" cy="2540022"/>
                    </a:xfrm>
                    <a:prstGeom prst="rect"/>
                  </pic:spPr>
                </pic:pic>
              </a:graphicData>
            </a:graphic>
          </wp:inline>
        </w:drawing>
      </w:r>
    </w:p>
    <w:p>
      <w:pPr>
        <w:spacing w:before="0" w:after="80"/>
        <w:jc w:val="center"/>
      </w:pPr>
      <w:r>
        <w:rPr>
          <w:rFonts w:ascii="Times New Roman" w:hAnsi="Times New Roman"/>
          <w:b w:val="0"/>
          <w:i/>
          <w:color w:val="555555"/>
          <w:sz w:val="19"/>
        </w:rPr>
        <w:t>Sơ đồ máy biến áp</w:t>
      </w:r>
    </w:p>
    <w:p>
      <w:pPr>
        <w:spacing w:after="20"/>
        <w:ind w:left="340"/>
      </w:pPr>
      <w:r>
        <w:rPr>
          <w:rFonts w:ascii="Times New Roman" w:hAnsi="Times New Roman"/>
          <w:b/>
          <w:sz w:val="23"/>
        </w:rPr>
        <w:t xml:space="preserve">A. </w:t>
      </w:r>
      <w:r>
        <w:rPr>
          <w:rFonts w:ascii="Times New Roman" w:hAnsi="Times New Roman"/>
          <w:sz w:val="23"/>
        </w:rPr>
        <w:t xml:space="preserve">không đổi.              </w:t>
      </w:r>
      <w:r>
        <w:rPr>
          <w:rFonts w:ascii="Times New Roman" w:hAnsi="Times New Roman"/>
          <w:b/>
          <w:sz w:val="23"/>
        </w:rPr>
        <w:t xml:space="preserve">B. </w:t>
      </w:r>
      <w:r>
        <w:rPr>
          <w:rFonts w:ascii="Times New Roman" w:hAnsi="Times New Roman"/>
          <w:sz w:val="23"/>
        </w:rPr>
        <w:t xml:space="preserve">tăng gấp đôi.           </w:t>
      </w:r>
      <w:r>
        <w:rPr>
          <w:rFonts w:ascii="Times New Roman" w:hAnsi="Times New Roman"/>
          <w:b/>
          <w:sz w:val="23"/>
        </w:rPr>
        <w:t xml:space="preserve">C. </w:t>
      </w:r>
      <w:r>
        <w:rPr>
          <w:rFonts w:ascii="Times New Roman" w:hAnsi="Times New Roman"/>
          <w:sz w:val="23"/>
        </w:rPr>
        <w:t xml:space="preserve">giảm một nửa.           </w:t>
      </w:r>
      <w:r>
        <w:rPr>
          <w:rFonts w:ascii="Times New Roman" w:hAnsi="Times New Roman"/>
          <w:b/>
          <w:sz w:val="23"/>
        </w:rPr>
        <w:t xml:space="preserve">D. </w:t>
      </w:r>
      <w:r>
        <w:rPr>
          <w:rFonts w:ascii="Times New Roman" w:hAnsi="Times New Roman"/>
          <w:sz w:val="23"/>
        </w:rPr>
        <w:t>tăng gấp bốn.</w:t>
      </w:r>
    </w:p>
    <w:p>
      <w:pPr>
        <w:spacing w:before="100" w:after="40"/>
      </w:pPr>
      <w:r>
        <w:rPr>
          <w:rFonts w:ascii="Times New Roman" w:hAnsi="Times New Roman"/>
          <w:b/>
          <w:i w:val="0"/>
          <w:sz w:val="23"/>
        </w:rPr>
        <w:t xml:space="preserve">Câu 9. </w:t>
      </w:r>
      <w:r>
        <w:rPr>
          <w:rFonts w:ascii="Times New Roman" w:hAnsi="Times New Roman"/>
          <w:b w:val="0"/>
          <w:i w:val="0"/>
          <w:sz w:val="23"/>
        </w:rPr>
        <w:t>Truyền công suất P đi xa. Nếu đồng thời tăng điện áp lên 2 lần và tăng công suất truyền lên 2 lần thì công suất hao phí</w:t>
      </w:r>
    </w:p>
    <w:p>
      <w:pPr>
        <w:spacing w:before="60" w:after="20"/>
        <w:jc w:val="center"/>
      </w:pPr>
      <w:r>
        <w:drawing>
          <wp:inline xmlns:a="http://schemas.openxmlformats.org/drawingml/2006/main" xmlns:pic="http://schemas.openxmlformats.org/drawingml/2006/picture">
            <wp:extent cx="4140000" cy="1600955"/>
            <wp:docPr id="3" name="Picture 3"/>
            <wp:cNvGraphicFramePr>
              <a:graphicFrameLocks noChangeAspect="1"/>
            </wp:cNvGraphicFramePr>
            <a:graphic>
              <a:graphicData uri="http://schemas.openxmlformats.org/drawingml/2006/picture">
                <pic:pic>
                  <pic:nvPicPr>
                    <pic:cNvPr id="0" name="t_sd_truyen_tai.png"/>
                    <pic:cNvPicPr/>
                  </pic:nvPicPr>
                  <pic:blipFill>
                    <a:blip r:embed="rId12"/>
                    <a:stretch>
                      <a:fillRect/>
                    </a:stretch>
                  </pic:blipFill>
                  <pic:spPr>
                    <a:xfrm>
                      <a:off x="0" y="0"/>
                      <a:ext cx="4140000" cy="1600955"/>
                    </a:xfrm>
                    <a:prstGeom prst="rect"/>
                  </pic:spPr>
                </pic:pic>
              </a:graphicData>
            </a:graphic>
          </wp:inline>
        </w:drawing>
      </w:r>
    </w:p>
    <w:p>
      <w:pPr>
        <w:spacing w:before="0" w:after="80"/>
        <w:jc w:val="center"/>
      </w:pPr>
      <w:r>
        <w:rPr>
          <w:rFonts w:ascii="Times New Roman" w:hAnsi="Times New Roman"/>
          <w:b w:val="0"/>
          <w:i/>
          <w:color w:val="555555"/>
          <w:sz w:val="19"/>
        </w:rPr>
        <w:t>Truyền tải điện năng</w:t>
      </w:r>
    </w:p>
    <w:p>
      <w:pPr>
        <w:spacing w:after="20"/>
        <w:ind w:left="340"/>
      </w:pPr>
      <w:r>
        <w:rPr>
          <w:rFonts w:ascii="Times New Roman" w:hAnsi="Times New Roman"/>
          <w:b/>
          <w:sz w:val="23"/>
        </w:rPr>
        <w:t xml:space="preserve">A. </w:t>
      </w:r>
      <w:r>
        <w:rPr>
          <w:rFonts w:ascii="Times New Roman" w:hAnsi="Times New Roman"/>
          <w:sz w:val="23"/>
        </w:rPr>
        <w:t xml:space="preserve">không đổi.              </w:t>
      </w:r>
      <w:r>
        <w:rPr>
          <w:rFonts w:ascii="Times New Roman" w:hAnsi="Times New Roman"/>
          <w:b/>
          <w:sz w:val="23"/>
        </w:rPr>
        <w:t xml:space="preserve">B. </w:t>
      </w:r>
      <w:r>
        <w:rPr>
          <w:rFonts w:ascii="Times New Roman" w:hAnsi="Times New Roman"/>
          <w:sz w:val="23"/>
        </w:rPr>
        <w:t xml:space="preserve">tăng 4 lần.             </w:t>
      </w:r>
      <w:r>
        <w:rPr>
          <w:rFonts w:ascii="Times New Roman" w:hAnsi="Times New Roman"/>
          <w:b/>
          <w:sz w:val="23"/>
        </w:rPr>
        <w:t xml:space="preserve">C. </w:t>
      </w:r>
      <w:r>
        <w:rPr>
          <w:rFonts w:ascii="Times New Roman" w:hAnsi="Times New Roman"/>
          <w:sz w:val="23"/>
        </w:rPr>
        <w:t xml:space="preserve">giảm 4 lần.             </w:t>
      </w:r>
      <w:r>
        <w:rPr>
          <w:rFonts w:ascii="Times New Roman" w:hAnsi="Times New Roman"/>
          <w:b/>
          <w:sz w:val="23"/>
        </w:rPr>
        <w:t xml:space="preserve">D. </w:t>
      </w:r>
      <w:r>
        <w:rPr>
          <w:rFonts w:ascii="Times New Roman" w:hAnsi="Times New Roman"/>
          <w:sz w:val="23"/>
        </w:rPr>
        <w:t>tăng 2 lần.</w:t>
      </w:r>
    </w:p>
    <w:p>
      <w:pPr>
        <w:spacing w:before="100" w:after="40"/>
      </w:pPr>
      <w:r>
        <w:rPr>
          <w:rFonts w:ascii="Times New Roman" w:hAnsi="Times New Roman"/>
          <w:b/>
          <w:i w:val="0"/>
          <w:sz w:val="23"/>
        </w:rPr>
        <w:t xml:space="preserve">Câu 10. </w:t>
      </w:r>
      <w:r>
        <w:rPr>
          <w:rFonts w:ascii="Times New Roman" w:hAnsi="Times New Roman"/>
          <w:b w:val="0"/>
          <w:i w:val="0"/>
          <w:sz w:val="23"/>
        </w:rPr>
        <w:t>Một khung dây quay đều trong từ trường đều nối với điện trở R. Nếu tăng tần số quay lên 3 lần thì công suất trung bình tiêu thụ trên R</w:t>
      </w:r>
    </w:p>
    <w:p>
      <w:pPr>
        <w:spacing w:after="20"/>
        <w:ind w:left="340"/>
      </w:pPr>
      <w:r>
        <w:rPr>
          <w:rFonts w:ascii="Times New Roman" w:hAnsi="Times New Roman"/>
          <w:b/>
          <w:sz w:val="23"/>
        </w:rPr>
        <w:t xml:space="preserve">A. </w:t>
      </w:r>
      <w:r>
        <w:rPr>
          <w:rFonts w:ascii="Times New Roman" w:hAnsi="Times New Roman"/>
          <w:sz w:val="23"/>
        </w:rPr>
        <w:t xml:space="preserve">tăng 3 lần.             </w:t>
      </w:r>
      <w:r>
        <w:rPr>
          <w:rFonts w:ascii="Times New Roman" w:hAnsi="Times New Roman"/>
          <w:b/>
          <w:sz w:val="23"/>
        </w:rPr>
        <w:t xml:space="preserve">B. </w:t>
      </w:r>
      <w:r>
        <w:rPr>
          <w:rFonts w:ascii="Times New Roman" w:hAnsi="Times New Roman"/>
          <w:sz w:val="23"/>
        </w:rPr>
        <w:t xml:space="preserve">không đổi.              </w:t>
      </w:r>
      <w:r>
        <w:rPr>
          <w:rFonts w:ascii="Times New Roman" w:hAnsi="Times New Roman"/>
          <w:b/>
          <w:sz w:val="23"/>
        </w:rPr>
        <w:t xml:space="preserve">C. </w:t>
      </w:r>
      <w:r>
        <w:rPr>
          <w:rFonts w:ascii="Times New Roman" w:hAnsi="Times New Roman"/>
          <w:sz w:val="23"/>
        </w:rPr>
        <w:t xml:space="preserve">tăng 9 lần.             </w:t>
      </w:r>
      <w:r>
        <w:rPr>
          <w:rFonts w:ascii="Times New Roman" w:hAnsi="Times New Roman"/>
          <w:b/>
          <w:sz w:val="23"/>
        </w:rPr>
        <w:t xml:space="preserve">D. </w:t>
      </w:r>
      <w:r>
        <w:rPr>
          <w:rFonts w:ascii="Times New Roman" w:hAnsi="Times New Roman"/>
          <w:sz w:val="23"/>
        </w:rPr>
        <w:t>giảm 3 lần.</w:t>
      </w:r>
    </w:p>
    <w:p>
      <w:pPr>
        <w:spacing w:before="100" w:after="40"/>
      </w:pPr>
      <w:r>
        <w:rPr>
          <w:rFonts w:ascii="Times New Roman" w:hAnsi="Times New Roman"/>
          <w:b/>
          <w:i w:val="0"/>
          <w:sz w:val="23"/>
        </w:rPr>
        <w:t xml:space="preserve">Câu 11. </w:t>
      </w:r>
      <w:r>
        <w:rPr>
          <w:rFonts w:ascii="Times New Roman" w:hAnsi="Times New Roman"/>
          <w:b w:val="0"/>
          <w:i w:val="0"/>
          <w:sz w:val="23"/>
        </w:rPr>
        <w:t>Hạt nhân X có Z prôtôn và N nơtron. Nếu X phóng xạ β⁻ rồi hạt nhân con lại phóng xạ α thì hạt nhân cuối cùng so với X có</w:t>
      </w:r>
    </w:p>
    <w:p>
      <w:pPr>
        <w:spacing w:before="60" w:after="20"/>
        <w:jc w:val="center"/>
      </w:pPr>
      <w:r>
        <w:drawing>
          <wp:inline xmlns:a="http://schemas.openxmlformats.org/drawingml/2006/main" xmlns:pic="http://schemas.openxmlformats.org/drawingml/2006/picture">
            <wp:extent cx="4140000" cy="2082926"/>
            <wp:docPr id="4" name="Picture 4"/>
            <wp:cNvGraphicFramePr>
              <a:graphicFrameLocks noChangeAspect="1"/>
            </wp:cNvGraphicFramePr>
            <a:graphic>
              <a:graphicData uri="http://schemas.openxmlformats.org/drawingml/2006/picture">
                <pic:pic>
                  <pic:nvPicPr>
                    <pic:cNvPr id="0" name="h_sd_dich_chuyen.png"/>
                    <pic:cNvPicPr/>
                  </pic:nvPicPr>
                  <pic:blipFill>
                    <a:blip r:embed="rId13"/>
                    <a:stretch>
                      <a:fillRect/>
                    </a:stretch>
                  </pic:blipFill>
                  <pic:spPr>
                    <a:xfrm>
                      <a:off x="0" y="0"/>
                      <a:ext cx="4140000" cy="2082926"/>
                    </a:xfrm>
                    <a:prstGeom prst="rect"/>
                  </pic:spPr>
                </pic:pic>
              </a:graphicData>
            </a:graphic>
          </wp:inline>
        </w:drawing>
      </w:r>
    </w:p>
    <w:p>
      <w:pPr>
        <w:spacing w:before="0" w:after="80"/>
        <w:jc w:val="center"/>
      </w:pPr>
      <w:r>
        <w:rPr>
          <w:rFonts w:ascii="Times New Roman" w:hAnsi="Times New Roman"/>
          <w:b w:val="0"/>
          <w:i/>
          <w:color w:val="555555"/>
          <w:sz w:val="19"/>
        </w:rPr>
        <w:t>Quy tắc dịch chuyển</w:t>
      </w:r>
    </w:p>
    <w:p>
      <w:pPr>
        <w:spacing w:after="20"/>
        <w:ind w:left="340"/>
      </w:pPr>
      <w:r>
        <w:rPr>
          <w:rFonts w:ascii="Times New Roman" w:hAnsi="Times New Roman"/>
          <w:b/>
          <w:sz w:val="23"/>
        </w:rPr>
        <w:t xml:space="preserve">A. </w:t>
      </w:r>
      <w:r>
        <w:rPr>
          <w:rFonts w:ascii="Times New Roman" w:hAnsi="Times New Roman"/>
          <w:sz w:val="23"/>
        </w:rPr>
        <w:t xml:space="preserve">Z giảm 1, A giảm 4.     </w:t>
      </w:r>
      <w:r>
        <w:rPr>
          <w:rFonts w:ascii="Times New Roman" w:hAnsi="Times New Roman"/>
          <w:b/>
          <w:sz w:val="23"/>
        </w:rPr>
        <w:t xml:space="preserve">B. </w:t>
      </w:r>
      <w:r>
        <w:rPr>
          <w:rFonts w:ascii="Times New Roman" w:hAnsi="Times New Roman"/>
          <w:sz w:val="23"/>
        </w:rPr>
        <w:t xml:space="preserve">Z giảm 2, A giảm 4.     </w:t>
      </w:r>
      <w:r>
        <w:rPr>
          <w:rFonts w:ascii="Times New Roman" w:hAnsi="Times New Roman"/>
          <w:b/>
          <w:sz w:val="23"/>
        </w:rPr>
        <w:t xml:space="preserve">C. </w:t>
      </w:r>
      <w:r>
        <w:rPr>
          <w:rFonts w:ascii="Times New Roman" w:hAnsi="Times New Roman"/>
          <w:sz w:val="23"/>
        </w:rPr>
        <w:t xml:space="preserve">Z tăng 1, A giảm 4.     </w:t>
      </w:r>
      <w:r>
        <w:rPr>
          <w:rFonts w:ascii="Times New Roman" w:hAnsi="Times New Roman"/>
          <w:b/>
          <w:sz w:val="23"/>
        </w:rPr>
        <w:t xml:space="preserve">D. </w:t>
      </w:r>
      <w:r>
        <w:rPr>
          <w:rFonts w:ascii="Times New Roman" w:hAnsi="Times New Roman"/>
          <w:sz w:val="23"/>
        </w:rPr>
        <w:t>Z giảm 3, A giảm 4.</w:t>
      </w:r>
    </w:p>
    <w:p>
      <w:pPr>
        <w:spacing w:before="100" w:after="40"/>
      </w:pPr>
      <w:r>
        <w:rPr>
          <w:rFonts w:ascii="Times New Roman" w:hAnsi="Times New Roman"/>
          <w:b/>
          <w:i w:val="0"/>
          <w:sz w:val="23"/>
        </w:rPr>
        <w:t xml:space="preserve">Câu 12. </w:t>
      </w:r>
      <w:r>
        <w:rPr>
          <w:rFonts w:ascii="Times New Roman" w:hAnsi="Times New Roman"/>
          <w:b w:val="0"/>
          <w:i w:val="0"/>
          <w:sz w:val="23"/>
        </w:rPr>
        <w:t>Một mẫu chất phóng xạ có chu kì bán rã T. Nếu chia mẫu thành 4 phần bằng nhau thì chu kì bán rã của mỗi phần và tổng độ phóng xạ của 4 phần lần lượt là</w:t>
      </w:r>
    </w:p>
    <w:p>
      <w:pPr>
        <w:spacing w:after="20"/>
        <w:ind w:left="340"/>
      </w:pPr>
      <w:r>
        <w:rPr>
          <w:rFonts w:ascii="Times New Roman" w:hAnsi="Times New Roman"/>
          <w:b/>
          <w:sz w:val="23"/>
        </w:rPr>
        <w:t xml:space="preserve">A. </w:t>
      </w:r>
      <w:r>
        <w:rPr>
          <w:rFonts w:ascii="Times New Roman" w:hAnsi="Times New Roman"/>
          <w:sz w:val="23"/>
        </w:rPr>
        <w:t xml:space="preserve">T/4 và H₀.              </w:t>
      </w:r>
      <w:r>
        <w:rPr>
          <w:rFonts w:ascii="Times New Roman" w:hAnsi="Times New Roman"/>
          <w:b/>
          <w:sz w:val="23"/>
        </w:rPr>
        <w:t xml:space="preserve">B. </w:t>
      </w:r>
      <w:r>
        <w:rPr>
          <w:rFonts w:ascii="Times New Roman" w:hAnsi="Times New Roman"/>
          <w:sz w:val="23"/>
        </w:rPr>
        <w:t xml:space="preserve">T/4 và H₀/4.            </w:t>
      </w:r>
      <w:r>
        <w:rPr>
          <w:rFonts w:ascii="Times New Roman" w:hAnsi="Times New Roman"/>
          <w:b/>
          <w:sz w:val="23"/>
        </w:rPr>
        <w:t xml:space="preserve">C. </w:t>
      </w:r>
      <w:r>
        <w:rPr>
          <w:rFonts w:ascii="Times New Roman" w:hAnsi="Times New Roman"/>
          <w:sz w:val="23"/>
        </w:rPr>
        <w:t xml:space="preserve">T và H₀.                </w:t>
      </w:r>
      <w:r>
        <w:rPr>
          <w:rFonts w:ascii="Times New Roman" w:hAnsi="Times New Roman"/>
          <w:b/>
          <w:sz w:val="23"/>
        </w:rPr>
        <w:t xml:space="preserve">D. </w:t>
      </w:r>
      <w:r>
        <w:rPr>
          <w:rFonts w:ascii="Times New Roman" w:hAnsi="Times New Roman"/>
          <w:sz w:val="23"/>
        </w:rPr>
        <w:t>T và H₀/4.</w:t>
      </w:r>
    </w:p>
    <w:p>
      <w:pPr>
        <w:spacing w:before="100" w:after="40"/>
      </w:pPr>
      <w:r>
        <w:rPr>
          <w:rFonts w:ascii="Times New Roman" w:hAnsi="Times New Roman"/>
          <w:b/>
          <w:i w:val="0"/>
          <w:sz w:val="23"/>
        </w:rPr>
        <w:t xml:space="preserve">Câu 13. </w:t>
      </w:r>
      <w:r>
        <w:rPr>
          <w:rFonts w:ascii="Times New Roman" w:hAnsi="Times New Roman"/>
          <w:b w:val="0"/>
          <w:i w:val="0"/>
          <w:sz w:val="23"/>
        </w:rPr>
        <w:t>Năng lượng liên kết riêng của hạt nhân ²H là 1,11 MeV/nuclêôn và của ⁴He là 7,10 MeV/nuclêôn. Phản ứng ²H + ²H → ⁴He toả năng lượng xấp xỉ</w:t>
      </w:r>
    </w:p>
    <w:p>
      <w:pPr>
        <w:spacing w:after="20"/>
        <w:ind w:left="340"/>
      </w:pPr>
      <w:r>
        <w:rPr>
          <w:rFonts w:ascii="Times New Roman" w:hAnsi="Times New Roman"/>
          <w:b/>
          <w:sz w:val="23"/>
        </w:rPr>
        <w:t xml:space="preserve">A. </w:t>
      </w:r>
      <w:r>
        <w:rPr>
          <w:rFonts w:ascii="Times New Roman" w:hAnsi="Times New Roman"/>
          <w:sz w:val="23"/>
        </w:rPr>
        <w:t xml:space="preserve">11,98 MeV.              </w:t>
      </w:r>
      <w:r>
        <w:rPr>
          <w:rFonts w:ascii="Times New Roman" w:hAnsi="Times New Roman"/>
          <w:b/>
          <w:sz w:val="23"/>
        </w:rPr>
        <w:t xml:space="preserve">B. </w:t>
      </w:r>
      <w:r>
        <w:rPr>
          <w:rFonts w:ascii="Times New Roman" w:hAnsi="Times New Roman"/>
          <w:sz w:val="23"/>
        </w:rPr>
        <w:t xml:space="preserve">28,40 MeV.              </w:t>
      </w:r>
      <w:r>
        <w:rPr>
          <w:rFonts w:ascii="Times New Roman" w:hAnsi="Times New Roman"/>
          <w:b/>
          <w:sz w:val="23"/>
        </w:rPr>
        <w:t xml:space="preserve">C. </w:t>
      </w:r>
      <w:r>
        <w:rPr>
          <w:rFonts w:ascii="Times New Roman" w:hAnsi="Times New Roman"/>
          <w:sz w:val="23"/>
        </w:rPr>
        <w:t xml:space="preserve">23,96 MeV.              </w:t>
      </w:r>
      <w:r>
        <w:rPr>
          <w:rFonts w:ascii="Times New Roman" w:hAnsi="Times New Roman"/>
          <w:b/>
          <w:sz w:val="23"/>
        </w:rPr>
        <w:t xml:space="preserve">D. </w:t>
      </w:r>
      <w:r>
        <w:rPr>
          <w:rFonts w:ascii="Times New Roman" w:hAnsi="Times New Roman"/>
          <w:sz w:val="23"/>
        </w:rPr>
        <w:t>4,44 MeV.</w:t>
      </w:r>
    </w:p>
    <w:p>
      <w:pPr>
        <w:spacing w:before="100" w:after="40"/>
      </w:pPr>
      <w:r>
        <w:rPr>
          <w:rFonts w:ascii="Times New Roman" w:hAnsi="Times New Roman"/>
          <w:b/>
          <w:i w:val="0"/>
          <w:sz w:val="23"/>
        </w:rPr>
        <w:t xml:space="preserve">Câu 14. </w:t>
      </w:r>
      <w:r>
        <w:rPr>
          <w:rFonts w:ascii="Times New Roman" w:hAnsi="Times New Roman"/>
          <w:b w:val="0"/>
          <w:i w:val="0"/>
          <w:sz w:val="23"/>
        </w:rPr>
        <w:t>Một mẫu chất phóng xạ có độ phóng xạ giảm 1000 lần sau 100 ngày. Chu kì bán rã xấp xỉ (ln2 ≈ 0,693)</w:t>
      </w:r>
    </w:p>
    <w:p>
      <w:pPr>
        <w:spacing w:after="20"/>
        <w:ind w:left="340"/>
      </w:pPr>
      <w:r>
        <w:rPr>
          <w:rFonts w:ascii="Times New Roman" w:hAnsi="Times New Roman"/>
          <w:b/>
          <w:sz w:val="23"/>
        </w:rPr>
        <w:t xml:space="preserve">A. </w:t>
      </w:r>
      <w:r>
        <w:rPr>
          <w:rFonts w:ascii="Times New Roman" w:hAnsi="Times New Roman"/>
          <w:sz w:val="23"/>
        </w:rPr>
        <w:t xml:space="preserve">8,0 ngày.               </w:t>
      </w:r>
      <w:r>
        <w:rPr>
          <w:rFonts w:ascii="Times New Roman" w:hAnsi="Times New Roman"/>
          <w:b/>
          <w:sz w:val="23"/>
        </w:rPr>
        <w:t xml:space="preserve">B. </w:t>
      </w:r>
      <w:r>
        <w:rPr>
          <w:rFonts w:ascii="Times New Roman" w:hAnsi="Times New Roman"/>
          <w:sz w:val="23"/>
        </w:rPr>
        <w:t xml:space="preserve">10,0 ngày.              </w:t>
      </w:r>
      <w:r>
        <w:rPr>
          <w:rFonts w:ascii="Times New Roman" w:hAnsi="Times New Roman"/>
          <w:b/>
          <w:sz w:val="23"/>
        </w:rPr>
        <w:t xml:space="preserve">C. </w:t>
      </w:r>
      <w:r>
        <w:rPr>
          <w:rFonts w:ascii="Times New Roman" w:hAnsi="Times New Roman"/>
          <w:sz w:val="23"/>
        </w:rPr>
        <w:t xml:space="preserve">12,5 ngày.              </w:t>
      </w:r>
      <w:r>
        <w:rPr>
          <w:rFonts w:ascii="Times New Roman" w:hAnsi="Times New Roman"/>
          <w:b/>
          <w:sz w:val="23"/>
        </w:rPr>
        <w:t xml:space="preserve">D. </w:t>
      </w:r>
      <w:r>
        <w:rPr>
          <w:rFonts w:ascii="Times New Roman" w:hAnsi="Times New Roman"/>
          <w:sz w:val="23"/>
        </w:rPr>
        <w:t>20,0 ngày.</w:t>
      </w:r>
    </w:p>
    <w:p>
      <w:pPr>
        <w:spacing w:before="100" w:after="40"/>
      </w:pPr>
      <w:r>
        <w:rPr>
          <w:rFonts w:ascii="Times New Roman" w:hAnsi="Times New Roman"/>
          <w:b/>
          <w:i w:val="0"/>
          <w:sz w:val="23"/>
        </w:rPr>
        <w:t xml:space="preserve">Câu 15. </w:t>
      </w:r>
      <w:r>
        <w:rPr>
          <w:rFonts w:ascii="Times New Roman" w:hAnsi="Times New Roman"/>
          <w:b w:val="0"/>
          <w:i w:val="0"/>
          <w:sz w:val="23"/>
        </w:rPr>
        <w:t>Trong phản ứng phân hạch, phần lớn năng lượng toả ra xuất hiện dưới dạng</w:t>
      </w:r>
    </w:p>
    <w:p>
      <w:pPr>
        <w:spacing w:before="60" w:after="20"/>
        <w:jc w:val="center"/>
      </w:pPr>
      <w:r>
        <w:drawing>
          <wp:inline xmlns:a="http://schemas.openxmlformats.org/drawingml/2006/main" xmlns:pic="http://schemas.openxmlformats.org/drawingml/2006/picture">
            <wp:extent cx="4140000" cy="1824187"/>
            <wp:docPr id="5" name="Picture 5"/>
            <wp:cNvGraphicFramePr>
              <a:graphicFrameLocks noChangeAspect="1"/>
            </wp:cNvGraphicFramePr>
            <a:graphic>
              <a:graphicData uri="http://schemas.openxmlformats.org/drawingml/2006/picture">
                <pic:pic>
                  <pic:nvPicPr>
                    <pic:cNvPr id="0" name="h_sd_phan_hach.png"/>
                    <pic:cNvPicPr/>
                  </pic:nvPicPr>
                  <pic:blipFill>
                    <a:blip r:embed="rId14"/>
                    <a:stretch>
                      <a:fillRect/>
                    </a:stretch>
                  </pic:blipFill>
                  <pic:spPr>
                    <a:xfrm>
                      <a:off x="0" y="0"/>
                      <a:ext cx="4140000" cy="1824187"/>
                    </a:xfrm>
                    <a:prstGeom prst="rect"/>
                  </pic:spPr>
                </pic:pic>
              </a:graphicData>
            </a:graphic>
          </wp:inline>
        </w:drawing>
      </w:r>
    </w:p>
    <w:p>
      <w:pPr>
        <w:spacing w:before="0" w:after="80"/>
        <w:jc w:val="center"/>
      </w:pPr>
      <w:r>
        <w:rPr>
          <w:rFonts w:ascii="Times New Roman" w:hAnsi="Times New Roman"/>
          <w:b w:val="0"/>
          <w:i/>
          <w:color w:val="555555"/>
          <w:sz w:val="19"/>
        </w:rPr>
        <w:t>Phản ứng phân hạch</w:t>
      </w:r>
    </w:p>
    <w:p>
      <w:pPr>
        <w:spacing w:before="0" w:after="0"/>
        <w:ind w:left="340"/>
      </w:pPr>
      <w:r>
        <w:rPr>
          <w:rFonts w:ascii="Times New Roman" w:hAnsi="Times New Roman"/>
          <w:b/>
          <w:i w:val="0"/>
          <w:sz w:val="23"/>
        </w:rPr>
        <w:t xml:space="preserve">A. </w:t>
      </w:r>
      <w:r>
        <w:rPr>
          <w:rFonts w:ascii="Times New Roman" w:hAnsi="Times New Roman"/>
          <w:b w:val="0"/>
          <w:i w:val="0"/>
          <w:sz w:val="23"/>
        </w:rPr>
        <w:t>năng lượng của bức xạ γ.</w:t>
      </w:r>
    </w:p>
    <w:p>
      <w:pPr>
        <w:spacing w:before="0" w:after="0"/>
        <w:ind w:left="340"/>
      </w:pPr>
      <w:r>
        <w:rPr>
          <w:rFonts w:ascii="Times New Roman" w:hAnsi="Times New Roman"/>
          <w:b/>
          <w:i w:val="0"/>
          <w:sz w:val="23"/>
        </w:rPr>
        <w:t xml:space="preserve">B. </w:t>
      </w:r>
      <w:r>
        <w:rPr>
          <w:rFonts w:ascii="Times New Roman" w:hAnsi="Times New Roman"/>
          <w:b w:val="0"/>
          <w:i w:val="0"/>
          <w:sz w:val="23"/>
        </w:rPr>
        <w:t>năng lượng nghỉ của mảnh vỡ.</w:t>
      </w:r>
    </w:p>
    <w:p>
      <w:pPr>
        <w:spacing w:before="0" w:after="0"/>
        <w:ind w:left="340"/>
      </w:pPr>
      <w:r>
        <w:rPr>
          <w:rFonts w:ascii="Times New Roman" w:hAnsi="Times New Roman"/>
          <w:b/>
          <w:i w:val="0"/>
          <w:sz w:val="23"/>
        </w:rPr>
        <w:t xml:space="preserve">C. </w:t>
      </w:r>
      <w:r>
        <w:rPr>
          <w:rFonts w:ascii="Times New Roman" w:hAnsi="Times New Roman"/>
          <w:b w:val="0"/>
          <w:i w:val="0"/>
          <w:sz w:val="23"/>
        </w:rPr>
        <w:t>động năng của các nơtron.</w:t>
      </w:r>
    </w:p>
    <w:p>
      <w:pPr>
        <w:spacing w:before="0" w:after="0"/>
        <w:ind w:left="340"/>
      </w:pPr>
      <w:r>
        <w:rPr>
          <w:rFonts w:ascii="Times New Roman" w:hAnsi="Times New Roman"/>
          <w:b/>
          <w:i w:val="0"/>
          <w:sz w:val="23"/>
        </w:rPr>
        <w:t xml:space="preserve">D. </w:t>
      </w:r>
      <w:r>
        <w:rPr>
          <w:rFonts w:ascii="Times New Roman" w:hAnsi="Times New Roman"/>
          <w:b w:val="0"/>
          <w:i w:val="0"/>
          <w:sz w:val="23"/>
        </w:rPr>
        <w:t>động năng của hai mảnh vỡ.</w:t>
      </w:r>
    </w:p>
    <w:p>
      <w:pPr>
        <w:spacing w:before="100" w:after="40"/>
      </w:pPr>
      <w:r>
        <w:rPr>
          <w:rFonts w:ascii="Times New Roman" w:hAnsi="Times New Roman"/>
          <w:b/>
          <w:i w:val="0"/>
          <w:sz w:val="23"/>
        </w:rPr>
        <w:t xml:space="preserve">Câu 16. </w:t>
      </w:r>
      <w:r>
        <w:rPr>
          <w:rFonts w:ascii="Times New Roman" w:hAnsi="Times New Roman"/>
          <w:b w:val="0"/>
          <w:i w:val="0"/>
          <w:sz w:val="23"/>
        </w:rPr>
        <w:t>Một nguồn phóng xạ dùng trong công nghiệp có chu kì bán rã 5,3 năm. Sau bao lâu thì độ phóng xạ còn 60 % giá trị ban đầu (ln2 ≈ 0,693)?</w:t>
      </w:r>
    </w:p>
    <w:p>
      <w:pPr>
        <w:spacing w:after="20"/>
        <w:ind w:left="340"/>
      </w:pPr>
      <w:r>
        <w:rPr>
          <w:rFonts w:ascii="Times New Roman" w:hAnsi="Times New Roman"/>
          <w:b/>
          <w:sz w:val="23"/>
        </w:rPr>
        <w:t xml:space="preserve">A. </w:t>
      </w:r>
      <w:r>
        <w:rPr>
          <w:rFonts w:ascii="Times New Roman" w:hAnsi="Times New Roman"/>
          <w:sz w:val="23"/>
        </w:rPr>
        <w:t xml:space="preserve">2,6 năm.                </w:t>
      </w:r>
      <w:r>
        <w:rPr>
          <w:rFonts w:ascii="Times New Roman" w:hAnsi="Times New Roman"/>
          <w:b/>
          <w:sz w:val="23"/>
        </w:rPr>
        <w:t xml:space="preserve">B. </w:t>
      </w:r>
      <w:r>
        <w:rPr>
          <w:rFonts w:ascii="Times New Roman" w:hAnsi="Times New Roman"/>
          <w:sz w:val="23"/>
        </w:rPr>
        <w:t xml:space="preserve">1,3 năm.                </w:t>
      </w:r>
      <w:r>
        <w:rPr>
          <w:rFonts w:ascii="Times New Roman" w:hAnsi="Times New Roman"/>
          <w:b/>
          <w:sz w:val="23"/>
        </w:rPr>
        <w:t xml:space="preserve">C. </w:t>
      </w:r>
      <w:r>
        <w:rPr>
          <w:rFonts w:ascii="Times New Roman" w:hAnsi="Times New Roman"/>
          <w:sz w:val="23"/>
        </w:rPr>
        <w:t xml:space="preserve">5,3 năm.                </w:t>
      </w:r>
      <w:r>
        <w:rPr>
          <w:rFonts w:ascii="Times New Roman" w:hAnsi="Times New Roman"/>
          <w:b/>
          <w:sz w:val="23"/>
        </w:rPr>
        <w:t xml:space="preserve">D. </w:t>
      </w:r>
      <w:r>
        <w:rPr>
          <w:rFonts w:ascii="Times New Roman" w:hAnsi="Times New Roman"/>
          <w:sz w:val="23"/>
        </w:rPr>
        <w:t>3,9 năm.</w:t>
      </w:r>
    </w:p>
    <w:p>
      <w:pPr>
        <w:spacing w:before="100" w:after="40"/>
      </w:pPr>
      <w:r>
        <w:rPr>
          <w:rFonts w:ascii="Times New Roman" w:hAnsi="Times New Roman"/>
          <w:b/>
          <w:i w:val="0"/>
          <w:sz w:val="23"/>
        </w:rPr>
        <w:t xml:space="preserve">Câu 17. </w:t>
      </w:r>
      <w:r>
        <w:rPr>
          <w:rFonts w:ascii="Times New Roman" w:hAnsi="Times New Roman"/>
          <w:b w:val="0"/>
          <w:i w:val="0"/>
          <w:sz w:val="23"/>
        </w:rPr>
        <w:t>Khi nói về tia β⁻ phát ra từ hạt nhân, phát biểu nào ĐÚNG?</w:t>
      </w:r>
    </w:p>
    <w:p>
      <w:pPr>
        <w:spacing w:before="0" w:after="0"/>
        <w:ind w:left="340"/>
      </w:pPr>
      <w:r>
        <w:rPr>
          <w:rFonts w:ascii="Times New Roman" w:hAnsi="Times New Roman"/>
          <w:b/>
          <w:i w:val="0"/>
          <w:sz w:val="23"/>
        </w:rPr>
        <w:t xml:space="preserve">A. </w:t>
      </w:r>
      <w:r>
        <w:rPr>
          <w:rFonts w:ascii="Times New Roman" w:hAnsi="Times New Roman"/>
          <w:b w:val="0"/>
          <w:i w:val="0"/>
          <w:sz w:val="23"/>
        </w:rPr>
        <w:t>Electron đó vốn có sẵn trong hạt nhân.</w:t>
      </w:r>
    </w:p>
    <w:p>
      <w:pPr>
        <w:spacing w:before="0" w:after="0"/>
        <w:ind w:left="340"/>
      </w:pPr>
      <w:r>
        <w:rPr>
          <w:rFonts w:ascii="Times New Roman" w:hAnsi="Times New Roman"/>
          <w:b/>
          <w:i w:val="0"/>
          <w:sz w:val="23"/>
        </w:rPr>
        <w:t xml:space="preserve">B. </w:t>
      </w:r>
      <w:r>
        <w:rPr>
          <w:rFonts w:ascii="Times New Roman" w:hAnsi="Times New Roman"/>
          <w:b w:val="0"/>
          <w:i w:val="0"/>
          <w:sz w:val="23"/>
        </w:rPr>
        <w:t>Electron đó là một prôtôn mất điện tích.</w:t>
      </w:r>
    </w:p>
    <w:p>
      <w:pPr>
        <w:spacing w:before="0" w:after="0"/>
        <w:ind w:left="340"/>
      </w:pPr>
      <w:r>
        <w:rPr>
          <w:rFonts w:ascii="Times New Roman" w:hAnsi="Times New Roman"/>
          <w:b/>
          <w:i w:val="0"/>
          <w:sz w:val="23"/>
        </w:rPr>
        <w:t xml:space="preserve">C. </w:t>
      </w:r>
      <w:r>
        <w:rPr>
          <w:rFonts w:ascii="Times New Roman" w:hAnsi="Times New Roman"/>
          <w:b w:val="0"/>
          <w:i w:val="0"/>
          <w:sz w:val="23"/>
        </w:rPr>
        <w:t>Electron đó bứt ra từ lớp vỏ nguyên tử.</w:t>
      </w:r>
    </w:p>
    <w:p>
      <w:pPr>
        <w:spacing w:before="0" w:after="0"/>
        <w:ind w:left="340"/>
      </w:pPr>
      <w:r>
        <w:rPr>
          <w:rFonts w:ascii="Times New Roman" w:hAnsi="Times New Roman"/>
          <w:b/>
          <w:i w:val="0"/>
          <w:sz w:val="23"/>
        </w:rPr>
        <w:t xml:space="preserve">D. </w:t>
      </w:r>
      <w:r>
        <w:rPr>
          <w:rFonts w:ascii="Times New Roman" w:hAnsi="Times New Roman"/>
          <w:b w:val="0"/>
          <w:i w:val="0"/>
          <w:sz w:val="23"/>
        </w:rPr>
        <w:t>Electron đó sinh ra khi một nơtron biến thành prôtôn.</w:t>
      </w:r>
    </w:p>
    <w:p>
      <w:pPr>
        <w:spacing w:before="100" w:after="40"/>
      </w:pPr>
      <w:r>
        <w:rPr>
          <w:rFonts w:ascii="Times New Roman" w:hAnsi="Times New Roman"/>
          <w:b/>
          <w:i w:val="0"/>
          <w:sz w:val="23"/>
        </w:rPr>
        <w:t xml:space="preserve">Câu 18. </w:t>
      </w:r>
      <w:r>
        <w:rPr>
          <w:rFonts w:ascii="Times New Roman" w:hAnsi="Times New Roman"/>
          <w:b w:val="0"/>
          <w:i w:val="0"/>
          <w:sz w:val="23"/>
        </w:rPr>
        <w:t>Trong bốn đại lượng sau, đại lượng nào KHÔNG phụ thuộc vào loại chất khí (với cùng nhiệt độ, cùng áp suất và cùng thể tích)?</w:t>
      </w:r>
    </w:p>
    <w:p>
      <w:pPr>
        <w:spacing w:before="0" w:after="0"/>
        <w:ind w:left="340"/>
      </w:pPr>
      <w:r>
        <w:rPr>
          <w:rFonts w:ascii="Times New Roman" w:hAnsi="Times New Roman"/>
          <w:b/>
          <w:i w:val="0"/>
          <w:sz w:val="23"/>
        </w:rPr>
        <w:t xml:space="preserve">A. </w:t>
      </w:r>
      <w:r>
        <w:rPr>
          <w:rFonts w:ascii="Times New Roman" w:hAnsi="Times New Roman"/>
          <w:b w:val="0"/>
          <w:i w:val="0"/>
          <w:sz w:val="23"/>
        </w:rPr>
        <w:t>Khối lượng riêng.</w:t>
      </w:r>
    </w:p>
    <w:p>
      <w:pPr>
        <w:spacing w:before="0" w:after="0"/>
        <w:ind w:left="340"/>
      </w:pPr>
      <w:r>
        <w:rPr>
          <w:rFonts w:ascii="Times New Roman" w:hAnsi="Times New Roman"/>
          <w:b/>
          <w:i w:val="0"/>
          <w:sz w:val="23"/>
        </w:rPr>
        <w:t xml:space="preserve">B. </w:t>
      </w:r>
      <w:r>
        <w:rPr>
          <w:rFonts w:ascii="Times New Roman" w:hAnsi="Times New Roman"/>
          <w:b w:val="0"/>
          <w:i w:val="0"/>
          <w:sz w:val="23"/>
        </w:rPr>
        <w:t>Khối lượng khí.</w:t>
      </w:r>
    </w:p>
    <w:p>
      <w:pPr>
        <w:spacing w:before="0" w:after="0"/>
        <w:ind w:left="340"/>
      </w:pPr>
      <w:r>
        <w:rPr>
          <w:rFonts w:ascii="Times New Roman" w:hAnsi="Times New Roman"/>
          <w:b/>
          <w:i w:val="0"/>
          <w:sz w:val="23"/>
        </w:rPr>
        <w:t xml:space="preserve">C. </w:t>
      </w:r>
      <w:r>
        <w:rPr>
          <w:rFonts w:ascii="Times New Roman" w:hAnsi="Times New Roman"/>
          <w:b w:val="0"/>
          <w:i w:val="0"/>
          <w:sz w:val="23"/>
        </w:rPr>
        <w:t>Tốc độ trung bình của phân tử.</w:t>
      </w:r>
    </w:p>
    <w:p>
      <w:pPr>
        <w:spacing w:before="0" w:after="0"/>
        <w:ind w:left="340"/>
      </w:pPr>
      <w:r>
        <w:rPr>
          <w:rFonts w:ascii="Times New Roman" w:hAnsi="Times New Roman"/>
          <w:b/>
          <w:i w:val="0"/>
          <w:sz w:val="23"/>
        </w:rPr>
        <w:t xml:space="preserve">D. </w:t>
      </w:r>
      <w:r>
        <w:rPr>
          <w:rFonts w:ascii="Times New Roman" w:hAnsi="Times New Roman"/>
          <w:b w:val="0"/>
          <w:i w:val="0"/>
          <w:sz w:val="23"/>
        </w:rPr>
        <w:t>Số mol khí.</w:t>
      </w:r>
    </w:p>
    <w:p>
      <w:pPr>
        <w:spacing w:before="160" w:after="20"/>
      </w:pPr>
      <w:r>
        <w:rPr>
          <w:rFonts w:ascii="Times New Roman" w:hAnsi="Times New Roman"/>
          <w:b/>
          <w:i w:val="0"/>
          <w:color w:val="1F3A6E"/>
          <w:sz w:val="24"/>
        </w:rPr>
        <w:t>PHẦN II. Câu trắc nghiệm đúng sai</w:t>
      </w:r>
    </w:p>
    <w:p>
      <w:pPr>
        <w:spacing w:before="0" w:after="60"/>
      </w:pPr>
      <w:r>
        <w:rPr>
          <w:rFonts w:ascii="Times New Roman" w:hAnsi="Times New Roman"/>
          <w:b w:val="0"/>
          <w:i/>
          <w:color w:val="555555"/>
          <w:sz w:val="20"/>
        </w:rPr>
        <w:t>Thí sinh trả lời từ câu 1 đến câu 4. Trong mỗi ý a), b), c), d) ở mỗi câu, thí sinh chọn đúng hoặc sai.</w:t>
      </w:r>
    </w:p>
    <w:p>
      <w:pPr>
        <w:spacing w:before="100" w:after="40"/>
      </w:pPr>
      <w:r>
        <w:rPr>
          <w:rFonts w:ascii="Times New Roman" w:hAnsi="Times New Roman"/>
          <w:b/>
          <w:i w:val="0"/>
          <w:sz w:val="23"/>
        </w:rPr>
        <w:t xml:space="preserve">Câu 1. </w:t>
      </w:r>
      <w:r>
        <w:rPr>
          <w:rFonts w:ascii="Times New Roman" w:hAnsi="Times New Roman"/>
          <w:b w:val="0"/>
          <w:i w:val="0"/>
          <w:sz w:val="23"/>
        </w:rPr>
        <w:t>Một bình kín thể tích 4,155 L chứa hỗn hợp 0,20 mol khí hêli và 0,30 mol khí ôxi ở 27 °C. Cho R = 8,31 J/(mol·K).</w:t>
      </w:r>
    </w:p>
    <w:p>
      <w:pPr>
        <w:spacing w:before="0" w:after="20"/>
        <w:ind w:left="340"/>
      </w:pPr>
      <w:r>
        <w:rPr>
          <w:rFonts w:ascii="Times New Roman" w:hAnsi="Times New Roman"/>
          <w:b/>
          <w:i w:val="0"/>
          <w:sz w:val="23"/>
        </w:rPr>
        <w:t xml:space="preserve">a) </w:t>
      </w:r>
      <w:r>
        <w:rPr>
          <w:rFonts w:ascii="Times New Roman" w:hAnsi="Times New Roman"/>
          <w:b w:val="0"/>
          <w:i w:val="0"/>
          <w:sz w:val="23"/>
        </w:rPr>
        <w:t>Tổng số mol khí trong bình là 0,50 mol.</w:t>
      </w:r>
    </w:p>
    <w:p>
      <w:pPr>
        <w:spacing w:before="0" w:after="20"/>
        <w:ind w:left="340"/>
      </w:pPr>
      <w:r>
        <w:rPr>
          <w:rFonts w:ascii="Times New Roman" w:hAnsi="Times New Roman"/>
          <w:b/>
          <w:i w:val="0"/>
          <w:sz w:val="23"/>
        </w:rPr>
        <w:t xml:space="preserve">b) </w:t>
      </w:r>
      <w:r>
        <w:rPr>
          <w:rFonts w:ascii="Times New Roman" w:hAnsi="Times New Roman"/>
          <w:b w:val="0"/>
          <w:i w:val="0"/>
          <w:sz w:val="23"/>
        </w:rPr>
        <w:t>Áp suất hỗn hợp bằng 3,0·10⁵ Pa.</w:t>
      </w:r>
    </w:p>
    <w:p>
      <w:pPr>
        <w:spacing w:before="0" w:after="20"/>
        <w:ind w:left="340"/>
      </w:pPr>
      <w:r>
        <w:rPr>
          <w:rFonts w:ascii="Times New Roman" w:hAnsi="Times New Roman"/>
          <w:b/>
          <w:i w:val="0"/>
          <w:sz w:val="23"/>
        </w:rPr>
        <w:t xml:space="preserve">c) </w:t>
      </w:r>
      <w:r>
        <w:rPr>
          <w:rFonts w:ascii="Times New Roman" w:hAnsi="Times New Roman"/>
          <w:b w:val="0"/>
          <w:i w:val="0"/>
          <w:sz w:val="23"/>
        </w:rPr>
        <w:t>Áp suất riêng phần của hêli bằng 1,2·10⁵ Pa.</w:t>
      </w:r>
    </w:p>
    <w:p>
      <w:pPr>
        <w:spacing w:before="0" w:after="20"/>
        <w:ind w:left="340"/>
      </w:pPr>
      <w:r>
        <w:rPr>
          <w:rFonts w:ascii="Times New Roman" w:hAnsi="Times New Roman"/>
          <w:b/>
          <w:i w:val="0"/>
          <w:sz w:val="23"/>
        </w:rPr>
        <w:t xml:space="preserve">d) </w:t>
      </w:r>
      <w:r>
        <w:rPr>
          <w:rFonts w:ascii="Times New Roman" w:hAnsi="Times New Roman"/>
          <w:b w:val="0"/>
          <w:i w:val="0"/>
          <w:sz w:val="23"/>
        </w:rPr>
        <w:t>Ở cùng nhiệt độ, phân tử hêli và phân tử ôxi có cùng tốc độ trung bình.</w:t>
      </w:r>
    </w:p>
    <w:p>
      <w:pPr>
        <w:spacing w:before="100" w:after="40"/>
      </w:pPr>
      <w:r>
        <w:rPr>
          <w:rFonts w:ascii="Times New Roman" w:hAnsi="Times New Roman"/>
          <w:b/>
          <w:i w:val="0"/>
          <w:sz w:val="23"/>
        </w:rPr>
        <w:t xml:space="preserve">Câu 2. </w:t>
      </w:r>
      <w:r>
        <w:rPr>
          <w:rFonts w:ascii="Times New Roman" w:hAnsi="Times New Roman"/>
          <w:b w:val="0"/>
          <w:i w:val="0"/>
          <w:sz w:val="23"/>
        </w:rPr>
        <w:t>Một khung dây tròn đặt vuông góc với từ trường đều đang biến thiên đều theo thời gian. Xét việc thay khung bằng khung khác cùng vật liệu, cùng tiết diện dây nhưng bán kính gấp đôi.</w:t>
      </w:r>
    </w:p>
    <w:p>
      <w:pPr>
        <w:spacing w:before="0" w:after="20"/>
        <w:ind w:left="340"/>
      </w:pPr>
      <w:r>
        <w:rPr>
          <w:rFonts w:ascii="Times New Roman" w:hAnsi="Times New Roman"/>
          <w:b/>
          <w:i w:val="0"/>
          <w:sz w:val="23"/>
        </w:rPr>
        <w:t xml:space="preserve">a) </w:t>
      </w:r>
      <w:r>
        <w:rPr>
          <w:rFonts w:ascii="Times New Roman" w:hAnsi="Times New Roman"/>
          <w:b w:val="0"/>
          <w:i w:val="0"/>
          <w:sz w:val="23"/>
        </w:rPr>
        <w:t>Diện tích khung mới gấp bốn lần khung cũ.</w:t>
      </w:r>
    </w:p>
    <w:p>
      <w:pPr>
        <w:spacing w:before="0" w:after="20"/>
        <w:ind w:left="340"/>
      </w:pPr>
      <w:r>
        <w:rPr>
          <w:rFonts w:ascii="Times New Roman" w:hAnsi="Times New Roman"/>
          <w:b/>
          <w:i w:val="0"/>
          <w:sz w:val="23"/>
        </w:rPr>
        <w:t xml:space="preserve">b) </w:t>
      </w:r>
      <w:r>
        <w:rPr>
          <w:rFonts w:ascii="Times New Roman" w:hAnsi="Times New Roman"/>
          <w:b w:val="0"/>
          <w:i w:val="0"/>
          <w:sz w:val="23"/>
        </w:rPr>
        <w:t>Suất điện động cảm ứng trong khung mới gấp bốn lần.</w:t>
      </w:r>
    </w:p>
    <w:p>
      <w:pPr>
        <w:spacing w:before="0" w:after="20"/>
        <w:ind w:left="340"/>
      </w:pPr>
      <w:r>
        <w:rPr>
          <w:rFonts w:ascii="Times New Roman" w:hAnsi="Times New Roman"/>
          <w:b/>
          <w:i w:val="0"/>
          <w:sz w:val="23"/>
        </w:rPr>
        <w:t xml:space="preserve">c) </w:t>
      </w:r>
      <w:r>
        <w:rPr>
          <w:rFonts w:ascii="Times New Roman" w:hAnsi="Times New Roman"/>
          <w:b w:val="0"/>
          <w:i w:val="0"/>
          <w:sz w:val="23"/>
        </w:rPr>
        <w:t>Điện trở của khung mới gấp đôi khung cũ.</w:t>
      </w:r>
    </w:p>
    <w:p>
      <w:pPr>
        <w:spacing w:before="0" w:after="20"/>
        <w:ind w:left="340"/>
      </w:pPr>
      <w:r>
        <w:rPr>
          <w:rFonts w:ascii="Times New Roman" w:hAnsi="Times New Roman"/>
          <w:b/>
          <w:i w:val="0"/>
          <w:sz w:val="23"/>
        </w:rPr>
        <w:t xml:space="preserve">d) </w:t>
      </w:r>
      <w:r>
        <w:rPr>
          <w:rFonts w:ascii="Times New Roman" w:hAnsi="Times New Roman"/>
          <w:b w:val="0"/>
          <w:i w:val="0"/>
          <w:sz w:val="23"/>
        </w:rPr>
        <w:t>Cường độ dòng điện cảm ứng trong khung mới gấp bốn lần.</w:t>
      </w:r>
    </w:p>
    <w:p>
      <w:pPr>
        <w:spacing w:before="100" w:after="40"/>
      </w:pPr>
      <w:r>
        <w:rPr>
          <w:rFonts w:ascii="Times New Roman" w:hAnsi="Times New Roman"/>
          <w:b/>
          <w:i w:val="0"/>
          <w:sz w:val="23"/>
        </w:rPr>
        <w:t xml:space="preserve">Câu 3. </w:t>
      </w:r>
      <w:r>
        <w:rPr>
          <w:rFonts w:ascii="Times New Roman" w:hAnsi="Times New Roman"/>
          <w:b w:val="0"/>
          <w:i w:val="0"/>
          <w:sz w:val="23"/>
        </w:rPr>
        <w:t>Xét việc truyền tải điện năng đi xa với công suất P, điện áp U và điện trở đường dây R.</w:t>
      </w:r>
    </w:p>
    <w:p>
      <w:pPr>
        <w:spacing w:before="60" w:after="20"/>
        <w:jc w:val="center"/>
      </w:pPr>
      <w:r>
        <w:drawing>
          <wp:inline xmlns:a="http://schemas.openxmlformats.org/drawingml/2006/main" xmlns:pic="http://schemas.openxmlformats.org/drawingml/2006/picture">
            <wp:extent cx="4140000" cy="1600955"/>
            <wp:docPr id="6" name="Picture 6"/>
            <wp:cNvGraphicFramePr>
              <a:graphicFrameLocks noChangeAspect="1"/>
            </wp:cNvGraphicFramePr>
            <a:graphic>
              <a:graphicData uri="http://schemas.openxmlformats.org/drawingml/2006/picture">
                <pic:pic>
                  <pic:nvPicPr>
                    <pic:cNvPr id="0" name="t_sd_truyen_tai.png"/>
                    <pic:cNvPicPr/>
                  </pic:nvPicPr>
                  <pic:blipFill>
                    <a:blip r:embed="rId12"/>
                    <a:stretch>
                      <a:fillRect/>
                    </a:stretch>
                  </pic:blipFill>
                  <pic:spPr>
                    <a:xfrm>
                      <a:off x="0" y="0"/>
                      <a:ext cx="4140000" cy="1600955"/>
                    </a:xfrm>
                    <a:prstGeom prst="rect"/>
                  </pic:spPr>
                </pic:pic>
              </a:graphicData>
            </a:graphic>
          </wp:inline>
        </w:drawing>
      </w:r>
    </w:p>
    <w:p>
      <w:pPr>
        <w:spacing w:before="0" w:after="80"/>
        <w:jc w:val="center"/>
      </w:pPr>
      <w:r>
        <w:rPr>
          <w:rFonts w:ascii="Times New Roman" w:hAnsi="Times New Roman"/>
          <w:b w:val="0"/>
          <w:i/>
          <w:color w:val="555555"/>
          <w:sz w:val="19"/>
        </w:rPr>
        <w:t>Truyền tải điện năng</w:t>
      </w:r>
    </w:p>
    <w:p>
      <w:pPr>
        <w:spacing w:before="0" w:after="20"/>
        <w:ind w:left="340"/>
      </w:pPr>
      <w:r>
        <w:rPr>
          <w:rFonts w:ascii="Times New Roman" w:hAnsi="Times New Roman"/>
          <w:b/>
          <w:i w:val="0"/>
          <w:sz w:val="23"/>
        </w:rPr>
        <w:t xml:space="preserve">a) </w:t>
      </w:r>
      <w:r>
        <w:rPr>
          <w:rFonts w:ascii="Times New Roman" w:hAnsi="Times New Roman"/>
          <w:b w:val="0"/>
          <w:i w:val="0"/>
          <w:sz w:val="23"/>
        </w:rPr>
        <w:t>Công suất hao phí là ΔP = R·P²/U².</w:t>
      </w:r>
    </w:p>
    <w:p>
      <w:pPr>
        <w:spacing w:before="0" w:after="20"/>
        <w:ind w:left="340"/>
      </w:pPr>
      <w:r>
        <w:rPr>
          <w:rFonts w:ascii="Times New Roman" w:hAnsi="Times New Roman"/>
          <w:b/>
          <w:i w:val="0"/>
          <w:sz w:val="23"/>
        </w:rPr>
        <w:t xml:space="preserve">b) </w:t>
      </w:r>
      <w:r>
        <w:rPr>
          <w:rFonts w:ascii="Times New Roman" w:hAnsi="Times New Roman"/>
          <w:b w:val="0"/>
          <w:i w:val="0"/>
          <w:sz w:val="23"/>
        </w:rPr>
        <w:t>Nếu tăng đồng thời P và U lên gấp đôi thì hao phí không đổi.</w:t>
      </w:r>
    </w:p>
    <w:p>
      <w:pPr>
        <w:spacing w:before="0" w:after="20"/>
        <w:ind w:left="340"/>
      </w:pPr>
      <w:r>
        <w:rPr>
          <w:rFonts w:ascii="Times New Roman" w:hAnsi="Times New Roman"/>
          <w:b/>
          <w:i w:val="0"/>
          <w:sz w:val="23"/>
        </w:rPr>
        <w:t xml:space="preserve">c) </w:t>
      </w:r>
      <w:r>
        <w:rPr>
          <w:rFonts w:ascii="Times New Roman" w:hAnsi="Times New Roman"/>
          <w:b w:val="0"/>
          <w:i w:val="0"/>
          <w:sz w:val="23"/>
        </w:rPr>
        <w:t>Nếu tăng P lên gấp đôi và giữ nguyên U thì hiệu suất truyền tải giảm.</w:t>
      </w:r>
    </w:p>
    <w:p>
      <w:pPr>
        <w:spacing w:before="0" w:after="20"/>
        <w:ind w:left="340"/>
      </w:pPr>
      <w:r>
        <w:rPr>
          <w:rFonts w:ascii="Times New Roman" w:hAnsi="Times New Roman"/>
          <w:b/>
          <w:i w:val="0"/>
          <w:sz w:val="23"/>
        </w:rPr>
        <w:t xml:space="preserve">d) </w:t>
      </w:r>
      <w:r>
        <w:rPr>
          <w:rFonts w:ascii="Times New Roman" w:hAnsi="Times New Roman"/>
          <w:b w:val="0"/>
          <w:i w:val="0"/>
          <w:sz w:val="23"/>
        </w:rPr>
        <w:t>Nếu tăng U lên gấp đôi và giữ nguyên P thì công suất tới nơi tiêu thụ tăng gấp đôi.</w:t>
      </w:r>
    </w:p>
    <w:p>
      <w:pPr>
        <w:spacing w:before="100" w:after="40"/>
      </w:pPr>
      <w:r>
        <w:rPr>
          <w:rFonts w:ascii="Times New Roman" w:hAnsi="Times New Roman"/>
          <w:b/>
          <w:i w:val="0"/>
          <w:sz w:val="23"/>
        </w:rPr>
        <w:t xml:space="preserve">Câu 4. </w:t>
      </w:r>
      <w:r>
        <w:rPr>
          <w:rFonts w:ascii="Times New Roman" w:hAnsi="Times New Roman"/>
          <w:b w:val="0"/>
          <w:i w:val="0"/>
          <w:sz w:val="23"/>
        </w:rPr>
        <w:t>Một hạt nhân X lần lượt phóng xạ β⁻ rồi phóng xạ α.</w:t>
      </w:r>
    </w:p>
    <w:p>
      <w:pPr>
        <w:spacing w:before="60" w:after="20"/>
        <w:jc w:val="center"/>
      </w:pPr>
      <w:r>
        <w:drawing>
          <wp:inline xmlns:a="http://schemas.openxmlformats.org/drawingml/2006/main" xmlns:pic="http://schemas.openxmlformats.org/drawingml/2006/picture">
            <wp:extent cx="4140000" cy="2082926"/>
            <wp:docPr id="7" name="Picture 7"/>
            <wp:cNvGraphicFramePr>
              <a:graphicFrameLocks noChangeAspect="1"/>
            </wp:cNvGraphicFramePr>
            <a:graphic>
              <a:graphicData uri="http://schemas.openxmlformats.org/drawingml/2006/picture">
                <pic:pic>
                  <pic:nvPicPr>
                    <pic:cNvPr id="0" name="h_sd_dich_chuyen.png"/>
                    <pic:cNvPicPr/>
                  </pic:nvPicPr>
                  <pic:blipFill>
                    <a:blip r:embed="rId13"/>
                    <a:stretch>
                      <a:fillRect/>
                    </a:stretch>
                  </pic:blipFill>
                  <pic:spPr>
                    <a:xfrm>
                      <a:off x="0" y="0"/>
                      <a:ext cx="4140000" cy="2082926"/>
                    </a:xfrm>
                    <a:prstGeom prst="rect"/>
                  </pic:spPr>
                </pic:pic>
              </a:graphicData>
            </a:graphic>
          </wp:inline>
        </w:drawing>
      </w:r>
    </w:p>
    <w:p>
      <w:pPr>
        <w:spacing w:before="0" w:after="80"/>
        <w:jc w:val="center"/>
      </w:pPr>
      <w:r>
        <w:rPr>
          <w:rFonts w:ascii="Times New Roman" w:hAnsi="Times New Roman"/>
          <w:b w:val="0"/>
          <w:i/>
          <w:color w:val="555555"/>
          <w:sz w:val="19"/>
        </w:rPr>
        <w:t>Quy tắc dịch chuyển</w:t>
      </w:r>
    </w:p>
    <w:p>
      <w:pPr>
        <w:spacing w:before="0" w:after="20"/>
        <w:ind w:left="340"/>
      </w:pPr>
      <w:r>
        <w:rPr>
          <w:rFonts w:ascii="Times New Roman" w:hAnsi="Times New Roman"/>
          <w:b/>
          <w:i w:val="0"/>
          <w:sz w:val="23"/>
        </w:rPr>
        <w:t xml:space="preserve">a) </w:t>
      </w:r>
      <w:r>
        <w:rPr>
          <w:rFonts w:ascii="Times New Roman" w:hAnsi="Times New Roman"/>
          <w:b w:val="0"/>
          <w:i w:val="0"/>
          <w:sz w:val="23"/>
        </w:rPr>
        <w:t>Sau phóng xạ β⁻, số khối của hạt nhân không đổi.</w:t>
      </w:r>
    </w:p>
    <w:p>
      <w:pPr>
        <w:spacing w:before="0" w:after="20"/>
        <w:ind w:left="340"/>
      </w:pPr>
      <w:r>
        <w:rPr>
          <w:rFonts w:ascii="Times New Roman" w:hAnsi="Times New Roman"/>
          <w:b/>
          <w:i w:val="0"/>
          <w:sz w:val="23"/>
        </w:rPr>
        <w:t xml:space="preserve">b) </w:t>
      </w:r>
      <w:r>
        <w:rPr>
          <w:rFonts w:ascii="Times New Roman" w:hAnsi="Times New Roman"/>
          <w:b w:val="0"/>
          <w:i w:val="0"/>
          <w:sz w:val="23"/>
        </w:rPr>
        <w:t>Sau phóng xạ α, số khối giảm 4 đơn vị.</w:t>
      </w:r>
    </w:p>
    <w:p>
      <w:pPr>
        <w:spacing w:before="0" w:after="20"/>
        <w:ind w:left="340"/>
      </w:pPr>
      <w:r>
        <w:rPr>
          <w:rFonts w:ascii="Times New Roman" w:hAnsi="Times New Roman"/>
          <w:b/>
          <w:i w:val="0"/>
          <w:sz w:val="23"/>
        </w:rPr>
        <w:t xml:space="preserve">c) </w:t>
      </w:r>
      <w:r>
        <w:rPr>
          <w:rFonts w:ascii="Times New Roman" w:hAnsi="Times New Roman"/>
          <w:b w:val="0"/>
          <w:i w:val="0"/>
          <w:sz w:val="23"/>
        </w:rPr>
        <w:t>So với X, hạt nhân cuối cùng có điện tích giảm 1 đơn vị.</w:t>
      </w:r>
    </w:p>
    <w:p>
      <w:pPr>
        <w:spacing w:before="0" w:after="20"/>
        <w:ind w:left="340"/>
      </w:pPr>
      <w:r>
        <w:rPr>
          <w:rFonts w:ascii="Times New Roman" w:hAnsi="Times New Roman"/>
          <w:b/>
          <w:i w:val="0"/>
          <w:sz w:val="23"/>
        </w:rPr>
        <w:t xml:space="preserve">d) </w:t>
      </w:r>
      <w:r>
        <w:rPr>
          <w:rFonts w:ascii="Times New Roman" w:hAnsi="Times New Roman"/>
          <w:b w:val="0"/>
          <w:i w:val="0"/>
          <w:sz w:val="23"/>
        </w:rPr>
        <w:t>So với X, hạt nhân cuối cùng có số nơtron giảm 2 đơn vị.</w:t>
      </w:r>
    </w:p>
    <w:p>
      <w:pPr>
        <w:spacing w:before="160" w:after="20"/>
      </w:pPr>
      <w:r>
        <w:rPr>
          <w:rFonts w:ascii="Times New Roman" w:hAnsi="Times New Roman"/>
          <w:b/>
          <w:i w:val="0"/>
          <w:color w:val="1F3A6E"/>
          <w:sz w:val="24"/>
        </w:rPr>
        <w:t>PHẦN III. Câu trắc nghiệm trả lời ngắn</w:t>
      </w:r>
    </w:p>
    <w:p>
      <w:pPr>
        <w:spacing w:before="0" w:after="60"/>
      </w:pPr>
      <w:r>
        <w:rPr>
          <w:rFonts w:ascii="Times New Roman" w:hAnsi="Times New Roman"/>
          <w:b w:val="0"/>
          <w:i/>
          <w:color w:val="555555"/>
          <w:sz w:val="20"/>
        </w:rPr>
        <w:t>Thí sinh trả lời từ câu 1 đến câu 6.</w:t>
      </w:r>
    </w:p>
    <w:p>
      <w:pPr>
        <w:spacing w:before="100" w:after="40"/>
      </w:pPr>
      <w:r>
        <w:rPr>
          <w:rFonts w:ascii="Times New Roman" w:hAnsi="Times New Roman"/>
          <w:b/>
          <w:i w:val="0"/>
          <w:sz w:val="23"/>
        </w:rPr>
        <w:t xml:space="preserve">Câu 1. </w:t>
      </w:r>
      <w:r>
        <w:rPr>
          <w:rFonts w:ascii="Times New Roman" w:hAnsi="Times New Roman"/>
          <w:b w:val="0"/>
          <w:i w:val="0"/>
          <w:sz w:val="23"/>
        </w:rPr>
        <w:t>Một bình kín 8,31 L chứa hỗn hợp 0,30 mol khí nitơ và 0,20 mol khí cacbonic ở 27 °C. Áp suất hỗn hợp bằng bao nhiêu (viết dưới dạng x·10⁵ Pa, chỉ ghi giá trị x, làm tròn đến chữ số thập phân thứ nhất)? Cho R = 8,31 J/(mol·K).</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2. </w:t>
      </w:r>
      <w:r>
        <w:rPr>
          <w:rFonts w:ascii="Times New Roman" w:hAnsi="Times New Roman"/>
          <w:b w:val="0"/>
          <w:i w:val="0"/>
          <w:sz w:val="23"/>
        </w:rPr>
        <w:t>Một khối khí lí tưởng thực hiện quá trình trong đó áp suất tỉ lệ thuận với thể tích. Khi thể tích tăng gấp ba thì nhiệt độ tuyệt đối tăng gấp bao nhiêu lần?</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3. </w:t>
      </w:r>
      <w:r>
        <w:rPr>
          <w:rFonts w:ascii="Times New Roman" w:hAnsi="Times New Roman"/>
          <w:b w:val="0"/>
          <w:i w:val="0"/>
          <w:sz w:val="23"/>
        </w:rPr>
        <w:t>Một khung dây tròn đặt vuông góc với từ trường đều biến thiên. Nếu thay bằng khung cùng vật liệu, cùng tiết diện dây nhưng bán kính gấp ba thì cường độ dòng cảm ứng tăng gấp bao nhiêu lần?</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4. </w:t>
      </w:r>
      <w:r>
        <w:rPr>
          <w:rFonts w:ascii="Times New Roman" w:hAnsi="Times New Roman"/>
          <w:b w:val="0"/>
          <w:i w:val="0"/>
          <w:sz w:val="23"/>
        </w:rPr>
        <w:t>Trong hỗn hợp gồm 0,30 mol khí nitơ và 0,20 mol khí cacbonic, áp suất riêng phần của khí nitơ chiếm bao nhiêu phần trăm áp suất tổng của hỗn hợp?</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5. </w:t>
      </w:r>
      <w:r>
        <w:rPr>
          <w:rFonts w:ascii="Times New Roman" w:hAnsi="Times New Roman"/>
          <w:b w:val="0"/>
          <w:i w:val="0"/>
          <w:sz w:val="23"/>
        </w:rPr>
        <w:t>Một mẫu chất phóng xạ có độ phóng xạ giảm 500 lần sau 90 ngày. Chu kì bán rã của chất đó bằng bao nhiêu ngày (làm tròn đến chữ số thập phân thứ nhất)? Lấy ln2 ≈ 0,693.</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6. </w:t>
      </w:r>
      <w:r>
        <w:rPr>
          <w:rFonts w:ascii="Times New Roman" w:hAnsi="Times New Roman"/>
          <w:b w:val="0"/>
          <w:i w:val="0"/>
          <w:sz w:val="23"/>
        </w:rPr>
        <w:t>Một hạt nhân lần lượt phóng xạ hai lần β⁻ rồi ba lần α. So với hạt nhân ban đầu, số nơtron của hạt nhân cuối cùng giảm bao nhiêu đơn vị?</w:t>
      </w:r>
    </w:p>
    <w:p>
      <w:pPr>
        <w:spacing w:before="0" w:after="20"/>
        <w:ind w:left="340"/>
      </w:pPr>
      <w:r>
        <w:rPr>
          <w:rFonts w:ascii="Times New Roman" w:hAnsi="Times New Roman"/>
          <w:b w:val="0"/>
          <w:i w:val="0"/>
          <w:sz w:val="22"/>
        </w:rPr>
        <w:t>Đáp số:  ..................................</w:t>
      </w:r>
    </w:p>
    <w:p>
      <w:pPr>
        <w:spacing w:before="160" w:after="40"/>
        <w:jc w:val="center"/>
      </w:pPr>
      <w:r>
        <w:rPr>
          <w:rFonts w:ascii="Times New Roman" w:hAnsi="Times New Roman"/>
          <w:b/>
          <w:i w:val="0"/>
          <w:sz w:val="22"/>
        </w:rPr>
        <w:t>----- HẾT TH-Đề 19 -----</w:t>
      </w:r>
    </w:p>
    <w:sectPr w:rsidR="00FC693F" w:rsidRPr="0006063C" w:rsidSect="00034616">
      <w:footerReference w:type="default" r:id="rId9"/>
      <w:pgSz w:w="12240" w:h="15840"/>
      <w:pgMar w:top="964" w:right="907"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64" w:lineRule="auto"/>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