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21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21</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Bài toán ghép chương, đọc bảng số liệu và biện luận kết quả</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21  –  ĐỀ THI THỬ SỐ 21</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chương, đọc bảng số liệu và biện luận kết quả</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1800 W, hiệu suất 90 %, đun 2,0 kg nước từ 20 °C. Sau 5,0 phút, nhiệt độ nước đạt</w:t>
      </w:r>
    </w:p>
    <w:p>
      <w:pPr>
        <w:spacing w:before="60" w:after="20"/>
        <w:jc w:val="center"/>
      </w:pPr>
      <w:r>
        <w:drawing>
          <wp:inline xmlns:a="http://schemas.openxmlformats.org/drawingml/2006/main" xmlns:pic="http://schemas.openxmlformats.org/drawingml/2006/picture">
            <wp:extent cx="4140000" cy="2399675"/>
            <wp:docPr id="1" name="Picture 1"/>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after="20"/>
        <w:ind w:left="340"/>
      </w:pPr>
      <w:r>
        <w:rPr>
          <w:rFonts w:ascii="Times New Roman" w:hAnsi="Times New Roman"/>
          <w:b/>
          <w:sz w:val="23"/>
        </w:rPr>
        <w:t xml:space="preserve">A. </w:t>
      </w:r>
      <w:r>
        <w:rPr>
          <w:rFonts w:ascii="Times New Roman" w:hAnsi="Times New Roman"/>
          <w:sz w:val="23"/>
        </w:rPr>
        <w:t xml:space="preserve">48 °C.                  </w:t>
      </w:r>
      <w:r>
        <w:rPr>
          <w:rFonts w:ascii="Times New Roman" w:hAnsi="Times New Roman"/>
          <w:b/>
          <w:sz w:val="23"/>
        </w:rPr>
        <w:t xml:space="preserve">B. </w:t>
      </w:r>
      <w:r>
        <w:rPr>
          <w:rFonts w:ascii="Times New Roman" w:hAnsi="Times New Roman"/>
          <w:sz w:val="23"/>
        </w:rPr>
        <w:t xml:space="preserve">78 °C.                  </w:t>
      </w:r>
      <w:r>
        <w:rPr>
          <w:rFonts w:ascii="Times New Roman" w:hAnsi="Times New Roman"/>
          <w:b/>
          <w:sz w:val="23"/>
        </w:rPr>
        <w:t xml:space="preserve">C. </w:t>
      </w:r>
      <w:r>
        <w:rPr>
          <w:rFonts w:ascii="Times New Roman" w:hAnsi="Times New Roman"/>
          <w:sz w:val="23"/>
        </w:rPr>
        <w:t xml:space="preserve">92 °C.                  </w:t>
      </w:r>
      <w:r>
        <w:rPr>
          <w:rFonts w:ascii="Times New Roman" w:hAnsi="Times New Roman"/>
          <w:b/>
          <w:sz w:val="23"/>
        </w:rPr>
        <w:t xml:space="preserve">D. </w:t>
      </w:r>
      <w:r>
        <w:rPr>
          <w:rFonts w:ascii="Times New Roman" w:hAnsi="Times New Roman"/>
          <w:sz w:val="23"/>
        </w:rPr>
        <w:t>62 °C.</w:t>
      </w:r>
    </w:p>
    <w:p>
      <w:pPr>
        <w:spacing w:before="100" w:after="40"/>
      </w:pPr>
      <w:r>
        <w:rPr>
          <w:rFonts w:ascii="Times New Roman" w:hAnsi="Times New Roman"/>
          <w:b/>
          <w:i w:val="0"/>
          <w:sz w:val="23"/>
        </w:rPr>
        <w:t xml:space="preserve">Câu 2. </w:t>
      </w:r>
      <w:r>
        <w:rPr>
          <w:rFonts w:ascii="Times New Roman" w:hAnsi="Times New Roman"/>
          <w:b w:val="0"/>
          <w:i w:val="0"/>
          <w:sz w:val="23"/>
        </w:rPr>
        <w:t>Bảng ghi nhiệt dung riêng của bốn kim loại. Cùng khối lượng và cùng nhiệt lượng, kim loại nào có độ tăng nhiệt độ lớn gấp khoảng 6,8 lần nhôm?</w:t>
      </w:r>
    </w:p>
    <w:p>
      <w:pPr>
        <w:spacing w:before="60" w:after="40"/>
        <w:jc w:val="center"/>
      </w:pPr>
      <w:r>
        <w:rPr>
          <w:rFonts w:ascii="Times New Roman" w:hAnsi="Times New Roman"/>
          <w:b w:val="0"/>
          <w:i/>
          <w:color w:val="555555"/>
          <w:sz w:val="19"/>
        </w:rPr>
        <w:t>Nhiệt dung riêng của bốn kim loại</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Kim loại</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Đồng</w:t>
            </w:r>
          </w:p>
        </w:tc>
        <w:tc>
          <w:tcPr>
            <w:tcW w:type="dxa" w:w="5099"/>
          </w:tcPr>
          <w:p>
            <w:pPr>
              <w:spacing w:after="20"/>
              <w:jc w:val="center"/>
            </w:pPr>
            <w:r>
              <w:rPr>
                <w:rFonts w:ascii="Times New Roman" w:hAnsi="Times New Roman"/>
                <w:sz w:val="20"/>
              </w:rPr>
              <w:t>380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Sắt.                    </w:t>
      </w:r>
      <w:r>
        <w:rPr>
          <w:rFonts w:ascii="Times New Roman" w:hAnsi="Times New Roman"/>
          <w:b/>
          <w:sz w:val="23"/>
        </w:rPr>
        <w:t xml:space="preserve">B. </w:t>
      </w:r>
      <w:r>
        <w:rPr>
          <w:rFonts w:ascii="Times New Roman" w:hAnsi="Times New Roman"/>
          <w:sz w:val="23"/>
        </w:rPr>
        <w:t xml:space="preserve">Chì.                    </w:t>
      </w:r>
      <w:r>
        <w:rPr>
          <w:rFonts w:ascii="Times New Roman" w:hAnsi="Times New Roman"/>
          <w:b/>
          <w:sz w:val="23"/>
        </w:rPr>
        <w:t xml:space="preserve">C. </w:t>
      </w:r>
      <w:r>
        <w:rPr>
          <w:rFonts w:ascii="Times New Roman" w:hAnsi="Times New Roman"/>
          <w:sz w:val="23"/>
        </w:rPr>
        <w:t xml:space="preserve">Đồng.                   </w:t>
      </w:r>
      <w:r>
        <w:rPr>
          <w:rFonts w:ascii="Times New Roman" w:hAnsi="Times New Roman"/>
          <w:b/>
          <w:sz w:val="23"/>
        </w:rPr>
        <w:t xml:space="preserve">D. </w:t>
      </w:r>
      <w:r>
        <w:rPr>
          <w:rFonts w:ascii="Times New Roman" w:hAnsi="Times New Roman"/>
          <w:sz w:val="23"/>
        </w:rPr>
        <w:t>Kẽm.</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bị nén đẳng nhiệt, công mà môi trường thực hiện lên khí là 500 J. Nhiệt lượng khí trao đổi với môi trường là</w:t>
      </w:r>
    </w:p>
    <w:p>
      <w:pPr>
        <w:spacing w:after="20"/>
        <w:ind w:left="340"/>
      </w:pPr>
      <w:r>
        <w:rPr>
          <w:rFonts w:ascii="Times New Roman" w:hAnsi="Times New Roman"/>
          <w:b/>
          <w:sz w:val="23"/>
        </w:rPr>
        <w:t xml:space="preserve">A. </w:t>
      </w:r>
      <w:r>
        <w:rPr>
          <w:rFonts w:ascii="Times New Roman" w:hAnsi="Times New Roman"/>
          <w:sz w:val="23"/>
        </w:rPr>
        <w:t xml:space="preserve">thu 500 J.              </w:t>
      </w:r>
      <w:r>
        <w:rPr>
          <w:rFonts w:ascii="Times New Roman" w:hAnsi="Times New Roman"/>
          <w:b/>
          <w:sz w:val="23"/>
        </w:rPr>
        <w:t xml:space="preserve">B. </w:t>
      </w:r>
      <w:r>
        <w:rPr>
          <w:rFonts w:ascii="Times New Roman" w:hAnsi="Times New Roman"/>
          <w:sz w:val="23"/>
        </w:rPr>
        <w:t xml:space="preserve">toả 500 J.              </w:t>
      </w:r>
      <w:r>
        <w:rPr>
          <w:rFonts w:ascii="Times New Roman" w:hAnsi="Times New Roman"/>
          <w:b/>
          <w:sz w:val="23"/>
        </w:rPr>
        <w:t xml:space="preserve">C. </w:t>
      </w:r>
      <w:r>
        <w:rPr>
          <w:rFonts w:ascii="Times New Roman" w:hAnsi="Times New Roman"/>
          <w:sz w:val="23"/>
        </w:rPr>
        <w:t xml:space="preserve">thu 250 J.              </w:t>
      </w:r>
      <w:r>
        <w:rPr>
          <w:rFonts w:ascii="Times New Roman" w:hAnsi="Times New Roman"/>
          <w:b/>
          <w:sz w:val="23"/>
        </w:rPr>
        <w:t xml:space="preserve">D. </w:t>
      </w:r>
      <w:r>
        <w:rPr>
          <w:rFonts w:ascii="Times New Roman" w:hAnsi="Times New Roman"/>
          <w:sz w:val="23"/>
        </w:rPr>
        <w:t>không trao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xi lanh thẳng đứng tiết diện 40 cm², pit-tông khối lượng 8,0 kg. Áp suất khí quyển 1,0·10⁵ Pa, g = 10 m/s². Áp suất khí bên dưới pit-tông bằng</w:t>
      </w:r>
    </w:p>
    <w:p>
      <w:pPr>
        <w:spacing w:before="60" w:after="20"/>
        <w:jc w:val="center"/>
      </w:pPr>
      <w:r>
        <w:drawing>
          <wp:inline xmlns:a="http://schemas.openxmlformats.org/drawingml/2006/main" xmlns:pic="http://schemas.openxmlformats.org/drawingml/2006/picture">
            <wp:extent cx="1623436" cy="2664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after="20"/>
        <w:ind w:left="340"/>
      </w:pPr>
      <w:r>
        <w:rPr>
          <w:rFonts w:ascii="Times New Roman" w:hAnsi="Times New Roman"/>
          <w:b/>
          <w:sz w:val="23"/>
        </w:rPr>
        <w:t xml:space="preserve">A. </w:t>
      </w:r>
      <w:r>
        <w:rPr>
          <w:rFonts w:ascii="Times New Roman" w:hAnsi="Times New Roman"/>
          <w:sz w:val="23"/>
        </w:rPr>
        <w:t xml:space="preserve">1,1·10⁵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1,05·10⁵ Pa.            </w:t>
      </w:r>
      <w:r>
        <w:rPr>
          <w:rFonts w:ascii="Times New Roman" w:hAnsi="Times New Roman"/>
          <w:b/>
          <w:sz w:val="23"/>
        </w:rPr>
        <w:t xml:space="preserve">D. </w:t>
      </w:r>
      <w:r>
        <w:rPr>
          <w:rFonts w:ascii="Times New Roman" w:hAnsi="Times New Roman"/>
          <w:sz w:val="23"/>
        </w:rPr>
        <w:t>1,4·10⁵ Pa.</w:t>
      </w:r>
    </w:p>
    <w:p>
      <w:pPr>
        <w:spacing w:before="100" w:after="40"/>
      </w:pPr>
      <w:r>
        <w:rPr>
          <w:rFonts w:ascii="Times New Roman" w:hAnsi="Times New Roman"/>
          <w:b/>
          <w:i w:val="0"/>
          <w:sz w:val="23"/>
        </w:rPr>
        <w:t xml:space="preserve">Câu 5. </w:t>
      </w:r>
      <w:r>
        <w:rPr>
          <w:rFonts w:ascii="Times New Roman" w:hAnsi="Times New Roman"/>
          <w:b w:val="0"/>
          <w:i w:val="0"/>
          <w:sz w:val="23"/>
        </w:rPr>
        <w:t>Nếu lật ngược xi lanh ở câu trên cho miệng xuống dưới (nhiệt độ không đổi) thì thể tích khí so với ban đầu tăng gấp</w:t>
      </w:r>
    </w:p>
    <w:p>
      <w:pPr>
        <w:spacing w:after="20"/>
        <w:ind w:left="340"/>
      </w:pPr>
      <w:r>
        <w:rPr>
          <w:rFonts w:ascii="Times New Roman" w:hAnsi="Times New Roman"/>
          <w:b/>
          <w:sz w:val="23"/>
        </w:rPr>
        <w:t xml:space="preserve">A. </w:t>
      </w:r>
      <w:r>
        <w:rPr>
          <w:rFonts w:ascii="Times New Roman" w:hAnsi="Times New Roman"/>
          <w:sz w:val="23"/>
        </w:rPr>
        <w:t xml:space="preserve">1,25 lần.               </w:t>
      </w:r>
      <w:r>
        <w:rPr>
          <w:rFonts w:ascii="Times New Roman" w:hAnsi="Times New Roman"/>
          <w:b/>
          <w:sz w:val="23"/>
        </w:rPr>
        <w:t xml:space="preserve">B. </w:t>
      </w:r>
      <w:r>
        <w:rPr>
          <w:rFonts w:ascii="Times New Roman" w:hAnsi="Times New Roman"/>
          <w:sz w:val="23"/>
        </w:rPr>
        <w:t xml:space="preserve">1,5 lần.                </w:t>
      </w:r>
      <w:r>
        <w:rPr>
          <w:rFonts w:ascii="Times New Roman" w:hAnsi="Times New Roman"/>
          <w:b/>
          <w:sz w:val="23"/>
        </w:rPr>
        <w:t xml:space="preserve">C. </w:t>
      </w:r>
      <w:r>
        <w:rPr>
          <w:rFonts w:ascii="Times New Roman" w:hAnsi="Times New Roman"/>
          <w:sz w:val="23"/>
        </w:rPr>
        <w:t xml:space="preserve">1,2 lần.                </w:t>
      </w:r>
      <w:r>
        <w:rPr>
          <w:rFonts w:ascii="Times New Roman" w:hAnsi="Times New Roman"/>
          <w:b/>
          <w:sz w:val="23"/>
        </w:rPr>
        <w:t xml:space="preserve">D. </w:t>
      </w:r>
      <w:r>
        <w:rPr>
          <w:rFonts w:ascii="Times New Roman" w:hAnsi="Times New Roman"/>
          <w:sz w:val="23"/>
        </w:rPr>
        <w:t>2,0 lần.</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và áp suất, hai bình có thể tích bằng nhau chứa hai khí khác loại. So sánh SỐ PHÂN TỬ trong hai bình:</w:t>
      </w:r>
    </w:p>
    <w:p>
      <w:pPr>
        <w:spacing w:before="0" w:after="0"/>
        <w:ind w:left="340"/>
      </w:pPr>
      <w:r>
        <w:rPr>
          <w:rFonts w:ascii="Times New Roman" w:hAnsi="Times New Roman"/>
          <w:b/>
          <w:i w:val="0"/>
          <w:sz w:val="23"/>
        </w:rPr>
        <w:t xml:space="preserve">A. </w:t>
      </w:r>
      <w:r>
        <w:rPr>
          <w:rFonts w:ascii="Times New Roman" w:hAnsi="Times New Roman"/>
          <w:b w:val="0"/>
          <w:i w:val="0"/>
          <w:sz w:val="23"/>
        </w:rPr>
        <w:t>hai bình có số phân tử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bình chứa khí nặng có nhiều phân tử hơn.</w:t>
      </w:r>
    </w:p>
    <w:p>
      <w:pPr>
        <w:spacing w:before="0" w:after="0"/>
        <w:ind w:left="340"/>
      </w:pPr>
      <w:r>
        <w:rPr>
          <w:rFonts w:ascii="Times New Roman" w:hAnsi="Times New Roman"/>
          <w:b/>
          <w:i w:val="0"/>
          <w:sz w:val="23"/>
        </w:rPr>
        <w:t xml:space="preserve">C. </w:t>
      </w:r>
      <w:r>
        <w:rPr>
          <w:rFonts w:ascii="Times New Roman" w:hAnsi="Times New Roman"/>
          <w:b w:val="0"/>
          <w:i w:val="0"/>
          <w:sz w:val="23"/>
        </w:rPr>
        <w:t>bình chứa khí nhẹ có nhiều phân tử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20 cm, điện trở 0,25 Ω, chuyển động đều 5,0 m/s đi vào vùng từ trường đều B = 0,50 T. Lực cần thiết để kéo khung đi đều trong lúc vào bằng</w:t>
      </w:r>
    </w:p>
    <w:p>
      <w:pPr>
        <w:spacing w:before="60" w:after="20"/>
        <w:jc w:val="center"/>
      </w:pPr>
      <w:r>
        <w:drawing>
          <wp:inline xmlns:a="http://schemas.openxmlformats.org/drawingml/2006/main" xmlns:pic="http://schemas.openxmlformats.org/drawingml/2006/picture">
            <wp:extent cx="4140000" cy="1912032"/>
            <wp:docPr id="3" name="Picture 3"/>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after="20"/>
        <w:ind w:left="340"/>
      </w:pPr>
      <w:r>
        <w:rPr>
          <w:rFonts w:ascii="Times New Roman" w:hAnsi="Times New Roman"/>
          <w:b/>
          <w:sz w:val="23"/>
        </w:rPr>
        <w:t xml:space="preserve">A. </w:t>
      </w:r>
      <w:r>
        <w:rPr>
          <w:rFonts w:ascii="Times New Roman" w:hAnsi="Times New Roman"/>
          <w:sz w:val="23"/>
        </w:rPr>
        <w:t xml:space="preserve">0,20 N.                 </w:t>
      </w:r>
      <w:r>
        <w:rPr>
          <w:rFonts w:ascii="Times New Roman" w:hAnsi="Times New Roman"/>
          <w:b/>
          <w:sz w:val="23"/>
        </w:rPr>
        <w:t xml:space="preserve">B. </w:t>
      </w:r>
      <w:r>
        <w:rPr>
          <w:rFonts w:ascii="Times New Roman" w:hAnsi="Times New Roman"/>
          <w:sz w:val="23"/>
        </w:rPr>
        <w:t xml:space="preserve">0,10 N.                 </w:t>
      </w:r>
      <w:r>
        <w:rPr>
          <w:rFonts w:ascii="Times New Roman" w:hAnsi="Times New Roman"/>
          <w:b/>
          <w:sz w:val="23"/>
        </w:rPr>
        <w:t xml:space="preserve">C. </w:t>
      </w:r>
      <w:r>
        <w:rPr>
          <w:rFonts w:ascii="Times New Roman" w:hAnsi="Times New Roman"/>
          <w:sz w:val="23"/>
        </w:rPr>
        <w:t xml:space="preserve">0,40 N.                 </w:t>
      </w:r>
      <w:r>
        <w:rPr>
          <w:rFonts w:ascii="Times New Roman" w:hAnsi="Times New Roman"/>
          <w:b/>
          <w:sz w:val="23"/>
        </w:rPr>
        <w:t xml:space="preserve">D. </w:t>
      </w:r>
      <w:r>
        <w:rPr>
          <w:rFonts w:ascii="Times New Roman" w:hAnsi="Times New Roman"/>
          <w:sz w:val="23"/>
        </w:rPr>
        <w:t>0,05 N.</w:t>
      </w:r>
    </w:p>
    <w:p>
      <w:pPr>
        <w:spacing w:before="100" w:after="40"/>
      </w:pPr>
      <w:r>
        <w:rPr>
          <w:rFonts w:ascii="Times New Roman" w:hAnsi="Times New Roman"/>
          <w:b/>
          <w:i w:val="0"/>
          <w:sz w:val="23"/>
        </w:rPr>
        <w:t xml:space="preserve">Câu 8. </w:t>
      </w:r>
      <w:r>
        <w:rPr>
          <w:rFonts w:ascii="Times New Roman" w:hAnsi="Times New Roman"/>
          <w:b w:val="0"/>
          <w:i w:val="0"/>
          <w:sz w:val="23"/>
        </w:rPr>
        <w:t>Với bài toán trên, công suất cơ học cần cung cấp bằng</w:t>
      </w:r>
    </w:p>
    <w:p>
      <w:pPr>
        <w:spacing w:after="20"/>
        <w:ind w:left="340"/>
      </w:pPr>
      <w:r>
        <w:rPr>
          <w:rFonts w:ascii="Times New Roman" w:hAnsi="Times New Roman"/>
          <w:b/>
          <w:sz w:val="23"/>
        </w:rPr>
        <w:t xml:space="preserve">A. </w:t>
      </w:r>
      <w:r>
        <w:rPr>
          <w:rFonts w:ascii="Times New Roman" w:hAnsi="Times New Roman"/>
          <w:sz w:val="23"/>
        </w:rPr>
        <w:t xml:space="preserve">0,50 W.                 </w:t>
      </w:r>
      <w:r>
        <w:rPr>
          <w:rFonts w:ascii="Times New Roman" w:hAnsi="Times New Roman"/>
          <w:b/>
          <w:sz w:val="23"/>
        </w:rPr>
        <w:t xml:space="preserve">B. </w:t>
      </w:r>
      <w:r>
        <w:rPr>
          <w:rFonts w:ascii="Times New Roman" w:hAnsi="Times New Roman"/>
          <w:sz w:val="23"/>
        </w:rPr>
        <w:t xml:space="preserve">2,00 W.                 </w:t>
      </w:r>
      <w:r>
        <w:rPr>
          <w:rFonts w:ascii="Times New Roman" w:hAnsi="Times New Roman"/>
          <w:b/>
          <w:sz w:val="23"/>
        </w:rPr>
        <w:t xml:space="preserve">C. </w:t>
      </w:r>
      <w:r>
        <w:rPr>
          <w:rFonts w:ascii="Times New Roman" w:hAnsi="Times New Roman"/>
          <w:sz w:val="23"/>
        </w:rPr>
        <w:t xml:space="preserve">1,00 W.                 </w:t>
      </w:r>
      <w:r>
        <w:rPr>
          <w:rFonts w:ascii="Times New Roman" w:hAnsi="Times New Roman"/>
          <w:b/>
          <w:sz w:val="23"/>
        </w:rPr>
        <w:t xml:space="preserve">D. </w:t>
      </w:r>
      <w:r>
        <w:rPr>
          <w:rFonts w:ascii="Times New Roman" w:hAnsi="Times New Roman"/>
          <w:sz w:val="23"/>
        </w:rPr>
        <w:t>0,25 W.</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cấp cho một động cơ 1,5 kW ở điện áp 200 V. Cuộn sơ cấp nối vào mạng 500 V. Cường độ dòng điện hiệu dụng trong cuộn sơ cấp bằng</w:t>
      </w:r>
    </w:p>
    <w:p>
      <w:pPr>
        <w:spacing w:before="60" w:after="20"/>
        <w:jc w:val="center"/>
      </w:pPr>
      <w:r>
        <w:drawing>
          <wp:inline xmlns:a="http://schemas.openxmlformats.org/drawingml/2006/main" xmlns:pic="http://schemas.openxmlformats.org/drawingml/2006/picture">
            <wp:extent cx="4140000" cy="2540022"/>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7,5 A.                  </w:t>
      </w:r>
      <w:r>
        <w:rPr>
          <w:rFonts w:ascii="Times New Roman" w:hAnsi="Times New Roman"/>
          <w:b/>
          <w:sz w:val="23"/>
        </w:rPr>
        <w:t xml:space="preserve">B. </w:t>
      </w:r>
      <w:r>
        <w:rPr>
          <w:rFonts w:ascii="Times New Roman" w:hAnsi="Times New Roman"/>
          <w:sz w:val="23"/>
        </w:rPr>
        <w:t xml:space="preserve">1,5 A.                  </w:t>
      </w:r>
      <w:r>
        <w:rPr>
          <w:rFonts w:ascii="Times New Roman" w:hAnsi="Times New Roman"/>
          <w:b/>
          <w:sz w:val="23"/>
        </w:rPr>
        <w:t xml:space="preserve">C. </w:t>
      </w:r>
      <w:r>
        <w:rPr>
          <w:rFonts w:ascii="Times New Roman" w:hAnsi="Times New Roman"/>
          <w:sz w:val="23"/>
        </w:rPr>
        <w:t xml:space="preserve">3,0 A.                  </w:t>
      </w:r>
      <w:r>
        <w:rPr>
          <w:rFonts w:ascii="Times New Roman" w:hAnsi="Times New Roman"/>
          <w:b/>
          <w:sz w:val="23"/>
        </w:rPr>
        <w:t xml:space="preserve">D. </w:t>
      </w:r>
      <w:r>
        <w:rPr>
          <w:rFonts w:ascii="Times New Roman" w:hAnsi="Times New Roman"/>
          <w:sz w:val="23"/>
        </w:rPr>
        <w:t>5,0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6,0 MW ở điện áp 60 kV, điện trở đường dây 12 Ω. Công suất tới nơi tiêu thụ bằng</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5,88 MW.                </w:t>
      </w:r>
      <w:r>
        <w:rPr>
          <w:rFonts w:ascii="Times New Roman" w:hAnsi="Times New Roman"/>
          <w:b/>
          <w:sz w:val="23"/>
        </w:rPr>
        <w:t xml:space="preserve">B. </w:t>
      </w:r>
      <w:r>
        <w:rPr>
          <w:rFonts w:ascii="Times New Roman" w:hAnsi="Times New Roman"/>
          <w:sz w:val="23"/>
        </w:rPr>
        <w:t xml:space="preserve">5,76 MW.                </w:t>
      </w:r>
      <w:r>
        <w:rPr>
          <w:rFonts w:ascii="Times New Roman" w:hAnsi="Times New Roman"/>
          <w:b/>
          <w:sz w:val="23"/>
        </w:rPr>
        <w:t xml:space="preserve">C. </w:t>
      </w:r>
      <w:r>
        <w:rPr>
          <w:rFonts w:ascii="Times New Roman" w:hAnsi="Times New Roman"/>
          <w:sz w:val="23"/>
        </w:rPr>
        <w:t xml:space="preserve">5,40 MW.                </w:t>
      </w:r>
      <w:r>
        <w:rPr>
          <w:rFonts w:ascii="Times New Roman" w:hAnsi="Times New Roman"/>
          <w:b/>
          <w:sz w:val="23"/>
        </w:rPr>
        <w:t xml:space="preserve">D. </w:t>
      </w:r>
      <w:r>
        <w:rPr>
          <w:rFonts w:ascii="Times New Roman" w:hAnsi="Times New Roman"/>
          <w:sz w:val="23"/>
        </w:rPr>
        <w:t>5,98 MW.</w:t>
      </w:r>
    </w:p>
    <w:p>
      <w:pPr>
        <w:spacing w:before="100" w:after="40"/>
      </w:pPr>
      <w:r>
        <w:rPr>
          <w:rFonts w:ascii="Times New Roman" w:hAnsi="Times New Roman"/>
          <w:b/>
          <w:i w:val="0"/>
          <w:sz w:val="23"/>
        </w:rPr>
        <w:t xml:space="preserve">Câu 11. </w:t>
      </w:r>
      <w:r>
        <w:rPr>
          <w:rFonts w:ascii="Times New Roman" w:hAnsi="Times New Roman"/>
          <w:b w:val="0"/>
          <w:i w:val="0"/>
          <w:sz w:val="23"/>
        </w:rPr>
        <w:t>Một hạt nhân ²²⁶₈₈Ra đứng yên phóng xạ α, toả 4,87 MeV. Động năng hạt α xấp xỉ</w:t>
      </w:r>
    </w:p>
    <w:p>
      <w:pPr>
        <w:spacing w:after="20"/>
        <w:ind w:left="340"/>
      </w:pPr>
      <w:r>
        <w:rPr>
          <w:rFonts w:ascii="Times New Roman" w:hAnsi="Times New Roman"/>
          <w:b/>
          <w:sz w:val="23"/>
        </w:rPr>
        <w:t xml:space="preserve">A. </w:t>
      </w:r>
      <w:r>
        <w:rPr>
          <w:rFonts w:ascii="Times New Roman" w:hAnsi="Times New Roman"/>
          <w:sz w:val="23"/>
        </w:rPr>
        <w:t xml:space="preserve">4,78 MeV.               </w:t>
      </w:r>
      <w:r>
        <w:rPr>
          <w:rFonts w:ascii="Times New Roman" w:hAnsi="Times New Roman"/>
          <w:b/>
          <w:sz w:val="23"/>
        </w:rPr>
        <w:t xml:space="preserve">B. </w:t>
      </w:r>
      <w:r>
        <w:rPr>
          <w:rFonts w:ascii="Times New Roman" w:hAnsi="Times New Roman"/>
          <w:sz w:val="23"/>
        </w:rPr>
        <w:t xml:space="preserve">4,96 MeV.               </w:t>
      </w:r>
      <w:r>
        <w:rPr>
          <w:rFonts w:ascii="Times New Roman" w:hAnsi="Times New Roman"/>
          <w:b/>
          <w:sz w:val="23"/>
        </w:rPr>
        <w:t xml:space="preserve">C. </w:t>
      </w:r>
      <w:r>
        <w:rPr>
          <w:rFonts w:ascii="Times New Roman" w:hAnsi="Times New Roman"/>
          <w:sz w:val="23"/>
        </w:rPr>
        <w:t xml:space="preserve">4,87 MeV.               </w:t>
      </w:r>
      <w:r>
        <w:rPr>
          <w:rFonts w:ascii="Times New Roman" w:hAnsi="Times New Roman"/>
          <w:b/>
          <w:sz w:val="23"/>
        </w:rPr>
        <w:t xml:space="preserve">D. </w:t>
      </w:r>
      <w:r>
        <w:rPr>
          <w:rFonts w:ascii="Times New Roman" w:hAnsi="Times New Roman"/>
          <w:sz w:val="23"/>
        </w:rPr>
        <w:t>0,09 MeV.</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ban đầu có 4,0·10²⁰ hạt nhân, chu kì bán rã 3,0 giờ. Số hạt nhân phân rã trong khoảng từ giờ thứ 3 đến giờ thứ 6 bằng</w:t>
      </w:r>
    </w:p>
    <w:p>
      <w:pPr>
        <w:spacing w:after="20"/>
        <w:ind w:left="340"/>
      </w:pPr>
      <w:r>
        <w:rPr>
          <w:rFonts w:ascii="Times New Roman" w:hAnsi="Times New Roman"/>
          <w:b/>
          <w:sz w:val="23"/>
        </w:rPr>
        <w:t xml:space="preserve">A. </w:t>
      </w:r>
      <w:r>
        <w:rPr>
          <w:rFonts w:ascii="Times New Roman" w:hAnsi="Times New Roman"/>
          <w:sz w:val="23"/>
        </w:rPr>
        <w:t xml:space="preserve">2,0·10²⁰.               </w:t>
      </w:r>
      <w:r>
        <w:rPr>
          <w:rFonts w:ascii="Times New Roman" w:hAnsi="Times New Roman"/>
          <w:b/>
          <w:sz w:val="23"/>
        </w:rPr>
        <w:t xml:space="preserve">B. </w:t>
      </w:r>
      <w:r>
        <w:rPr>
          <w:rFonts w:ascii="Times New Roman" w:hAnsi="Times New Roman"/>
          <w:sz w:val="23"/>
        </w:rPr>
        <w:t xml:space="preserve">3,0·10²⁰.               </w:t>
      </w:r>
      <w:r>
        <w:rPr>
          <w:rFonts w:ascii="Times New Roman" w:hAnsi="Times New Roman"/>
          <w:b/>
          <w:sz w:val="23"/>
        </w:rPr>
        <w:t xml:space="preserve">C. </w:t>
      </w:r>
      <w:r>
        <w:rPr>
          <w:rFonts w:ascii="Times New Roman" w:hAnsi="Times New Roman"/>
          <w:sz w:val="23"/>
        </w:rPr>
        <w:t xml:space="preserve">1,0·10²⁰.               </w:t>
      </w:r>
      <w:r>
        <w:rPr>
          <w:rFonts w:ascii="Times New Roman" w:hAnsi="Times New Roman"/>
          <w:b/>
          <w:sz w:val="23"/>
        </w:rPr>
        <w:t xml:space="preserve">D. </w:t>
      </w:r>
      <w:r>
        <w:rPr>
          <w:rFonts w:ascii="Times New Roman" w:hAnsi="Times New Roman"/>
          <w:sz w:val="23"/>
        </w:rPr>
        <w:t>0,5·10²⁰.</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đá chứa ²³⁸U và ²⁰⁶Pb với tỉ số KHỐI LƯỢNG Pb/U bằng 0,50. Tuổi mẫu đá xấp xỉ (T = 4,5 tỉ năm; ln2 ≈ 0,693)</w:t>
      </w:r>
    </w:p>
    <w:p>
      <w:pPr>
        <w:spacing w:after="20"/>
        <w:ind w:left="340"/>
      </w:pPr>
      <w:r>
        <w:rPr>
          <w:rFonts w:ascii="Times New Roman" w:hAnsi="Times New Roman"/>
          <w:b/>
          <w:sz w:val="23"/>
        </w:rPr>
        <w:t xml:space="preserve">A. </w:t>
      </w:r>
      <w:r>
        <w:rPr>
          <w:rFonts w:ascii="Times New Roman" w:hAnsi="Times New Roman"/>
          <w:sz w:val="23"/>
        </w:rPr>
        <w:t xml:space="preserve">2,4 tỉ năm.             </w:t>
      </w:r>
      <w:r>
        <w:rPr>
          <w:rFonts w:ascii="Times New Roman" w:hAnsi="Times New Roman"/>
          <w:b/>
          <w:sz w:val="23"/>
        </w:rPr>
        <w:t xml:space="preserve">B. </w:t>
      </w:r>
      <w:r>
        <w:rPr>
          <w:rFonts w:ascii="Times New Roman" w:hAnsi="Times New Roman"/>
          <w:sz w:val="23"/>
        </w:rPr>
        <w:t xml:space="preserve">3,4 tỉ năm.             </w:t>
      </w:r>
      <w:r>
        <w:rPr>
          <w:rFonts w:ascii="Times New Roman" w:hAnsi="Times New Roman"/>
          <w:b/>
          <w:sz w:val="23"/>
        </w:rPr>
        <w:t xml:space="preserve">C. </w:t>
      </w:r>
      <w:r>
        <w:rPr>
          <w:rFonts w:ascii="Times New Roman" w:hAnsi="Times New Roman"/>
          <w:sz w:val="23"/>
        </w:rPr>
        <w:t xml:space="preserve">2,9 tỉ năm.             </w:t>
      </w:r>
      <w:r>
        <w:rPr>
          <w:rFonts w:ascii="Times New Roman" w:hAnsi="Times New Roman"/>
          <w:b/>
          <w:sz w:val="23"/>
        </w:rPr>
        <w:t xml:space="preserve">D. </w:t>
      </w:r>
      <w:r>
        <w:rPr>
          <w:rFonts w:ascii="Times New Roman" w:hAnsi="Times New Roman"/>
          <w:sz w:val="23"/>
        </w:rPr>
        <w:t>1,9 tỉ năm.</w:t>
      </w:r>
    </w:p>
    <w:p>
      <w:pPr>
        <w:spacing w:before="100" w:after="40"/>
      </w:pPr>
      <w:r>
        <w:rPr>
          <w:rFonts w:ascii="Times New Roman" w:hAnsi="Times New Roman"/>
          <w:b/>
          <w:i w:val="0"/>
          <w:sz w:val="23"/>
        </w:rPr>
        <w:t xml:space="preserve">Câu 14. </w:t>
      </w:r>
      <w:r>
        <w:rPr>
          <w:rFonts w:ascii="Times New Roman" w:hAnsi="Times New Roman"/>
          <w:b w:val="0"/>
          <w:i w:val="0"/>
          <w:sz w:val="23"/>
        </w:rPr>
        <w:t>Cho biết năng lượng liên kết riêng của ⁴He là 7,10 MeV/nuclêôn và của ⁷Li là 5,60 MeV/nuclêôn. Phản ứng ¹₁H + ⁷₃Li → 2·⁴₂He toả ra xấp xỉ</w:t>
      </w:r>
    </w:p>
    <w:p>
      <w:pPr>
        <w:spacing w:after="20"/>
        <w:ind w:left="340"/>
      </w:pPr>
      <w:r>
        <w:rPr>
          <w:rFonts w:ascii="Times New Roman" w:hAnsi="Times New Roman"/>
          <w:b/>
          <w:sz w:val="23"/>
        </w:rPr>
        <w:t xml:space="preserve">A. </w:t>
      </w:r>
      <w:r>
        <w:rPr>
          <w:rFonts w:ascii="Times New Roman" w:hAnsi="Times New Roman"/>
          <w:sz w:val="23"/>
        </w:rPr>
        <w:t xml:space="preserve">11,6 MeV.               </w:t>
      </w:r>
      <w:r>
        <w:rPr>
          <w:rFonts w:ascii="Times New Roman" w:hAnsi="Times New Roman"/>
          <w:b/>
          <w:sz w:val="23"/>
        </w:rPr>
        <w:t xml:space="preserve">B. </w:t>
      </w:r>
      <w:r>
        <w:rPr>
          <w:rFonts w:ascii="Times New Roman" w:hAnsi="Times New Roman"/>
          <w:sz w:val="23"/>
        </w:rPr>
        <w:t xml:space="preserve">5,6 MeV.                </w:t>
      </w:r>
      <w:r>
        <w:rPr>
          <w:rFonts w:ascii="Times New Roman" w:hAnsi="Times New Roman"/>
          <w:b/>
          <w:sz w:val="23"/>
        </w:rPr>
        <w:t xml:space="preserve">C. </w:t>
      </w:r>
      <w:r>
        <w:rPr>
          <w:rFonts w:ascii="Times New Roman" w:hAnsi="Times New Roman"/>
          <w:sz w:val="23"/>
        </w:rPr>
        <w:t xml:space="preserve">23,6 MeV.               </w:t>
      </w:r>
      <w:r>
        <w:rPr>
          <w:rFonts w:ascii="Times New Roman" w:hAnsi="Times New Roman"/>
          <w:b/>
          <w:sz w:val="23"/>
        </w:rPr>
        <w:t xml:space="preserve">D. </w:t>
      </w:r>
      <w:r>
        <w:rPr>
          <w:rFonts w:ascii="Times New Roman" w:hAnsi="Times New Roman"/>
          <w:sz w:val="23"/>
        </w:rPr>
        <w:t>17,6 MeV.</w:t>
      </w:r>
    </w:p>
    <w:p>
      <w:pPr>
        <w:spacing w:before="100" w:after="40"/>
      </w:pPr>
      <w:r>
        <w:rPr>
          <w:rFonts w:ascii="Times New Roman" w:hAnsi="Times New Roman"/>
          <w:b/>
          <w:i w:val="0"/>
          <w:sz w:val="23"/>
        </w:rPr>
        <w:t xml:space="preserve">Câu 15. </w:t>
      </w:r>
      <w:r>
        <w:rPr>
          <w:rFonts w:ascii="Times New Roman" w:hAnsi="Times New Roman"/>
          <w:b w:val="0"/>
          <w:i w:val="0"/>
          <w:sz w:val="23"/>
        </w:rPr>
        <w:t>Một lò phản ứng công suất nhiệt 3000 MW dùng ²³⁵U. Khối lượng nhiên liệu tiêu thụ trong một giờ xấp xỉ (200 MeV mỗi phân hạch)</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0,13 kg.                </w:t>
      </w:r>
      <w:r>
        <w:rPr>
          <w:rFonts w:ascii="Times New Roman" w:hAnsi="Times New Roman"/>
          <w:b/>
          <w:sz w:val="23"/>
        </w:rPr>
        <w:t xml:space="preserve">B. </w:t>
      </w:r>
      <w:r>
        <w:rPr>
          <w:rFonts w:ascii="Times New Roman" w:hAnsi="Times New Roman"/>
          <w:sz w:val="23"/>
        </w:rPr>
        <w:t xml:space="preserve">0,39 kg.                </w:t>
      </w:r>
      <w:r>
        <w:rPr>
          <w:rFonts w:ascii="Times New Roman" w:hAnsi="Times New Roman"/>
          <w:b/>
          <w:sz w:val="23"/>
        </w:rPr>
        <w:t xml:space="preserve">C. </w:t>
      </w:r>
      <w:r>
        <w:rPr>
          <w:rFonts w:ascii="Times New Roman" w:hAnsi="Times New Roman"/>
          <w:sz w:val="23"/>
        </w:rPr>
        <w:t xml:space="preserve">0,26 kg.                </w:t>
      </w:r>
      <w:r>
        <w:rPr>
          <w:rFonts w:ascii="Times New Roman" w:hAnsi="Times New Roman"/>
          <w:b/>
          <w:sz w:val="23"/>
        </w:rPr>
        <w:t xml:space="preserve">D. </w:t>
      </w:r>
      <w:r>
        <w:rPr>
          <w:rFonts w:ascii="Times New Roman" w:hAnsi="Times New Roman"/>
          <w:sz w:val="23"/>
        </w:rPr>
        <w:t>0,06 kg.</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được coi là an toàn để vận chuyển khi độ phóng xạ còn dưới 1/64 giá trị ban đầu. Nếu chu kì bán rã là 6,0 giờ thì phải chờ ít nhất</w:t>
      </w:r>
    </w:p>
    <w:p>
      <w:pPr>
        <w:spacing w:after="20"/>
        <w:ind w:left="340"/>
      </w:pPr>
      <w:r>
        <w:rPr>
          <w:rFonts w:ascii="Times New Roman" w:hAnsi="Times New Roman"/>
          <w:b/>
          <w:sz w:val="23"/>
        </w:rPr>
        <w:t xml:space="preserve">A. </w:t>
      </w:r>
      <w:r>
        <w:rPr>
          <w:rFonts w:ascii="Times New Roman" w:hAnsi="Times New Roman"/>
          <w:sz w:val="23"/>
        </w:rPr>
        <w:t xml:space="preserve">24 giờ.                 </w:t>
      </w:r>
      <w:r>
        <w:rPr>
          <w:rFonts w:ascii="Times New Roman" w:hAnsi="Times New Roman"/>
          <w:b/>
          <w:sz w:val="23"/>
        </w:rPr>
        <w:t xml:space="preserve">B. </w:t>
      </w:r>
      <w:r>
        <w:rPr>
          <w:rFonts w:ascii="Times New Roman" w:hAnsi="Times New Roman"/>
          <w:sz w:val="23"/>
        </w:rPr>
        <w:t xml:space="preserve">18 giờ.                 </w:t>
      </w:r>
      <w:r>
        <w:rPr>
          <w:rFonts w:ascii="Times New Roman" w:hAnsi="Times New Roman"/>
          <w:b/>
          <w:sz w:val="23"/>
        </w:rPr>
        <w:t xml:space="preserve">C. </w:t>
      </w:r>
      <w:r>
        <w:rPr>
          <w:rFonts w:ascii="Times New Roman" w:hAnsi="Times New Roman"/>
          <w:sz w:val="23"/>
        </w:rPr>
        <w:t xml:space="preserve">48 giờ.                 </w:t>
      </w:r>
      <w:r>
        <w:rPr>
          <w:rFonts w:ascii="Times New Roman" w:hAnsi="Times New Roman"/>
          <w:b/>
          <w:sz w:val="23"/>
        </w:rPr>
        <w:t xml:space="preserve">D. </w:t>
      </w:r>
      <w:r>
        <w:rPr>
          <w:rFonts w:ascii="Times New Roman" w:hAnsi="Times New Roman"/>
          <w:sz w:val="23"/>
        </w:rPr>
        <w:t>36 giờ.</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mẫu chất phóng xạ, tỉ số giữa độ phóng xạ tại thời điểm t và tại thời điểm t + T (T là chu kì bán rã)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2.</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SAI khi nói về ứng dụng của đồng vị phóng xạ?</w:t>
      </w:r>
    </w:p>
    <w:p>
      <w:pPr>
        <w:spacing w:before="60" w:after="20"/>
        <w:jc w:val="center"/>
      </w:pPr>
      <w:r>
        <w:drawing>
          <wp:inline xmlns:a="http://schemas.openxmlformats.org/drawingml/2006/main" xmlns:pic="http://schemas.openxmlformats.org/drawingml/2006/picture">
            <wp:extent cx="4140000" cy="1802788"/>
            <wp:docPr id="7" name="Picture 7"/>
            <wp:cNvGraphicFramePr>
              <a:graphicFrameLocks noChangeAspect="1"/>
            </wp:cNvGraphicFramePr>
            <a:graphic>
              <a:graphicData uri="http://schemas.openxmlformats.org/drawingml/2006/picture">
                <pic:pic>
                  <pic:nvPicPr>
                    <pic:cNvPr id="0" name="h_sd_ung_dung.png"/>
                    <pic:cNvPicPr/>
                  </pic:nvPicPr>
                  <pic:blipFill>
                    <a:blip r:embed="rId16"/>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Tia γ dùng trong xạ trị vì đâm xuyên tốt.</w:t>
      </w:r>
    </w:p>
    <w:p>
      <w:pPr>
        <w:spacing w:before="0" w:after="0"/>
        <w:ind w:left="340"/>
      </w:pPr>
      <w:r>
        <w:rPr>
          <w:rFonts w:ascii="Times New Roman" w:hAnsi="Times New Roman"/>
          <w:b/>
          <w:i w:val="0"/>
          <w:sz w:val="23"/>
        </w:rPr>
        <w:t xml:space="preserve">B. </w:t>
      </w:r>
      <w:r>
        <w:rPr>
          <w:rFonts w:ascii="Times New Roman" w:hAnsi="Times New Roman"/>
          <w:b w:val="0"/>
          <w:i w:val="0"/>
          <w:sz w:val="23"/>
        </w:rPr>
        <w:t>¹⁴C dùng xác định tuổi mẫu vật khảo cổ.</w:t>
      </w:r>
    </w:p>
    <w:p>
      <w:pPr>
        <w:spacing w:before="0" w:after="0"/>
        <w:ind w:left="340"/>
      </w:pPr>
      <w:r>
        <w:rPr>
          <w:rFonts w:ascii="Times New Roman" w:hAnsi="Times New Roman"/>
          <w:b/>
          <w:i w:val="0"/>
          <w:sz w:val="23"/>
        </w:rPr>
        <w:t xml:space="preserve">C. </w:t>
      </w:r>
      <w:r>
        <w:rPr>
          <w:rFonts w:ascii="Times New Roman" w:hAnsi="Times New Roman"/>
          <w:b w:val="0"/>
          <w:i w:val="0"/>
          <w:sz w:val="23"/>
        </w:rPr>
        <w:t>Tia β dùng đo bề dày tấm kim loại mỏng.</w:t>
      </w:r>
    </w:p>
    <w:p>
      <w:pPr>
        <w:spacing w:before="0" w:after="0"/>
        <w:ind w:left="340"/>
      </w:pPr>
      <w:r>
        <w:rPr>
          <w:rFonts w:ascii="Times New Roman" w:hAnsi="Times New Roman"/>
          <w:b/>
          <w:i w:val="0"/>
          <w:sz w:val="23"/>
        </w:rPr>
        <w:t xml:space="preserve">D. </w:t>
      </w:r>
      <w:r>
        <w:rPr>
          <w:rFonts w:ascii="Times New Roman" w:hAnsi="Times New Roman"/>
          <w:b w:val="0"/>
          <w:i w:val="0"/>
          <w:sz w:val="23"/>
        </w:rPr>
        <w:t>Tia α dùng để chiếu xạ khối u nằm sâu trong cơ thể.</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2000 W, hiệu suất 85 %, đun 2,5 kg nước từ 25 °C. Cho c(nước) = 4200 J/(kg·K).</w:t>
      </w:r>
    </w:p>
    <w:p>
      <w:pPr>
        <w:spacing w:before="60" w:after="20"/>
        <w:jc w:val="center"/>
      </w:pPr>
      <w:r>
        <w:drawing>
          <wp:inline xmlns:a="http://schemas.openxmlformats.org/drawingml/2006/main" xmlns:pic="http://schemas.openxmlformats.org/drawingml/2006/picture">
            <wp:extent cx="4140000" cy="2399675"/>
            <wp:docPr id="8" name="Picture 8"/>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bếp là 1700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787,5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tới sôi xấp xỉ 463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Bếp từ làm nóng nước nhờ bức xạ nhiệt từ cuộn dây cao tần.</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thẳng đứng tiết diện 50 cm² chứa khí, pit-tông khối lượng 10 kg trượt không ma sát. Áp suất khí quyển 1,0·10⁵ Pa; g = 10 m/s²; nhiệt độ không đổi.</w:t>
      </w:r>
    </w:p>
    <w:p>
      <w:pPr>
        <w:spacing w:before="60" w:after="20"/>
        <w:jc w:val="center"/>
      </w:pPr>
      <w:r>
        <w:drawing>
          <wp:inline xmlns:a="http://schemas.openxmlformats.org/drawingml/2006/main" xmlns:pic="http://schemas.openxmlformats.org/drawingml/2006/picture">
            <wp:extent cx="1623436" cy="2664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do trọng lượng pit-tông gây ra là 2,0·10⁴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miệng xi lanh ở trên, áp suất khí là 1,2·10⁵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lật ngược cho miệng xuống dưới, áp suất khí là 0,8·10⁵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thể tích khí giảm đi 1,5 lần.</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20 cm, điện trở 0,25 Ω, chuyển động đều 5,0 m/s đi vào vùng từ trường đều B = 0,50 T.</w:t>
      </w:r>
    </w:p>
    <w:p>
      <w:pPr>
        <w:spacing w:before="60" w:after="20"/>
        <w:jc w:val="center"/>
      </w:pPr>
      <w:r>
        <w:drawing>
          <wp:inline xmlns:a="http://schemas.openxmlformats.org/drawingml/2006/main" xmlns:pic="http://schemas.openxmlformats.org/drawingml/2006/picture">
            <wp:extent cx="4140000" cy="1912032"/>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là 0,50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là 2,0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kéo cần thiết để khung đi đều là 0,20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là 0,50 W.</w:t>
      </w:r>
    </w:p>
    <w:p>
      <w:pPr>
        <w:spacing w:before="100" w:after="40"/>
      </w:pPr>
      <w:r>
        <w:rPr>
          <w:rFonts w:ascii="Times New Roman" w:hAnsi="Times New Roman"/>
          <w:b/>
          <w:i w:val="0"/>
          <w:sz w:val="23"/>
        </w:rPr>
        <w:t xml:space="preserve">Câu 4. </w:t>
      </w:r>
      <w:r>
        <w:rPr>
          <w:rFonts w:ascii="Times New Roman" w:hAnsi="Times New Roman"/>
          <w:b w:val="0"/>
          <w:i w:val="0"/>
          <w:sz w:val="23"/>
        </w:rPr>
        <w:t>Một mẫu đá chứa ²³⁸U (chu kì bán rã 4,5 tỉ năm) và sản phẩm bền ²⁰⁶Pb với tỉ số khối lượng Pb/U bằng 0,50. Lấy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Pb/U xấp xỉ 0,578.</w:t>
      </w:r>
    </w:p>
    <w:p>
      <w:pPr>
        <w:spacing w:before="0" w:after="20"/>
        <w:ind w:left="340"/>
      </w:pPr>
      <w:r>
        <w:rPr>
          <w:rFonts w:ascii="Times New Roman" w:hAnsi="Times New Roman"/>
          <w:b/>
          <w:i w:val="0"/>
          <w:sz w:val="23"/>
        </w:rPr>
        <w:t xml:space="preserve">b) </w:t>
      </w:r>
      <w:r>
        <w:rPr>
          <w:rFonts w:ascii="Times New Roman" w:hAnsi="Times New Roman"/>
          <w:b w:val="0"/>
          <w:i w:val="0"/>
          <w:sz w:val="23"/>
        </w:rPr>
        <w:t>Số chu kì bán rã đã trôi qua xấp xỉ 0,658.</w:t>
      </w:r>
    </w:p>
    <w:p>
      <w:pPr>
        <w:spacing w:before="0" w:after="20"/>
        <w:ind w:left="340"/>
      </w:pPr>
      <w:r>
        <w:rPr>
          <w:rFonts w:ascii="Times New Roman" w:hAnsi="Times New Roman"/>
          <w:b/>
          <w:i w:val="0"/>
          <w:sz w:val="23"/>
        </w:rPr>
        <w:t xml:space="preserve">c) </w:t>
      </w:r>
      <w:r>
        <w:rPr>
          <w:rFonts w:ascii="Times New Roman" w:hAnsi="Times New Roman"/>
          <w:b w:val="0"/>
          <w:i w:val="0"/>
          <w:sz w:val="23"/>
        </w:rPr>
        <w:t>Tuổi của mẫu đá xấp xỉ 2,9 tỉ năm.</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dùng trực tiếp tỉ số khối lượng thay cho tỉ số số hạt nhân mà không ảnh hưởng kết quả.</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1600 W, hiệu suất 80 %, đun 1,8 kg nước từ 22 °C. Sau 6,0 phút, nhiệt độ nước đạt bao nhiêu độ Celsius (làm tròn đến hàng đơn vị)?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thẳng đứng tiết diện 25 cm², pit-tông khối lượng 5,0 kg trượt không ma sát, miệng ở trên. Áp suất khí quyển 1,0·10⁵ Pa. Nếu lật ngược xi lanh (nhiệt độ không đổi) thì thể tích khí tăng gấp bao nhiêu lần (làm tròn đến chữ số thập phân thứ hai)?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điện trở 0,20 Ω, chuyển động đều 4,0 m/s đi vào vùng từ trường đều B = 0,40 T. Công suất cơ học cần cung cấp để khung đi đều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8,0 MW ở điện áp 80 kV trên đường dây có điện trở 15 Ω. Công suất tới nơi tiêu thụ bằng bao nhiêu mêgaoát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ban đầu có 6,4·10²⁰ hạt nhân, chu kì bán rã 4,0 giờ. Số hạt nhân phân rã trong khoảng từ giờ thứ 4 đến giờ thứ 12 bằng bao nhiêu (viết dưới dạng x·10²⁰, chỉ ghi giá trị x,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lò phản ứng công suất nhiệt 2400 MW dùng ²³⁵U, mỗi phân hạch toả 200 MeV. Khối lượng nhiên liệu tiêu thụ trong một giờ bằng bao nhiêu gam (làm tròn đến hàng đơn vị)? Cho 1 MeV = 1,6·10⁻¹³ J; Nₐ = 6,02·10²³ mol⁻¹.</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21 -----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