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23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23</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22</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Vận dụng cao trên cả bốn chương, nhiều câu đòi hỏi biện luận trước khi tính</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23  –  ĐỀ THI THỬ SỐ 23</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Vận dụng cao trên cả bốn chương, nhiều câu đòi hỏi biện luận trước khi tính</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bao nhiêu nhiệt lượng để biến 1,2 kg nước đá ở −5,0 °C thành nước ở 0 °C? Cho c(đá) = 2100 J/(kg·K); λ = 3,4·10⁵ J/kg.</w:t>
      </w:r>
    </w:p>
    <w:p>
      <w:pPr>
        <w:spacing w:after="20"/>
        <w:ind w:left="340"/>
      </w:pPr>
      <w:r>
        <w:rPr>
          <w:rFonts w:ascii="Times New Roman" w:hAnsi="Times New Roman"/>
          <w:b/>
          <w:sz w:val="23"/>
        </w:rPr>
        <w:t xml:space="preserve">A. </w:t>
      </w:r>
      <w:r>
        <w:rPr>
          <w:rFonts w:ascii="Times New Roman" w:hAnsi="Times New Roman"/>
          <w:sz w:val="23"/>
        </w:rPr>
        <w:t xml:space="preserve">408 kJ.                 </w:t>
      </w:r>
      <w:r>
        <w:rPr>
          <w:rFonts w:ascii="Times New Roman" w:hAnsi="Times New Roman"/>
          <w:b/>
          <w:sz w:val="23"/>
        </w:rPr>
        <w:t xml:space="preserve">B. </w:t>
      </w:r>
      <w:r>
        <w:rPr>
          <w:rFonts w:ascii="Times New Roman" w:hAnsi="Times New Roman"/>
          <w:sz w:val="23"/>
        </w:rPr>
        <w:t xml:space="preserve">420,6 kJ.               </w:t>
      </w:r>
      <w:r>
        <w:rPr>
          <w:rFonts w:ascii="Times New Roman" w:hAnsi="Times New Roman"/>
          <w:b/>
          <w:sz w:val="23"/>
        </w:rPr>
        <w:t xml:space="preserve">C. </w:t>
      </w:r>
      <w:r>
        <w:rPr>
          <w:rFonts w:ascii="Times New Roman" w:hAnsi="Times New Roman"/>
          <w:sz w:val="23"/>
        </w:rPr>
        <w:t xml:space="preserve">12,6 kJ.                </w:t>
      </w:r>
      <w:r>
        <w:rPr>
          <w:rFonts w:ascii="Times New Roman" w:hAnsi="Times New Roman"/>
          <w:b/>
          <w:sz w:val="23"/>
        </w:rPr>
        <w:t xml:space="preserve">D. </w:t>
      </w:r>
      <w:r>
        <w:rPr>
          <w:rFonts w:ascii="Times New Roman" w:hAnsi="Times New Roman"/>
          <w:sz w:val="23"/>
        </w:rPr>
        <w:t>396 kJ.</w:t>
      </w:r>
    </w:p>
    <w:p>
      <w:pPr>
        <w:spacing w:before="100" w:after="40"/>
      </w:pPr>
      <w:r>
        <w:rPr>
          <w:rFonts w:ascii="Times New Roman" w:hAnsi="Times New Roman"/>
          <w:b/>
          <w:i w:val="0"/>
          <w:sz w:val="23"/>
        </w:rPr>
        <w:t xml:space="preserve">Câu 2. </w:t>
      </w:r>
      <w:r>
        <w:rPr>
          <w:rFonts w:ascii="Times New Roman" w:hAnsi="Times New Roman"/>
          <w:b w:val="0"/>
          <w:i w:val="0"/>
          <w:sz w:val="23"/>
        </w:rPr>
        <w:t>Một động cơ nhiệt mỗi chu trình nhận 1500 J từ nguồn nóng, hiệu suất 24 %. Nhiệt lượng thải cho nguồn lạnh bằng</w:t>
      </w:r>
    </w:p>
    <w:p>
      <w:pPr>
        <w:spacing w:after="20"/>
        <w:ind w:left="340"/>
      </w:pPr>
      <w:r>
        <w:rPr>
          <w:rFonts w:ascii="Times New Roman" w:hAnsi="Times New Roman"/>
          <w:b/>
          <w:sz w:val="23"/>
        </w:rPr>
        <w:t xml:space="preserve">A. </w:t>
      </w:r>
      <w:r>
        <w:rPr>
          <w:rFonts w:ascii="Times New Roman" w:hAnsi="Times New Roman"/>
          <w:sz w:val="23"/>
        </w:rPr>
        <w:t xml:space="preserve">360 J.                  </w:t>
      </w:r>
      <w:r>
        <w:rPr>
          <w:rFonts w:ascii="Times New Roman" w:hAnsi="Times New Roman"/>
          <w:b/>
          <w:sz w:val="23"/>
        </w:rPr>
        <w:t xml:space="preserve">B. </w:t>
      </w:r>
      <w:r>
        <w:rPr>
          <w:rFonts w:ascii="Times New Roman" w:hAnsi="Times New Roman"/>
          <w:sz w:val="23"/>
        </w:rPr>
        <w:t xml:space="preserve">1140 J.                 </w:t>
      </w:r>
      <w:r>
        <w:rPr>
          <w:rFonts w:ascii="Times New Roman" w:hAnsi="Times New Roman"/>
          <w:b/>
          <w:sz w:val="23"/>
        </w:rPr>
        <w:t xml:space="preserve">C. </w:t>
      </w:r>
      <w:r>
        <w:rPr>
          <w:rFonts w:ascii="Times New Roman" w:hAnsi="Times New Roman"/>
          <w:sz w:val="23"/>
        </w:rPr>
        <w:t xml:space="preserve">1260 J.                 </w:t>
      </w:r>
      <w:r>
        <w:rPr>
          <w:rFonts w:ascii="Times New Roman" w:hAnsi="Times New Roman"/>
          <w:b/>
          <w:sz w:val="23"/>
        </w:rPr>
        <w:t xml:space="preserve">D. </w:t>
      </w:r>
      <w:r>
        <w:rPr>
          <w:rFonts w:ascii="Times New Roman" w:hAnsi="Times New Roman"/>
          <w:sz w:val="23"/>
        </w:rPr>
        <w:t>1176 J.</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giãn nở đẳng áp ở 1,2·10⁵ Pa, thể tích từ 2,5 L lên 7,5 L. Công mà khí sinh ra bằng</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900 J.                  </w:t>
      </w:r>
      <w:r>
        <w:rPr>
          <w:rFonts w:ascii="Times New Roman" w:hAnsi="Times New Roman"/>
          <w:b/>
          <w:sz w:val="23"/>
        </w:rPr>
        <w:t xml:space="preserve">D. </w:t>
      </w:r>
      <w:r>
        <w:rPr>
          <w:rFonts w:ascii="Times New Roman" w:hAnsi="Times New Roman"/>
          <w:sz w:val="23"/>
        </w:rPr>
        <w:t>150 J.</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có khối lượng riêng 1,25 kg/m³ ở 0 °C và 1,0·10⁵ Pa. Khối lượng mol của khí đó xấp xỉ (R = 8,31 J/(mol·K))</w:t>
      </w:r>
    </w:p>
    <w:p>
      <w:pPr>
        <w:spacing w:after="20"/>
        <w:ind w:left="340"/>
      </w:pPr>
      <w:r>
        <w:rPr>
          <w:rFonts w:ascii="Times New Roman" w:hAnsi="Times New Roman"/>
          <w:b/>
          <w:sz w:val="23"/>
        </w:rPr>
        <w:t xml:space="preserve">A. </w:t>
      </w:r>
      <w:r>
        <w:rPr>
          <w:rFonts w:ascii="Times New Roman" w:hAnsi="Times New Roman"/>
          <w:sz w:val="23"/>
        </w:rPr>
        <w:t xml:space="preserve">0,044 kg/mol.           </w:t>
      </w:r>
      <w:r>
        <w:rPr>
          <w:rFonts w:ascii="Times New Roman" w:hAnsi="Times New Roman"/>
          <w:b/>
          <w:sz w:val="23"/>
        </w:rPr>
        <w:t xml:space="preserve">B. </w:t>
      </w:r>
      <w:r>
        <w:rPr>
          <w:rFonts w:ascii="Times New Roman" w:hAnsi="Times New Roman"/>
          <w:sz w:val="23"/>
        </w:rPr>
        <w:t xml:space="preserve">0,032 kg/mol.           </w:t>
      </w:r>
      <w:r>
        <w:rPr>
          <w:rFonts w:ascii="Times New Roman" w:hAnsi="Times New Roman"/>
          <w:b/>
          <w:sz w:val="23"/>
        </w:rPr>
        <w:t xml:space="preserve">C. </w:t>
      </w:r>
      <w:r>
        <w:rPr>
          <w:rFonts w:ascii="Times New Roman" w:hAnsi="Times New Roman"/>
          <w:sz w:val="23"/>
        </w:rPr>
        <w:t xml:space="preserve">0,028 kg/mol.           </w:t>
      </w:r>
      <w:r>
        <w:rPr>
          <w:rFonts w:ascii="Times New Roman" w:hAnsi="Times New Roman"/>
          <w:b/>
          <w:sz w:val="23"/>
        </w:rPr>
        <w:t xml:space="preserve">D. </w:t>
      </w:r>
      <w:r>
        <w:rPr>
          <w:rFonts w:ascii="Times New Roman" w:hAnsi="Times New Roman"/>
          <w:sz w:val="23"/>
        </w:rPr>
        <w:t>0,024 kg/mol.</w:t>
      </w:r>
    </w:p>
    <w:p>
      <w:pPr>
        <w:spacing w:before="100" w:after="40"/>
      </w:pPr>
      <w:r>
        <w:rPr>
          <w:rFonts w:ascii="Times New Roman" w:hAnsi="Times New Roman"/>
          <w:b/>
          <w:i w:val="0"/>
          <w:sz w:val="23"/>
        </w:rPr>
        <w:t xml:space="preserve">Câu 5. </w:t>
      </w:r>
      <w:r>
        <w:rPr>
          <w:rFonts w:ascii="Times New Roman" w:hAnsi="Times New Roman"/>
          <w:b w:val="0"/>
          <w:i w:val="0"/>
          <w:sz w:val="23"/>
        </w:rPr>
        <w:t>Ở 27 °C, động năng tịnh tiến trung bình của phân tử khí là W. Ở 327 °C, giá trị đó bằng</w:t>
      </w:r>
    </w:p>
    <w:p>
      <w:pPr>
        <w:spacing w:after="20"/>
        <w:ind w:left="340"/>
      </w:pPr>
      <w:r>
        <w:rPr>
          <w:rFonts w:ascii="Times New Roman" w:hAnsi="Times New Roman"/>
          <w:b/>
          <w:sz w:val="23"/>
        </w:rPr>
        <w:t xml:space="preserve">A. </w:t>
      </w:r>
      <w:r>
        <w:rPr>
          <w:rFonts w:ascii="Times New Roman" w:hAnsi="Times New Roman"/>
          <w:sz w:val="23"/>
        </w:rPr>
        <w:t xml:space="preserve">2W.                     </w:t>
      </w:r>
      <w:r>
        <w:rPr>
          <w:rFonts w:ascii="Times New Roman" w:hAnsi="Times New Roman"/>
          <w:b/>
          <w:sz w:val="23"/>
        </w:rPr>
        <w:t xml:space="preserve">B. </w:t>
      </w:r>
      <w:r>
        <w:rPr>
          <w:rFonts w:ascii="Times New Roman" w:hAnsi="Times New Roman"/>
          <w:sz w:val="23"/>
        </w:rPr>
        <w:t xml:space="preserve">W.                      </w:t>
      </w:r>
      <w:r>
        <w:rPr>
          <w:rFonts w:ascii="Times New Roman" w:hAnsi="Times New Roman"/>
          <w:b/>
          <w:sz w:val="23"/>
        </w:rPr>
        <w:t xml:space="preserve">C. </w:t>
      </w:r>
      <w:r>
        <w:rPr>
          <w:rFonts w:ascii="Times New Roman" w:hAnsi="Times New Roman"/>
          <w:sz w:val="23"/>
        </w:rPr>
        <w:t xml:space="preserve">12W.                    </w:t>
      </w:r>
      <w:r>
        <w:rPr>
          <w:rFonts w:ascii="Times New Roman" w:hAnsi="Times New Roman"/>
          <w:b/>
          <w:sz w:val="23"/>
        </w:rPr>
        <w:t xml:space="preserve">D. </w:t>
      </w:r>
      <w:r>
        <w:rPr>
          <w:rFonts w:ascii="Times New Roman" w:hAnsi="Times New Roman"/>
          <w:sz w:val="23"/>
        </w:rPr>
        <w:t>1,5W.</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dài 25 cm mang dòng điện 8,0 A đặt trong từ trường đều B = 0,50 T, hợp với đường sức góc 37° (sin37° = 0,60). Lực từ tác dụng lên dây bằng</w:t>
      </w:r>
    </w:p>
    <w:p>
      <w:pPr>
        <w:spacing w:after="20"/>
        <w:ind w:left="340"/>
      </w:pPr>
      <w:r>
        <w:rPr>
          <w:rFonts w:ascii="Times New Roman" w:hAnsi="Times New Roman"/>
          <w:b/>
          <w:sz w:val="23"/>
        </w:rPr>
        <w:t xml:space="preserve">A. </w:t>
      </w:r>
      <w:r>
        <w:rPr>
          <w:rFonts w:ascii="Times New Roman" w:hAnsi="Times New Roman"/>
          <w:sz w:val="23"/>
        </w:rPr>
        <w:t xml:space="preserve">0,60 N.                 </w:t>
      </w:r>
      <w:r>
        <w:rPr>
          <w:rFonts w:ascii="Times New Roman" w:hAnsi="Times New Roman"/>
          <w:b/>
          <w:sz w:val="23"/>
        </w:rPr>
        <w:t xml:space="preserve">B. </w:t>
      </w:r>
      <w:r>
        <w:rPr>
          <w:rFonts w:ascii="Times New Roman" w:hAnsi="Times New Roman"/>
          <w:sz w:val="23"/>
        </w:rPr>
        <w:t xml:space="preserve">0,80 N.                 </w:t>
      </w:r>
      <w:r>
        <w:rPr>
          <w:rFonts w:ascii="Times New Roman" w:hAnsi="Times New Roman"/>
          <w:b/>
          <w:sz w:val="23"/>
        </w:rPr>
        <w:t xml:space="preserve">C. </w:t>
      </w:r>
      <w:r>
        <w:rPr>
          <w:rFonts w:ascii="Times New Roman" w:hAnsi="Times New Roman"/>
          <w:sz w:val="23"/>
        </w:rPr>
        <w:t xml:space="preserve">1,00 N.                 </w:t>
      </w:r>
      <w:r>
        <w:rPr>
          <w:rFonts w:ascii="Times New Roman" w:hAnsi="Times New Roman"/>
          <w:b/>
          <w:sz w:val="23"/>
        </w:rPr>
        <w:t xml:space="preserve">D. </w:t>
      </w:r>
      <w:r>
        <w:rPr>
          <w:rFonts w:ascii="Times New Roman" w:hAnsi="Times New Roman"/>
          <w:sz w:val="23"/>
        </w:rPr>
        <w:t>0,40 N.</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phẳng 300 vòng, diện tích mỗi vòng 60 cm², đặt trong từ trường đều B = 0,50 T với pháp tuyến hợp đường sức góc 60°. Từ thông qua khung bằng</w:t>
      </w:r>
    </w:p>
    <w:p>
      <w:pPr>
        <w:spacing w:after="20"/>
        <w:ind w:left="340"/>
      </w:pPr>
      <w:r>
        <w:rPr>
          <w:rFonts w:ascii="Times New Roman" w:hAnsi="Times New Roman"/>
          <w:b/>
          <w:sz w:val="23"/>
        </w:rPr>
        <w:t xml:space="preserve">A. </w:t>
      </w:r>
      <w:r>
        <w:rPr>
          <w:rFonts w:ascii="Times New Roman" w:hAnsi="Times New Roman"/>
          <w:sz w:val="23"/>
        </w:rPr>
        <w:t xml:space="preserve">0,45 Wb.                </w:t>
      </w:r>
      <w:r>
        <w:rPr>
          <w:rFonts w:ascii="Times New Roman" w:hAnsi="Times New Roman"/>
          <w:b/>
          <w:sz w:val="23"/>
        </w:rPr>
        <w:t xml:space="preserve">B. </w:t>
      </w:r>
      <w:r>
        <w:rPr>
          <w:rFonts w:ascii="Times New Roman" w:hAnsi="Times New Roman"/>
          <w:sz w:val="23"/>
        </w:rPr>
        <w:t xml:space="preserve">0,90 Wb.                </w:t>
      </w:r>
      <w:r>
        <w:rPr>
          <w:rFonts w:ascii="Times New Roman" w:hAnsi="Times New Roman"/>
          <w:b/>
          <w:sz w:val="23"/>
        </w:rPr>
        <w:t xml:space="preserve">C. </w:t>
      </w:r>
      <w:r>
        <w:rPr>
          <w:rFonts w:ascii="Times New Roman" w:hAnsi="Times New Roman"/>
          <w:sz w:val="23"/>
        </w:rPr>
        <w:t xml:space="preserve">0,18 Wb.                </w:t>
      </w:r>
      <w:r>
        <w:rPr>
          <w:rFonts w:ascii="Times New Roman" w:hAnsi="Times New Roman"/>
          <w:b/>
          <w:sz w:val="23"/>
        </w:rPr>
        <w:t xml:space="preserve">D. </w:t>
      </w:r>
      <w:r>
        <w:rPr>
          <w:rFonts w:ascii="Times New Roman" w:hAnsi="Times New Roman"/>
          <w:sz w:val="23"/>
        </w:rPr>
        <w:t>0,225 Wb.</w:t>
      </w:r>
    </w:p>
    <w:p>
      <w:pPr>
        <w:spacing w:before="100" w:after="40"/>
      </w:pPr>
      <w:r>
        <w:rPr>
          <w:rFonts w:ascii="Times New Roman" w:hAnsi="Times New Roman"/>
          <w:b/>
          <w:i w:val="0"/>
          <w:sz w:val="23"/>
        </w:rPr>
        <w:t xml:space="preserve">Câu 8. </w:t>
      </w:r>
      <w:r>
        <w:rPr>
          <w:rFonts w:ascii="Times New Roman" w:hAnsi="Times New Roman"/>
          <w:b w:val="0"/>
          <w:i w:val="0"/>
          <w:sz w:val="23"/>
        </w:rPr>
        <w:t>Một cuộn dây 250 vòng, điện trở 5,0 Ω, diện tích mỗi vòng 40 cm², đặt vuông góc với từ trường đều. Cảm ứng từ giảm đều từ 0,80 T về 0 trong 0,50 s. Cường độ dòng cảm ứng bằng</w:t>
      </w:r>
    </w:p>
    <w:p>
      <w:pPr>
        <w:spacing w:after="20"/>
        <w:ind w:left="340"/>
      </w:pPr>
      <w:r>
        <w:rPr>
          <w:rFonts w:ascii="Times New Roman" w:hAnsi="Times New Roman"/>
          <w:b/>
          <w:sz w:val="23"/>
        </w:rPr>
        <w:t xml:space="preserve">A. </w:t>
      </w:r>
      <w:r>
        <w:rPr>
          <w:rFonts w:ascii="Times New Roman" w:hAnsi="Times New Roman"/>
          <w:sz w:val="23"/>
        </w:rPr>
        <w:t xml:space="preserve">0,80 A.                 </w:t>
      </w:r>
      <w:r>
        <w:rPr>
          <w:rFonts w:ascii="Times New Roman" w:hAnsi="Times New Roman"/>
          <w:b/>
          <w:sz w:val="23"/>
        </w:rPr>
        <w:t xml:space="preserve">B. </w:t>
      </w:r>
      <w:r>
        <w:rPr>
          <w:rFonts w:ascii="Times New Roman" w:hAnsi="Times New Roman"/>
          <w:sz w:val="23"/>
        </w:rPr>
        <w:t xml:space="preserve">0,50 A.                 </w:t>
      </w:r>
      <w:r>
        <w:rPr>
          <w:rFonts w:ascii="Times New Roman" w:hAnsi="Times New Roman"/>
          <w:b/>
          <w:sz w:val="23"/>
        </w:rPr>
        <w:t xml:space="preserve">C. </w:t>
      </w:r>
      <w:r>
        <w:rPr>
          <w:rFonts w:ascii="Times New Roman" w:hAnsi="Times New Roman"/>
          <w:sz w:val="23"/>
        </w:rPr>
        <w:t xml:space="preserve">0,32 A.                 </w:t>
      </w:r>
      <w:r>
        <w:rPr>
          <w:rFonts w:ascii="Times New Roman" w:hAnsi="Times New Roman"/>
          <w:b/>
          <w:sz w:val="23"/>
        </w:rPr>
        <w:t xml:space="preserve">D. </w:t>
      </w:r>
      <w:r>
        <w:rPr>
          <w:rFonts w:ascii="Times New Roman" w:hAnsi="Times New Roman"/>
          <w:sz w:val="23"/>
        </w:rPr>
        <w:t>0,20 A.</w:t>
      </w:r>
    </w:p>
    <w:p>
      <w:pPr>
        <w:spacing w:before="100" w:after="40"/>
      </w:pPr>
      <w:r>
        <w:rPr>
          <w:rFonts w:ascii="Times New Roman" w:hAnsi="Times New Roman"/>
          <w:b/>
          <w:i w:val="0"/>
          <w:sz w:val="23"/>
        </w:rPr>
        <w:t xml:space="preserve">Câu 9. </w:t>
      </w:r>
      <w:r>
        <w:rPr>
          <w:rFonts w:ascii="Times New Roman" w:hAnsi="Times New Roman"/>
          <w:b w:val="0"/>
          <w:i w:val="0"/>
          <w:sz w:val="23"/>
        </w:rPr>
        <w:t>Một máy phát điện xoay chiều có khung 400 vòng, diện tích mỗi vòng 50 cm², từ trường B = 0,25 T, quay 1500 vòng/phút. Suất điện động cực đại xấp xỉ</w:t>
      </w:r>
    </w:p>
    <w:p>
      <w:pPr>
        <w:spacing w:after="20"/>
        <w:ind w:left="340"/>
      </w:pPr>
      <w:r>
        <w:rPr>
          <w:rFonts w:ascii="Times New Roman" w:hAnsi="Times New Roman"/>
          <w:b/>
          <w:sz w:val="23"/>
        </w:rPr>
        <w:t xml:space="preserve">A. </w:t>
      </w:r>
      <w:r>
        <w:rPr>
          <w:rFonts w:ascii="Times New Roman" w:hAnsi="Times New Roman"/>
          <w:sz w:val="23"/>
        </w:rPr>
        <w:t xml:space="preserve">78,5 V.                 </w:t>
      </w:r>
      <w:r>
        <w:rPr>
          <w:rFonts w:ascii="Times New Roman" w:hAnsi="Times New Roman"/>
          <w:b/>
          <w:sz w:val="23"/>
        </w:rPr>
        <w:t xml:space="preserve">B. </w:t>
      </w:r>
      <w:r>
        <w:rPr>
          <w:rFonts w:ascii="Times New Roman" w:hAnsi="Times New Roman"/>
          <w:sz w:val="23"/>
        </w:rPr>
        <w:t xml:space="preserve">39,3 V.                 </w:t>
      </w:r>
      <w:r>
        <w:rPr>
          <w:rFonts w:ascii="Times New Roman" w:hAnsi="Times New Roman"/>
          <w:b/>
          <w:sz w:val="23"/>
        </w:rPr>
        <w:t xml:space="preserve">C. </w:t>
      </w:r>
      <w:r>
        <w:rPr>
          <w:rFonts w:ascii="Times New Roman" w:hAnsi="Times New Roman"/>
          <w:sz w:val="23"/>
        </w:rPr>
        <w:t xml:space="preserve">157,1 V.                </w:t>
      </w:r>
      <w:r>
        <w:rPr>
          <w:rFonts w:ascii="Times New Roman" w:hAnsi="Times New Roman"/>
          <w:b/>
          <w:sz w:val="23"/>
        </w:rPr>
        <w:t xml:space="preserve">D. </w:t>
      </w:r>
      <w:r>
        <w:rPr>
          <w:rFonts w:ascii="Times New Roman" w:hAnsi="Times New Roman"/>
          <w:sz w:val="23"/>
        </w:rPr>
        <w:t>19,6 V.</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có tỉ số vòng dây sơ cấp trên thứ cấp bằng 12. Nếu điện áp thứ cấp là 18 V thì điện áp sơ cấp bằng</w:t>
      </w:r>
    </w:p>
    <w:p>
      <w:pPr>
        <w:spacing w:before="60" w:after="20"/>
        <w:jc w:val="center"/>
      </w:pPr>
      <w:r>
        <w:drawing>
          <wp:inline xmlns:a="http://schemas.openxmlformats.org/drawingml/2006/main" xmlns:pic="http://schemas.openxmlformats.org/drawingml/2006/picture">
            <wp:extent cx="4140000" cy="2540022"/>
            <wp:docPr id="1" name="Picture 1"/>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216 V.                  </w:t>
      </w:r>
      <w:r>
        <w:rPr>
          <w:rFonts w:ascii="Times New Roman" w:hAnsi="Times New Roman"/>
          <w:b/>
          <w:sz w:val="23"/>
        </w:rPr>
        <w:t xml:space="preserve">B. </w:t>
      </w:r>
      <w:r>
        <w:rPr>
          <w:rFonts w:ascii="Times New Roman" w:hAnsi="Times New Roman"/>
          <w:sz w:val="23"/>
        </w:rPr>
        <w:t xml:space="preserve">108 V.                  </w:t>
      </w:r>
      <w:r>
        <w:rPr>
          <w:rFonts w:ascii="Times New Roman" w:hAnsi="Times New Roman"/>
          <w:b/>
          <w:sz w:val="23"/>
        </w:rPr>
        <w:t xml:space="preserve">C. </w:t>
      </w:r>
      <w:r>
        <w:rPr>
          <w:rFonts w:ascii="Times New Roman" w:hAnsi="Times New Roman"/>
          <w:sz w:val="23"/>
        </w:rPr>
        <w:t xml:space="preserve">1,5 V.                  </w:t>
      </w:r>
      <w:r>
        <w:rPr>
          <w:rFonts w:ascii="Times New Roman" w:hAnsi="Times New Roman"/>
          <w:b/>
          <w:sz w:val="23"/>
        </w:rPr>
        <w:t xml:space="preserve">D. </w:t>
      </w:r>
      <w:r>
        <w:rPr>
          <w:rFonts w:ascii="Times New Roman" w:hAnsi="Times New Roman"/>
          <w:sz w:val="23"/>
        </w:rPr>
        <w:t>150 V.</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²⁷₁₃Al có khối lượng 26,9744 u. Cho m(p) = 1,0073; m(n) = 1,0087 u. Độ hụt khối của hạt nhân này xấp xỉ</w:t>
      </w:r>
    </w:p>
    <w:p>
      <w:pPr>
        <w:spacing w:after="20"/>
        <w:ind w:left="340"/>
      </w:pPr>
      <w:r>
        <w:rPr>
          <w:rFonts w:ascii="Times New Roman" w:hAnsi="Times New Roman"/>
          <w:b/>
          <w:sz w:val="23"/>
        </w:rPr>
        <w:t xml:space="preserve">A. </w:t>
      </w:r>
      <w:r>
        <w:rPr>
          <w:rFonts w:ascii="Times New Roman" w:hAnsi="Times New Roman"/>
          <w:sz w:val="23"/>
        </w:rPr>
        <w:t xml:space="preserve">0,1548 u.               </w:t>
      </w:r>
      <w:r>
        <w:rPr>
          <w:rFonts w:ascii="Times New Roman" w:hAnsi="Times New Roman"/>
          <w:b/>
          <w:sz w:val="23"/>
        </w:rPr>
        <w:t xml:space="preserve">B. </w:t>
      </w:r>
      <w:r>
        <w:rPr>
          <w:rFonts w:ascii="Times New Roman" w:hAnsi="Times New Roman"/>
          <w:sz w:val="23"/>
        </w:rPr>
        <w:t xml:space="preserve">0,3286 u.               </w:t>
      </w:r>
      <w:r>
        <w:rPr>
          <w:rFonts w:ascii="Times New Roman" w:hAnsi="Times New Roman"/>
          <w:b/>
          <w:sz w:val="23"/>
        </w:rPr>
        <w:t xml:space="preserve">C. </w:t>
      </w:r>
      <w:r>
        <w:rPr>
          <w:rFonts w:ascii="Times New Roman" w:hAnsi="Times New Roman"/>
          <w:sz w:val="23"/>
        </w:rPr>
        <w:t xml:space="preserve">0,2423 u.               </w:t>
      </w:r>
      <w:r>
        <w:rPr>
          <w:rFonts w:ascii="Times New Roman" w:hAnsi="Times New Roman"/>
          <w:b/>
          <w:sz w:val="23"/>
        </w:rPr>
        <w:t xml:space="preserve">D. </w:t>
      </w:r>
      <w:r>
        <w:rPr>
          <w:rFonts w:ascii="Times New Roman" w:hAnsi="Times New Roman"/>
          <w:sz w:val="23"/>
        </w:rPr>
        <w:t>0,0679 u.</w:t>
      </w:r>
    </w:p>
    <w:p>
      <w:pPr>
        <w:spacing w:before="100" w:after="40"/>
      </w:pPr>
      <w:r>
        <w:rPr>
          <w:rFonts w:ascii="Times New Roman" w:hAnsi="Times New Roman"/>
          <w:b/>
          <w:i w:val="0"/>
          <w:sz w:val="23"/>
        </w:rPr>
        <w:t xml:space="preserve">Câu 12. </w:t>
      </w:r>
      <w:r>
        <w:rPr>
          <w:rFonts w:ascii="Times New Roman" w:hAnsi="Times New Roman"/>
          <w:b w:val="0"/>
          <w:i w:val="0"/>
          <w:sz w:val="23"/>
        </w:rPr>
        <w:t>Một chất phóng xạ có chu kì bán rã 16 ngày. Sau bao lâu thì độ phóng xạ còn 45 % giá trị ban đầu (ln2 ≈ 0,693)?</w:t>
      </w:r>
    </w:p>
    <w:p>
      <w:pPr>
        <w:spacing w:after="20"/>
        <w:ind w:left="340"/>
      </w:pPr>
      <w:r>
        <w:rPr>
          <w:rFonts w:ascii="Times New Roman" w:hAnsi="Times New Roman"/>
          <w:b/>
          <w:sz w:val="23"/>
        </w:rPr>
        <w:t xml:space="preserve">A. </w:t>
      </w:r>
      <w:r>
        <w:rPr>
          <w:rFonts w:ascii="Times New Roman" w:hAnsi="Times New Roman"/>
          <w:sz w:val="23"/>
        </w:rPr>
        <w:t xml:space="preserve">12,4 ngày.              </w:t>
      </w:r>
      <w:r>
        <w:rPr>
          <w:rFonts w:ascii="Times New Roman" w:hAnsi="Times New Roman"/>
          <w:b/>
          <w:sz w:val="23"/>
        </w:rPr>
        <w:t xml:space="preserve">B. </w:t>
      </w:r>
      <w:r>
        <w:rPr>
          <w:rFonts w:ascii="Times New Roman" w:hAnsi="Times New Roman"/>
          <w:sz w:val="23"/>
        </w:rPr>
        <w:t xml:space="preserve">24,0 ngày.              </w:t>
      </w:r>
      <w:r>
        <w:rPr>
          <w:rFonts w:ascii="Times New Roman" w:hAnsi="Times New Roman"/>
          <w:b/>
          <w:sz w:val="23"/>
        </w:rPr>
        <w:t xml:space="preserve">C. </w:t>
      </w:r>
      <w:r>
        <w:rPr>
          <w:rFonts w:ascii="Times New Roman" w:hAnsi="Times New Roman"/>
          <w:sz w:val="23"/>
        </w:rPr>
        <w:t xml:space="preserve">18,4 ngày.              </w:t>
      </w:r>
      <w:r>
        <w:rPr>
          <w:rFonts w:ascii="Times New Roman" w:hAnsi="Times New Roman"/>
          <w:b/>
          <w:sz w:val="23"/>
        </w:rPr>
        <w:t xml:space="preserve">D. </w:t>
      </w:r>
      <w:r>
        <w:rPr>
          <w:rFonts w:ascii="Times New Roman" w:hAnsi="Times New Roman"/>
          <w:sz w:val="23"/>
        </w:rPr>
        <w:t>9,2 ngày.</w:t>
      </w:r>
    </w:p>
    <w:p>
      <w:pPr>
        <w:spacing w:before="100" w:after="40"/>
      </w:pPr>
      <w:r>
        <w:rPr>
          <w:rFonts w:ascii="Times New Roman" w:hAnsi="Times New Roman"/>
          <w:b/>
          <w:i w:val="0"/>
          <w:sz w:val="23"/>
        </w:rPr>
        <w:t xml:space="preserve">Câu 13. </w:t>
      </w:r>
      <w:r>
        <w:rPr>
          <w:rFonts w:ascii="Times New Roman" w:hAnsi="Times New Roman"/>
          <w:b w:val="0"/>
          <w:i w:val="0"/>
          <w:sz w:val="23"/>
        </w:rPr>
        <w:t>Cho phản ứng ²³₁₁Na + ¹₁H → ²⁰₁₀Ne + ⁴₂He với m(Na) = 22,9837; m(H) = 1,0073; m(Ne) = 19,9869; m(He) = 4,0015 u. Năng lượng toả ra xấp xỉ</w:t>
      </w:r>
    </w:p>
    <w:p>
      <w:pPr>
        <w:spacing w:after="20"/>
        <w:ind w:left="340"/>
      </w:pPr>
      <w:r>
        <w:rPr>
          <w:rFonts w:ascii="Times New Roman" w:hAnsi="Times New Roman"/>
          <w:b/>
          <w:sz w:val="23"/>
        </w:rPr>
        <w:t xml:space="preserve">A. </w:t>
      </w:r>
      <w:r>
        <w:rPr>
          <w:rFonts w:ascii="Times New Roman" w:hAnsi="Times New Roman"/>
          <w:sz w:val="23"/>
        </w:rPr>
        <w:t xml:space="preserve">1,2 MeV.                </w:t>
      </w:r>
      <w:r>
        <w:rPr>
          <w:rFonts w:ascii="Times New Roman" w:hAnsi="Times New Roman"/>
          <w:b/>
          <w:sz w:val="23"/>
        </w:rPr>
        <w:t xml:space="preserve">B. </w:t>
      </w:r>
      <w:r>
        <w:rPr>
          <w:rFonts w:ascii="Times New Roman" w:hAnsi="Times New Roman"/>
          <w:sz w:val="23"/>
        </w:rPr>
        <w:t xml:space="preserve">2,4 MeV.                </w:t>
      </w:r>
      <w:r>
        <w:rPr>
          <w:rFonts w:ascii="Times New Roman" w:hAnsi="Times New Roman"/>
          <w:b/>
          <w:sz w:val="23"/>
        </w:rPr>
        <w:t xml:space="preserve">C. </w:t>
      </w:r>
      <w:r>
        <w:rPr>
          <w:rFonts w:ascii="Times New Roman" w:hAnsi="Times New Roman"/>
          <w:sz w:val="23"/>
        </w:rPr>
        <w:t xml:space="preserve">3,6 MeV.                </w:t>
      </w:r>
      <w:r>
        <w:rPr>
          <w:rFonts w:ascii="Times New Roman" w:hAnsi="Times New Roman"/>
          <w:b/>
          <w:sz w:val="23"/>
        </w:rPr>
        <w:t xml:space="preserve">D. </w:t>
      </w:r>
      <w:r>
        <w:rPr>
          <w:rFonts w:ascii="Times New Roman" w:hAnsi="Times New Roman"/>
          <w:sz w:val="23"/>
        </w:rPr>
        <w:t>4,8 MeV.</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gây liều 24 mSv/giờ ở khoảng cách 1,0 m. Muốn liều chỉ còn 1,5 mSv/giờ thì phải đứng cách nguồn</w:t>
      </w:r>
    </w:p>
    <w:p>
      <w:pPr>
        <w:spacing w:before="60" w:after="20"/>
        <w:jc w:val="center"/>
      </w:pPr>
      <w:r>
        <w:drawing>
          <wp:inline xmlns:a="http://schemas.openxmlformats.org/drawingml/2006/main" xmlns:pic="http://schemas.openxmlformats.org/drawingml/2006/picture">
            <wp:extent cx="4140000" cy="1845168"/>
            <wp:docPr id="2" name="Picture 2"/>
            <wp:cNvGraphicFramePr>
              <a:graphicFrameLocks noChangeAspect="1"/>
            </wp:cNvGraphicFramePr>
            <a:graphic>
              <a:graphicData uri="http://schemas.openxmlformats.org/drawingml/2006/picture">
                <pic:pic>
                  <pic:nvPicPr>
                    <pic:cNvPr id="0" name="h_sd_an_toan.png"/>
                    <pic:cNvPicPr/>
                  </pic:nvPicPr>
                  <pic:blipFill>
                    <a:blip r:embed="rId11"/>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after="20"/>
        <w:ind w:left="340"/>
      </w:pPr>
      <w:r>
        <w:rPr>
          <w:rFonts w:ascii="Times New Roman" w:hAnsi="Times New Roman"/>
          <w:b/>
          <w:sz w:val="23"/>
        </w:rPr>
        <w:t xml:space="preserve">A. </w:t>
      </w:r>
      <w:r>
        <w:rPr>
          <w:rFonts w:ascii="Times New Roman" w:hAnsi="Times New Roman"/>
          <w:sz w:val="23"/>
        </w:rPr>
        <w:t xml:space="preserve">2,0 m.                  </w:t>
      </w:r>
      <w:r>
        <w:rPr>
          <w:rFonts w:ascii="Times New Roman" w:hAnsi="Times New Roman"/>
          <w:b/>
          <w:sz w:val="23"/>
        </w:rPr>
        <w:t xml:space="preserve">B. </w:t>
      </w:r>
      <w:r>
        <w:rPr>
          <w:rFonts w:ascii="Times New Roman" w:hAnsi="Times New Roman"/>
          <w:sz w:val="23"/>
        </w:rPr>
        <w:t xml:space="preserve">4,0 m.                  </w:t>
      </w:r>
      <w:r>
        <w:rPr>
          <w:rFonts w:ascii="Times New Roman" w:hAnsi="Times New Roman"/>
          <w:b/>
          <w:sz w:val="23"/>
        </w:rPr>
        <w:t xml:space="preserve">C. </w:t>
      </w:r>
      <w:r>
        <w:rPr>
          <w:rFonts w:ascii="Times New Roman" w:hAnsi="Times New Roman"/>
          <w:sz w:val="23"/>
        </w:rPr>
        <w:t xml:space="preserve">8,0 m.                  </w:t>
      </w:r>
      <w:r>
        <w:rPr>
          <w:rFonts w:ascii="Times New Roman" w:hAnsi="Times New Roman"/>
          <w:b/>
          <w:sz w:val="23"/>
        </w:rPr>
        <w:t xml:space="preserve">D. </w:t>
      </w:r>
      <w:r>
        <w:rPr>
          <w:rFonts w:ascii="Times New Roman" w:hAnsi="Times New Roman"/>
          <w:sz w:val="23"/>
        </w:rPr>
        <w:t>16,0 m.</w:t>
      </w:r>
    </w:p>
    <w:p>
      <w:pPr>
        <w:spacing w:before="100" w:after="40"/>
      </w:pPr>
      <w:r>
        <w:rPr>
          <w:rFonts w:ascii="Times New Roman" w:hAnsi="Times New Roman"/>
          <w:b/>
          <w:i w:val="0"/>
          <w:sz w:val="23"/>
        </w:rPr>
        <w:t xml:space="preserve">Câu 15. </w:t>
      </w:r>
      <w:r>
        <w:rPr>
          <w:rFonts w:ascii="Times New Roman" w:hAnsi="Times New Roman"/>
          <w:b w:val="0"/>
          <w:i w:val="0"/>
          <w:sz w:val="23"/>
        </w:rPr>
        <w:t>Một mẫu chất phóng xạ có chu kì bán rã T. Tỉ số giữa số hạt nhân phân rã trong chu kì thứ nhất và trong chu kì thứ ba bằng</w:t>
      </w:r>
    </w:p>
    <w:p>
      <w:pPr>
        <w:spacing w:after="20"/>
        <w:ind w:left="340"/>
      </w:pPr>
      <w:r>
        <w:rPr>
          <w:rFonts w:ascii="Times New Roman" w:hAnsi="Times New Roman"/>
          <w:b/>
          <w:sz w:val="23"/>
        </w:rPr>
        <w:t xml:space="preserve">A. </w:t>
      </w:r>
      <w:r>
        <w:rPr>
          <w:rFonts w:ascii="Times New Roman" w:hAnsi="Times New Roman"/>
          <w:sz w:val="23"/>
        </w:rPr>
        <w:t xml:space="preserve">2.                      </w:t>
      </w:r>
      <w:r>
        <w:rPr>
          <w:rFonts w:ascii="Times New Roman" w:hAnsi="Times New Roman"/>
          <w:b/>
          <w:sz w:val="23"/>
        </w:rPr>
        <w:t xml:space="preserve">B. </w:t>
      </w:r>
      <w:r>
        <w:rPr>
          <w:rFonts w:ascii="Times New Roman" w:hAnsi="Times New Roman"/>
          <w:sz w:val="23"/>
        </w:rPr>
        <w:t xml:space="preserve">3.                      </w:t>
      </w:r>
      <w:r>
        <w:rPr>
          <w:rFonts w:ascii="Times New Roman" w:hAnsi="Times New Roman"/>
          <w:b/>
          <w:sz w:val="23"/>
        </w:rPr>
        <w:t xml:space="preserve">C. </w:t>
      </w:r>
      <w:r>
        <w:rPr>
          <w:rFonts w:ascii="Times New Roman" w:hAnsi="Times New Roman"/>
          <w:sz w:val="23"/>
        </w:rPr>
        <w:t xml:space="preserve">8.                      </w:t>
      </w:r>
      <w:r>
        <w:rPr>
          <w:rFonts w:ascii="Times New Roman" w:hAnsi="Times New Roman"/>
          <w:b/>
          <w:sz w:val="23"/>
        </w:rPr>
        <w:t xml:space="preserve">D. </w:t>
      </w:r>
      <w:r>
        <w:rPr>
          <w:rFonts w:ascii="Times New Roman" w:hAnsi="Times New Roman"/>
          <w:sz w:val="23"/>
        </w:rPr>
        <w:t>4.</w:t>
      </w:r>
    </w:p>
    <w:p>
      <w:pPr>
        <w:spacing w:before="100" w:after="40"/>
      </w:pPr>
      <w:r>
        <w:rPr>
          <w:rFonts w:ascii="Times New Roman" w:hAnsi="Times New Roman"/>
          <w:b/>
          <w:i w:val="0"/>
          <w:sz w:val="23"/>
        </w:rPr>
        <w:t xml:space="preserve">Câu 16. </w:t>
      </w:r>
      <w:r>
        <w:rPr>
          <w:rFonts w:ascii="Times New Roman" w:hAnsi="Times New Roman"/>
          <w:b w:val="0"/>
          <w:i w:val="0"/>
          <w:sz w:val="23"/>
        </w:rPr>
        <w:t>Trong phản ứng phân hạch dây chuyền, khối lượng tới hạn là</w:t>
      </w:r>
    </w:p>
    <w:p>
      <w:pPr>
        <w:spacing w:before="60" w:after="20"/>
        <w:jc w:val="center"/>
      </w:pPr>
      <w:r>
        <w:drawing>
          <wp:inline xmlns:a="http://schemas.openxmlformats.org/drawingml/2006/main" xmlns:pic="http://schemas.openxmlformats.org/drawingml/2006/picture">
            <wp:extent cx="4140000" cy="1824187"/>
            <wp:docPr id="3" name="Picture 3"/>
            <wp:cNvGraphicFramePr>
              <a:graphicFrameLocks noChangeAspect="1"/>
            </wp:cNvGraphicFramePr>
            <a:graphic>
              <a:graphicData uri="http://schemas.openxmlformats.org/drawingml/2006/picture">
                <pic:pic>
                  <pic:nvPicPr>
                    <pic:cNvPr id="0" name="h_sd_phan_hach.png"/>
                    <pic:cNvPicPr/>
                  </pic:nvPicPr>
                  <pic:blipFill>
                    <a:blip r:embed="rId12"/>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lớn nhất cho phép của nhiên liệu.</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của các mảnh vỡ.</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của một hạt nhân urani.</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tối thiểu để phản ứng dây chuyền tự duy trì.</w:t>
      </w:r>
    </w:p>
    <w:p>
      <w:pPr>
        <w:spacing w:before="100" w:after="40"/>
      </w:pPr>
      <w:r>
        <w:rPr>
          <w:rFonts w:ascii="Times New Roman" w:hAnsi="Times New Roman"/>
          <w:b/>
          <w:i w:val="0"/>
          <w:sz w:val="23"/>
        </w:rPr>
        <w:t xml:space="preserve">Câu 17. </w:t>
      </w:r>
      <w:r>
        <w:rPr>
          <w:rFonts w:ascii="Times New Roman" w:hAnsi="Times New Roman"/>
          <w:b w:val="0"/>
          <w:i w:val="0"/>
          <w:sz w:val="23"/>
        </w:rPr>
        <w:t>Trong ba loại bức xạ α, β, γ, loại nào cần lớp che chắn dày nhất để giảm cường độ đáng kể?</w:t>
      </w:r>
    </w:p>
    <w:p>
      <w:pPr>
        <w:spacing w:before="60" w:after="20"/>
        <w:jc w:val="center"/>
      </w:pPr>
      <w:r>
        <w:drawing>
          <wp:inline xmlns:a="http://schemas.openxmlformats.org/drawingml/2006/main" xmlns:pic="http://schemas.openxmlformats.org/drawingml/2006/picture">
            <wp:extent cx="4140000" cy="2076154"/>
            <wp:docPr id="4" name="Picture 4"/>
            <wp:cNvGraphicFramePr>
              <a:graphicFrameLocks noChangeAspect="1"/>
            </wp:cNvGraphicFramePr>
            <a:graphic>
              <a:graphicData uri="http://schemas.openxmlformats.org/drawingml/2006/picture">
                <pic:pic>
                  <pic:nvPicPr>
                    <pic:cNvPr id="0" name="h_sd_dam_xuyen.png"/>
                    <pic:cNvPicPr/>
                  </pic:nvPicPr>
                  <pic:blipFill>
                    <a:blip r:embed="rId13"/>
                    <a:stretch>
                      <a:fillRect/>
                    </a:stretch>
                  </pic:blipFill>
                  <pic:spPr>
                    <a:xfrm>
                      <a:off x="0" y="0"/>
                      <a:ext cx="4140000" cy="207615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after="20"/>
        <w:ind w:left="340"/>
      </w:pPr>
      <w:r>
        <w:rPr>
          <w:rFonts w:ascii="Times New Roman" w:hAnsi="Times New Roman"/>
          <w:b/>
          <w:sz w:val="23"/>
        </w:rPr>
        <w:t xml:space="preserve">A. </w:t>
      </w:r>
      <w:r>
        <w:rPr>
          <w:rFonts w:ascii="Times New Roman" w:hAnsi="Times New Roman"/>
          <w:sz w:val="23"/>
        </w:rPr>
        <w:t xml:space="preserve">Tia α.                  </w:t>
      </w:r>
      <w:r>
        <w:rPr>
          <w:rFonts w:ascii="Times New Roman" w:hAnsi="Times New Roman"/>
          <w:b/>
          <w:sz w:val="23"/>
        </w:rPr>
        <w:t xml:space="preserve">B. </w:t>
      </w:r>
      <w:r>
        <w:rPr>
          <w:rFonts w:ascii="Times New Roman" w:hAnsi="Times New Roman"/>
          <w:sz w:val="23"/>
        </w:rPr>
        <w:t xml:space="preserve">Cả ba như nhau.         </w:t>
      </w:r>
      <w:r>
        <w:rPr>
          <w:rFonts w:ascii="Times New Roman" w:hAnsi="Times New Roman"/>
          <w:b/>
          <w:sz w:val="23"/>
        </w:rPr>
        <w:t xml:space="preserve">C. </w:t>
      </w:r>
      <w:r>
        <w:rPr>
          <w:rFonts w:ascii="Times New Roman" w:hAnsi="Times New Roman"/>
          <w:sz w:val="23"/>
        </w:rPr>
        <w:t xml:space="preserve">Tia β.                  </w:t>
      </w:r>
      <w:r>
        <w:rPr>
          <w:rFonts w:ascii="Times New Roman" w:hAnsi="Times New Roman"/>
          <w:b/>
          <w:sz w:val="23"/>
        </w:rPr>
        <w:t xml:space="preserve">D. </w:t>
      </w:r>
      <w:r>
        <w:rPr>
          <w:rFonts w:ascii="Times New Roman" w:hAnsi="Times New Roman"/>
          <w:sz w:val="23"/>
        </w:rPr>
        <w:t>Tia γ.</w:t>
      </w:r>
    </w:p>
    <w:p>
      <w:pPr>
        <w:spacing w:before="100" w:after="40"/>
      </w:pPr>
      <w:r>
        <w:rPr>
          <w:rFonts w:ascii="Times New Roman" w:hAnsi="Times New Roman"/>
          <w:b/>
          <w:i w:val="0"/>
          <w:sz w:val="23"/>
        </w:rPr>
        <w:t xml:space="preserve">Câu 18. </w:t>
      </w:r>
      <w:r>
        <w:rPr>
          <w:rFonts w:ascii="Times New Roman" w:hAnsi="Times New Roman"/>
          <w:b w:val="0"/>
          <w:i w:val="0"/>
          <w:sz w:val="23"/>
        </w:rPr>
        <w:t>Nội năng của một lượng khí lí tưởng thay đổi khi</w:t>
      </w:r>
    </w:p>
    <w:p>
      <w:pPr>
        <w:spacing w:before="0" w:after="0"/>
        <w:ind w:left="340"/>
      </w:pPr>
      <w:r>
        <w:rPr>
          <w:rFonts w:ascii="Times New Roman" w:hAnsi="Times New Roman"/>
          <w:b/>
          <w:i w:val="0"/>
          <w:sz w:val="23"/>
        </w:rPr>
        <w:t xml:space="preserve">A. </w:t>
      </w:r>
      <w:r>
        <w:rPr>
          <w:rFonts w:ascii="Times New Roman" w:hAnsi="Times New Roman"/>
          <w:b w:val="0"/>
          <w:i w:val="0"/>
          <w:sz w:val="23"/>
        </w:rPr>
        <w:t>thể tích thay đổi mà nhiệt độ giữ nguyên.</w:t>
      </w:r>
    </w:p>
    <w:p>
      <w:pPr>
        <w:spacing w:before="0" w:after="0"/>
        <w:ind w:left="340"/>
      </w:pPr>
      <w:r>
        <w:rPr>
          <w:rFonts w:ascii="Times New Roman" w:hAnsi="Times New Roman"/>
          <w:b/>
          <w:i w:val="0"/>
          <w:sz w:val="23"/>
        </w:rPr>
        <w:t xml:space="preserve">B. </w:t>
      </w:r>
      <w:r>
        <w:rPr>
          <w:rFonts w:ascii="Times New Roman" w:hAnsi="Times New Roman"/>
          <w:b w:val="0"/>
          <w:i w:val="0"/>
          <w:sz w:val="23"/>
        </w:rPr>
        <w:t>hình dạng bình chứa thay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thay đổi mà nhiệt độ giữ nguyên.</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thay đổi.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0,30 kg nước đá ở −5,0 °C vào 1,0 kg nước ở 35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cần để đưa nước đá lên 0 °C là 3150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cần để làm tan hết nước đá là 102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tối đa mà nước nhả ra khi hạ về 0 °C là 147 kJ.</w:t>
      </w:r>
    </w:p>
    <w:p>
      <w:pPr>
        <w:spacing w:before="0" w:after="20"/>
        <w:ind w:left="340"/>
      </w:pPr>
      <w:r>
        <w:rPr>
          <w:rFonts w:ascii="Times New Roman" w:hAnsi="Times New Roman"/>
          <w:b/>
          <w:i w:val="0"/>
          <w:sz w:val="23"/>
        </w:rPr>
        <w:t xml:space="preserve">d) </w:t>
      </w:r>
      <w:r>
        <w:rPr>
          <w:rFonts w:ascii="Times New Roman" w:hAnsi="Times New Roman"/>
          <w:b w:val="0"/>
          <w:i w:val="0"/>
          <w:sz w:val="23"/>
        </w:rPr>
        <w:t>Nước đá chỉ tan một phần nên nhiệt độ cân bằng là 0 °C.</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thực hiện chu trình: (1)→(2) đẳng nhiệt giãn từ 2,0 L lên 6,0 L; (2)→(3) đẳng tích hạ áp suất; (3)→(1) đẳng áp nén về trạng thái đầu. Trạng thái (1) có p = 3,0·10⁵ Pa, T = 300 K.</w:t>
      </w:r>
    </w:p>
    <w:p>
      <w:pPr>
        <w:spacing w:before="60" w:after="20"/>
        <w:jc w:val="center"/>
      </w:pPr>
      <w:r>
        <w:drawing>
          <wp:inline xmlns:a="http://schemas.openxmlformats.org/drawingml/2006/main" xmlns:pic="http://schemas.openxmlformats.org/drawingml/2006/picture">
            <wp:extent cx="3418407" cy="2664000"/>
            <wp:docPr id="5" name="Picture 5"/>
            <wp:cNvGraphicFramePr>
              <a:graphicFrameLocks noChangeAspect="1"/>
            </wp:cNvGraphicFramePr>
            <a:graphic>
              <a:graphicData uri="http://schemas.openxmlformats.org/drawingml/2006/picture">
                <pic:pic>
                  <pic:nvPicPr>
                    <pic:cNvPr id="0" name="k_dt_chutrinh.png"/>
                    <pic:cNvPicPr/>
                  </pic:nvPicPr>
                  <pic:blipFill>
                    <a:blip r:embed="rId14"/>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ở trạng thái (2) bằng 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(2) vẫn là 300 K.</w:t>
      </w:r>
    </w:p>
    <w:p>
      <w:pPr>
        <w:spacing w:before="0" w:after="20"/>
        <w:ind w:left="340"/>
      </w:pPr>
      <w:r>
        <w:rPr>
          <w:rFonts w:ascii="Times New Roman" w:hAnsi="Times New Roman"/>
          <w:b/>
          <w:i w:val="0"/>
          <w:sz w:val="23"/>
        </w:rPr>
        <w:t xml:space="preserve">c) </w:t>
      </w:r>
      <w:r>
        <w:rPr>
          <w:rFonts w:ascii="Times New Roman" w:hAnsi="Times New Roman"/>
          <w:b w:val="0"/>
          <w:i w:val="0"/>
          <w:sz w:val="23"/>
        </w:rPr>
        <w:t>Ở trạng thái (3), thể tích vẫn là 6,0 L.</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đi hết chu trình, nội năng của khí tăng lên.</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150 g, dài 40 cm trượt không ma sát trên hai ray nghiêng 30° trong từ trường đều B = 0,50 T vuông góc mặt phẳng nghiêng, điện trở toàn mạch 0,40 Ω. Lấy g = 10 m/s².</w:t>
      </w:r>
    </w:p>
    <w:p>
      <w:pPr>
        <w:spacing w:before="60" w:after="20"/>
        <w:jc w:val="center"/>
      </w:pPr>
      <w:r>
        <w:drawing>
          <wp:inline xmlns:a="http://schemas.openxmlformats.org/drawingml/2006/main" xmlns:pic="http://schemas.openxmlformats.org/drawingml/2006/picture">
            <wp:extent cx="3912616" cy="2664000"/>
            <wp:docPr id="6" name="Picture 6"/>
            <wp:cNvGraphicFramePr>
              <a:graphicFrameLocks noChangeAspect="1"/>
            </wp:cNvGraphicFramePr>
            <a:graphic>
              <a:graphicData uri="http://schemas.openxmlformats.org/drawingml/2006/picture">
                <pic:pic>
                  <pic:nvPicPr>
                    <pic:cNvPr id="0" name="t_sd_ray_nghieng.png"/>
                    <pic:cNvPicPr/>
                  </pic:nvPicPr>
                  <pic:blipFill>
                    <a:blip r:embed="rId15"/>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dọc mặt nghiêng là 0,75 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cản ở tốc độ v có độ lớn 0,10·v (đơn vị SI).</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của thanh là 7,5 m/s.</w:t>
      </w:r>
    </w:p>
    <w:p>
      <w:pPr>
        <w:spacing w:before="0" w:after="20"/>
        <w:ind w:left="340"/>
      </w:pPr>
      <w:r>
        <w:rPr>
          <w:rFonts w:ascii="Times New Roman" w:hAnsi="Times New Roman"/>
          <w:b/>
          <w:i w:val="0"/>
          <w:sz w:val="23"/>
        </w:rPr>
        <w:t xml:space="preserve">d) </w:t>
      </w:r>
      <w:r>
        <w:rPr>
          <w:rFonts w:ascii="Times New Roman" w:hAnsi="Times New Roman"/>
          <w:b w:val="0"/>
          <w:i w:val="0"/>
          <w:sz w:val="23"/>
        </w:rPr>
        <w:t>Khi thanh đạt tốc độ lớn nhất, công suất toả nhiệt bằng 0.</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²³⁵₉₂U biến thành hạt nhân bền ²⁰⁷₈₂Pb qua chuỗi phân rã α và β⁻.</w:t>
      </w:r>
    </w:p>
    <w:p>
      <w:pPr>
        <w:spacing w:before="0" w:after="20"/>
        <w:ind w:left="340"/>
      </w:pPr>
      <w:r>
        <w:rPr>
          <w:rFonts w:ascii="Times New Roman" w:hAnsi="Times New Roman"/>
          <w:b/>
          <w:i w:val="0"/>
          <w:sz w:val="23"/>
        </w:rPr>
        <w:t xml:space="preserve">a) </w:t>
      </w:r>
      <w:r>
        <w:rPr>
          <w:rFonts w:ascii="Times New Roman" w:hAnsi="Times New Roman"/>
          <w:b w:val="0"/>
          <w:i w:val="0"/>
          <w:sz w:val="23"/>
        </w:rPr>
        <w:t>Chuỗi gồm 7 lần phân rã α.</w:t>
      </w:r>
    </w:p>
    <w:p>
      <w:pPr>
        <w:spacing w:before="0" w:after="20"/>
        <w:ind w:left="340"/>
      </w:pPr>
      <w:r>
        <w:rPr>
          <w:rFonts w:ascii="Times New Roman" w:hAnsi="Times New Roman"/>
          <w:b/>
          <w:i w:val="0"/>
          <w:sz w:val="23"/>
        </w:rPr>
        <w:t xml:space="preserve">b) </w:t>
      </w:r>
      <w:r>
        <w:rPr>
          <w:rFonts w:ascii="Times New Roman" w:hAnsi="Times New Roman"/>
          <w:b w:val="0"/>
          <w:i w:val="0"/>
          <w:sz w:val="23"/>
        </w:rPr>
        <w:t>Chuỗi gồm 4 lần phân rã β⁻.</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cộng có 11 hạt được phát ra (không kể bức xạ γ).</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chuỗi này, số nơtron giảm 14 đơn vị.</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có hiệu suất 65 % dùng để đun 2,4 kg nước từ 28 °C tới 88 °C. Nhiệt lượng mà bếp phải toả ra bằng bao nhiêu kilôjun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nằm ngang chia đôi bằng pit-tông mỏng, mỗi phần dài 60 cm chứa cùng loại khí ở cùng áp suất, cùng nhiệt độ T. Nung phần trái lên 2T, giữ phần phải ở T. Pit-tông dịch chuyển bao nhiêu centimét?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200 vòng, điện trở 2,0 Ω, diện tích mỗi vòng 50 cm², đặt vuông góc với từ trường đều. Cảm ứng từ giảm đều 0,40 T. Điện lượng chuyển qua tiết diện dây bằng bao nhiêu culông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hình vuông cạnh 20 cm, khối lượng 50 g, điện trở 0,25 Ω rơi thẳng đứng đi ra khỏi vùng từ trường đều B = 0,50 T. Tốc độ giới hạn của khung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gỗ cổ còn 35 % lượng ¹⁴C so với gỗ tươi. Tuổi mẫu gỗ bằng bao nhiêu năm (làm tròn đến hàng đơn vị)? Cho chu kì bán rã của ¹⁴C là 5730 năm;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²²⁶₈₈Ra đứng yên phóng xạ α, hạt α có động năng 4,78 MeV. Năng lượng toả ra của phản ứng bằng bao nhiêu MeV (làm tròn đến chữ số thập phân thứ hai)? Coi khối lượng tỉ lệ số khối.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23 -----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