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API DEVELOPMENT — OFFLINE TRAINING STARTUP</w:t>
      </w:r>
    </w:p>
    <w:p>
      <w:pPr>
        <w:jc w:val="center"/>
      </w:pPr>
      <w:r>
        <w:rPr>
          <w:i/>
          <w:sz w:val="20"/>
        </w:rPr>
        <w:t>Short step-by-step guide for every training day</w:t>
      </w:r>
    </w:p>
    <w:p>
      <w:r>
        <w:rPr>
          <w:b/>
        </w:rPr>
        <w:t xml:space="preserve">Use this every time before training starts. </w:t>
      </w:r>
      <w:r>
        <w:t>No installation is required again. Reuse the same API project and the same local Docker stack for all 3 days.</w:t>
      </w:r>
    </w:p>
    <w:p>
      <w:pPr>
        <w:spacing w:before="120" w:after="40"/>
      </w:pPr>
      <w:r>
        <w:rPr>
          <w:b/>
          <w:sz w:val="26"/>
        </w:rPr>
        <w:t>1. Internet OFF</w:t>
      </w:r>
    </w:p>
    <w:p>
      <w:pPr>
        <w:spacing w:after="20"/>
      </w:pPr>
      <w:r>
        <w:rPr>
          <w:b/>
        </w:rPr>
        <w:t>1. Disconnect Internet</w:t>
      </w:r>
    </w:p>
    <w:p>
      <w:pPr>
        <w:ind w:left="317"/>
      </w:pPr>
      <w:r>
        <w:rPr>
          <w:b/>
        </w:rPr>
        <w:t xml:space="preserve">Why: </w:t>
      </w:r>
      <w:r>
        <w:t>Training must run only from local tools and localhost.</w:t>
      </w:r>
    </w:p>
    <w:p>
      <w:pPr>
        <w:ind w:left="317"/>
      </w:pPr>
      <w:r>
        <w:rPr>
          <w:b/>
        </w:rPr>
        <w:t xml:space="preserve">Expected: </w:t>
      </w:r>
      <w:r>
        <w:t>Wi-Fi OFF / Ethernet disconnected.</w:t>
      </w:r>
    </w:p>
    <w:p>
      <w:pPr>
        <w:spacing w:before="120" w:after="40"/>
      </w:pPr>
      <w:r>
        <w:rPr>
          <w:b/>
          <w:sz w:val="26"/>
        </w:rPr>
        <w:t>2. Start Docker</w:t>
      </w:r>
    </w:p>
    <w:p>
      <w:pPr>
        <w:spacing w:after="20"/>
      </w:pPr>
      <w:r>
        <w:rPr>
          <w:b/>
        </w:rPr>
        <w:t>2. Open Docker Desktop</w:t>
      </w:r>
    </w:p>
    <w:p>
      <w:pPr>
        <w:ind w:left="317"/>
      </w:pPr>
      <w:r>
        <w:rPr>
          <w:b/>
        </w:rPr>
        <w:t xml:space="preserve">Expected: </w:t>
      </w:r>
      <w:r>
        <w:t>Docker Desktop is running.</w:t>
      </w:r>
    </w:p>
    <w:p>
      <w:pPr>
        <w:spacing w:after="20"/>
      </w:pPr>
      <w:r>
        <w:rPr>
          <w:b/>
        </w:rPr>
        <w:t>3. Open PowerShell and go to the Docker folder</w:t>
      </w:r>
    </w:p>
    <w:p>
      <w:pPr>
        <w:ind w:left="317"/>
      </w:pPr>
      <w:r>
        <w:rPr>
          <w:rFonts w:ascii="Consolas" w:hAnsi="Consolas"/>
          <w:sz w:val="18"/>
        </w:rPr>
        <w:t>cd "C:\Users\ishan\OneDrive\Desktop\Advanced API\OfflineSetup\Docker"</w:t>
      </w:r>
    </w:p>
    <w:p>
      <w:pPr>
        <w:ind w:left="317"/>
      </w:pPr>
      <w:r>
        <w:rPr>
          <w:b/>
        </w:rPr>
        <w:t xml:space="preserve">Expected: </w:t>
      </w:r>
      <w:r>
        <w:t>Prompt is inside OfflineSetup\Docker.</w:t>
      </w:r>
    </w:p>
    <w:p>
      <w:pPr>
        <w:spacing w:after="20"/>
      </w:pPr>
      <w:r>
        <w:rPr>
          <w:b/>
        </w:rPr>
        <w:t>4. Start all services</w:t>
      </w:r>
    </w:p>
    <w:p>
      <w:pPr>
        <w:ind w:left="317"/>
      </w:pPr>
      <w:r>
        <w:rPr>
          <w:rFonts w:ascii="Consolas" w:hAnsi="Consolas"/>
          <w:sz w:val="18"/>
        </w:rPr>
        <w:t>docker compose up -d</w:t>
      </w:r>
    </w:p>
    <w:p>
      <w:pPr>
        <w:ind w:left="317"/>
      </w:pPr>
      <w:r>
        <w:rPr>
          <w:b/>
        </w:rPr>
        <w:t xml:space="preserve">Why: </w:t>
      </w:r>
      <w:r>
        <w:t>Starts the preloaded local containers; no download is needed.</w:t>
      </w:r>
    </w:p>
    <w:p>
      <w:pPr>
        <w:ind w:left="317"/>
      </w:pPr>
      <w:r>
        <w:rPr>
          <w:b/>
        </w:rPr>
        <w:t xml:space="preserve">Expected: </w:t>
      </w:r>
      <w:r>
        <w:t>Compose completes without pulling from the Internet.</w:t>
      </w:r>
    </w:p>
    <w:p>
      <w:pPr>
        <w:spacing w:after="20"/>
      </w:pPr>
      <w:r>
        <w:rPr>
          <w:b/>
        </w:rPr>
        <w:t>5. Check containers</w:t>
      </w:r>
    </w:p>
    <w:p>
      <w:pPr>
        <w:ind w:left="317"/>
      </w:pPr>
      <w:r>
        <w:rPr>
          <w:rFonts w:ascii="Consolas" w:hAnsi="Consolas"/>
          <w:sz w:val="18"/>
        </w:rPr>
        <w:t>docker compose ps</w:t>
      </w:r>
    </w:p>
    <w:p>
      <w:pPr>
        <w:ind w:left="317"/>
      </w:pPr>
      <w:r>
        <w:rPr>
          <w:b/>
        </w:rPr>
        <w:t xml:space="preserve">Expected: </w:t>
      </w:r>
      <w:r>
        <w:t>sqlserver, keycloak, wiremock, prometheus, grafana, jaeger, otel-collector and kong are Up.</w:t>
      </w:r>
    </w:p>
    <w:p>
      <w:pPr>
        <w:spacing w:before="120" w:after="40"/>
      </w:pPr>
      <w:r>
        <w:rPr>
          <w:b/>
          <w:sz w:val="26"/>
        </w:rPr>
        <w:t>3. Check Local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Login / Note</w:t>
            </w:r>
          </w:p>
        </w:tc>
      </w:tr>
      <w:tr>
        <w:tc>
          <w:tcPr>
            <w:tcW w:type="dxa" w:w="2592"/>
          </w:tcPr>
          <w:p>
            <w:r>
              <w:t>SQL Server</w:t>
            </w:r>
          </w:p>
        </w:tc>
        <w:tc>
          <w:tcPr>
            <w:tcW w:type="dxa" w:w="2592"/>
          </w:tcPr>
          <w:p>
            <w:r>
              <w:t>SSMS</w:t>
            </w:r>
          </w:p>
        </w:tc>
        <w:tc>
          <w:tcPr>
            <w:tcW w:type="dxa" w:w="2592"/>
          </w:tcPr>
          <w:p>
            <w:r>
              <w:t>localhost</w:t>
            </w:r>
          </w:p>
        </w:tc>
        <w:tc>
          <w:tcPr>
            <w:tcW w:type="dxa" w:w="2592"/>
          </w:tcPr>
          <w:p>
            <w:r>
              <w:t>sa / Sa@123456</w:t>
            </w:r>
          </w:p>
        </w:tc>
      </w:tr>
      <w:tr>
        <w:tc>
          <w:tcPr>
            <w:tcW w:type="dxa" w:w="2592"/>
          </w:tcPr>
          <w:p>
            <w:r>
              <w:t>Keycloak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http://localhost:8080</w:t>
            </w:r>
          </w:p>
        </w:tc>
        <w:tc>
          <w:tcPr>
            <w:tcW w:type="dxa" w:w="2592"/>
          </w:tcPr>
          <w:p>
            <w:r>
              <w:t>admin / Admin@123456</w:t>
            </w:r>
          </w:p>
        </w:tc>
      </w:tr>
      <w:tr>
        <w:tc>
          <w:tcPr>
            <w:tcW w:type="dxa" w:w="2592"/>
          </w:tcPr>
          <w:p>
            <w:r>
              <w:t>WireMock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http://localhost:8081/__admin</w:t>
            </w:r>
          </w:p>
        </w:tc>
        <w:tc>
          <w:tcPr>
            <w:tcW w:type="dxa" w:w="2592"/>
          </w:tcPr>
          <w:p>
            <w:r>
              <w:t>No login</w:t>
            </w:r>
          </w:p>
        </w:tc>
      </w:tr>
      <w:tr>
        <w:tc>
          <w:tcPr>
            <w:tcW w:type="dxa" w:w="2592"/>
          </w:tcPr>
          <w:p>
            <w:r>
              <w:t>Prometheus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http://localhost:9090</w:t>
            </w:r>
          </w:p>
        </w:tc>
        <w:tc>
          <w:tcPr>
            <w:tcW w:type="dxa" w:w="2592"/>
          </w:tcPr>
          <w:p>
            <w:r>
              <w:t>No login</w:t>
            </w:r>
          </w:p>
        </w:tc>
      </w:tr>
      <w:tr>
        <w:tc>
          <w:tcPr>
            <w:tcW w:type="dxa" w:w="2592"/>
          </w:tcPr>
          <w:p>
            <w:r>
              <w:t>Grafana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http://localhost:3000</w:t>
            </w:r>
          </w:p>
        </w:tc>
        <w:tc>
          <w:tcPr>
            <w:tcW w:type="dxa" w:w="2592"/>
          </w:tcPr>
          <w:p>
            <w:r>
              <w:t>admin / admin</w:t>
            </w:r>
          </w:p>
        </w:tc>
      </w:tr>
      <w:tr>
        <w:tc>
          <w:tcPr>
            <w:tcW w:type="dxa" w:w="2592"/>
          </w:tcPr>
          <w:p>
            <w:r>
              <w:t>Jaeger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http://localhost:16686</w:t>
            </w:r>
          </w:p>
        </w:tc>
        <w:tc>
          <w:tcPr>
            <w:tcW w:type="dxa" w:w="2592"/>
          </w:tcPr>
          <w:p>
            <w:r>
              <w:t>No login</w:t>
            </w:r>
          </w:p>
        </w:tc>
      </w:tr>
      <w:tr>
        <w:tc>
          <w:tcPr>
            <w:tcW w:type="dxa" w:w="2592"/>
          </w:tcPr>
          <w:p>
            <w:r>
              <w:t>Kong Admin</w:t>
            </w:r>
          </w:p>
        </w:tc>
        <w:tc>
          <w:tcPr>
            <w:tcW w:type="dxa" w:w="2592"/>
          </w:tcPr>
          <w:p>
            <w:r>
              <w:t>Browser</w:t>
            </w:r>
          </w:p>
        </w:tc>
        <w:tc>
          <w:tcPr>
            <w:tcW w:type="dxa" w:w="2592"/>
          </w:tcPr>
          <w:p>
            <w:r>
              <w:t>http://localhost:8001</w:t>
            </w:r>
          </w:p>
        </w:tc>
        <w:tc>
          <w:tcPr>
            <w:tcW w:type="dxa" w:w="2592"/>
          </w:tcPr>
          <w:p>
            <w:r>
              <w:t>JSON response is enough</w:t>
            </w:r>
          </w:p>
        </w:tc>
      </w:tr>
    </w:tbl>
    <w:p>
      <w:r>
        <w:rPr>
          <w:b/>
        </w:rPr>
        <w:t xml:space="preserve">SQL Server in SSMS: </w:t>
      </w:r>
      <w:r>
        <w:t>Server Name = localhost | Authentication = SQL Server Authentication | Login = sa | Password = Sa@123456</w:t>
      </w:r>
    </w:p>
    <w:p>
      <w:pPr>
        <w:spacing w:before="120" w:after="40"/>
      </w:pPr>
      <w:r>
        <w:rPr>
          <w:b/>
          <w:sz w:val="26"/>
        </w:rPr>
        <w:t>4. Open the ONE API Project</w:t>
      </w:r>
    </w:p>
    <w:p>
      <w:pPr>
        <w:spacing w:after="20"/>
      </w:pPr>
      <w:r>
        <w:rPr>
          <w:b/>
        </w:rPr>
        <w:t>6. Open the same project in Visual Studio or VS Code</w:t>
      </w:r>
    </w:p>
    <w:p>
      <w:pPr>
        <w:ind w:left="317"/>
      </w:pPr>
      <w:r>
        <w:rPr>
          <w:b/>
        </w:rPr>
        <w:t xml:space="preserve">Expected: </w:t>
      </w:r>
      <w:r>
        <w:t>Do not create another API project.</w:t>
      </w:r>
    </w:p>
    <w:p>
      <w:pPr>
        <w:spacing w:after="20"/>
      </w:pPr>
      <w:r>
        <w:rPr>
          <w:b/>
        </w:rPr>
        <w:t>7. Run the API</w:t>
      </w:r>
    </w:p>
    <w:p>
      <w:pPr>
        <w:ind w:left="317"/>
      </w:pPr>
      <w:r>
        <w:rPr>
          <w:rFonts w:ascii="Consolas" w:hAnsi="Consolas"/>
          <w:sz w:val="18"/>
        </w:rPr>
        <w:t>Visual Studio: F5 / Run</w:t>
        <w:br/>
        <w:t>VS Code terminal: dotnet run</w:t>
      </w:r>
    </w:p>
    <w:p>
      <w:pPr>
        <w:ind w:left="317"/>
      </w:pPr>
      <w:r>
        <w:rPr>
          <w:b/>
        </w:rPr>
        <w:t xml:space="preserve">Expected: </w:t>
      </w:r>
      <w:r>
        <w:t>The API starts and shows a localhost URL.</w:t>
      </w:r>
    </w:p>
    <w:p>
      <w:pPr>
        <w:spacing w:after="20"/>
      </w:pPr>
      <w:r>
        <w:rPr>
          <w:b/>
        </w:rPr>
        <w:t>8. Use the localhost URL shown by the API</w:t>
      </w:r>
    </w:p>
    <w:p>
      <w:pPr>
        <w:ind w:left="317"/>
      </w:pPr>
      <w:r>
        <w:rPr>
          <w:b/>
        </w:rPr>
        <w:t xml:space="preserve">Expected: </w:t>
      </w:r>
      <w:r>
        <w:t>Example: http://localhost:5xxx — use the actual port shown by your project.</w:t>
      </w:r>
    </w:p>
    <w:p>
      <w:pPr>
        <w:spacing w:before="120" w:after="40"/>
      </w:pPr>
      <w:r>
        <w:rPr>
          <w:b/>
          <w:sz w:val="26"/>
        </w:rPr>
        <w:t>5. Quick Tool Checks</w:t>
      </w:r>
    </w:p>
    <w:p>
      <w:pPr>
        <w:spacing w:after="20"/>
      </w:pPr>
      <w:r>
        <w:rPr>
          <w:b/>
        </w:rPr>
        <w:t>9. Check k6</w:t>
      </w:r>
    </w:p>
    <w:p>
      <w:pPr>
        <w:ind w:left="317"/>
      </w:pPr>
      <w:r>
        <w:rPr>
          <w:rFonts w:ascii="Consolas" w:hAnsi="Consolas"/>
          <w:sz w:val="18"/>
        </w:rPr>
        <w:t>k6 version</w:t>
      </w:r>
    </w:p>
    <w:p>
      <w:pPr>
        <w:ind w:left="317"/>
      </w:pPr>
      <w:r>
        <w:rPr>
          <w:b/>
        </w:rPr>
        <w:t xml:space="preserve">Expected: </w:t>
      </w:r>
      <w:r>
        <w:t>k6 version is displayed.</w:t>
      </w:r>
    </w:p>
    <w:p>
      <w:pPr>
        <w:spacing w:after="20"/>
      </w:pPr>
      <w:r>
        <w:rPr>
          <w:b/>
        </w:rPr>
        <w:t>10. Check Git</w:t>
      </w:r>
    </w:p>
    <w:p>
      <w:pPr>
        <w:ind w:left="317"/>
      </w:pPr>
      <w:r>
        <w:rPr>
          <w:rFonts w:ascii="Consolas" w:hAnsi="Consolas"/>
          <w:sz w:val="18"/>
        </w:rPr>
        <w:t>git status</w:t>
      </w:r>
    </w:p>
    <w:p>
      <w:pPr>
        <w:ind w:left="317"/>
      </w:pPr>
      <w:r>
        <w:rPr>
          <w:b/>
        </w:rPr>
        <w:t xml:space="preserve">Expected: </w:t>
      </w:r>
      <w:r>
        <w:t>Git shows the current repository status.</w:t>
      </w:r>
    </w:p>
    <w:p>
      <w:pPr>
        <w:spacing w:after="20"/>
      </w:pPr>
      <w:r>
        <w:rPr>
          <w:b/>
        </w:rPr>
        <w:t>11. Open Postman Desktop</w:t>
      </w:r>
    </w:p>
    <w:p>
      <w:pPr>
        <w:ind w:left="317"/>
      </w:pPr>
      <w:r>
        <w:rPr>
          <w:b/>
        </w:rPr>
        <w:t xml:space="preserve">Expected: </w:t>
      </w:r>
      <w:r>
        <w:t>Use localhost requests only.</w:t>
      </w:r>
    </w:p>
    <w:p>
      <w:pPr>
        <w:spacing w:before="120" w:after="40"/>
      </w:pPr>
      <w:r>
        <w:rPr>
          <w:b/>
          <w:sz w:val="26"/>
        </w:rPr>
        <w:t>6. 30-Second Final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docker compose ps</w:t>
            </w:r>
          </w:p>
        </w:tc>
        <w:tc>
          <w:tcPr>
            <w:tcW w:type="dxa" w:w="5184"/>
          </w:tcPr>
          <w:p>
            <w:r>
              <w:t>8 support services Up</w:t>
            </w:r>
          </w:p>
        </w:tc>
      </w:tr>
      <w:tr>
        <w:tc>
          <w:tcPr>
            <w:tcW w:type="dxa" w:w="5184"/>
          </w:tcPr>
          <w:p>
            <w:r>
              <w:t>SSMS → localhost</w:t>
            </w:r>
          </w:p>
        </w:tc>
        <w:tc>
          <w:tcPr>
            <w:tcW w:type="dxa" w:w="5184"/>
          </w:tcPr>
          <w:p>
            <w:r>
              <w:t>SQL Server connects</w:t>
            </w:r>
          </w:p>
        </w:tc>
      </w:tr>
      <w:tr>
        <w:tc>
          <w:tcPr>
            <w:tcW w:type="dxa" w:w="5184"/>
          </w:tcPr>
          <w:p>
            <w:r>
              <w:t>Keycloak</w:t>
            </w:r>
          </w:p>
        </w:tc>
        <w:tc>
          <w:tcPr>
            <w:tcW w:type="dxa" w:w="5184"/>
          </w:tcPr>
          <w:p>
            <w:r>
              <w:t>http://localhost:8080 opens</w:t>
            </w:r>
          </w:p>
        </w:tc>
      </w:tr>
      <w:tr>
        <w:tc>
          <w:tcPr>
            <w:tcW w:type="dxa" w:w="5184"/>
          </w:tcPr>
          <w:p>
            <w:r>
              <w:t>Prometheus</w:t>
            </w:r>
          </w:p>
        </w:tc>
        <w:tc>
          <w:tcPr>
            <w:tcW w:type="dxa" w:w="5184"/>
          </w:tcPr>
          <w:p>
            <w:r>
              <w:t>http://localhost:9090 opens</w:t>
            </w:r>
          </w:p>
        </w:tc>
      </w:tr>
      <w:tr>
        <w:tc>
          <w:tcPr>
            <w:tcW w:type="dxa" w:w="5184"/>
          </w:tcPr>
          <w:p>
            <w:r>
              <w:t>Grafana</w:t>
            </w:r>
          </w:p>
        </w:tc>
        <w:tc>
          <w:tcPr>
            <w:tcW w:type="dxa" w:w="5184"/>
          </w:tcPr>
          <w:p>
            <w:r>
              <w:t>http://localhost:3000 opens</w:t>
            </w:r>
          </w:p>
        </w:tc>
      </w:tr>
      <w:tr>
        <w:tc>
          <w:tcPr>
            <w:tcW w:type="dxa" w:w="5184"/>
          </w:tcPr>
          <w:p>
            <w:r>
              <w:t>Jaeger</w:t>
            </w:r>
          </w:p>
        </w:tc>
        <w:tc>
          <w:tcPr>
            <w:tcW w:type="dxa" w:w="5184"/>
          </w:tcPr>
          <w:p>
            <w:r>
              <w:t>http://localhost:16686 opens</w:t>
            </w:r>
          </w:p>
        </w:tc>
      </w:tr>
      <w:tr>
        <w:tc>
          <w:tcPr>
            <w:tcW w:type="dxa" w:w="5184"/>
          </w:tcPr>
          <w:p>
            <w:r>
              <w:t>WireMock</w:t>
            </w:r>
          </w:p>
        </w:tc>
        <w:tc>
          <w:tcPr>
            <w:tcW w:type="dxa" w:w="5184"/>
          </w:tcPr>
          <w:p>
            <w:r>
              <w:t>Admin page opens</w:t>
            </w:r>
          </w:p>
        </w:tc>
      </w:tr>
      <w:tr>
        <w:tc>
          <w:tcPr>
            <w:tcW w:type="dxa" w:w="5184"/>
          </w:tcPr>
          <w:p>
            <w:r>
              <w:t>Kong</w:t>
            </w:r>
          </w:p>
        </w:tc>
        <w:tc>
          <w:tcPr>
            <w:tcW w:type="dxa" w:w="5184"/>
          </w:tcPr>
          <w:p>
            <w:r>
              <w:t>http://localhost:8001 responds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localhost endpoint responds</w:t>
            </w:r>
          </w:p>
        </w:tc>
      </w:tr>
      <w:tr>
        <w:tc>
          <w:tcPr>
            <w:tcW w:type="dxa" w:w="5184"/>
          </w:tcPr>
          <w:p>
            <w:r>
              <w:t>k6 version</w:t>
            </w:r>
          </w:p>
        </w:tc>
        <w:tc>
          <w:tcPr>
            <w:tcW w:type="dxa" w:w="5184"/>
          </w:tcPr>
          <w:p>
            <w:r>
              <w:t>Version displayed</w:t>
            </w:r>
          </w:p>
        </w:tc>
      </w:tr>
    </w:tbl>
    <w:p>
      <w:pPr>
        <w:spacing w:before="120" w:after="40"/>
      </w:pPr>
      <w:r>
        <w:rPr>
          <w:b/>
          <w:sz w:val="26"/>
        </w:rPr>
        <w:t>7. If Something Is Not Working</w:t>
      </w:r>
    </w:p>
    <w:p>
      <w:r>
        <w:rPr>
          <w:b/>
        </w:rPr>
        <w:t>Run these first:</w:t>
      </w:r>
    </w:p>
    <w:p>
      <w:pPr>
        <w:ind w:left="317"/>
      </w:pPr>
      <w:r>
        <w:rPr>
          <w:rFonts w:ascii="Consolas" w:hAnsi="Consolas"/>
          <w:sz w:val="18"/>
        </w:rPr>
        <w:t>docker compose ps</w:t>
      </w:r>
    </w:p>
    <w:p>
      <w:pPr>
        <w:ind w:left="317"/>
      </w:pPr>
      <w:r>
        <w:rPr>
          <w:rFonts w:ascii="Consolas" w:hAnsi="Consolas"/>
          <w:sz w:val="18"/>
        </w:rPr>
        <w:t>docker compose logs &lt;service-name&gt; --tail 30</w:t>
      </w:r>
    </w:p>
    <w:p>
      <w:pPr>
        <w:ind w:left="317"/>
      </w:pPr>
      <w:r>
        <w:rPr>
          <w:rFonts w:ascii="Consolas" w:hAnsi="Consolas"/>
          <w:sz w:val="18"/>
        </w:rPr>
        <w:t>docker compose restart &lt;service-name&gt;</w:t>
      </w:r>
    </w:p>
    <w:p>
      <w:r>
        <w:rPr>
          <w:b/>
        </w:rPr>
        <w:t xml:space="preserve">IMPORTANT: </w:t>
      </w:r>
      <w:r>
        <w:t xml:space="preserve">Do NOT run </w:t>
      </w:r>
      <w:r>
        <w:rPr>
          <w:b/>
        </w:rPr>
        <w:t>docker compose down -v</w:t>
      </w:r>
      <w:r>
        <w:t xml:space="preserve"> during training. It can remove named volumes and local training data.</w:t>
      </w:r>
    </w:p>
    <w:p>
      <w:pPr>
        <w:spacing w:before="120" w:after="40"/>
      </w:pPr>
      <w:r>
        <w:rPr>
          <w:b/>
          <w:sz w:val="26"/>
        </w:rPr>
        <w:t>8. Stop for the Day</w:t>
      </w:r>
    </w:p>
    <w:p>
      <w:r>
        <w:rPr>
          <w:b/>
        </w:rPr>
        <w:t xml:space="preserve">You can leave Docker running. </w:t>
      </w:r>
      <w:r>
        <w:t>The services use automatic restart. If you want to stop them without deleting data:</w:t>
      </w:r>
    </w:p>
    <w:p>
      <w:pPr>
        <w:ind w:left="317"/>
      </w:pPr>
      <w:r>
        <w:rPr>
          <w:rFonts w:ascii="Consolas" w:hAnsi="Consolas"/>
          <w:sz w:val="18"/>
        </w:rPr>
        <w:t>docker compose stop</w:t>
      </w:r>
    </w:p>
    <w:p>
      <w:pPr>
        <w:spacing w:before="120" w:after="40"/>
      </w:pPr>
      <w:r>
        <w:rPr>
          <w:b/>
          <w:sz w:val="26"/>
        </w:rPr>
        <w:t>One-line memory</w:t>
      </w:r>
    </w:p>
    <w:p>
      <w:r>
        <w:rPr>
          <w:b/>
        </w:rPr>
        <w:t>INTERNET OFF → Docker Desktop → docker compose up -d → docker compose ps → check local services → open ONE API project → run API → Postman / k6 / Git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API Development — Offline Training Startup Quick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