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2150A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Day 1 – API Foundations, HTTP, REST &amp; Contract-First Design</w:t>
      </w:r>
    </w:p>
    <w:p w14:paraId="061E2615" w14:textId="77777777" w:rsidR="00F24E1B" w:rsidRPr="00F24E1B" w:rsidRDefault="00F24E1B" w:rsidP="00F24E1B">
      <w:r w:rsidRPr="00F24E1B">
        <w:rPr>
          <w:b/>
          <w:bCs/>
        </w:rPr>
        <w:t>Program: API Development | Day 1 of 3 | 8 Hours</w:t>
      </w:r>
    </w:p>
    <w:p w14:paraId="4DA7BA70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1. API Landscape &amp; Architecture</w:t>
      </w:r>
    </w:p>
    <w:p w14:paraId="36A8271E" w14:textId="77777777" w:rsidR="00F24E1B" w:rsidRPr="00F24E1B" w:rsidRDefault="00F24E1B">
      <w:pPr>
        <w:numPr>
          <w:ilvl w:val="0"/>
          <w:numId w:val="1"/>
        </w:numPr>
      </w:pPr>
      <w:r w:rsidRPr="00F24E1B">
        <w:t xml:space="preserve">APIs as business and integration contracts </w:t>
      </w:r>
    </w:p>
    <w:p w14:paraId="6BF167DD" w14:textId="77777777" w:rsidR="00F24E1B" w:rsidRPr="00F24E1B" w:rsidRDefault="00F24E1B">
      <w:pPr>
        <w:numPr>
          <w:ilvl w:val="0"/>
          <w:numId w:val="1"/>
        </w:numPr>
      </w:pPr>
      <w:r w:rsidRPr="00F24E1B">
        <w:t xml:space="preserve">Internal, partner and public APIs </w:t>
      </w:r>
    </w:p>
    <w:p w14:paraId="272A6B71" w14:textId="77777777" w:rsidR="00F24E1B" w:rsidRPr="00F24E1B" w:rsidRDefault="00F24E1B">
      <w:pPr>
        <w:numPr>
          <w:ilvl w:val="0"/>
          <w:numId w:val="1"/>
        </w:numPr>
      </w:pPr>
      <w:r w:rsidRPr="00F24E1B">
        <w:t xml:space="preserve">REST, RPC, SOAP, GraphQL and event-driven APIs </w:t>
      </w:r>
    </w:p>
    <w:p w14:paraId="2168A618" w14:textId="77777777" w:rsidR="00F24E1B" w:rsidRPr="00F24E1B" w:rsidRDefault="00F24E1B">
      <w:pPr>
        <w:numPr>
          <w:ilvl w:val="0"/>
          <w:numId w:val="1"/>
        </w:numPr>
      </w:pPr>
      <w:r w:rsidRPr="00F24E1B">
        <w:t xml:space="preserve">Synchronous vs. asynchronous API patterns </w:t>
      </w:r>
    </w:p>
    <w:p w14:paraId="46B8AA9B" w14:textId="77777777" w:rsidR="00F24E1B" w:rsidRPr="00F24E1B" w:rsidRDefault="00F24E1B">
      <w:pPr>
        <w:numPr>
          <w:ilvl w:val="0"/>
          <w:numId w:val="1"/>
        </w:numPr>
      </w:pPr>
      <w:r w:rsidRPr="00F24E1B">
        <w:t xml:space="preserve">API lifecycle: design, development, testing, release, operation and evolution </w:t>
      </w:r>
    </w:p>
    <w:p w14:paraId="3575C584" w14:textId="77777777" w:rsidR="00F24E1B" w:rsidRPr="00F24E1B" w:rsidRDefault="00F24E1B">
      <w:pPr>
        <w:numPr>
          <w:ilvl w:val="0"/>
          <w:numId w:val="1"/>
        </w:numPr>
      </w:pPr>
      <w:r w:rsidRPr="00F24E1B">
        <w:t xml:space="preserve">API ecosystem: Gateway, Service, Identity Provider, Database, Cache, Message Broker and Observability </w:t>
      </w:r>
    </w:p>
    <w:p w14:paraId="02271E31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2. HTTP &amp; REST Fundamentals</w:t>
      </w:r>
    </w:p>
    <w:p w14:paraId="31BDEAFC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URI and resource modelling </w:t>
      </w:r>
    </w:p>
    <w:p w14:paraId="5DEC8D54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Collections, sub-resources and relationships </w:t>
      </w:r>
    </w:p>
    <w:p w14:paraId="56F6C0CE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HTTP methods, safety and idempotency </w:t>
      </w:r>
    </w:p>
    <w:p w14:paraId="534F9140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HTTP status codes and headers </w:t>
      </w:r>
    </w:p>
    <w:p w14:paraId="2E842C1A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Content negotiation and caching </w:t>
      </w:r>
    </w:p>
    <w:p w14:paraId="1F9CB1D8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JSON request/response conventions </w:t>
      </w:r>
    </w:p>
    <w:p w14:paraId="595F817C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Pagination, filtering, sorting and search </w:t>
      </w:r>
    </w:p>
    <w:p w14:paraId="3FF75FF8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Standard error responses and problem details </w:t>
      </w:r>
    </w:p>
    <w:p w14:paraId="1029727B" w14:textId="77777777" w:rsidR="00F24E1B" w:rsidRPr="00F24E1B" w:rsidRDefault="00F24E1B">
      <w:pPr>
        <w:numPr>
          <w:ilvl w:val="0"/>
          <w:numId w:val="2"/>
        </w:numPr>
      </w:pPr>
      <w:r w:rsidRPr="00F24E1B">
        <w:t xml:space="preserve">Correlation IDs and request tracing </w:t>
      </w:r>
    </w:p>
    <w:p w14:paraId="211993CE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3. Contract-First API Design</w:t>
      </w:r>
    </w:p>
    <w:p w14:paraId="6D48055F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Business use cases and consumer journeys </w:t>
      </w:r>
    </w:p>
    <w:p w14:paraId="7F030EE9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Functional and non-functional requirements </w:t>
      </w:r>
    </w:p>
    <w:p w14:paraId="335FF529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OpenAPI 3.x fundamentals </w:t>
      </w:r>
    </w:p>
    <w:p w14:paraId="034CEAC2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OpenAPI schemas, examples and reusable components </w:t>
      </w:r>
    </w:p>
    <w:p w14:paraId="38D6C52E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API validation </w:t>
      </w:r>
    </w:p>
    <w:p w14:paraId="2257521A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API compatibility and versioning </w:t>
      </w:r>
    </w:p>
    <w:p w14:paraId="0AF57881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Deprecation strategies </w:t>
      </w:r>
    </w:p>
    <w:p w14:paraId="061CA42A" w14:textId="77777777" w:rsidR="00F24E1B" w:rsidRPr="00F24E1B" w:rsidRDefault="00F24E1B">
      <w:pPr>
        <w:numPr>
          <w:ilvl w:val="0"/>
          <w:numId w:val="3"/>
        </w:numPr>
      </w:pPr>
      <w:r w:rsidRPr="00F24E1B">
        <w:lastRenderedPageBreak/>
        <w:t xml:space="preserve">API design standards and style guides </w:t>
      </w:r>
    </w:p>
    <w:p w14:paraId="13D294AF" w14:textId="77777777" w:rsidR="00F24E1B" w:rsidRPr="00F24E1B" w:rsidRDefault="00F24E1B">
      <w:pPr>
        <w:numPr>
          <w:ilvl w:val="0"/>
          <w:numId w:val="3"/>
        </w:numPr>
      </w:pPr>
      <w:r w:rsidRPr="00F24E1B">
        <w:t xml:space="preserve">API governance and catalogue basics </w:t>
      </w:r>
    </w:p>
    <w:p w14:paraId="109EC49C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Hands-on Lab</w:t>
      </w:r>
    </w:p>
    <w:p w14:paraId="35E94FA4" w14:textId="77777777" w:rsidR="00F24E1B" w:rsidRPr="00F24E1B" w:rsidRDefault="00F24E1B">
      <w:pPr>
        <w:numPr>
          <w:ilvl w:val="0"/>
          <w:numId w:val="4"/>
        </w:numPr>
      </w:pPr>
      <w:r w:rsidRPr="00F24E1B">
        <w:t xml:space="preserve">Model an API based on a real-world business scenario </w:t>
      </w:r>
    </w:p>
    <w:p w14:paraId="52A11E8B" w14:textId="77777777" w:rsidR="00F24E1B" w:rsidRPr="00F24E1B" w:rsidRDefault="00F24E1B">
      <w:pPr>
        <w:numPr>
          <w:ilvl w:val="0"/>
          <w:numId w:val="4"/>
        </w:numPr>
      </w:pPr>
      <w:r w:rsidRPr="00F24E1B">
        <w:t xml:space="preserve">Design resources, endpoints and payloads </w:t>
      </w:r>
    </w:p>
    <w:p w14:paraId="0A1D9DC8" w14:textId="77777777" w:rsidR="00F24E1B" w:rsidRPr="00F24E1B" w:rsidRDefault="00F24E1B">
      <w:pPr>
        <w:numPr>
          <w:ilvl w:val="0"/>
          <w:numId w:val="4"/>
        </w:numPr>
      </w:pPr>
      <w:r w:rsidRPr="00F24E1B">
        <w:t xml:space="preserve">Create an </w:t>
      </w:r>
      <w:r w:rsidRPr="00F24E1B">
        <w:rPr>
          <w:b/>
          <w:bCs/>
        </w:rPr>
        <w:t>OpenAPI 3.x specification</w:t>
      </w:r>
      <w:r w:rsidRPr="00F24E1B">
        <w:t xml:space="preserve"> </w:t>
      </w:r>
    </w:p>
    <w:p w14:paraId="2D3AA89F" w14:textId="77777777" w:rsidR="00F24E1B" w:rsidRPr="00F24E1B" w:rsidRDefault="00F24E1B">
      <w:pPr>
        <w:numPr>
          <w:ilvl w:val="0"/>
          <w:numId w:val="4"/>
        </w:numPr>
      </w:pPr>
      <w:r w:rsidRPr="00F24E1B">
        <w:t xml:space="preserve">Validate the API contract </w:t>
      </w:r>
    </w:p>
    <w:p w14:paraId="3E63A09F" w14:textId="77777777" w:rsidR="00F24E1B" w:rsidRPr="00F24E1B" w:rsidRDefault="00F24E1B">
      <w:pPr>
        <w:numPr>
          <w:ilvl w:val="0"/>
          <w:numId w:val="4"/>
        </w:numPr>
      </w:pPr>
      <w:r w:rsidRPr="00F24E1B">
        <w:t xml:space="preserve">Review and correct poorly designed endpoints and payloads </w:t>
      </w:r>
    </w:p>
    <w:p w14:paraId="0F15CAD5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Daily Deliverable</w:t>
      </w:r>
    </w:p>
    <w:p w14:paraId="52130367" w14:textId="77777777" w:rsidR="00F24E1B" w:rsidRPr="00F24E1B" w:rsidRDefault="00F24E1B" w:rsidP="00F24E1B">
      <w:r w:rsidRPr="00F24E1B">
        <w:rPr>
          <w:b/>
          <w:bCs/>
        </w:rPr>
        <w:t>Reviewed API Contract + API Design Checklist</w:t>
      </w:r>
    </w:p>
    <w:p w14:paraId="3E765ED5" w14:textId="77777777" w:rsidR="00F24E1B" w:rsidRPr="00F24E1B" w:rsidRDefault="00F24E1B" w:rsidP="00F24E1B">
      <w:r w:rsidRPr="00F24E1B">
        <w:pict w14:anchorId="15CAC7A9">
          <v:rect id="_x0000_i1239" style="width:0;height:1.5pt" o:hralign="center" o:hrstd="t" o:hr="t" fillcolor="#a0a0a0" stroked="f"/>
        </w:pict>
      </w:r>
    </w:p>
    <w:p w14:paraId="5E20F81B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Day 2 – API Implementation, Data Access, Integration &amp; Security</w:t>
      </w:r>
    </w:p>
    <w:p w14:paraId="31DAFEC6" w14:textId="77777777" w:rsidR="00F24E1B" w:rsidRPr="00F24E1B" w:rsidRDefault="00F24E1B" w:rsidP="00F24E1B">
      <w:r w:rsidRPr="00F24E1B">
        <w:rPr>
          <w:b/>
          <w:bCs/>
        </w:rPr>
        <w:t>Program: API Development | Day 2 of 3 | 8 Hours</w:t>
      </w:r>
    </w:p>
    <w:p w14:paraId="396CB90A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1. API Service Implementation</w:t>
      </w:r>
    </w:p>
    <w:p w14:paraId="1B037693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API project structure and layering </w:t>
      </w:r>
    </w:p>
    <w:p w14:paraId="6EE892E2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Routing, controllers/handlers and dependency injection </w:t>
      </w:r>
    </w:p>
    <w:p w14:paraId="6B57CBC1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DTOs vs. domain models </w:t>
      </w:r>
    </w:p>
    <w:p w14:paraId="22309B6F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Request validation and boundary validation </w:t>
      </w:r>
    </w:p>
    <w:p w14:paraId="3DC7AF97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Standard response construction </w:t>
      </w:r>
    </w:p>
    <w:p w14:paraId="30A80B86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Centralized exception handling </w:t>
      </w:r>
    </w:p>
    <w:p w14:paraId="39CEDB16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Configuration and environment profiles </w:t>
      </w:r>
    </w:p>
    <w:p w14:paraId="4FB7B8CD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Secrets management </w:t>
      </w:r>
    </w:p>
    <w:p w14:paraId="56397A32" w14:textId="77777777" w:rsidR="00F24E1B" w:rsidRPr="00F24E1B" w:rsidRDefault="00F24E1B">
      <w:pPr>
        <w:numPr>
          <w:ilvl w:val="0"/>
          <w:numId w:val="5"/>
        </w:numPr>
      </w:pPr>
      <w:r w:rsidRPr="00F24E1B">
        <w:t xml:space="preserve">Structured logging </w:t>
      </w:r>
    </w:p>
    <w:p w14:paraId="7611B550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2. Persistence &amp; Data Access</w:t>
      </w:r>
    </w:p>
    <w:p w14:paraId="2065C682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Relational and NoSQL data access patterns </w:t>
      </w:r>
    </w:p>
    <w:p w14:paraId="7B7D3A39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ORM vs. direct database queries </w:t>
      </w:r>
    </w:p>
    <w:p w14:paraId="0E2F841D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CRUD implementation </w:t>
      </w:r>
    </w:p>
    <w:p w14:paraId="4FEBF31F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Transactions and isolation </w:t>
      </w:r>
    </w:p>
    <w:p w14:paraId="29DADB02" w14:textId="77777777" w:rsidR="00F24E1B" w:rsidRPr="00F24E1B" w:rsidRDefault="00F24E1B">
      <w:pPr>
        <w:numPr>
          <w:ilvl w:val="0"/>
          <w:numId w:val="6"/>
        </w:numPr>
      </w:pPr>
      <w:r w:rsidRPr="00F24E1B">
        <w:lastRenderedPageBreak/>
        <w:t xml:space="preserve">Optimistic concurrency </w:t>
      </w:r>
    </w:p>
    <w:p w14:paraId="4C10A109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Data integrity </w:t>
      </w:r>
    </w:p>
    <w:p w14:paraId="34FEB0C9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Connection pooling </w:t>
      </w:r>
    </w:p>
    <w:p w14:paraId="29D0D2AE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Query optimization </w:t>
      </w:r>
    </w:p>
    <w:p w14:paraId="4B2F37E0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Avoiding N+1 query problems </w:t>
      </w:r>
    </w:p>
    <w:p w14:paraId="6D7F5DF8" w14:textId="77777777" w:rsidR="00F24E1B" w:rsidRPr="00F24E1B" w:rsidRDefault="00F24E1B">
      <w:pPr>
        <w:numPr>
          <w:ilvl w:val="0"/>
          <w:numId w:val="6"/>
        </w:numPr>
      </w:pPr>
      <w:r w:rsidRPr="00F24E1B">
        <w:t xml:space="preserve">Idempotency keys and safe retries </w:t>
      </w:r>
    </w:p>
    <w:p w14:paraId="4A44EBE1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3. API Integration Patterns</w:t>
      </w:r>
    </w:p>
    <w:p w14:paraId="5119E915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Calling downstream APIs </w:t>
      </w:r>
    </w:p>
    <w:p w14:paraId="6A0FBC5E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Timeouts and retry strategies </w:t>
      </w:r>
    </w:p>
    <w:p w14:paraId="78BA5802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Circuit breakers and bulkheads </w:t>
      </w:r>
    </w:p>
    <w:p w14:paraId="1FCF3A37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Synchronous vs. asynchronous processing </w:t>
      </w:r>
    </w:p>
    <w:p w14:paraId="6BF922A0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Long-running operations and job-status APIs </w:t>
      </w:r>
    </w:p>
    <w:p w14:paraId="4FB23B60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File upload/download </w:t>
      </w:r>
    </w:p>
    <w:p w14:paraId="039CB768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Streaming and large payload handling </w:t>
      </w:r>
    </w:p>
    <w:p w14:paraId="2E34C8FB" w14:textId="77777777" w:rsidR="00F24E1B" w:rsidRPr="00F24E1B" w:rsidRDefault="00F24E1B">
      <w:pPr>
        <w:numPr>
          <w:ilvl w:val="0"/>
          <w:numId w:val="7"/>
        </w:numPr>
      </w:pPr>
      <w:r w:rsidRPr="00F24E1B">
        <w:t xml:space="preserve">Caching strategies and cache invalidation </w:t>
      </w:r>
    </w:p>
    <w:p w14:paraId="3A0F0180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4. API Security Fundamentals</w:t>
      </w:r>
    </w:p>
    <w:p w14:paraId="6CB96DCE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Authentication vs. authorization </w:t>
      </w:r>
    </w:p>
    <w:p w14:paraId="20B65DAA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API trust boundaries and Zero Trust </w:t>
      </w:r>
    </w:p>
    <w:p w14:paraId="0F3416E8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OWASP API Security risks </w:t>
      </w:r>
    </w:p>
    <w:p w14:paraId="5C5F7515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Broken object-level authorization </w:t>
      </w:r>
    </w:p>
    <w:p w14:paraId="551B8650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Injection and excessive data exposure </w:t>
      </w:r>
    </w:p>
    <w:p w14:paraId="1BFC832E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TLS and CORS </w:t>
      </w:r>
    </w:p>
    <w:p w14:paraId="41414691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Secure input/output handling </w:t>
      </w:r>
    </w:p>
    <w:p w14:paraId="003CEDC4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Secrets and key management </w:t>
      </w:r>
    </w:p>
    <w:p w14:paraId="3C7A1773" w14:textId="77777777" w:rsidR="00F24E1B" w:rsidRPr="00F24E1B" w:rsidRDefault="00F24E1B">
      <w:pPr>
        <w:numPr>
          <w:ilvl w:val="0"/>
          <w:numId w:val="8"/>
        </w:numPr>
      </w:pPr>
      <w:r w:rsidRPr="00F24E1B">
        <w:t xml:space="preserve">Sensitive-data masking and audit logging </w:t>
      </w:r>
    </w:p>
    <w:p w14:paraId="32E266CE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5. Identity &amp; Access Management</w:t>
      </w:r>
    </w:p>
    <w:p w14:paraId="328EAE66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API Keys and Basic Authentication </w:t>
      </w:r>
    </w:p>
    <w:p w14:paraId="26C5566C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Signed requests </w:t>
      </w:r>
    </w:p>
    <w:p w14:paraId="7B913F21" w14:textId="77777777" w:rsidR="00F24E1B" w:rsidRPr="00F24E1B" w:rsidRDefault="00F24E1B">
      <w:pPr>
        <w:numPr>
          <w:ilvl w:val="0"/>
          <w:numId w:val="9"/>
        </w:numPr>
      </w:pPr>
      <w:r w:rsidRPr="00F24E1B">
        <w:lastRenderedPageBreak/>
        <w:t xml:space="preserve">OAuth 2.0 fundamentals and flows </w:t>
      </w:r>
    </w:p>
    <w:p w14:paraId="0E2FC349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OpenID Connect </w:t>
      </w:r>
    </w:p>
    <w:p w14:paraId="59638961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JWT structure and validation </w:t>
      </w:r>
    </w:p>
    <w:p w14:paraId="5A9A417A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Scopes, claims and roles </w:t>
      </w:r>
    </w:p>
    <w:p w14:paraId="6ACECD18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Role/policy-based authorization </w:t>
      </w:r>
    </w:p>
    <w:p w14:paraId="1A9F0184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Object-level and function-level authorization </w:t>
      </w:r>
    </w:p>
    <w:p w14:paraId="6109D8BA" w14:textId="77777777" w:rsidR="00F24E1B" w:rsidRPr="00F24E1B" w:rsidRDefault="00F24E1B">
      <w:pPr>
        <w:numPr>
          <w:ilvl w:val="0"/>
          <w:numId w:val="9"/>
        </w:numPr>
      </w:pPr>
      <w:r w:rsidRPr="00F24E1B">
        <w:t xml:space="preserve">Service-to-service identity </w:t>
      </w:r>
    </w:p>
    <w:p w14:paraId="51CC451D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Hands-on Lab</w:t>
      </w:r>
    </w:p>
    <w:p w14:paraId="248458CE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Implement CRUD APIs based on the Day 1 contract </w:t>
      </w:r>
    </w:p>
    <w:p w14:paraId="044FA690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Add validation and persistence </w:t>
      </w:r>
    </w:p>
    <w:p w14:paraId="7EB59FFA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Implement transactions and centralized error handling </w:t>
      </w:r>
    </w:p>
    <w:p w14:paraId="18C72678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Integrate a downstream mock service </w:t>
      </w:r>
    </w:p>
    <w:p w14:paraId="2B1B8BC2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Configure timeout/retry mechanisms </w:t>
      </w:r>
    </w:p>
    <w:p w14:paraId="5ACD53DD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Implement token-based authentication </w:t>
      </w:r>
    </w:p>
    <w:p w14:paraId="12171C94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Configure scope/role-based authorization </w:t>
      </w:r>
    </w:p>
    <w:p w14:paraId="1BB024B2" w14:textId="77777777" w:rsidR="00F24E1B" w:rsidRPr="00F24E1B" w:rsidRDefault="00F24E1B">
      <w:pPr>
        <w:numPr>
          <w:ilvl w:val="0"/>
          <w:numId w:val="10"/>
        </w:numPr>
      </w:pPr>
      <w:r w:rsidRPr="00F24E1B">
        <w:t xml:space="preserve">Identify and fix an object-level authorization vulnerability </w:t>
      </w:r>
    </w:p>
    <w:p w14:paraId="4F7C8CB7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Daily Deliverable</w:t>
      </w:r>
    </w:p>
    <w:p w14:paraId="782F3054" w14:textId="77777777" w:rsidR="00F24E1B" w:rsidRPr="00F24E1B" w:rsidRDefault="00F24E1B" w:rsidP="00F24E1B">
      <w:r w:rsidRPr="00F24E1B">
        <w:rPr>
          <w:b/>
          <w:bCs/>
        </w:rPr>
        <w:t>Functional, Layered &amp; Secured API Service with Persistence</w:t>
      </w:r>
    </w:p>
    <w:p w14:paraId="455DFD47" w14:textId="77777777" w:rsidR="00F24E1B" w:rsidRPr="00F24E1B" w:rsidRDefault="00F24E1B" w:rsidP="00F24E1B">
      <w:r w:rsidRPr="00F24E1B">
        <w:pict w14:anchorId="1F5A553F">
          <v:rect id="_x0000_i1240" style="width:0;height:1.5pt" o:hralign="center" o:hrstd="t" o:hr="t" fillcolor="#a0a0a0" stroked="f"/>
        </w:pict>
      </w:r>
    </w:p>
    <w:p w14:paraId="41CA62E3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Day 3 – API Testing, Performance, Observability, CI/CD &amp; Capstone</w:t>
      </w:r>
    </w:p>
    <w:p w14:paraId="0C406CFE" w14:textId="77777777" w:rsidR="00F24E1B" w:rsidRPr="00F24E1B" w:rsidRDefault="00F24E1B" w:rsidP="00F24E1B">
      <w:r w:rsidRPr="00F24E1B">
        <w:rPr>
          <w:b/>
          <w:bCs/>
        </w:rPr>
        <w:t>Program: API Development | Day 3 of 3 | 8 Hours</w:t>
      </w:r>
    </w:p>
    <w:p w14:paraId="1EA20D8A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1. API Quality &amp; Testing</w:t>
      </w:r>
    </w:p>
    <w:p w14:paraId="49EE22A0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API testing strategy </w:t>
      </w:r>
    </w:p>
    <w:p w14:paraId="4FB33681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Unit, component and integration testing </w:t>
      </w:r>
    </w:p>
    <w:p w14:paraId="293EDFA9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End-to-end testing </w:t>
      </w:r>
    </w:p>
    <w:p w14:paraId="6C172657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Consumer-driven contract testing </w:t>
      </w:r>
    </w:p>
    <w:p w14:paraId="4F26D08A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Positive and negative test scenarios </w:t>
      </w:r>
    </w:p>
    <w:p w14:paraId="1F1B1E91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Boundary and concurrency testing </w:t>
      </w:r>
    </w:p>
    <w:p w14:paraId="6E7071BF" w14:textId="77777777" w:rsidR="00F24E1B" w:rsidRPr="00F24E1B" w:rsidRDefault="00F24E1B">
      <w:pPr>
        <w:numPr>
          <w:ilvl w:val="0"/>
          <w:numId w:val="11"/>
        </w:numPr>
      </w:pPr>
      <w:r w:rsidRPr="00F24E1B">
        <w:lastRenderedPageBreak/>
        <w:t xml:space="preserve">Idempotency testing </w:t>
      </w:r>
    </w:p>
    <w:p w14:paraId="6AC89AC1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Test data and mocking </w:t>
      </w:r>
    </w:p>
    <w:p w14:paraId="2CE5CD62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Service virtualization </w:t>
      </w:r>
    </w:p>
    <w:p w14:paraId="0704F867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OpenAPI validation and compatibility checks </w:t>
      </w:r>
    </w:p>
    <w:p w14:paraId="64BA4C0D" w14:textId="77777777" w:rsidR="00F24E1B" w:rsidRPr="00F24E1B" w:rsidRDefault="00F24E1B">
      <w:pPr>
        <w:numPr>
          <w:ilvl w:val="0"/>
          <w:numId w:val="11"/>
        </w:numPr>
      </w:pPr>
      <w:r w:rsidRPr="00F24E1B">
        <w:t xml:space="preserve">Automated quality gates </w:t>
      </w:r>
    </w:p>
    <w:p w14:paraId="5A04773F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2. Performance &amp; Resilience</w:t>
      </w:r>
    </w:p>
    <w:p w14:paraId="785F94A2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Latency, throughput and concurrency </w:t>
      </w:r>
    </w:p>
    <w:p w14:paraId="05D60883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Capacity planning fundamentals </w:t>
      </w:r>
    </w:p>
    <w:p w14:paraId="7F112E3A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Load and stress testing </w:t>
      </w:r>
    </w:p>
    <w:p w14:paraId="51276074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Spike, soak and breakpoint testing </w:t>
      </w:r>
    </w:p>
    <w:p w14:paraId="6EAC25DE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Application and database profiling </w:t>
      </w:r>
    </w:p>
    <w:p w14:paraId="5D35ACC8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Identifying API bottlenecks </w:t>
      </w:r>
    </w:p>
    <w:p w14:paraId="6F326DAA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Caching and batching </w:t>
      </w:r>
    </w:p>
    <w:p w14:paraId="7CA5FA01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Compression and pagination </w:t>
      </w:r>
    </w:p>
    <w:p w14:paraId="06750442" w14:textId="77777777" w:rsidR="00F24E1B" w:rsidRPr="00F24E1B" w:rsidRDefault="00F24E1B">
      <w:pPr>
        <w:numPr>
          <w:ilvl w:val="0"/>
          <w:numId w:val="12"/>
        </w:numPr>
      </w:pPr>
      <w:r w:rsidRPr="00F24E1B">
        <w:t xml:space="preserve">Asynchronous processing and offloading </w:t>
      </w:r>
    </w:p>
    <w:p w14:paraId="5231103F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3. API Observability &amp; Diagnostics</w:t>
      </w:r>
    </w:p>
    <w:p w14:paraId="3F492A89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Structured application logs </w:t>
      </w:r>
    </w:p>
    <w:p w14:paraId="74F1A7F4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Metrics and distributed tracing </w:t>
      </w:r>
    </w:p>
    <w:p w14:paraId="75C521D7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Correlation IDs and context propagation </w:t>
      </w:r>
    </w:p>
    <w:p w14:paraId="26B02C05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SLIs and SLOs </w:t>
      </w:r>
    </w:p>
    <w:p w14:paraId="4F95797B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API dashboards </w:t>
      </w:r>
    </w:p>
    <w:p w14:paraId="34625055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Actionable alerts </w:t>
      </w:r>
    </w:p>
    <w:p w14:paraId="3AB08EE4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Troubleshooting 4xx/5xx errors </w:t>
      </w:r>
    </w:p>
    <w:p w14:paraId="22669BA5" w14:textId="77777777" w:rsidR="00F24E1B" w:rsidRPr="00F24E1B" w:rsidRDefault="00F24E1B">
      <w:pPr>
        <w:numPr>
          <w:ilvl w:val="0"/>
          <w:numId w:val="13"/>
        </w:numPr>
      </w:pPr>
      <w:r w:rsidRPr="00F24E1B">
        <w:t xml:space="preserve">Diagnosing latency and dependency failures </w:t>
      </w:r>
    </w:p>
    <w:p w14:paraId="556DC21C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4. CI/CD &amp; API Deployment</w:t>
      </w:r>
    </w:p>
    <w:p w14:paraId="6EBC9CB6" w14:textId="77777777" w:rsidR="00F24E1B" w:rsidRPr="00F24E1B" w:rsidRDefault="00F24E1B">
      <w:pPr>
        <w:numPr>
          <w:ilvl w:val="0"/>
          <w:numId w:val="14"/>
        </w:numPr>
      </w:pPr>
      <w:r w:rsidRPr="00F24E1B">
        <w:t xml:space="preserve">Containerizing API services </w:t>
      </w:r>
    </w:p>
    <w:p w14:paraId="54D4EB93" w14:textId="77777777" w:rsidR="00F24E1B" w:rsidRPr="00F24E1B" w:rsidRDefault="00F24E1B">
      <w:pPr>
        <w:numPr>
          <w:ilvl w:val="0"/>
          <w:numId w:val="14"/>
        </w:numPr>
      </w:pPr>
      <w:r w:rsidRPr="00F24E1B">
        <w:t xml:space="preserve">Environment-independent configuration </w:t>
      </w:r>
    </w:p>
    <w:p w14:paraId="075E512E" w14:textId="77777777" w:rsidR="00F24E1B" w:rsidRPr="00F24E1B" w:rsidRDefault="00F24E1B">
      <w:pPr>
        <w:numPr>
          <w:ilvl w:val="0"/>
          <w:numId w:val="14"/>
        </w:numPr>
      </w:pPr>
      <w:r w:rsidRPr="00F24E1B">
        <w:t xml:space="preserve">CI pipeline: </w:t>
      </w:r>
    </w:p>
    <w:p w14:paraId="485CFEF8" w14:textId="77777777" w:rsidR="00F24E1B" w:rsidRPr="00F24E1B" w:rsidRDefault="00F24E1B">
      <w:pPr>
        <w:numPr>
          <w:ilvl w:val="1"/>
          <w:numId w:val="14"/>
        </w:numPr>
      </w:pPr>
      <w:r w:rsidRPr="00F24E1B">
        <w:lastRenderedPageBreak/>
        <w:t xml:space="preserve">Build </w:t>
      </w:r>
    </w:p>
    <w:p w14:paraId="32AE3ED8" w14:textId="77777777" w:rsidR="00F24E1B" w:rsidRPr="00F24E1B" w:rsidRDefault="00F24E1B">
      <w:pPr>
        <w:numPr>
          <w:ilvl w:val="1"/>
          <w:numId w:val="14"/>
        </w:numPr>
      </w:pPr>
      <w:r w:rsidRPr="00F24E1B">
        <w:t xml:space="preserve">Static analysis </w:t>
      </w:r>
    </w:p>
    <w:p w14:paraId="61ADBAA2" w14:textId="77777777" w:rsidR="00F24E1B" w:rsidRPr="00F24E1B" w:rsidRDefault="00F24E1B">
      <w:pPr>
        <w:numPr>
          <w:ilvl w:val="1"/>
          <w:numId w:val="14"/>
        </w:numPr>
      </w:pPr>
      <w:r w:rsidRPr="00F24E1B">
        <w:t xml:space="preserve">Unit/integration tests </w:t>
      </w:r>
    </w:p>
    <w:p w14:paraId="60DDD4B5" w14:textId="77777777" w:rsidR="00F24E1B" w:rsidRPr="00F24E1B" w:rsidRDefault="00F24E1B">
      <w:pPr>
        <w:numPr>
          <w:ilvl w:val="1"/>
          <w:numId w:val="14"/>
        </w:numPr>
      </w:pPr>
      <w:r w:rsidRPr="00F24E1B">
        <w:t xml:space="preserve">Security checks </w:t>
      </w:r>
    </w:p>
    <w:p w14:paraId="39360742" w14:textId="77777777" w:rsidR="00F24E1B" w:rsidRPr="00F24E1B" w:rsidRDefault="00F24E1B">
      <w:pPr>
        <w:numPr>
          <w:ilvl w:val="1"/>
          <w:numId w:val="14"/>
        </w:numPr>
      </w:pPr>
      <w:r w:rsidRPr="00F24E1B">
        <w:t xml:space="preserve">Artifact creation </w:t>
      </w:r>
    </w:p>
    <w:p w14:paraId="68C15135" w14:textId="77777777" w:rsidR="00F24E1B" w:rsidRPr="00F24E1B" w:rsidRDefault="00F24E1B">
      <w:pPr>
        <w:numPr>
          <w:ilvl w:val="0"/>
          <w:numId w:val="14"/>
        </w:numPr>
      </w:pPr>
      <w:r w:rsidRPr="00F24E1B">
        <w:t xml:space="preserve">CD strategies: </w:t>
      </w:r>
    </w:p>
    <w:p w14:paraId="5B553D1D" w14:textId="77777777" w:rsidR="00F24E1B" w:rsidRPr="00F24E1B" w:rsidRDefault="00F24E1B">
      <w:pPr>
        <w:numPr>
          <w:ilvl w:val="1"/>
          <w:numId w:val="14"/>
        </w:numPr>
      </w:pPr>
      <w:r w:rsidRPr="00F24E1B">
        <w:t xml:space="preserve">Rolling deployment </w:t>
      </w:r>
    </w:p>
    <w:p w14:paraId="701659B9" w14:textId="77777777" w:rsidR="00F24E1B" w:rsidRPr="00F24E1B" w:rsidRDefault="00F24E1B">
      <w:pPr>
        <w:numPr>
          <w:ilvl w:val="1"/>
          <w:numId w:val="14"/>
        </w:numPr>
      </w:pPr>
      <w:r w:rsidRPr="00F24E1B">
        <w:t xml:space="preserve">Blue-green deployment </w:t>
      </w:r>
    </w:p>
    <w:p w14:paraId="247D0665" w14:textId="77777777" w:rsidR="00F24E1B" w:rsidRPr="00F24E1B" w:rsidRDefault="00F24E1B">
      <w:pPr>
        <w:numPr>
          <w:ilvl w:val="1"/>
          <w:numId w:val="14"/>
        </w:numPr>
      </w:pPr>
      <w:r w:rsidRPr="00F24E1B">
        <w:t xml:space="preserve">Canary deployment </w:t>
      </w:r>
    </w:p>
    <w:p w14:paraId="6B6B11A7" w14:textId="77777777" w:rsidR="00F24E1B" w:rsidRPr="00F24E1B" w:rsidRDefault="00F24E1B">
      <w:pPr>
        <w:numPr>
          <w:ilvl w:val="0"/>
          <w:numId w:val="14"/>
        </w:numPr>
      </w:pPr>
      <w:r w:rsidRPr="00F24E1B">
        <w:t xml:space="preserve">Database migration considerations </w:t>
      </w:r>
    </w:p>
    <w:p w14:paraId="05912005" w14:textId="77777777" w:rsidR="00F24E1B" w:rsidRPr="00F24E1B" w:rsidRDefault="00F24E1B">
      <w:pPr>
        <w:numPr>
          <w:ilvl w:val="0"/>
          <w:numId w:val="14"/>
        </w:numPr>
      </w:pPr>
      <w:r w:rsidRPr="00F24E1B">
        <w:t xml:space="preserve">Release readiness and rollback </w:t>
      </w:r>
    </w:p>
    <w:p w14:paraId="2B86061B" w14:textId="77777777" w:rsidR="00F24E1B" w:rsidRPr="00F24E1B" w:rsidRDefault="00F24E1B">
      <w:pPr>
        <w:numPr>
          <w:ilvl w:val="0"/>
          <w:numId w:val="14"/>
        </w:numPr>
      </w:pPr>
      <w:r w:rsidRPr="00F24E1B">
        <w:t xml:space="preserve">Feature flags and change management </w:t>
      </w:r>
    </w:p>
    <w:p w14:paraId="4FA50CAE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5. API Management &amp; Operations</w:t>
      </w:r>
    </w:p>
    <w:p w14:paraId="09E44502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API Gateway routing and policies </w:t>
      </w:r>
    </w:p>
    <w:p w14:paraId="15381062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Request/response transformations </w:t>
      </w:r>
    </w:p>
    <w:p w14:paraId="22D92AFD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Rate limiting, quotas and throttling </w:t>
      </w:r>
    </w:p>
    <w:p w14:paraId="0052E5E9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WAF and schema validation </w:t>
      </w:r>
    </w:p>
    <w:p w14:paraId="074ABF64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API analytics and usage monitoring </w:t>
      </w:r>
    </w:p>
    <w:p w14:paraId="599D0518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Developer portals </w:t>
      </w:r>
    </w:p>
    <w:p w14:paraId="77D9408C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API documentation and onboarding </w:t>
      </w:r>
    </w:p>
    <w:p w14:paraId="648E3FC8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SDK considerations </w:t>
      </w:r>
    </w:p>
    <w:p w14:paraId="4031BE7D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Sandbox environments </w:t>
      </w:r>
    </w:p>
    <w:p w14:paraId="4F658B4A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API ownership and governance </w:t>
      </w:r>
    </w:p>
    <w:p w14:paraId="059D7379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Backward compatibility and API retirement </w:t>
      </w:r>
    </w:p>
    <w:p w14:paraId="0463976B" w14:textId="77777777" w:rsidR="00F24E1B" w:rsidRPr="00F24E1B" w:rsidRDefault="00F24E1B">
      <w:pPr>
        <w:numPr>
          <w:ilvl w:val="0"/>
          <w:numId w:val="15"/>
        </w:numPr>
      </w:pPr>
      <w:r w:rsidRPr="00F24E1B">
        <w:t xml:space="preserve">Incident response and operational runbooks </w:t>
      </w:r>
    </w:p>
    <w:p w14:paraId="7BB488A8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6. Capstone Project</w:t>
      </w:r>
    </w:p>
    <w:p w14:paraId="57EB9C5A" w14:textId="77777777" w:rsidR="00F24E1B" w:rsidRPr="00F24E1B" w:rsidRDefault="00F24E1B" w:rsidP="00F24E1B">
      <w:r w:rsidRPr="00F24E1B">
        <w:t>Participants work in teams to complete an end-to-end API solution covering:</w:t>
      </w:r>
    </w:p>
    <w:p w14:paraId="04DA0456" w14:textId="77777777" w:rsidR="00F24E1B" w:rsidRPr="00F24E1B" w:rsidRDefault="00F24E1B" w:rsidP="00F24E1B">
      <w:r w:rsidRPr="00F24E1B">
        <w:rPr>
          <w:b/>
          <w:bCs/>
        </w:rPr>
        <w:lastRenderedPageBreak/>
        <w:t>Design → Contract → Implementation → Database → Security → Testing → Performance → Observability → Deployment</w:t>
      </w:r>
    </w:p>
    <w:p w14:paraId="3AE51057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Hands-on Capstone Lab</w:t>
      </w:r>
    </w:p>
    <w:p w14:paraId="00B09CD2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Build and deploy the API developed during the program </w:t>
      </w:r>
    </w:p>
    <w:p w14:paraId="127CD525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Validate the OpenAPI contract </w:t>
      </w:r>
    </w:p>
    <w:p w14:paraId="5A09B067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Implement automated API tests </w:t>
      </w:r>
    </w:p>
    <w:p w14:paraId="40C13B18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Execute performance/load testing </w:t>
      </w:r>
    </w:p>
    <w:p w14:paraId="5004D771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Configure logging, metrics and tracing </w:t>
      </w:r>
    </w:p>
    <w:p w14:paraId="64C9EE14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Implement authentication and authorization </w:t>
      </w:r>
    </w:p>
    <w:p w14:paraId="31BF61EA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Demonstrate: </w:t>
      </w:r>
    </w:p>
    <w:p w14:paraId="161C1006" w14:textId="77777777" w:rsidR="00F24E1B" w:rsidRPr="00F24E1B" w:rsidRDefault="00F24E1B">
      <w:pPr>
        <w:numPr>
          <w:ilvl w:val="1"/>
          <w:numId w:val="16"/>
        </w:numPr>
      </w:pPr>
      <w:r w:rsidRPr="00F24E1B">
        <w:t xml:space="preserve">Successful request </w:t>
      </w:r>
    </w:p>
    <w:p w14:paraId="4D9F6AA1" w14:textId="77777777" w:rsidR="00F24E1B" w:rsidRPr="00F24E1B" w:rsidRDefault="00F24E1B">
      <w:pPr>
        <w:numPr>
          <w:ilvl w:val="1"/>
          <w:numId w:val="16"/>
        </w:numPr>
      </w:pPr>
      <w:r w:rsidRPr="00F24E1B">
        <w:t xml:space="preserve">Invalid request </w:t>
      </w:r>
    </w:p>
    <w:p w14:paraId="77CA8205" w14:textId="77777777" w:rsidR="00F24E1B" w:rsidRPr="00F24E1B" w:rsidRDefault="00F24E1B">
      <w:pPr>
        <w:numPr>
          <w:ilvl w:val="1"/>
          <w:numId w:val="16"/>
        </w:numPr>
      </w:pPr>
      <w:r w:rsidRPr="00F24E1B">
        <w:t xml:space="preserve">Unauthorized request </w:t>
      </w:r>
    </w:p>
    <w:p w14:paraId="2EEAEA5C" w14:textId="77777777" w:rsidR="00F24E1B" w:rsidRPr="00F24E1B" w:rsidRDefault="00F24E1B">
      <w:pPr>
        <w:numPr>
          <w:ilvl w:val="1"/>
          <w:numId w:val="16"/>
        </w:numPr>
      </w:pPr>
      <w:r w:rsidRPr="00F24E1B">
        <w:t xml:space="preserve">Dependency failure </w:t>
      </w:r>
    </w:p>
    <w:p w14:paraId="052D9EAC" w14:textId="77777777" w:rsidR="00F24E1B" w:rsidRPr="00F24E1B" w:rsidRDefault="00F24E1B">
      <w:pPr>
        <w:numPr>
          <w:ilvl w:val="1"/>
          <w:numId w:val="16"/>
        </w:numPr>
      </w:pPr>
      <w:r w:rsidRPr="00F24E1B">
        <w:t xml:space="preserve">Retry/timeout scenario </w:t>
      </w:r>
    </w:p>
    <w:p w14:paraId="422CD864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Prepare API operational runbook </w:t>
      </w:r>
    </w:p>
    <w:p w14:paraId="4D765F1A" w14:textId="77777777" w:rsidR="00F24E1B" w:rsidRPr="00F24E1B" w:rsidRDefault="00F24E1B">
      <w:pPr>
        <w:numPr>
          <w:ilvl w:val="0"/>
          <w:numId w:val="16"/>
        </w:numPr>
      </w:pPr>
      <w:r w:rsidRPr="00F24E1B">
        <w:t xml:space="preserve">Conduct architecture, security and production-readiness review </w:t>
      </w:r>
    </w:p>
    <w:p w14:paraId="512B3C11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Daily Deliverable</w:t>
      </w:r>
    </w:p>
    <w:p w14:paraId="02AC26EE" w14:textId="77777777" w:rsidR="00F24E1B" w:rsidRPr="00F24E1B" w:rsidRDefault="00F24E1B" w:rsidP="00F24E1B">
      <w:r w:rsidRPr="00F24E1B">
        <w:rPr>
          <w:b/>
          <w:bCs/>
        </w:rPr>
        <w:t>Production-Ready API Solution + Test Evidence + Operational Runbook</w:t>
      </w:r>
    </w:p>
    <w:p w14:paraId="215E2844" w14:textId="77777777" w:rsidR="00F24E1B" w:rsidRPr="00F24E1B" w:rsidRDefault="00F24E1B" w:rsidP="00F24E1B">
      <w:r w:rsidRPr="00F24E1B">
        <w:pict w14:anchorId="678503DD">
          <v:rect id="_x0000_i1241" style="width:0;height:1.5pt" o:hralign="center" o:hrstd="t" o:hr="t" fillcolor="#a0a0a0" stroked="f"/>
        </w:pict>
      </w:r>
    </w:p>
    <w:p w14:paraId="343B8E33" w14:textId="77777777" w:rsidR="00F24E1B" w:rsidRPr="00F24E1B" w:rsidRDefault="00F24E1B" w:rsidP="00F24E1B">
      <w:pPr>
        <w:rPr>
          <w:b/>
          <w:bCs/>
        </w:rPr>
      </w:pPr>
      <w:r w:rsidRPr="00F24E1B">
        <w:rPr>
          <w:b/>
          <w:bCs/>
        </w:rPr>
        <w:t>3-Day Learning Journey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957"/>
        <w:gridCol w:w="2379"/>
      </w:tblGrid>
      <w:tr w:rsidR="00F24E1B" w:rsidRPr="00F24E1B" w14:paraId="4FE60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B0EAB" w14:textId="77777777" w:rsidR="00F24E1B" w:rsidRPr="00F24E1B" w:rsidRDefault="00F24E1B" w:rsidP="00F24E1B">
            <w:pPr>
              <w:rPr>
                <w:b/>
                <w:bCs/>
              </w:rPr>
            </w:pPr>
            <w:r w:rsidRPr="00F24E1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7FEB5A6" w14:textId="77777777" w:rsidR="00F24E1B" w:rsidRPr="00F24E1B" w:rsidRDefault="00F24E1B" w:rsidP="00F24E1B">
            <w:pPr>
              <w:rPr>
                <w:b/>
                <w:bCs/>
              </w:rPr>
            </w:pPr>
            <w:r w:rsidRPr="00F24E1B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18B8124" w14:textId="77777777" w:rsidR="00F24E1B" w:rsidRPr="00F24E1B" w:rsidRDefault="00F24E1B" w:rsidP="00F24E1B">
            <w:pPr>
              <w:rPr>
                <w:b/>
                <w:bCs/>
              </w:rPr>
            </w:pPr>
            <w:r w:rsidRPr="00F24E1B">
              <w:rPr>
                <w:b/>
                <w:bCs/>
              </w:rPr>
              <w:t>Key Outcome</w:t>
            </w:r>
          </w:p>
        </w:tc>
      </w:tr>
      <w:tr w:rsidR="00F24E1B" w:rsidRPr="00F24E1B" w14:paraId="62070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A52D" w14:textId="77777777" w:rsidR="00F24E1B" w:rsidRPr="00F24E1B" w:rsidRDefault="00F24E1B" w:rsidP="00F24E1B">
            <w:r w:rsidRPr="00F24E1B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09739B8C" w14:textId="77777777" w:rsidR="00F24E1B" w:rsidRPr="00F24E1B" w:rsidRDefault="00F24E1B" w:rsidP="00F24E1B">
            <w:r w:rsidRPr="00F24E1B">
              <w:t>API Foundations, HTTP, REST &amp; OpenAPI</w:t>
            </w:r>
          </w:p>
        </w:tc>
        <w:tc>
          <w:tcPr>
            <w:tcW w:w="0" w:type="auto"/>
            <w:vAlign w:val="center"/>
            <w:hideMark/>
          </w:tcPr>
          <w:p w14:paraId="3323086D" w14:textId="77777777" w:rsidR="00F24E1B" w:rsidRPr="00F24E1B" w:rsidRDefault="00F24E1B" w:rsidP="00F24E1B">
            <w:r w:rsidRPr="00F24E1B">
              <w:rPr>
                <w:b/>
                <w:bCs/>
              </w:rPr>
              <w:t>API Contract</w:t>
            </w:r>
          </w:p>
        </w:tc>
      </w:tr>
      <w:tr w:rsidR="00F24E1B" w:rsidRPr="00F24E1B" w14:paraId="485E5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2B37" w14:textId="77777777" w:rsidR="00F24E1B" w:rsidRPr="00F24E1B" w:rsidRDefault="00F24E1B" w:rsidP="00F24E1B">
            <w:r w:rsidRPr="00F24E1B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69C7BC49" w14:textId="77777777" w:rsidR="00F24E1B" w:rsidRPr="00F24E1B" w:rsidRDefault="00F24E1B" w:rsidP="00F24E1B">
            <w:r w:rsidRPr="00F24E1B">
              <w:t>Implementation, Database, Integration &amp; Security</w:t>
            </w:r>
          </w:p>
        </w:tc>
        <w:tc>
          <w:tcPr>
            <w:tcW w:w="0" w:type="auto"/>
            <w:vAlign w:val="center"/>
            <w:hideMark/>
          </w:tcPr>
          <w:p w14:paraId="2E8F3E86" w14:textId="77777777" w:rsidR="00F24E1B" w:rsidRPr="00F24E1B" w:rsidRDefault="00F24E1B" w:rsidP="00F24E1B">
            <w:r w:rsidRPr="00F24E1B">
              <w:rPr>
                <w:b/>
                <w:bCs/>
              </w:rPr>
              <w:t>Functional &amp; Secured API</w:t>
            </w:r>
          </w:p>
        </w:tc>
      </w:tr>
      <w:tr w:rsidR="00F24E1B" w:rsidRPr="00F24E1B" w14:paraId="30E34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BC80" w14:textId="77777777" w:rsidR="00F24E1B" w:rsidRPr="00F24E1B" w:rsidRDefault="00F24E1B" w:rsidP="00F24E1B">
            <w:r w:rsidRPr="00F24E1B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2E0C7815" w14:textId="77777777" w:rsidR="00F24E1B" w:rsidRPr="00F24E1B" w:rsidRDefault="00F24E1B" w:rsidP="00F24E1B">
            <w:r w:rsidRPr="00F24E1B">
              <w:t>Testing, Performance, Observability, CI/CD &amp; Capstone</w:t>
            </w:r>
          </w:p>
        </w:tc>
        <w:tc>
          <w:tcPr>
            <w:tcW w:w="0" w:type="auto"/>
            <w:vAlign w:val="center"/>
            <w:hideMark/>
          </w:tcPr>
          <w:p w14:paraId="2F678197" w14:textId="77777777" w:rsidR="00F24E1B" w:rsidRPr="00F24E1B" w:rsidRDefault="00F24E1B" w:rsidP="00F24E1B">
            <w:r w:rsidRPr="00F24E1B">
              <w:rPr>
                <w:b/>
                <w:bCs/>
              </w:rPr>
              <w:t>Production-Ready API</w:t>
            </w:r>
          </w:p>
        </w:tc>
      </w:tr>
    </w:tbl>
    <w:p w14:paraId="7497ED77" w14:textId="2B3A8C45" w:rsidR="007F3116" w:rsidRPr="00F24E1B" w:rsidRDefault="007F3116" w:rsidP="00F24E1B"/>
    <w:sectPr w:rsidR="007F3116" w:rsidRPr="00F24E1B" w:rsidSect="004B604D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C6B13" w14:textId="77777777" w:rsidR="00025C92" w:rsidRDefault="00025C92" w:rsidP="004B604D">
      <w:pPr>
        <w:spacing w:after="0" w:line="240" w:lineRule="auto"/>
      </w:pPr>
      <w:r>
        <w:separator/>
      </w:r>
    </w:p>
  </w:endnote>
  <w:endnote w:type="continuationSeparator" w:id="0">
    <w:p w14:paraId="44114559" w14:textId="77777777" w:rsidR="00025C92" w:rsidRDefault="00025C92" w:rsidP="004B6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2B7BC" w14:textId="77777777" w:rsidR="00025C92" w:rsidRDefault="00025C92" w:rsidP="004B604D">
      <w:pPr>
        <w:spacing w:after="0" w:line="240" w:lineRule="auto"/>
      </w:pPr>
      <w:r>
        <w:separator/>
      </w:r>
    </w:p>
  </w:footnote>
  <w:footnote w:type="continuationSeparator" w:id="0">
    <w:p w14:paraId="286DA0A8" w14:textId="77777777" w:rsidR="00025C92" w:rsidRDefault="00025C92" w:rsidP="004B6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3600" w14:textId="77777777" w:rsidR="0016592C" w:rsidRDefault="0016592C">
    <w:pPr>
      <w:pStyle w:val="Header"/>
    </w:pPr>
  </w:p>
  <w:p w14:paraId="40B28BB2" w14:textId="77777777" w:rsidR="0016592C" w:rsidRDefault="0016592C">
    <w:pPr>
      <w:pStyle w:val="Header"/>
    </w:pPr>
  </w:p>
  <w:p w14:paraId="1CA60282" w14:textId="77777777" w:rsidR="0016592C" w:rsidRDefault="0016592C">
    <w:pPr>
      <w:pStyle w:val="Header"/>
    </w:pPr>
  </w:p>
  <w:p w14:paraId="2B1E9703" w14:textId="47CD79CE" w:rsidR="0016592C" w:rsidRDefault="0016592C">
    <w:pPr>
      <w:pStyle w:val="Header"/>
    </w:pPr>
    <w:r>
      <w:t xml:space="preserve">                                                                                                                                           </w:t>
    </w:r>
    <w:r>
      <w:rPr>
        <w:noProof/>
        <w:lang w:val="en-US"/>
      </w:rPr>
      <w:drawing>
        <wp:inline distT="0" distB="0" distL="0" distR="0" wp14:anchorId="3CAE14AB" wp14:editId="7D5BB51D">
          <wp:extent cx="1337310" cy="742950"/>
          <wp:effectExtent l="0" t="0" r="0" b="0"/>
          <wp:docPr id="1" name="Picture 1" descr="C:\Users\Ritika.Upadhyay\AppData\Local\Microsoft\Windows\INetCache\Content.Word\SEED_logo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Ritika.Upadhyay\AppData\Local\Microsoft\Windows\INetCache\Content.Word\SEED_logo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7593" cy="7486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</w:t>
    </w:r>
  </w:p>
  <w:p w14:paraId="4F940D41" w14:textId="6A0E9FA7" w:rsidR="0016592C" w:rsidRDefault="001659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•"/>
      <w:lvlJc w:val="left"/>
      <w:pPr>
        <w:tabs>
          <w:tab w:val="num" w:pos="720"/>
        </w:tabs>
        <w:ind w:left="1792" w:firstLine="0"/>
      </w:pPr>
      <w:rPr>
        <w:rFonts w:ascii="Arial" w:hAnsi="Arial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44" w:firstLine="0"/>
      </w:pPr>
      <w:rPr>
        <w:rFonts w:ascii="Segoe UI Symbol" w:hAnsi="Segoe UI Symbol" w:cs="Segoe UI 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264" w:firstLine="0"/>
      </w:pPr>
      <w:rPr>
        <w:rFonts w:ascii="Segoe UI Symbol" w:hAnsi="Segoe UI Symbol" w:cs="Segoe UI Symbol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3984" w:firstLine="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704" w:firstLine="0"/>
      </w:pPr>
      <w:rPr>
        <w:rFonts w:ascii="Segoe UI Symbol" w:hAnsi="Segoe UI Symbol" w:cs="Segoe UI 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424" w:firstLine="0"/>
      </w:pPr>
      <w:rPr>
        <w:rFonts w:ascii="Segoe UI Symbol" w:hAnsi="Segoe UI Symbol" w:cs="Segoe UI Symbol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6144" w:firstLine="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64" w:firstLine="0"/>
      </w:pPr>
      <w:rPr>
        <w:rFonts w:ascii="Segoe UI Symbol" w:hAnsi="Segoe UI Symbol" w:cs="Segoe UI 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584" w:firstLine="0"/>
      </w:pPr>
      <w:rPr>
        <w:rFonts w:ascii="Segoe UI Symbol" w:hAnsi="Segoe UI Symbol" w:cs="Segoe UI Symbol"/>
      </w:r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o"/>
      <w:lvlJc w:val="left"/>
      <w:pPr>
        <w:tabs>
          <w:tab w:val="num" w:pos="720"/>
        </w:tabs>
        <w:ind w:left="2520" w:firstLine="0"/>
      </w:pPr>
      <w:rPr>
        <w:rFonts w:ascii="Segoe UI Symbol" w:hAnsi="Segoe UI Symbol" w:cs="Segoe UI 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55" w:firstLine="0"/>
      </w:pPr>
      <w:rPr>
        <w:rFonts w:ascii="Segoe UI Symbol" w:hAnsi="Segoe UI Symbol" w:cs="Segoe UI Symbol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975" w:firstLine="0"/>
      </w:pPr>
      <w:rPr>
        <w:rFonts w:ascii="Segoe UI Symbol" w:hAnsi="Segoe UI Symbol" w:cs="Segoe UI Symbol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4695" w:firstLine="0"/>
      </w:pPr>
      <w:rPr>
        <w:rFonts w:ascii="Arial" w:hAnsi="Arial" w:cs="Aria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415" w:firstLine="0"/>
      </w:pPr>
      <w:rPr>
        <w:rFonts w:ascii="Segoe UI Symbol" w:hAnsi="Segoe UI Symbol" w:cs="Segoe UI Symbol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135" w:firstLine="0"/>
      </w:pPr>
      <w:rPr>
        <w:rFonts w:ascii="Segoe UI Symbol" w:hAnsi="Segoe UI Symbol" w:cs="Segoe UI Symbol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6855" w:firstLine="0"/>
      </w:pPr>
      <w:rPr>
        <w:rFonts w:ascii="Arial" w:hAnsi="Arial" w:cs="Aria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575" w:firstLine="0"/>
      </w:pPr>
      <w:rPr>
        <w:rFonts w:ascii="Segoe UI Symbol" w:hAnsi="Segoe UI Symbol" w:cs="Segoe UI Symbol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295" w:firstLine="0"/>
      </w:pPr>
      <w:rPr>
        <w:rFonts w:ascii="Segoe UI Symbol" w:hAnsi="Segoe UI Symbol" w:cs="Segoe UI 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 w:cs="Symbol"/>
      </w:rPr>
    </w:lvl>
  </w:abstractNum>
  <w:abstractNum w:abstractNumId="3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222222"/>
        <w:sz w:val="22"/>
        <w:szCs w:val="22"/>
        <w:shd w:val="clear" w:color="auto" w:fill="FFFFFF"/>
      </w:rPr>
    </w:lvl>
  </w:abstractNum>
  <w:abstractNum w:abstractNumId="4" w15:restartNumberingAfterBreak="0">
    <w:nsid w:val="00D93244"/>
    <w:multiLevelType w:val="multilevel"/>
    <w:tmpl w:val="2A92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503BF"/>
    <w:multiLevelType w:val="multilevel"/>
    <w:tmpl w:val="F078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F325A"/>
    <w:multiLevelType w:val="multilevel"/>
    <w:tmpl w:val="E93A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36FC3"/>
    <w:multiLevelType w:val="multilevel"/>
    <w:tmpl w:val="D45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D0A7D"/>
    <w:multiLevelType w:val="multilevel"/>
    <w:tmpl w:val="19CE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20232"/>
    <w:multiLevelType w:val="multilevel"/>
    <w:tmpl w:val="F15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14C06"/>
    <w:multiLevelType w:val="multilevel"/>
    <w:tmpl w:val="7B70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C300C"/>
    <w:multiLevelType w:val="multilevel"/>
    <w:tmpl w:val="EDC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51AE4"/>
    <w:multiLevelType w:val="multilevel"/>
    <w:tmpl w:val="9080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D4062"/>
    <w:multiLevelType w:val="multilevel"/>
    <w:tmpl w:val="3FE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D309A"/>
    <w:multiLevelType w:val="multilevel"/>
    <w:tmpl w:val="673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9451B"/>
    <w:multiLevelType w:val="multilevel"/>
    <w:tmpl w:val="BD9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B7BC6"/>
    <w:multiLevelType w:val="multilevel"/>
    <w:tmpl w:val="7A5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805F6"/>
    <w:multiLevelType w:val="multilevel"/>
    <w:tmpl w:val="DA5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A43EB"/>
    <w:multiLevelType w:val="multilevel"/>
    <w:tmpl w:val="BBD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109C8"/>
    <w:multiLevelType w:val="multilevel"/>
    <w:tmpl w:val="FC3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350581">
    <w:abstractNumId w:val="19"/>
  </w:num>
  <w:num w:numId="2" w16cid:durableId="1046642460">
    <w:abstractNumId w:val="17"/>
  </w:num>
  <w:num w:numId="3" w16cid:durableId="1317951068">
    <w:abstractNumId w:val="7"/>
  </w:num>
  <w:num w:numId="4" w16cid:durableId="2113544627">
    <w:abstractNumId w:val="16"/>
  </w:num>
  <w:num w:numId="5" w16cid:durableId="1801264838">
    <w:abstractNumId w:val="6"/>
  </w:num>
  <w:num w:numId="6" w16cid:durableId="106047748">
    <w:abstractNumId w:val="15"/>
  </w:num>
  <w:num w:numId="7" w16cid:durableId="1618565774">
    <w:abstractNumId w:val="9"/>
  </w:num>
  <w:num w:numId="8" w16cid:durableId="2105883374">
    <w:abstractNumId w:val="13"/>
  </w:num>
  <w:num w:numId="9" w16cid:durableId="1223515891">
    <w:abstractNumId w:val="18"/>
  </w:num>
  <w:num w:numId="10" w16cid:durableId="177080905">
    <w:abstractNumId w:val="11"/>
  </w:num>
  <w:num w:numId="11" w16cid:durableId="1387023811">
    <w:abstractNumId w:val="14"/>
  </w:num>
  <w:num w:numId="12" w16cid:durableId="261115032">
    <w:abstractNumId w:val="4"/>
  </w:num>
  <w:num w:numId="13" w16cid:durableId="253823481">
    <w:abstractNumId w:val="8"/>
  </w:num>
  <w:num w:numId="14" w16cid:durableId="2012484777">
    <w:abstractNumId w:val="10"/>
  </w:num>
  <w:num w:numId="15" w16cid:durableId="2006976809">
    <w:abstractNumId w:val="12"/>
  </w:num>
  <w:num w:numId="16" w16cid:durableId="1786387539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04D"/>
    <w:rsid w:val="00010A93"/>
    <w:rsid w:val="000160FB"/>
    <w:rsid w:val="0002237B"/>
    <w:rsid w:val="000230C2"/>
    <w:rsid w:val="00025C92"/>
    <w:rsid w:val="0004723E"/>
    <w:rsid w:val="00050C5E"/>
    <w:rsid w:val="00061B25"/>
    <w:rsid w:val="00097A8C"/>
    <w:rsid w:val="00097AC8"/>
    <w:rsid w:val="000A2044"/>
    <w:rsid w:val="000A6127"/>
    <w:rsid w:val="000D55E4"/>
    <w:rsid w:val="000E22BE"/>
    <w:rsid w:val="000F43F5"/>
    <w:rsid w:val="0016592C"/>
    <w:rsid w:val="00171F89"/>
    <w:rsid w:val="001776FF"/>
    <w:rsid w:val="00185B3E"/>
    <w:rsid w:val="00186D0D"/>
    <w:rsid w:val="00194118"/>
    <w:rsid w:val="0019595E"/>
    <w:rsid w:val="001972DC"/>
    <w:rsid w:val="001B4A82"/>
    <w:rsid w:val="001F2FCD"/>
    <w:rsid w:val="001F73C7"/>
    <w:rsid w:val="0020720A"/>
    <w:rsid w:val="00211F57"/>
    <w:rsid w:val="002230A7"/>
    <w:rsid w:val="002242D7"/>
    <w:rsid w:val="00227328"/>
    <w:rsid w:val="00244129"/>
    <w:rsid w:val="00246C10"/>
    <w:rsid w:val="00266D7A"/>
    <w:rsid w:val="00287334"/>
    <w:rsid w:val="002B6168"/>
    <w:rsid w:val="002B6795"/>
    <w:rsid w:val="002D71DC"/>
    <w:rsid w:val="00307B40"/>
    <w:rsid w:val="0033544C"/>
    <w:rsid w:val="00340C2B"/>
    <w:rsid w:val="00342FC1"/>
    <w:rsid w:val="003471CD"/>
    <w:rsid w:val="00355079"/>
    <w:rsid w:val="0039783C"/>
    <w:rsid w:val="003A278F"/>
    <w:rsid w:val="003A4724"/>
    <w:rsid w:val="003B2B2B"/>
    <w:rsid w:val="003C1FF1"/>
    <w:rsid w:val="003E2F66"/>
    <w:rsid w:val="003E4F32"/>
    <w:rsid w:val="003E5138"/>
    <w:rsid w:val="00427F8E"/>
    <w:rsid w:val="004359E8"/>
    <w:rsid w:val="004958C7"/>
    <w:rsid w:val="004A6A08"/>
    <w:rsid w:val="004A79C1"/>
    <w:rsid w:val="004B604D"/>
    <w:rsid w:val="004B6B44"/>
    <w:rsid w:val="004F11F6"/>
    <w:rsid w:val="004F3691"/>
    <w:rsid w:val="00524ADC"/>
    <w:rsid w:val="005648CE"/>
    <w:rsid w:val="005662FA"/>
    <w:rsid w:val="005844FB"/>
    <w:rsid w:val="005B0D4D"/>
    <w:rsid w:val="005B2C73"/>
    <w:rsid w:val="005B3B5B"/>
    <w:rsid w:val="005D56B3"/>
    <w:rsid w:val="005D7EBD"/>
    <w:rsid w:val="005E4B35"/>
    <w:rsid w:val="005F3B94"/>
    <w:rsid w:val="00600A14"/>
    <w:rsid w:val="0060483A"/>
    <w:rsid w:val="00611225"/>
    <w:rsid w:val="00617763"/>
    <w:rsid w:val="0062301A"/>
    <w:rsid w:val="0063281B"/>
    <w:rsid w:val="00654DAC"/>
    <w:rsid w:val="00662E8E"/>
    <w:rsid w:val="00663C59"/>
    <w:rsid w:val="00670BFD"/>
    <w:rsid w:val="006920CA"/>
    <w:rsid w:val="006945D5"/>
    <w:rsid w:val="006A26B3"/>
    <w:rsid w:val="006B12ED"/>
    <w:rsid w:val="006B5ACA"/>
    <w:rsid w:val="006D4679"/>
    <w:rsid w:val="006D6C23"/>
    <w:rsid w:val="006F038A"/>
    <w:rsid w:val="007247A2"/>
    <w:rsid w:val="0072688E"/>
    <w:rsid w:val="007303FE"/>
    <w:rsid w:val="007317D7"/>
    <w:rsid w:val="00741EBB"/>
    <w:rsid w:val="0074283D"/>
    <w:rsid w:val="00754C2E"/>
    <w:rsid w:val="0077127E"/>
    <w:rsid w:val="0077255B"/>
    <w:rsid w:val="007752A3"/>
    <w:rsid w:val="00785654"/>
    <w:rsid w:val="00786D2B"/>
    <w:rsid w:val="007A696E"/>
    <w:rsid w:val="007B3CF6"/>
    <w:rsid w:val="007B7BD6"/>
    <w:rsid w:val="007C0277"/>
    <w:rsid w:val="007C61AE"/>
    <w:rsid w:val="007E41DA"/>
    <w:rsid w:val="007E57D9"/>
    <w:rsid w:val="007F3116"/>
    <w:rsid w:val="00827157"/>
    <w:rsid w:val="00832421"/>
    <w:rsid w:val="00836227"/>
    <w:rsid w:val="00841D11"/>
    <w:rsid w:val="00855914"/>
    <w:rsid w:val="00875667"/>
    <w:rsid w:val="00880790"/>
    <w:rsid w:val="00882A7F"/>
    <w:rsid w:val="00886C5D"/>
    <w:rsid w:val="008B53B3"/>
    <w:rsid w:val="008C219D"/>
    <w:rsid w:val="008C3265"/>
    <w:rsid w:val="008C3314"/>
    <w:rsid w:val="008C4125"/>
    <w:rsid w:val="008E05A2"/>
    <w:rsid w:val="008E3B43"/>
    <w:rsid w:val="008E778A"/>
    <w:rsid w:val="008F30BD"/>
    <w:rsid w:val="009008CF"/>
    <w:rsid w:val="00933481"/>
    <w:rsid w:val="009421D7"/>
    <w:rsid w:val="0094273C"/>
    <w:rsid w:val="00947C56"/>
    <w:rsid w:val="00990CF6"/>
    <w:rsid w:val="0099209A"/>
    <w:rsid w:val="009953C1"/>
    <w:rsid w:val="009A27FC"/>
    <w:rsid w:val="009B2B82"/>
    <w:rsid w:val="009B594C"/>
    <w:rsid w:val="009C11EC"/>
    <w:rsid w:val="009C5092"/>
    <w:rsid w:val="009C5ECB"/>
    <w:rsid w:val="009D1734"/>
    <w:rsid w:val="009D3266"/>
    <w:rsid w:val="009F5CAE"/>
    <w:rsid w:val="00A01648"/>
    <w:rsid w:val="00A06A96"/>
    <w:rsid w:val="00A20412"/>
    <w:rsid w:val="00A27BEB"/>
    <w:rsid w:val="00A334AB"/>
    <w:rsid w:val="00A35795"/>
    <w:rsid w:val="00A361D0"/>
    <w:rsid w:val="00A4755E"/>
    <w:rsid w:val="00A53AD4"/>
    <w:rsid w:val="00A61FE5"/>
    <w:rsid w:val="00AA7802"/>
    <w:rsid w:val="00AC51A3"/>
    <w:rsid w:val="00AD3813"/>
    <w:rsid w:val="00AE318C"/>
    <w:rsid w:val="00AE7782"/>
    <w:rsid w:val="00AF280C"/>
    <w:rsid w:val="00B00F35"/>
    <w:rsid w:val="00B05B09"/>
    <w:rsid w:val="00B35834"/>
    <w:rsid w:val="00B43683"/>
    <w:rsid w:val="00B754CD"/>
    <w:rsid w:val="00B96A18"/>
    <w:rsid w:val="00B970D3"/>
    <w:rsid w:val="00BA5032"/>
    <w:rsid w:val="00BC17BD"/>
    <w:rsid w:val="00BD29E7"/>
    <w:rsid w:val="00BE2268"/>
    <w:rsid w:val="00C04C71"/>
    <w:rsid w:val="00C21E84"/>
    <w:rsid w:val="00C24630"/>
    <w:rsid w:val="00C26CD0"/>
    <w:rsid w:val="00C31336"/>
    <w:rsid w:val="00C33E27"/>
    <w:rsid w:val="00C35F45"/>
    <w:rsid w:val="00C4124C"/>
    <w:rsid w:val="00C50F08"/>
    <w:rsid w:val="00C61616"/>
    <w:rsid w:val="00C66FD6"/>
    <w:rsid w:val="00C74817"/>
    <w:rsid w:val="00CA5D78"/>
    <w:rsid w:val="00CA669B"/>
    <w:rsid w:val="00CB461D"/>
    <w:rsid w:val="00CB4A7D"/>
    <w:rsid w:val="00CC3478"/>
    <w:rsid w:val="00CC6AB1"/>
    <w:rsid w:val="00CD4AD6"/>
    <w:rsid w:val="00D025D5"/>
    <w:rsid w:val="00D07404"/>
    <w:rsid w:val="00D310B6"/>
    <w:rsid w:val="00D41719"/>
    <w:rsid w:val="00D43D53"/>
    <w:rsid w:val="00D56F2C"/>
    <w:rsid w:val="00D63CA5"/>
    <w:rsid w:val="00D76CB7"/>
    <w:rsid w:val="00D90B27"/>
    <w:rsid w:val="00D9544D"/>
    <w:rsid w:val="00DA4D00"/>
    <w:rsid w:val="00DC7DC8"/>
    <w:rsid w:val="00DD71AC"/>
    <w:rsid w:val="00DD7B1C"/>
    <w:rsid w:val="00DE38D7"/>
    <w:rsid w:val="00DE4419"/>
    <w:rsid w:val="00DE5DC4"/>
    <w:rsid w:val="00E303A4"/>
    <w:rsid w:val="00E457D9"/>
    <w:rsid w:val="00E56341"/>
    <w:rsid w:val="00E603F9"/>
    <w:rsid w:val="00E62E6D"/>
    <w:rsid w:val="00E72076"/>
    <w:rsid w:val="00E84409"/>
    <w:rsid w:val="00EA6901"/>
    <w:rsid w:val="00ED4FA0"/>
    <w:rsid w:val="00EE16A7"/>
    <w:rsid w:val="00EE5E31"/>
    <w:rsid w:val="00EE605C"/>
    <w:rsid w:val="00EF2C5C"/>
    <w:rsid w:val="00EF72D7"/>
    <w:rsid w:val="00F067B8"/>
    <w:rsid w:val="00F14EB8"/>
    <w:rsid w:val="00F24E1B"/>
    <w:rsid w:val="00F25568"/>
    <w:rsid w:val="00F27684"/>
    <w:rsid w:val="00F27F18"/>
    <w:rsid w:val="00F372E4"/>
    <w:rsid w:val="00F37E05"/>
    <w:rsid w:val="00F40DB0"/>
    <w:rsid w:val="00F445B7"/>
    <w:rsid w:val="00F44DF7"/>
    <w:rsid w:val="00F54592"/>
    <w:rsid w:val="00F75DFD"/>
    <w:rsid w:val="00F75FC7"/>
    <w:rsid w:val="00F7682A"/>
    <w:rsid w:val="00F8013A"/>
    <w:rsid w:val="00FA00F0"/>
    <w:rsid w:val="00FB0917"/>
    <w:rsid w:val="00FB5103"/>
    <w:rsid w:val="00FC7364"/>
    <w:rsid w:val="00FC75F8"/>
    <w:rsid w:val="00FD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947EFB"/>
  <w15:chartTrackingRefBased/>
  <w15:docId w15:val="{C45E40E9-FF76-4972-B178-8D27C55D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754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96A18"/>
    <w:pPr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F44D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7A8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6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04D"/>
  </w:style>
  <w:style w:type="paragraph" w:styleId="Footer">
    <w:name w:val="footer"/>
    <w:basedOn w:val="Normal"/>
    <w:link w:val="FooterChar"/>
    <w:uiPriority w:val="99"/>
    <w:unhideWhenUsed/>
    <w:rsid w:val="004B6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04D"/>
  </w:style>
  <w:style w:type="table" w:styleId="TableGrid">
    <w:name w:val="Table Grid"/>
    <w:basedOn w:val="TableNormal"/>
    <w:uiPriority w:val="99"/>
    <w:rsid w:val="004B60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qFormat/>
    <w:rsid w:val="00F8013A"/>
    <w:pPr>
      <w:widowControl w:val="0"/>
      <w:autoSpaceDE w:val="0"/>
      <w:autoSpaceDN w:val="0"/>
      <w:spacing w:after="0" w:line="240" w:lineRule="auto"/>
      <w:ind w:left="821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8013A"/>
    <w:rPr>
      <w:rFonts w:ascii="Arial MT" w:eastAsia="Arial MT" w:hAnsi="Arial MT" w:cs="Arial MT"/>
      <w:lang w:val="en-US" w:eastAsia="en-US"/>
    </w:rPr>
  </w:style>
  <w:style w:type="paragraph" w:styleId="ListParagraph">
    <w:name w:val="List Paragraph"/>
    <w:aliases w:val="List Paragraph1,Bullet 1,List Paragraph Char Char,b1,Number_1,new,SGLText List Paragraph,Colorful List - Accent 11,Normal Sentence,Bullet L1,bl1,BulletL1,B1,Item list,Bullet Number,Bullet List,FooterText,Num List Paragraph,lp1,lp11"/>
    <w:basedOn w:val="Normal"/>
    <w:link w:val="ListParagraphChar"/>
    <w:uiPriority w:val="99"/>
    <w:qFormat/>
    <w:rsid w:val="00F255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9"/>
    <w:rsid w:val="00B96A18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paragraph" w:customStyle="1" w:styleId="Default">
    <w:name w:val="Default"/>
    <w:rsid w:val="003B2B2B"/>
    <w:pPr>
      <w:autoSpaceDE w:val="0"/>
      <w:autoSpaceDN w:val="0"/>
      <w:adjustRightInd w:val="0"/>
    </w:pPr>
    <w:rPr>
      <w:rFonts w:ascii="Arial Unicode MS" w:eastAsiaTheme="minorHAnsi" w:hAnsi="Arial Unicode MS" w:cs="Arial Unicode MS"/>
      <w:color w:val="000000"/>
      <w:sz w:val="24"/>
      <w:szCs w:val="24"/>
      <w:lang w:val="en-US" w:eastAsia="en-US"/>
    </w:rPr>
  </w:style>
  <w:style w:type="paragraph" w:styleId="HTMLPreformatted">
    <w:name w:val="HTML Preformatted"/>
    <w:basedOn w:val="Normal"/>
    <w:link w:val="HTMLPreformattedChar"/>
    <w:rsid w:val="00A33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A334AB"/>
    <w:rPr>
      <w:rFonts w:ascii="Courier New" w:eastAsia="Times New Roman" w:hAnsi="Courier New" w:cs="Courier New"/>
      <w:lang w:val="en-US" w:eastAsia="ar-SA"/>
    </w:rPr>
  </w:style>
  <w:style w:type="paragraph" w:styleId="NoSpacing">
    <w:name w:val="No Spacing"/>
    <w:uiPriority w:val="1"/>
    <w:qFormat/>
    <w:rsid w:val="006945D5"/>
    <w:rPr>
      <w:rFonts w:asciiTheme="minorHAnsi" w:eastAsiaTheme="minorEastAsia" w:hAnsiTheme="minorHAnsi" w:cstheme="minorBidi"/>
      <w:lang w:val="en-US" w:eastAsia="en-US"/>
    </w:rPr>
  </w:style>
  <w:style w:type="character" w:customStyle="1" w:styleId="ListParagraphChar">
    <w:name w:val="List Paragraph Char"/>
    <w:aliases w:val="List Paragraph1 Char,Bullet 1 Char,List Paragraph Char Char Char,b1 Char,Number_1 Char,new Char,SGLText List Paragraph Char,Colorful List - Accent 11 Char,Normal Sentence Char,Bullet L1 Char,bl1 Char,BulletL1 Char,B1 Char,lp1 Char"/>
    <w:link w:val="ListParagraph"/>
    <w:uiPriority w:val="34"/>
    <w:qFormat/>
    <w:rsid w:val="00DC7DC8"/>
    <w:rPr>
      <w:sz w:val="22"/>
      <w:szCs w:val="22"/>
      <w:lang w:eastAsia="en-US"/>
    </w:rPr>
  </w:style>
  <w:style w:type="paragraph" w:customStyle="1" w:styleId="TableParagraph">
    <w:name w:val="Table Paragraph"/>
    <w:basedOn w:val="Normal"/>
    <w:qFormat/>
    <w:rsid w:val="008E05A2"/>
    <w:pPr>
      <w:widowControl w:val="0"/>
      <w:autoSpaceDE w:val="0"/>
      <w:autoSpaceDN w:val="0"/>
      <w:spacing w:before="1" w:after="0" w:line="240" w:lineRule="auto"/>
      <w:ind w:left="765" w:hanging="352"/>
    </w:pPr>
    <w:rPr>
      <w:rFonts w:cs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B754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/>
    <w:rsid w:val="00F445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p1">
    <w:name w:val="p1"/>
    <w:basedOn w:val="Normal"/>
    <w:rsid w:val="009B594C"/>
    <w:pPr>
      <w:spacing w:after="0" w:line="240" w:lineRule="auto"/>
    </w:pPr>
    <w:rPr>
      <w:rFonts w:ascii=".AppleSystemUIFont" w:eastAsiaTheme="minorEastAsia" w:hAnsi=".AppleSystemUIFont"/>
      <w:sz w:val="28"/>
      <w:szCs w:val="28"/>
      <w:lang w:eastAsia="en-GB"/>
    </w:rPr>
  </w:style>
  <w:style w:type="character" w:customStyle="1" w:styleId="s1">
    <w:name w:val="s1"/>
    <w:basedOn w:val="DefaultParagraphFont"/>
    <w:rsid w:val="009B594C"/>
    <w:rPr>
      <w:rFonts w:ascii="UICTFontTextStyleBody" w:hAnsi="UICTFontTextStyleBody" w:hint="default"/>
      <w:b w:val="0"/>
      <w:bCs w:val="0"/>
      <w:i w:val="0"/>
      <w:iCs w:val="0"/>
      <w:sz w:val="28"/>
      <w:szCs w:val="28"/>
    </w:rPr>
  </w:style>
  <w:style w:type="character" w:styleId="Strong">
    <w:name w:val="Strong"/>
    <w:basedOn w:val="DefaultParagraphFont"/>
    <w:uiPriority w:val="22"/>
    <w:qFormat/>
    <w:rsid w:val="00F44D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9"/>
    <w:rsid w:val="00F44DF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097A8C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styleId="Emphasis">
    <w:name w:val="Emphasis"/>
    <w:basedOn w:val="DefaultParagraphFont"/>
    <w:uiPriority w:val="20"/>
    <w:qFormat/>
    <w:rsid w:val="008B53B3"/>
    <w:rPr>
      <w:i/>
      <w:iCs/>
    </w:rPr>
  </w:style>
  <w:style w:type="character" w:customStyle="1" w:styleId="apple-tab-span">
    <w:name w:val="apple-tab-span"/>
    <w:basedOn w:val="DefaultParagraphFont"/>
    <w:rsid w:val="00B05B09"/>
  </w:style>
  <w:style w:type="paragraph" w:customStyle="1" w:styleId="Normal1">
    <w:name w:val="Normal1"/>
    <w:rsid w:val="006F038A"/>
    <w:rPr>
      <w:rFonts w:ascii="Times New Roman" w:eastAsia="Times New Roman" w:hAnsi="Times New Roman"/>
      <w:color w:val="000000"/>
      <w:sz w:val="24"/>
      <w:szCs w:val="22"/>
    </w:rPr>
  </w:style>
  <w:style w:type="character" w:customStyle="1" w:styleId="Strong1">
    <w:name w:val="Strong1"/>
    <w:rsid w:val="00754C2E"/>
    <w:rPr>
      <w:b/>
      <w:bCs/>
    </w:rPr>
  </w:style>
  <w:style w:type="paragraph" w:styleId="Title">
    <w:name w:val="Title"/>
    <w:basedOn w:val="Normal"/>
    <w:link w:val="TitleChar"/>
    <w:uiPriority w:val="1"/>
    <w:qFormat/>
    <w:rsid w:val="0002237B"/>
    <w:pPr>
      <w:widowControl w:val="0"/>
      <w:autoSpaceDE w:val="0"/>
      <w:autoSpaceDN w:val="0"/>
      <w:spacing w:before="2" w:after="0" w:line="240" w:lineRule="auto"/>
      <w:ind w:left="140"/>
    </w:pPr>
    <w:rPr>
      <w:rFonts w:ascii="Verdana" w:eastAsia="Verdana" w:hAnsi="Verdana" w:cs="Verdana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02237B"/>
    <w:rPr>
      <w:rFonts w:ascii="Verdana" w:eastAsia="Verdana" w:hAnsi="Verdana" w:cs="Verdana"/>
      <w:sz w:val="22"/>
      <w:szCs w:val="22"/>
      <w:lang w:val="en-US" w:eastAsia="en-US"/>
    </w:rPr>
  </w:style>
  <w:style w:type="paragraph" w:customStyle="1" w:styleId="msonormal0">
    <w:name w:val="msonormal"/>
    <w:basedOn w:val="Normal"/>
    <w:rsid w:val="00670B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Singh</dc:creator>
  <cp:keywords/>
  <dc:description/>
  <cp:lastModifiedBy>Ritika Upadhyay</cp:lastModifiedBy>
  <cp:revision>2</cp:revision>
  <cp:lastPrinted>2022-03-15T07:40:00Z</cp:lastPrinted>
  <dcterms:created xsi:type="dcterms:W3CDTF">2026-09-07T06:57:00Z</dcterms:created>
  <dcterms:modified xsi:type="dcterms:W3CDTF">2026-09-07T06:57:00Z</dcterms:modified>
</cp:coreProperties>
</file>