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— Supervised Student Lab</w:t>
      </w:r>
    </w:p>
    <w:p>
      <w:r>
        <w:t>Short guided tasks and Exercises 5–7 • Same Practicals project • All new endpoints go inside Day3Controller.cs • No capstone</w:t>
      </w:r>
    </w:p>
    <w:p>
      <w:pPr>
        <w:pStyle w:val="Heading1"/>
      </w:pPr>
      <w:r>
        <w:t>Clickable index</w:t>
      </w:r>
    </w:p>
    <w:p>
      <w:r>
        <w:t>Click a topic (Ctrl+click in Word if needed).</w:t>
      </w:r>
    </w:p>
    <w:p>
      <w:hyperlink w:anchor="a0">
        <w:r>
          <w:rPr>
            <w:color w:val="0563C1"/>
            <w:u w:val="single"/>
          </w:rPr>
          <w:t>0. Starting point and rules</w:t>
        </w:r>
      </w:hyperlink>
    </w:p>
    <w:p>
      <w:hyperlink w:anchor="a1">
        <w:r>
          <w:rPr>
            <w:color w:val="0563C1"/>
            <w:u w:val="single"/>
          </w:rPr>
          <w:t>1. Guided practice per module</w:t>
        </w:r>
      </w:hyperlink>
    </w:p>
    <w:p>
      <w:hyperlink w:anchor="a5">
        <w:r>
          <w:rPr>
            <w:color w:val="0563C1"/>
            <w:u w:val="single"/>
          </w:rPr>
          <w:t>2. Exercise 5 — Secure the Orders API</w:t>
        </w:r>
      </w:hyperlink>
    </w:p>
    <w:p>
      <w:hyperlink w:anchor="a6">
        <w:r>
          <w:rPr>
            <w:color w:val="0563C1"/>
            <w:u w:val="single"/>
          </w:rPr>
          <w:t>3. Exercise 6 — Unit tests for OrderService</w:t>
        </w:r>
      </w:hyperlink>
    </w:p>
    <w:p>
      <w:hyperlink w:anchor="a7">
        <w:r>
          <w:rPr>
            <w:color w:val="0563C1"/>
            <w:u w:val="single"/>
          </w:rPr>
          <w:t>4. Exercise 7 — Run it in a container</w:t>
        </w:r>
      </w:hyperlink>
    </w:p>
    <w:p>
      <w:hyperlink w:anchor="a9">
        <w:r>
          <w:rPr>
            <w:color w:val="0563C1"/>
            <w:u w:val="single"/>
          </w:rPr>
          <w:t>5. Sign-off and quick fixes</w:t>
        </w:r>
      </w:hyperlink>
    </w:p>
    <w:p>
      <w:bookmarkStart w:id="111" w:name="a0"/>
      <w:pPr>
        <w:pStyle w:val="Heading1"/>
      </w:pPr>
      <w:r>
        <w:t>0. Starting point and rules</w:t>
      </w:r>
      <w:bookmarkEnd w:id="111"/>
    </w:p>
    <w:p>
      <w:pPr>
        <w:pStyle w:val="ListBullet"/>
      </w:pPr>
      <w:r>
        <w:t>Start from the instructor’s finished Day 3 demo in the one shared Practicals project. Do not create another API project or controller.</w:t>
      </w:r>
    </w:p>
    <w:p>
      <w:pPr>
        <w:pStyle w:val="ListBullet"/>
      </w:pPr>
      <w:r>
        <w:t>Follow your startup guide: internet OFF, Docker Desktop, docker compose up -d, docker compose ps. Never run docker compose down -v. [file:104]</w:t>
      </w:r>
    </w:p>
    <w:p>
      <w:pPr>
        <w:pStyle w:val="ListBullet"/>
      </w:pPr>
      <w:r>
        <w:t>Ports already used: Keycloak 8080, WireMock 8081, SQL Server 1433. Run your API on http://localhost:5080 and your container on 8085.</w:t>
      </w:r>
    </w:p>
    <w:p>
      <w:pPr>
        <w:pStyle w:val="ListBullet"/>
      </w:pPr>
      <w:r>
        <w:t>Test accounts: admin / Classroom-Admin-42! (role Admin) and student / Classroom-User-42! (role User). Classroom only.</w:t>
      </w:r>
    </w:p>
    <w:p>
      <w:pPr>
        <w:pStyle w:val="ListBullet"/>
      </w:pPr>
      <w:r>
        <w:t>Never paste a signing key or a full token in chat, screenshots or Git. Raise your hand after each checkpoint; do not wait for the end.</w:t>
      </w:r>
    </w:p>
    <w:p>
      <w:bookmarkStart w:id="117" w:name="a1"/>
      <w:pPr>
        <w:pStyle w:val="Heading1"/>
      </w:pPr>
      <w:r>
        <w:t>1. Guided practice per module</w:t>
      </w:r>
      <w:bookmarkEnd w:id="117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Module</w:t>
            </w:r>
          </w:p>
        </w:tc>
        <w:tc>
          <w:tcPr>
            <w:tcW w:type="dxa" w:w="3456"/>
          </w:tcPr>
          <w:p>
            <w:r>
              <w:t>Do this</w:t>
            </w:r>
          </w:p>
        </w:tc>
        <w:tc>
          <w:tcPr>
            <w:tcW w:type="dxa" w:w="3456"/>
          </w:tcPr>
          <w:p>
            <w:r>
              <w:t>Show the instructor</w:t>
            </w:r>
          </w:p>
        </w:tc>
      </w:tr>
      <w:tr>
        <w:tc>
          <w:tcPr>
            <w:tcW w:type="dxa" w:w="3456"/>
          </w:tcPr>
          <w:p>
            <w:r>
              <w:t>3.1</w:t>
            </w:r>
          </w:p>
        </w:tc>
        <w:tc>
          <w:tcPr>
            <w:tcW w:type="dxa" w:w="3456"/>
          </w:tcPr>
          <w:p>
            <w:r>
              <w:t>Write your prediction first: status for no token, broken token, User on Admin-only, Admin on Admin-only. Call /api/Day3/demos/hash and explain why two hashes differ.</w:t>
            </w:r>
          </w:p>
        </w:tc>
        <w:tc>
          <w:tcPr>
            <w:tcW w:type="dxa" w:w="3456"/>
          </w:tcPr>
          <w:p>
            <w:r>
              <w:t>Predictions vs real results; why hashes are never reversible.</w:t>
            </w:r>
          </w:p>
        </w:tc>
      </w:tr>
      <w:tr>
        <w:tc>
          <w:tcPr>
            <w:tcW w:type="dxa" w:w="3456"/>
          </w:tcPr>
          <w:p>
            <w:r>
              <w:t>3.2</w:t>
            </w:r>
          </w:p>
        </w:tc>
        <w:tc>
          <w:tcPr>
            <w:tcW w:type="dxa" w:w="3456"/>
          </w:tcPr>
          <w:p>
            <w:r>
              <w:t>Log in with the wrong password, then the right one. Decode the token payload with the PowerShell snippet. In Swagger click Authorize (raw token) and call /api/Day3/me.</w:t>
            </w:r>
          </w:p>
        </w:tc>
        <w:tc>
          <w:tcPr>
            <w:tcW w:type="dxa" w:w="3456"/>
          </w:tcPr>
          <w:p>
            <w:r>
              <w:t>401 generic message, then 200; list the claims you can see.</w:t>
            </w:r>
          </w:p>
        </w:tc>
      </w:tr>
      <w:tr>
        <w:tc>
          <w:tcPr>
            <w:tcW w:type="dxa" w:w="3456"/>
          </w:tcPr>
          <w:p>
            <w:r>
              <w:t>3.3</w:t>
            </w:r>
          </w:p>
        </w:tc>
        <w:tc>
          <w:tcPr>
            <w:tcW w:type="dxa" w:w="3456"/>
          </w:tcPr>
          <w:p>
            <w:r>
              <w:t>Call items/1 (DELETE) and admin-report as student, then admin. Add a new action [Authorize(Roles = "User,Admin")] GET reports/summary returning a short message.</w:t>
            </w:r>
          </w:p>
        </w:tc>
        <w:tc>
          <w:tcPr>
            <w:tcW w:type="dxa" w:w="3456"/>
          </w:tcPr>
          <w:p>
            <w:r>
              <w:t>401/403/204/200 table filled in; new action works for both roles.</w:t>
            </w:r>
          </w:p>
        </w:tc>
      </w:tr>
      <w:tr>
        <w:tc>
          <w:tcPr>
            <w:tcW w:type="dxa" w:w="3456"/>
          </w:tcPr>
          <w:p>
            <w:r>
              <w:t>3.4</w:t>
            </w:r>
          </w:p>
        </w:tc>
        <w:tc>
          <w:tcPr>
            <w:tcW w:type="dxa" w:w="3456"/>
          </w:tcPr>
          <w:p>
            <w:r>
              <w:t>Open the browser page on 5500, then 5501. Set Jwt__ExpiryMinutes=1, restart, wait 61 s, call /me, remove the variable.</w:t>
            </w:r>
          </w:p>
        </w:tc>
        <w:tc>
          <w:tcPr>
            <w:tcW w:type="dxa" w:w="3456"/>
          </w:tcPr>
          <w:p>
            <w:r>
              <w:t>5500 works, 5501 is blocked; expired token gives 401.</w:t>
            </w:r>
          </w:p>
        </w:tc>
      </w:tr>
      <w:tr>
        <w:tc>
          <w:tcPr>
            <w:tcW w:type="dxa" w:w="3456"/>
          </w:tcPr>
          <w:p>
            <w:r>
              <w:t>3.5–3.6</w:t>
            </w:r>
          </w:p>
        </w:tc>
        <w:tc>
          <w:tcPr>
            <w:tcW w:type="dxa" w:w="3456"/>
          </w:tcPr>
          <w:p>
            <w:r>
              <w:t>Call v1 and v2 catalog; call limited four times quickly; call catalog-stamp twice then after 10 s; call /health/live and /health. Change the limit to 2 and repeat.</w:t>
            </w:r>
          </w:p>
        </w:tc>
        <w:tc>
          <w:tcPr>
            <w:tcW w:type="dxa" w:w="3456"/>
          </w:tcPr>
          <w:p>
            <w:r>
              <w:t>v2 has an extra field; 429 appears on the 3rd call; stamps behave as predicted.</w:t>
            </w:r>
          </w:p>
        </w:tc>
      </w:tr>
      <w:tr>
        <w:tc>
          <w:tcPr>
            <w:tcW w:type="dxa" w:w="3456"/>
          </w:tcPr>
          <w:p>
            <w:r>
              <w:t>3.7–3.9</w:t>
            </w:r>
          </w:p>
        </w:tc>
        <w:tc>
          <w:tcPr>
            <w:tcW w:type="dxa" w:w="3456"/>
          </w:tcPr>
          <w:p>
            <w:r>
              <w:t>Run dotnet test. Change CanEnroll to age &gt; 16; watch one case fail; restore. Add a unit case for age 17 and an HTTP test: student calling admin-report returns 403.</w:t>
            </w:r>
          </w:p>
        </w:tc>
        <w:tc>
          <w:tcPr>
            <w:tcW w:type="dxa" w:w="3456"/>
          </w:tcPr>
          <w:p>
            <w:r>
              <w:t>Red then green; your two new tests pass.</w:t>
            </w:r>
          </w:p>
        </w:tc>
      </w:tr>
      <w:tr>
        <w:tc>
          <w:tcPr>
            <w:tcW w:type="dxa" w:w="3456"/>
          </w:tcPr>
          <w:p>
            <w:r>
              <w:t>3.10</w:t>
            </w:r>
          </w:p>
        </w:tc>
        <w:tc>
          <w:tcPr>
            <w:tcW w:type="dxa" w:w="3456"/>
          </w:tcPr>
          <w:p>
            <w:r>
              <w:t>Reset the WireMock scenario. Call the plain /status (503), reset, call retry-demo (200), then retry-demo?slow=true (504). Change MaxRetryAttempts to 0 and repeat.</w:t>
            </w:r>
          </w:p>
        </w:tc>
        <w:tc>
          <w:tcPr>
            <w:tcW w:type="dxa" w:w="3456"/>
          </w:tcPr>
          <w:p>
            <w:r>
              <w:t>You can explain each result; restore the value 2.</w:t>
            </w:r>
          </w:p>
        </w:tc>
      </w:tr>
      <w:tr>
        <w:tc>
          <w:tcPr>
            <w:tcW w:type="dxa" w:w="3456"/>
          </w:tcPr>
          <w:p>
            <w:r>
              <w:t>3.11</w:t>
            </w:r>
          </w:p>
        </w:tc>
        <w:tc>
          <w:tcPr>
            <w:tcW w:type="dxa" w:w="3456"/>
          </w:tcPr>
          <w:p>
            <w:r>
              <w:t>Read the Dockerfile stage by stage. Run dotnet publish, build the image, start the container, call /health/live.</w:t>
            </w:r>
          </w:p>
        </w:tc>
        <w:tc>
          <w:tcPr>
            <w:tcW w:type="dxa" w:w="3456"/>
          </w:tcPr>
          <w:p>
            <w:r>
              <w:t>Which stage does what, and why we published on the host.</w:t>
            </w:r>
          </w:p>
        </w:tc>
      </w:tr>
    </w:tbl>
    <w:p>
      <w:r>
        <w:t>Restore every deliberately broken value before the exercises.</w:t>
      </w:r>
    </w:p>
    <w:p>
      <w:bookmarkStart w:id="119" w:name="a5"/>
      <w:pPr>
        <w:pStyle w:val="Heading1"/>
      </w:pPr>
      <w:r>
        <w:t>2. Exercise 5 — Secure the Orders API</w:t>
      </w:r>
      <w:bookmarkEnd w:id="119"/>
    </w:p>
    <w:p>
      <w:r>
        <w:t>Goal: Admin can delete, User can read and create, anonymous callers get 401, and the signing key is not hard-coded. You need the Customers and Orders from Day 2 (Exercise 3) and its CampusDb context. Build the secured versions inside Day3Controller, reusing your Day 2 DTOs, then switch off the open Day 2 routes so nobody can bypass security.</w:t>
      </w:r>
    </w:p>
    <w:p>
      <w:r>
        <w:t>1. Open Day2Controller. Comment out the [HttpGet], [HttpPost], [HttpPut] and [HttpDelete] attributes of the order actions (or add [Authorize] to them). Leave a note in the code why.</w:t>
      </w:r>
    </w:p>
    <w:p>
      <w:r>
        <w:t>2. In Day3Controller add the three secured order actions below. Add: using Microsoft.EntityFrameworkCore; using Practicals.DTOs.Day2; using Practicals.Services.Day2; using Practicals.Models; and the nested model type Practicals.Models.Day2.Order.</w:t>
      </w:r>
    </w:p>
    <w:p>
      <w:r>
        <w:t>3. Complete the TODOs. Use AsNoTracking and Select into OrderDto for reads; no entity may be returned.</w:t>
      </w:r>
    </w:p>
    <w:p>
      <w:r>
        <w:t>4. Run the acceptance table in Swagger (Authorize with each token) and in Postman.</w:t>
      </w:r>
    </w:p>
    <w:p>
      <w:r>
        <w:t>5. Confirm: ExpiryMinutes is set in appsettings.json, the key is only in user-secrets, and Jwt:SigningKey does not appear in any tracked file.</w:t>
      </w:r>
    </w:p>
    <w:p>
      <w:r>
        <w:rPr>
          <w:b/>
        </w:rPr>
        <w:t>Day3Controller — starter (finish the TODOs)</w:t>
      </w:r>
    </w:p>
    <w:p>
      <w:pPr>
        <w:shd w:fill="F2F4F7"/>
      </w:pPr>
      <w:r>
        <w:rPr>
          <w:rFonts w:ascii="Consolas" w:hAnsi="Consolas"/>
          <w:sz w:val="16"/>
        </w:rPr>
        <w:t>[Authorize]                                          // any signed-in user may read</w:t>
      </w:r>
      <w:r>
        <w:rPr>
          <w:rFonts w:ascii="Consolas" w:hAnsi="Consolas"/>
          <w:sz w:val="16"/>
        </w:rPr>
        <w:br/>
        <w:t>[HttpGet("orders")]</w:t>
      </w:r>
      <w:r>
        <w:rPr>
          <w:rFonts w:ascii="Consolas" w:hAnsi="Consolas"/>
          <w:sz w:val="16"/>
        </w:rPr>
        <w:br/>
        <w:t>public async Task&lt;ActionResult&lt;List&lt;OrderDto&gt;&gt;&gt; Orders([FromServices] CampusDb db)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// TODO: AsNoTracking -&gt; OrderBy(x =&gt; x.Id) -&gt; Select(new OrderDto(...)) -&gt; ToListAsync</w:t>
      </w:r>
      <w:r>
        <w:rPr>
          <w:rFonts w:ascii="Consolas" w:hAnsi="Consolas"/>
          <w:sz w:val="16"/>
        </w:rPr>
        <w:br/>
        <w:t xml:space="preserve">    throw new NotImplementedException();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[Authorize(Roles = "User,Admin")]                    // User and Admin may create</w:t>
      </w:r>
      <w:r>
        <w:rPr>
          <w:rFonts w:ascii="Consolas" w:hAnsi="Consolas"/>
          <w:sz w:val="16"/>
        </w:rPr>
        <w:br/>
        <w:t>[HttpPost("orders")]</w:t>
      </w:r>
      <w:r>
        <w:rPr>
          <w:rFonts w:ascii="Consolas" w:hAnsi="Consolas"/>
          <w:sz w:val="16"/>
        </w:rPr>
        <w:br/>
        <w:t>public async Task&lt;ActionResult&lt;OrderDto&gt;&gt; CreateOrder(OrderWrite dto, [FromServices] CampusDb db)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if (!await db.Customers.AnyAsync(x =&gt; x.Id == dto.CustomerId))</w:t>
      </w:r>
      <w:r>
        <w:rPr>
          <w:rFonts w:ascii="Consolas" w:hAnsi="Consolas"/>
          <w:sz w:val="16"/>
        </w:rPr>
        <w:br/>
        <w:t xml:space="preserve">        return Problem(statusCode: 422, title: "Customer does not exist.");</w:t>
      </w:r>
      <w:r>
        <w:rPr>
          <w:rFonts w:ascii="Consolas" w:hAnsi="Consolas"/>
          <w:sz w:val="16"/>
        </w:rPr>
        <w:br/>
        <w:t xml:space="preserve">    // TODO: build Practicals.Models.Day2.Order, OrderDate = DateTime.UtcNow, Add, SaveChangesAsync</w:t>
      </w:r>
      <w:r>
        <w:rPr>
          <w:rFonts w:ascii="Consolas" w:hAnsi="Consolas"/>
          <w:sz w:val="16"/>
        </w:rPr>
        <w:br/>
        <w:t xml:space="preserve">    // TODO: return 201 with the OrderDto (use Created(...) or CreatedAtAction to a GET you add)</w:t>
      </w:r>
      <w:r>
        <w:rPr>
          <w:rFonts w:ascii="Consolas" w:hAnsi="Consolas"/>
          <w:sz w:val="16"/>
        </w:rPr>
        <w:br/>
        <w:t xml:space="preserve">    throw new NotImplementedException();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[Authorize(Roles = "Admin")]                         // only Admin may delete</w:t>
      </w:r>
      <w:r>
        <w:rPr>
          <w:rFonts w:ascii="Consolas" w:hAnsi="Consolas"/>
          <w:sz w:val="16"/>
        </w:rPr>
        <w:br/>
        <w:t>[HttpDelete("orders/{id:int}")]</w:t>
      </w:r>
      <w:r>
        <w:rPr>
          <w:rFonts w:ascii="Consolas" w:hAnsi="Consolas"/>
          <w:sz w:val="16"/>
        </w:rPr>
        <w:br/>
        <w:t>public async Task&lt;IActionResult&gt; DeleteOrder(int id, [FromServices] CampusDb db)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// TODO: FindAsync -&gt; 404 if null -&gt; Remove -&gt; SaveChangesAsync -&gt; NoContent()</w:t>
      </w:r>
      <w:r>
        <w:rPr>
          <w:rFonts w:ascii="Consolas" w:hAnsi="Consolas"/>
          <w:sz w:val="16"/>
        </w:rPr>
        <w:br/>
        <w:t xml:space="preserve">    throw new NotImplementedException();</w:t>
      </w:r>
      <w:r>
        <w:rPr>
          <w:rFonts w:ascii="Consolas" w:hAnsi="Consolas"/>
          <w:sz w:val="16"/>
        </w:rPr>
        <w:br/>
        <w:t>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Request (prefix /api/Day3)</w:t>
            </w:r>
          </w:p>
        </w:tc>
        <w:tc>
          <w:tcPr>
            <w:tcW w:type="dxa" w:w="5184"/>
          </w:tcPr>
          <w:p>
            <w:r>
              <w:t>Expected</w:t>
            </w:r>
          </w:p>
        </w:tc>
      </w:tr>
      <w:tr>
        <w:tc>
          <w:tcPr>
            <w:tcW w:type="dxa" w:w="5184"/>
          </w:tcPr>
          <w:p>
            <w:r>
              <w:t>GET orders / POST orders / DELETE orders/1 — no token</w:t>
            </w:r>
          </w:p>
        </w:tc>
        <w:tc>
          <w:tcPr>
            <w:tcW w:type="dxa" w:w="5184"/>
          </w:tcPr>
          <w:p>
            <w:r>
              <w:t>401</w:t>
            </w:r>
          </w:p>
        </w:tc>
      </w:tr>
      <w:tr>
        <w:tc>
          <w:tcPr>
            <w:tcW w:type="dxa" w:w="5184"/>
          </w:tcPr>
          <w:p>
            <w:r>
              <w:t>GET orders — student token</w:t>
            </w:r>
          </w:p>
        </w:tc>
        <w:tc>
          <w:tcPr>
            <w:tcW w:type="dxa" w:w="5184"/>
          </w:tcPr>
          <w:p>
            <w:r>
              <w:t>200 list of OrderDto</w:t>
            </w:r>
          </w:p>
        </w:tc>
      </w:tr>
      <w:tr>
        <w:tc>
          <w:tcPr>
            <w:tcW w:type="dxa" w:w="5184"/>
          </w:tcPr>
          <w:p>
            <w:r>
              <w:t>POST orders — student token, valid body</w:t>
            </w:r>
          </w:p>
        </w:tc>
        <w:tc>
          <w:tcPr>
            <w:tcW w:type="dxa" w:w="5184"/>
          </w:tcPr>
          <w:p>
            <w:r>
              <w:t>201</w:t>
            </w:r>
          </w:p>
        </w:tc>
      </w:tr>
      <w:tr>
        <w:tc>
          <w:tcPr>
            <w:tcW w:type="dxa" w:w="5184"/>
          </w:tcPr>
          <w:p>
            <w:r>
              <w:t>POST orders — student token, customerId 999999</w:t>
            </w:r>
          </w:p>
        </w:tc>
        <w:tc>
          <w:tcPr>
            <w:tcW w:type="dxa" w:w="5184"/>
          </w:tcPr>
          <w:p>
            <w:r>
              <w:t>422</w:t>
            </w:r>
          </w:p>
        </w:tc>
      </w:tr>
      <w:tr>
        <w:tc>
          <w:tcPr>
            <w:tcW w:type="dxa" w:w="5184"/>
          </w:tcPr>
          <w:p>
            <w:r>
              <w:t>DELETE orders/{id} — student token</w:t>
            </w:r>
          </w:p>
        </w:tc>
        <w:tc>
          <w:tcPr>
            <w:tcW w:type="dxa" w:w="5184"/>
          </w:tcPr>
          <w:p>
            <w:r>
              <w:t>403</w:t>
            </w:r>
          </w:p>
        </w:tc>
      </w:tr>
      <w:tr>
        <w:tc>
          <w:tcPr>
            <w:tcW w:type="dxa" w:w="5184"/>
          </w:tcPr>
          <w:p>
            <w:r>
              <w:t>DELETE orders/{id} — admin token</w:t>
            </w:r>
          </w:p>
        </w:tc>
        <w:tc>
          <w:tcPr>
            <w:tcW w:type="dxa" w:w="5184"/>
          </w:tcPr>
          <w:p>
            <w:r>
              <w:t>204; repeat gives 404</w:t>
            </w:r>
          </w:p>
        </w:tc>
      </w:tr>
      <w:tr>
        <w:tc>
          <w:tcPr>
            <w:tcW w:type="dxa" w:w="5184"/>
          </w:tcPr>
          <w:p>
            <w:r>
              <w:t>Any request with a broken or expired token</w:t>
            </w:r>
          </w:p>
        </w:tc>
        <w:tc>
          <w:tcPr>
            <w:tcW w:type="dxa" w:w="5184"/>
          </w:tcPr>
          <w:p>
            <w:r>
              <w:t>401</w:t>
            </w:r>
          </w:p>
        </w:tc>
      </w:tr>
      <w:tr>
        <w:tc>
          <w:tcPr>
            <w:tcW w:type="dxa" w:w="5184"/>
          </w:tcPr>
          <w:p>
            <w:r>
              <w:t>Day 2 order routes</w:t>
            </w:r>
          </w:p>
        </w:tc>
        <w:tc>
          <w:tcPr>
            <w:tcW w:type="dxa" w:w="5184"/>
          </w:tcPr>
          <w:p>
            <w:r>
              <w:t>No longer reachable without a token (or removed)</w:t>
            </w:r>
          </w:p>
        </w:tc>
      </w:tr>
    </w:tbl>
    <w:p>
      <w:r>
        <w:t>Stretch (optional): add int OwnerUserId to the Order entity, migrate, set it from the sub claim on create, and let a User read only their own orders.</w:t>
      </w:r>
    </w:p>
    <w:p>
      <w:bookmarkStart w:id="129" w:name="a6"/>
      <w:pPr>
        <w:pStyle w:val="Heading1"/>
      </w:pPr>
      <w:r>
        <w:t>3. Exercise 6 — Unit tests for OrderService</w:t>
      </w:r>
      <w:bookmarkEnd w:id="129"/>
    </w:p>
    <w:p>
      <w:r>
        <w:t>Goal: three meaningful tests, all passing with dotnet test. OrderService and IOrderStore already exist in Services/Day3. You write a fake store and the tests, in the Practicals.Tests project.</w:t>
      </w:r>
    </w:p>
    <w:p>
      <w:r>
        <w:t>1. Create Practicals.Tests/OrderTests.cs from the starter below.</w:t>
      </w:r>
    </w:p>
    <w:p>
      <w:r>
        <w:t>2. Fill every TODO. A test with no assertion does not count.</w:t>
      </w:r>
    </w:p>
    <w:p>
      <w:r>
        <w:t>3. Run dotnet test. All tests (including the earlier ones) must be green.</w:t>
      </w:r>
    </w:p>
    <w:p>
      <w:r>
        <w:t>4. Break the rule on purpose (change amount &lt; 1m to amount &lt; 0m in OrderService), see your invalid-amount test fail, then restore it.</w:t>
      </w:r>
    </w:p>
    <w:p>
      <w:r>
        <w:rPr>
          <w:b/>
        </w:rPr>
        <w:t>Practicals.Tests/OrderTests.cs — starter</w:t>
      </w:r>
    </w:p>
    <w:p>
      <w:pPr>
        <w:shd w:fill="F2F4F7"/>
      </w:pPr>
      <w:r>
        <w:rPr>
          <w:rFonts w:ascii="Consolas" w:hAnsi="Consolas"/>
          <w:sz w:val="16"/>
        </w:rPr>
        <w:t>using Practicals.Services.Day3;</w:t>
      </w:r>
      <w:r>
        <w:rPr>
          <w:rFonts w:ascii="Consolas" w:hAnsi="Consolas"/>
          <w:sz w:val="16"/>
        </w:rPr>
        <w:br/>
        <w:t>using Xunit;</w:t>
      </w:r>
      <w:r>
        <w:rPr>
          <w:rFonts w:ascii="Consolas" w:hAnsi="Consolas"/>
          <w:sz w:val="16"/>
        </w:rPr>
        <w:br/>
        <w:t>namespace Practicals.Tests;</w:t>
      </w:r>
      <w:r>
        <w:rPr>
          <w:rFonts w:ascii="Consolas" w:hAnsi="Consolas"/>
          <w:sz w:val="16"/>
        </w:rPr>
        <w:br/>
        <w:t>public class OrderTests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private class FakeStore : IOrderStore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private readonly List&lt;OrderRead&gt; _rows = new();</w:t>
      </w:r>
      <w:r>
        <w:rPr>
          <w:rFonts w:ascii="Consolas" w:hAnsi="Consolas"/>
          <w:sz w:val="16"/>
        </w:rPr>
        <w:br/>
        <w:t xml:space="preserve">        public Task&lt;OrderRead&gt; Add(string product, decimal amount)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var row = new OrderRead(_rows.Count + 1, product, amount);</w:t>
      </w:r>
      <w:r>
        <w:rPr>
          <w:rFonts w:ascii="Consolas" w:hAnsi="Consolas"/>
          <w:sz w:val="16"/>
        </w:rPr>
        <w:br/>
        <w:t xml:space="preserve">            _rows.Add(row);</w:t>
      </w:r>
      <w:r>
        <w:rPr>
          <w:rFonts w:ascii="Consolas" w:hAnsi="Consolas"/>
          <w:sz w:val="16"/>
        </w:rPr>
        <w:br/>
        <w:t xml:space="preserve">            return Task.FromResult(row);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public Task&lt;OrderRead?&gt; Find(int id) =&gt; Task.FromResult(_rows.SingleOrDefault(x =&gt; x.Id == id));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[Fact]</w:t>
      </w:r>
      <w:r>
        <w:rPr>
          <w:rFonts w:ascii="Consolas" w:hAnsi="Consolas"/>
          <w:sz w:val="16"/>
        </w:rPr>
        <w:br/>
        <w:t xml:space="preserve">    public async Task Create_ValidOrder_ReturnsTrimmedOrder()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var service = new OrderService(new FakeStore());</w:t>
      </w:r>
      <w:r>
        <w:rPr>
          <w:rFonts w:ascii="Consolas" w:hAnsi="Consolas"/>
          <w:sz w:val="16"/>
        </w:rPr>
        <w:br/>
        <w:t xml:space="preserve">        var order = await service.Create("  Mouse  ", 799m);</w:t>
      </w:r>
      <w:r>
        <w:rPr>
          <w:rFonts w:ascii="Consolas" w:hAnsi="Consolas"/>
          <w:sz w:val="16"/>
        </w:rPr>
        <w:br/>
        <w:t xml:space="preserve">        Assert.Equal("Mouse", order.Product);</w:t>
      </w:r>
      <w:r>
        <w:rPr>
          <w:rFonts w:ascii="Consolas" w:hAnsi="Consolas"/>
          <w:sz w:val="16"/>
        </w:rPr>
        <w:br/>
        <w:t xml:space="preserve">        // TODO: assert Amount is 799 and Id is greater than 0</w:t>
      </w:r>
      <w:r>
        <w:rPr>
          <w:rFonts w:ascii="Consolas" w:hAnsi="Consolas"/>
          <w:sz w:val="16"/>
        </w:rPr>
        <w:br/>
        <w:t xml:space="preserve">        // TODO: assert service.Get(order.Id) returns the same order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[Theory]</w:t>
      </w:r>
      <w:r>
        <w:rPr>
          <w:rFonts w:ascii="Consolas" w:hAnsi="Consolas"/>
          <w:sz w:val="16"/>
        </w:rPr>
        <w:br/>
        <w:t xml:space="preserve">    [InlineData(0)]</w:t>
      </w:r>
      <w:r>
        <w:rPr>
          <w:rFonts w:ascii="Consolas" w:hAnsi="Consolas"/>
          <w:sz w:val="16"/>
        </w:rPr>
        <w:br/>
        <w:t xml:space="preserve">    [InlineData(-5)]</w:t>
      </w:r>
      <w:r>
        <w:rPr>
          <w:rFonts w:ascii="Consolas" w:hAnsi="Consolas"/>
          <w:sz w:val="16"/>
        </w:rPr>
        <w:br/>
        <w:t xml:space="preserve">    public async Task Create_InvalidAmount_Throws(int amount)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var service = new OrderService(new FakeStore());</w:t>
      </w:r>
      <w:r>
        <w:rPr>
          <w:rFonts w:ascii="Consolas" w:hAnsi="Consolas"/>
          <w:sz w:val="16"/>
        </w:rPr>
        <w:br/>
        <w:t xml:space="preserve">        // TODO: Assert.ThrowsAsync&lt;ArgumentOutOfRangeException&gt;(...) calling service.Create("Mouse", amount)</w:t>
      </w:r>
      <w:r>
        <w:rPr>
          <w:rFonts w:ascii="Consolas" w:hAnsi="Consolas"/>
          <w:sz w:val="16"/>
        </w:rPr>
        <w:br/>
        <w:t xml:space="preserve">        await Task.CompletedTask;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[Fact]</w:t>
      </w:r>
      <w:r>
        <w:rPr>
          <w:rFonts w:ascii="Consolas" w:hAnsi="Consolas"/>
          <w:sz w:val="16"/>
        </w:rPr>
        <w:br/>
        <w:t xml:space="preserve">    public async Task Get_MissingOrder_ReturnsNull()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var service = new OrderService(new FakeStore());</w:t>
      </w:r>
      <w:r>
        <w:rPr>
          <w:rFonts w:ascii="Consolas" w:hAnsi="Consolas"/>
          <w:sz w:val="16"/>
        </w:rPr>
        <w:br/>
        <w:t xml:space="preserve">        // TODO: call service.Get(999) and Assert.Null(result)</w:t>
      </w:r>
      <w:r>
        <w:rPr>
          <w:rFonts w:ascii="Consolas" w:hAnsi="Consolas"/>
          <w:sz w:val="16"/>
        </w:rPr>
        <w:br/>
        <w:t xml:space="preserve">        await Task.CompletedTask;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>
      <w:r>
        <w:t>Reminder: a fake proves the rule, not SQL Server behaviour. Create a new fake in every test so tests never depend on each other.</w:t>
      </w:r>
    </w:p>
    <w:p>
      <w:bookmarkStart w:id="138" w:name="a7"/>
      <w:pPr>
        <w:pStyle w:val="Heading1"/>
      </w:pPr>
      <w:r>
        <w:t>4. Exercise 7 — Run it in a container</w:t>
      </w:r>
      <w:bookmarkEnd w:id="138"/>
    </w:p>
    <w:p>
      <w:r>
        <w:t>1. From the repository root run dotnet publish into publish-out, then docker build with Dockerfile.runtime (instructor shows both). Check docker image ls first; if aspnet:10.0 is missing, tell the instructor — do not turn the internet on.</w:t>
      </w:r>
    </w:p>
    <w:p>
      <w:r>
        <w:t>2. Create your own local-day3.env with a NEW random signing key and the host.docker.internal connection string (use the snippet from the instructor demo). Make sure local-day3.env is listed in .gitignore.</w:t>
      </w:r>
    </w:p>
    <w:p>
      <w:r>
        <w:t>3. Run the container on port 8085. Call /health/live and /health. Log in against port 8085 and call /api/Day3/me with that token.</w:t>
      </w:r>
    </w:p>
    <w:p>
      <w:r>
        <w:t>4. Break it on purpose, with the instructor’s permission: from OfflineSetup\Docker run docker compose stop sqlserver. Check /health/live (still 200) and /health (503). Write one sentence explaining the difference. Then docker compose start sqlserver and confirm /health recovers.</w:t>
      </w:r>
    </w:p>
    <w:p>
      <w:r>
        <w:t>5. Troubleshoot using docker logs advancedapi-day3 --tail 30 (never share the env file). Finish: docker stop and docker rm the container, delete local-day3.env.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Symptom</w:t>
            </w:r>
          </w:p>
        </w:tc>
        <w:tc>
          <w:tcPr>
            <w:tcW w:type="dxa" w:w="5184"/>
          </w:tcPr>
          <w:p>
            <w:r>
              <w:t>Likely cause</w:t>
            </w:r>
          </w:p>
        </w:tc>
      </w:tr>
      <w:tr>
        <w:tc>
          <w:tcPr>
            <w:tcW w:type="dxa" w:w="5184"/>
          </w:tcPr>
          <w:p>
            <w:r>
              <w:t>Container exits at once</w:t>
            </w:r>
          </w:p>
        </w:tc>
        <w:tc>
          <w:tcPr>
            <w:tcW w:type="dxa" w:w="5184"/>
          </w:tcPr>
          <w:p>
            <w:r>
              <w:t>Missing Jwt__SigningKey (need 32+ characters) or wrong env file path</w:t>
            </w:r>
          </w:p>
        </w:tc>
      </w:tr>
      <w:tr>
        <w:tc>
          <w:tcPr>
            <w:tcW w:type="dxa" w:w="5184"/>
          </w:tcPr>
          <w:p>
            <w:r>
              <w:t>/health is 503</w:t>
            </w:r>
          </w:p>
        </w:tc>
        <w:tc>
          <w:tcPr>
            <w:tcW w:type="dxa" w:w="5184"/>
          </w:tcPr>
          <w:p>
            <w:r>
              <w:t>SQL stopped, database AdvancedApiDay2 missing, or password typo; check with SSMS</w:t>
            </w:r>
          </w:p>
        </w:tc>
      </w:tr>
      <w:tr>
        <w:tc>
          <w:tcPr>
            <w:tcW w:type="dxa" w:w="5184"/>
          </w:tcPr>
          <w:p>
            <w:r>
              <w:t>Connection refused on 8085</w:t>
            </w:r>
          </w:p>
        </w:tc>
        <w:tc>
          <w:tcPr>
            <w:tcW w:type="dxa" w:w="5184"/>
          </w:tcPr>
          <w:p>
            <w:r>
              <w:t>Container not running, or you used 8080 (Keycloak) by mistake</w:t>
            </w:r>
          </w:p>
        </w:tc>
      </w:tr>
      <w:tr>
        <w:tc>
          <w:tcPr>
            <w:tcW w:type="dxa" w:w="5184"/>
          </w:tcPr>
          <w:p>
            <w:r>
              <w:t>Token from laptop fails in container</w:t>
            </w:r>
          </w:p>
        </w:tc>
        <w:tc>
          <w:tcPr>
            <w:tcW w:type="dxa" w:w="5184"/>
          </w:tcPr>
          <w:p>
            <w:r>
              <w:t>Different signing key; log in against the container itself</w:t>
            </w:r>
          </w:p>
        </w:tc>
      </w:tr>
      <w:tr>
        <w:tc>
          <w:tcPr>
            <w:tcW w:type="dxa" w:w="5184"/>
          </w:tcPr>
          <w:p>
            <w:r>
              <w:t>docker build tries the internet</w:t>
            </w:r>
          </w:p>
        </w:tc>
        <w:tc>
          <w:tcPr>
            <w:tcW w:type="dxa" w:w="5184"/>
          </w:tcPr>
          <w:p>
            <w:r>
              <w:t>Used the original Practicals/Dockerfile instead of Dockerfile.runtime</w:t>
            </w:r>
          </w:p>
        </w:tc>
      </w:tr>
    </w:tbl>
    <w:p>
      <w:bookmarkStart w:id="144" w:name="a9"/>
      <w:pPr>
        <w:pStyle w:val="Heading1"/>
      </w:pPr>
      <w:r>
        <w:t>5. Sign-off and quick fixes</w:t>
      </w:r>
      <w:bookmarkEnd w:id="144"/>
    </w:p>
    <w:p>
      <w:pPr>
        <w:pStyle w:val="ListBullet"/>
      </w:pPr>
      <w:r>
        <w:t>Instructor ticks: 401/403 table correct; secret not in source; token expiry set; tests green and meaningful; /health recovers after SQL restart; local-day3.env deleted.</w:t>
      </w:r>
    </w:p>
    <w:p>
      <w:pPr>
        <w:pStyle w:val="ListBullet"/>
      </w:pPr>
      <w:r>
        <w:t>Compile errors: add the missing using the compiler suggests; the nested model types need using static Practicals.Models.Day3 (or Day2 for Order/Customer).</w:t>
      </w:r>
    </w:p>
    <w:p>
      <w:pPr>
        <w:pStyle w:val="ListBullet"/>
      </w:pPr>
      <w:r>
        <w:t>401 on a good token: wrong key between runs, token older than ExpiryMinutes, or two Bearer words (Swagger wants the raw token only).</w:t>
      </w:r>
    </w:p>
    <w:p>
      <w:pPr>
        <w:pStyle w:val="ListBullet"/>
      </w:pPr>
      <w:r>
        <w:t>Swagger shows no lock icon: the AddSecurityDefinition and AddSecurityRequirement lines are missing from AddSwaggerGen.</w:t>
      </w:r>
    </w:p>
    <w:p>
      <w:pPr>
        <w:pStyle w:val="ListBullet"/>
      </w:pPr>
      <w:r>
        <w:t>Windows blocks the executable: stop and tell the instructor; do not change security settings yourself.</w:t>
      </w:r>
    </w:p>
    <w:p>
      <w:pPr>
        <w:pStyle w:val="ListBullet"/>
      </w:pPr>
      <w:r>
        <w:t>Submission is by live demonstration only: status table, dotnet test result, one diagnosed container failure.</w:t>
      </w:r>
    </w:p>
    <w:p>
      <w:r>
        <w:t>Authoring note: documents were generated and their links checked, but the C# was not compiled here; the instructor rehearses everything on the lab machine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ADVANCED API | DAY 3 | OFFLINE | Day3Controller.cs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