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Development - Day 1 of 3 (8 Hours)</w:t>
      </w:r>
    </w:p>
    <w:p>
      <w:pPr>
        <w:pStyle w:val="Heading2"/>
      </w:pPr>
      <w:r>
        <w:t>API Foundations, HTTP, REST &amp; Contract-First Design</w:t>
      </w:r>
    </w:p>
    <w:p>
      <w:pPr>
        <w:pStyle w:val="Heading3"/>
      </w:pPr>
      <w:r>
        <w:t>How to use this document</w:t>
      </w:r>
    </w:p>
    <w:p>
      <w:pPr>
        <w:pStyle w:val="ListBullet"/>
      </w:pPr>
      <w:r>
        <w:t>Every topic follows the same pattern: THEORY (plain-language explanation + why it matters) -&gt; KEY RULES -&gt; COMPLETE CODE (copy-paste ready, nothing hidden) -&gt; DEMO STEPS (exact clicks/commands) -&gt; EXPECTED OUTPUT (the exact response you should see).</w:t>
      </w:r>
    </w:p>
    <w:p>
      <w:pPr>
        <w:pStyle w:val="ListBullet"/>
      </w:pPr>
      <w:r>
        <w:t>Nothing is assumed: if a demo needs data, the data is given in full; if a demo needs a file, the full file content is shown.</w:t>
      </w:r>
    </w:p>
    <w:p>
      <w:pPr>
        <w:pStyle w:val="ListBullet"/>
      </w:pPr>
      <w:r>
        <w:t>All Day 1 endpoints go into Practicals/Controllers/Day1Controller.cs. All models into Practicals/Models/Day1.cs. All helpers into Practicals/Services/Day1/.</w:t>
      </w:r>
    </w:p>
    <w:p>
      <w:pPr>
        <w:pStyle w:val="ListBullet"/>
      </w:pPr>
      <w:r>
        <w:t>If you fall behind, Appendix C contains the COMPLETE final Day1Controller.cs - paste it wholesale and every Module 2 demo works.</w:t>
      </w:r>
    </w:p>
    <w:p>
      <w:pPr>
        <w:pStyle w:val="ListBullet"/>
      </w:pPr>
      <w:r>
        <w:t>Everything runs OFFLINE on localhost + the preloaded Docker stack. No internet, no new NuGet packages, no database (Day 1 uses an in-memory store; SQL Server arrives on Day 2/3).</w:t>
      </w:r>
    </w:p>
    <w:p>
      <w:r>
        <w:t>Project: AdvancedAPI (github.com/imtrainer2020/AdvancedAPI) | Branch: demo</w:t>
      </w:r>
    </w:p>
    <w:p>
      <w:r>
        <w:br w:type="page"/>
      </w:r>
    </w:p>
    <w:p>
      <w:pPr>
        <w:pStyle w:val="Heading1"/>
      </w:pPr>
      <w:r>
        <w:t>Module 0 - Offline Startup (follow exactly, every morning)</w:t>
      </w:r>
    </w:p>
    <w:p>
      <w:pPr>
        <w:pStyle w:val="ListNumber"/>
      </w:pPr>
      <w:r>
        <w:t>Switch Internet OFF (Wi-Fi off / Ethernet unplugged). Every demo in this document was designed to work with zero internet.</w:t>
      </w:r>
    </w:p>
    <w:p>
      <w:pPr>
        <w:pStyle w:val="ListNumber"/>
      </w:pPr>
      <w:r>
        <w:t>Start Docker Desktop. Wait until its whale icon is steady.</w:t>
      </w:r>
    </w:p>
    <w:p>
      <w:pPr>
        <w:pStyle w:val="ListNumber"/>
      </w:pPr>
      <w:r>
        <w:t>Open PowerShell and start the support stack: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cd "C:\Users\ishan\OneDrive\Desktop\Advanced API\OfflineSetup\Docker"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docker compose up -d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docker compose ps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8 containers with status "Up": sqlserver, keycloak, wiremock, prometheus, grafana,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jaeger, otel-collector, kong. Day 1 actively uses: keycloak, wiremock, kong.</w:t>
      </w:r>
    </w:p>
    <w:p/>
    <w:p>
      <w:pPr>
        <w:pStyle w:val="ListNumber"/>
      </w:pPr>
      <w:r>
        <w:t>Open the AdvancedAPI project in Visual Studio or VS Code (the ONE existing project).</w:t>
      </w:r>
    </w:p>
    <w:p>
      <w:pPr>
        <w:pStyle w:val="ListNumber"/>
      </w:pPr>
      <w:r>
        <w:t>Run the API on a FIXED port, so every URL in this guide matches exactly: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cd "C:\Users\ishan\OneDrive\Desktop\Advanced API\Practicals"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dotnet run --urls http://localhost:5000</w:t>
      </w:r>
    </w:p>
    <w:p/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Console shows:  Now listening on: http://localhost:5000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Swagger opens at http://localhost:5000/swagger</w:t>
      </w:r>
    </w:p>
    <w:p/>
    <w:p>
      <w:pPr>
        <w:pStyle w:val="ListNumber"/>
      </w:pPr>
      <w:r>
        <w:t>Smoke test in Postman: GET http://localhost:5000/api/day1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200, JSON array with the two seed items: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 { "id": 1, "name": "Laptop", "price": 75000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{ "id": 2, "name": "Mouse",  "price": 1500 } ]</w:t>
      </w:r>
    </w:p>
    <w:p/>
    <w:p>
      <w:pPr>
        <w:pStyle w:val="ListNumber"/>
      </w:pPr>
      <w:r>
        <w:t>If http://localhost:5000 does not answer: check the API console for a port conflict (something else on 5000) or a build error; fix, rerun. docker compose problems: docker compose logs &lt;name&gt; --tail 30 then docker compose restart &lt;name&gt;.</w:t>
      </w:r>
    </w:p>
    <w:p>
      <w:pPr>
        <w:pStyle w:val="Heading3"/>
      </w:pPr>
      <w:r>
        <w:t>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Session</w:t>
            </w:r>
          </w:p>
        </w:tc>
      </w:tr>
      <w:tr>
        <w:tc>
          <w:tcPr>
            <w:tcW w:type="dxa" w:w="4320"/>
          </w:tcPr>
          <w:p>
            <w:r>
              <w:t>09:00 - 09:30</w:t>
            </w:r>
          </w:p>
        </w:tc>
        <w:tc>
          <w:tcPr>
            <w:tcW w:type="dxa" w:w="4320"/>
          </w:tcPr>
          <w:p>
            <w:r>
              <w:t>Module 0: Startup and verification</w:t>
            </w:r>
          </w:p>
        </w:tc>
      </w:tr>
      <w:tr>
        <w:tc>
          <w:tcPr>
            <w:tcW w:type="dxa" w:w="4320"/>
          </w:tcPr>
          <w:p>
            <w:r>
              <w:t>09:30 - 11:00</w:t>
            </w:r>
          </w:p>
        </w:tc>
        <w:tc>
          <w:tcPr>
            <w:tcW w:type="dxa" w:w="4320"/>
          </w:tcPr>
          <w:p>
            <w:r>
              <w:t>Module 1: API Landscape and Architecture</w:t>
            </w:r>
          </w:p>
        </w:tc>
      </w:tr>
      <w:tr>
        <w:tc>
          <w:tcPr>
            <w:tcW w:type="dxa" w:w="4320"/>
          </w:tcPr>
          <w:p>
            <w:r>
              <w:t>11:00 - 13:00</w:t>
            </w:r>
          </w:p>
        </w:tc>
        <w:tc>
          <w:tcPr>
            <w:tcW w:type="dxa" w:w="4320"/>
          </w:tcPr>
          <w:p>
            <w:r>
              <w:t>Module 2: HTTP &amp; REST (topics 2.0 - 2.4)</w:t>
            </w:r>
          </w:p>
        </w:tc>
      </w:tr>
      <w:tr>
        <w:tc>
          <w:tcPr>
            <w:tcW w:type="dxa" w:w="4320"/>
          </w:tcPr>
          <w:p>
            <w:r>
              <w:t>13:00 - 13:45</w:t>
            </w:r>
          </w:p>
        </w:tc>
        <w:tc>
          <w:tcPr>
            <w:tcW w:type="dxa" w:w="4320"/>
          </w:tcPr>
          <w:p>
            <w:r>
              <w:t>Lunch</w:t>
            </w:r>
          </w:p>
        </w:tc>
      </w:tr>
      <w:tr>
        <w:tc>
          <w:tcPr>
            <w:tcW w:type="dxa" w:w="4320"/>
          </w:tcPr>
          <w:p>
            <w:r>
              <w:t>13:45 - 15:30</w:t>
            </w:r>
          </w:p>
        </w:tc>
        <w:tc>
          <w:tcPr>
            <w:tcW w:type="dxa" w:w="4320"/>
          </w:tcPr>
          <w:p>
            <w:r>
              <w:t>Module 2: HTTP &amp; REST (topics 2.5 - 2.9)</w:t>
            </w:r>
          </w:p>
        </w:tc>
      </w:tr>
      <w:tr>
        <w:tc>
          <w:tcPr>
            <w:tcW w:type="dxa" w:w="4320"/>
          </w:tcPr>
          <w:p>
            <w:r>
              <w:t>15:30 - 16:30</w:t>
            </w:r>
          </w:p>
        </w:tc>
        <w:tc>
          <w:tcPr>
            <w:tcW w:type="dxa" w:w="4320"/>
          </w:tcPr>
          <w:p>
            <w:r>
              <w:t>Module 3: Contract-First Design (incl. full versioning demos)</w:t>
            </w:r>
          </w:p>
        </w:tc>
      </w:tr>
      <w:tr>
        <w:tc>
          <w:tcPr>
            <w:tcW w:type="dxa" w:w="4320"/>
          </w:tcPr>
          <w:p>
            <w:r>
              <w:t>16:30 - 17:30</w:t>
            </w:r>
          </w:p>
        </w:tc>
        <w:tc>
          <w:tcPr>
            <w:tcW w:type="dxa" w:w="4320"/>
          </w:tcPr>
          <w:p>
            <w:r>
              <w:t>Hands-on Lab + bad-endpoint review</w:t>
            </w:r>
          </w:p>
        </w:tc>
      </w:tr>
    </w:tbl>
    <w:p/>
    <w:p>
      <w:r>
        <w:br w:type="page"/>
      </w:r>
    </w:p>
    <w:p>
      <w:pPr>
        <w:pStyle w:val="Heading1"/>
      </w:pPr>
      <w:r>
        <w:t>Module 1 - API Landscape &amp; Architecture</w:t>
      </w:r>
    </w:p>
    <w:p>
      <w:pPr>
        <w:pStyle w:val="Heading2"/>
      </w:pPr>
      <w:r>
        <w:t>1.1 APIs as Business and Integration Contracts</w:t>
      </w:r>
    </w:p>
    <w:p>
      <w:r>
        <w:rPr>
          <w:b/>
        </w:rPr>
        <w:t xml:space="preserve">What it is: </w:t>
      </w:r>
      <w:r>
        <w:t>When two pieces of software talk, they need an agreement: "If YOU send data in this shape to this address, I will do this and answer in that shape." That agreement IS the API. It is called a CONTRACT because once consumers build on it, changing it breaks THEIR software - exactly like changing a signed business contract.</w:t>
      </w:r>
    </w:p>
    <w:p>
      <w:pPr>
        <w:pStyle w:val="ListBullet"/>
      </w:pPr>
      <w:r>
        <w:t>Business view: an API packages a business capability (browse products, place order) so apps, partners and even other teams can use it without knowing how it works inside.</w:t>
      </w:r>
    </w:p>
    <w:p>
      <w:pPr>
        <w:pStyle w:val="ListBullet"/>
      </w:pPr>
      <w:r>
        <w:t>Integration view: the contract covers address (URI), shape of request and response, status codes, auth rules, limits and the versioning policy.</w:t>
      </w:r>
    </w:p>
    <w:p>
      <w:pPr>
        <w:pStyle w:val="ListBullet"/>
      </w:pPr>
      <w:r>
        <w:t>Producer obligation: never break the contract silently. Consumer obligation: build ONLY against the documented contract. This single idea reappears as contract-first design (Module 3) and contract testing (Day 3).</w:t>
      </w:r>
    </w:p>
    <w:p>
      <w:r>
        <w:rPr>
          <w:b/>
        </w:rPr>
        <w:t xml:space="preserve">Real example: </w:t>
      </w:r>
      <w:r>
        <w:t>UPI: one published contract lets any phone app pay any bank account. None of those apps know each other's code - the contract is enough.</w:t>
      </w:r>
    </w:p>
    <w:p>
      <w:pPr>
        <w:pStyle w:val="Heading3"/>
      </w:pPr>
      <w:r>
        <w:t>Demo 1.1 - Read a real machine-readable contract</w:t>
      </w:r>
    </w:p>
    <w:p>
      <w:pPr>
        <w:pStyle w:val="ListNumber"/>
      </w:pPr>
      <w:r>
        <w:t>Open browser: http://localhost:5000/openapi/v1.json (our API already publishes its contract as JSON).</w:t>
      </w:r>
    </w:p>
    <w:p>
      <w:pPr>
        <w:pStyle w:val="ListNumber"/>
      </w:pPr>
      <w:r>
        <w:t>Find the path "/api/Day1" and the 200 response inside it.</w:t>
      </w:r>
    </w:p>
    <w:p>
      <w:pPr>
        <w:pStyle w:val="ListNumber"/>
      </w:pPr>
      <w:r>
        <w:t>Now open http://localhost:5000/swagger - the SAME contract rendered as interactive documentation.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Both pages describe the same two operations (GET /api/day1 and GET /api/day1/{id}). swagger shows "Try it out" buttons.</w:t>
      </w:r>
    </w:p>
    <w:p/>
    <w:p>
      <w:r>
        <w:t>Class talking point: "Could a stranger build a working client using ONLY /openapi/v1.json, without seeing our C#?" Yes - that is precisely the point of a contract.</w:t>
      </w:r>
    </w:p>
    <w:p>
      <w:pPr>
        <w:pStyle w:val="Heading2"/>
      </w:pPr>
      <w:r>
        <w:t>1.2 Internal, Partner and Public APIs</w:t>
      </w:r>
    </w:p>
    <w:p>
      <w:r>
        <w:rPr>
          <w:b/>
        </w:rPr>
        <w:t xml:space="preserve">What it is: </w:t>
      </w:r>
      <w:r>
        <w:t>The same capability can be exposed to different audiences through different "doors". The audience decides the rules: internal APIs optimize for speed of development; partner APIs add agreements and onboarding; public APIs need docs, keys, rate limits and a version policy because you cannot call your consumers on the phone.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consumes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Concrete 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changes</w:t>
            </w:r>
          </w:p>
        </w:tc>
      </w:tr>
      <w:tr>
        <w:tc>
          <w:tcPr>
            <w:tcW w:type="dxa" w:w="2160"/>
          </w:tcPr>
          <w:p>
            <w:r>
              <w:t>Internal (private)</w:t>
            </w:r>
          </w:p>
        </w:tc>
        <w:tc>
          <w:tcPr>
            <w:tcW w:type="dxa" w:w="2160"/>
          </w:tcPr>
          <w:p>
            <w:r>
              <w:t>Own teams/services</w:t>
            </w:r>
          </w:p>
        </w:tc>
        <w:tc>
          <w:tcPr>
            <w:tcW w:type="dxa" w:w="2160"/>
          </w:tcPr>
          <w:p>
            <w:r>
              <w:t>Pricing service calls Inventory service</w:t>
            </w:r>
          </w:p>
        </w:tc>
        <w:tc>
          <w:tcPr>
            <w:tcW w:type="dxa" w:w="2160"/>
          </w:tcPr>
          <w:p>
            <w:r>
              <w:t>Few formalities; direct network access</w:t>
            </w:r>
          </w:p>
        </w:tc>
      </w:tr>
      <w:tr>
        <w:tc>
          <w:tcPr>
            <w:tcW w:type="dxa" w:w="2160"/>
          </w:tcPr>
          <w:p>
            <w:r>
              <w:t>Partner</w:t>
            </w:r>
          </w:p>
        </w:tc>
        <w:tc>
          <w:tcPr>
            <w:tcW w:type="dxa" w:w="2160"/>
          </w:tcPr>
          <w:p>
            <w:r>
              <w:t>Known external companies</w:t>
            </w:r>
          </w:p>
        </w:tc>
        <w:tc>
          <w:tcPr>
            <w:tcW w:type="dxa" w:w="2160"/>
          </w:tcPr>
          <w:p>
            <w:r>
              <w:t>A distributor checking our stock</w:t>
            </w:r>
          </w:p>
        </w:tc>
        <w:tc>
          <w:tcPr>
            <w:tcW w:type="dxa" w:w="2160"/>
          </w:tcPr>
          <w:p>
            <w:r>
              <w:t>Signed agreement, per-partner credentials, onboarding</w:t>
            </w:r>
          </w:p>
        </w:tc>
      </w:tr>
      <w:tr>
        <w:tc>
          <w:tcPr>
            <w:tcW w:type="dxa" w:w="2160"/>
          </w:tcPr>
          <w:p>
            <w:r>
              <w:t>Public (open)</w:t>
            </w:r>
          </w:p>
        </w:tc>
        <w:tc>
          <w:tcPr>
            <w:tcW w:type="dxa" w:w="2160"/>
          </w:tcPr>
          <w:p>
            <w:r>
              <w:t>Any developer</w:t>
            </w:r>
          </w:p>
        </w:tc>
        <w:tc>
          <w:tcPr>
            <w:tcW w:type="dxa" w:w="2160"/>
          </w:tcPr>
          <w:p>
            <w:r>
              <w:t>Payment gateway, maps API</w:t>
            </w:r>
          </w:p>
        </w:tc>
        <w:tc>
          <w:tcPr>
            <w:tcW w:type="dxa" w:w="2160"/>
          </w:tcPr>
          <w:p>
            <w:r>
              <w:t>Self-serve docs, API keys, rate limits, versioning, support</w:t>
            </w:r>
          </w:p>
        </w:tc>
      </w:tr>
    </w:tbl>
    <w:p/>
    <w:p>
      <w:pPr>
        <w:pStyle w:val="Heading3"/>
      </w:pPr>
      <w:r>
        <w:t>Demo 1.2 - Internal door vs gateway door (offline)</w:t>
      </w:r>
    </w:p>
    <w:p>
      <w:pPr>
        <w:pStyle w:val="ListNumber"/>
      </w:pPr>
      <w:r>
        <w:t>Internal door (direct to the service): GET http://localhost:5000/api/day1 -&gt; 200. In a real deployment this port would be private inside the network.</w:t>
      </w:r>
    </w:p>
    <w:p>
      <w:pPr>
        <w:pStyle w:val="ListNumber"/>
      </w:pPr>
      <w:r>
        <w:t>Gateway door (the public entrance): open http://localhost:8001 in the browser.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 JSON document from Kong containing fields like "version", "configuration" - proof the gateway (the public door) is running and manageable.</w:t>
      </w:r>
    </w:p>
    <w:p/>
    <w:p>
      <w:pPr>
        <w:pStyle w:val="ListNumber"/>
      </w:pPr>
      <w:r>
        <w:t>Preview statement for class: on Day 3 we route /api/day1 through Kong (:8000) with an API key and a rate limit - that act alone converts an internal API into a public-ready product.</w:t>
      </w:r>
    </w:p>
    <w:p>
      <w:pPr>
        <w:pStyle w:val="Heading2"/>
      </w:pPr>
      <w:r>
        <w:t>1.3 REST, RPC, SOAP, GraphQL and Event-Driven APIs</w:t>
      </w:r>
    </w:p>
    <w:p>
      <w:r>
        <w:rPr>
          <w:b/>
        </w:rPr>
        <w:t xml:space="preserve">What it is: </w:t>
      </w:r>
      <w:r>
        <w:t>All API styles move data between systems; they differ in WHAT the URL means. In REST the URL names a THING (resource) and the HTTP method is the action. In RPC/SOAP the URL names a FUNCTION. In GraphQL there is ONE URL and the client writes a query selecting fields. In event-driven APIs there are no replies at all - systems publish events others subscribe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URL contains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Weakness</w:t>
            </w:r>
          </w:p>
        </w:tc>
      </w:tr>
      <w:tr>
        <w:tc>
          <w:tcPr>
            <w:tcW w:type="dxa" w:w="1728"/>
          </w:tcPr>
          <w:p>
            <w:r>
              <w:t>REST</w:t>
            </w:r>
          </w:p>
        </w:tc>
        <w:tc>
          <w:tcPr>
            <w:tcW w:type="dxa" w:w="1728"/>
          </w:tcPr>
          <w:p>
            <w:r>
              <w:t>Things: /products/2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CRUD, public APIs, caching</w:t>
            </w:r>
          </w:p>
        </w:tc>
        <w:tc>
          <w:tcPr>
            <w:tcW w:type="dxa" w:w="1728"/>
          </w:tcPr>
          <w:p>
            <w:r>
              <w:t>Over/under-fetching, many calls</w:t>
            </w:r>
          </w:p>
        </w:tc>
      </w:tr>
      <w:tr>
        <w:tc>
          <w:tcPr>
            <w:tcW w:type="dxa" w:w="1728"/>
          </w:tcPr>
          <w:p>
            <w:r>
              <w:t>RPC / gRPC</w:t>
            </w:r>
          </w:p>
        </w:tc>
        <w:tc>
          <w:tcPr>
            <w:tcW w:type="dxa" w:w="1728"/>
          </w:tcPr>
          <w:p>
            <w:r>
              <w:t>Functions: /GetPrice</w:t>
            </w:r>
          </w:p>
        </w:tc>
        <w:tc>
          <w:tcPr>
            <w:tcW w:type="dxa" w:w="1728"/>
          </w:tcPr>
          <w:p>
            <w:r>
              <w:t>JSON / binary protobuf</w:t>
            </w:r>
          </w:p>
        </w:tc>
        <w:tc>
          <w:tcPr>
            <w:tcW w:type="dxa" w:w="1728"/>
          </w:tcPr>
          <w:p>
            <w:r>
              <w:t>Internal microservices, speed</w:t>
            </w:r>
          </w:p>
        </w:tc>
        <w:tc>
          <w:tcPr>
            <w:tcW w:type="dxa" w:w="1728"/>
          </w:tcPr>
          <w:p>
            <w:r>
              <w:t>Not resource/model based</w:t>
            </w:r>
          </w:p>
        </w:tc>
      </w:tr>
      <w:tr>
        <w:tc>
          <w:tcPr>
            <w:tcW w:type="dxa" w:w="1728"/>
          </w:tcPr>
          <w:p>
            <w:r>
              <w:t>SOAP</w:t>
            </w:r>
          </w:p>
        </w:tc>
        <w:tc>
          <w:tcPr>
            <w:tcW w:type="dxa" w:w="1728"/>
          </w:tcPr>
          <w:p>
            <w:r>
              <w:t>Functions via XML envelope</w:t>
            </w:r>
          </w:p>
        </w:tc>
        <w:tc>
          <w:tcPr>
            <w:tcW w:type="dxa" w:w="1728"/>
          </w:tcPr>
          <w:p>
            <w:r>
              <w:t>XML (strict WSDL contract)</w:t>
            </w:r>
          </w:p>
        </w:tc>
        <w:tc>
          <w:tcPr>
            <w:tcW w:type="dxa" w:w="1728"/>
          </w:tcPr>
          <w:p>
            <w:r>
              <w:t>Banks, telecom, legacy</w:t>
            </w:r>
          </w:p>
        </w:tc>
        <w:tc>
          <w:tcPr>
            <w:tcW w:type="dxa" w:w="1728"/>
          </w:tcPr>
          <w:p>
            <w:r>
              <w:t>Verbose, heavyweight</w:t>
            </w:r>
          </w:p>
        </w:tc>
      </w:tr>
      <w:tr>
        <w:tc>
          <w:tcPr>
            <w:tcW w:type="dxa" w:w="1728"/>
          </w:tcPr>
          <w:p>
            <w:r>
              <w:t>GraphQL</w:t>
            </w:r>
          </w:p>
        </w:tc>
        <w:tc>
          <w:tcPr>
            <w:tcW w:type="dxa" w:w="1728"/>
          </w:tcPr>
          <w:p>
            <w:r>
              <w:t>One endpoint: /graphql</w:t>
            </w:r>
          </w:p>
        </w:tc>
        <w:tc>
          <w:tcPr>
            <w:tcW w:type="dxa" w:w="1728"/>
          </w:tcPr>
          <w:p>
            <w:r>
              <w:t>JSON query+response</w:t>
            </w:r>
          </w:p>
        </w:tc>
        <w:tc>
          <w:tcPr>
            <w:tcW w:type="dxa" w:w="1728"/>
          </w:tcPr>
          <w:p>
            <w:r>
              <w:t>Mobile/UIs needing exact fields</w:t>
            </w:r>
          </w:p>
        </w:tc>
        <w:tc>
          <w:tcPr>
            <w:tcW w:type="dxa" w:w="1728"/>
          </w:tcPr>
          <w:p>
            <w:r>
              <w:t>Hard caching, abuse surface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1728"/>
          </w:tcPr>
          <w:p>
            <w:r>
              <w:t>No request; topics/queues</w:t>
            </w:r>
          </w:p>
        </w:tc>
        <w:tc>
          <w:tcPr>
            <w:tcW w:type="dxa" w:w="1728"/>
          </w:tcPr>
          <w:p>
            <w:r>
              <w:t>Events/messages</w:t>
            </w:r>
          </w:p>
        </w:tc>
        <w:tc>
          <w:tcPr>
            <w:tcW w:type="dxa" w:w="1728"/>
          </w:tcPr>
          <w:p>
            <w:r>
              <w:t>Decoupled async workflows</w:t>
            </w:r>
          </w:p>
        </w:tc>
        <w:tc>
          <w:tcPr>
            <w:tcW w:type="dxa" w:w="1728"/>
          </w:tcPr>
          <w:p>
            <w:r>
              <w:t>Eventual consistency</w:t>
            </w:r>
          </w:p>
        </w:tc>
      </w:tr>
    </w:tbl>
    <w:p/>
    <w:p>
      <w:pPr>
        <w:pStyle w:val="Heading3"/>
      </w:pPr>
      <w:r>
        <w:t>Demo 1.3A - REST flavour (ours)</w:t>
      </w:r>
    </w:p>
    <w:p>
      <w:pPr>
        <w:pStyle w:val="ListNumber"/>
      </w:pPr>
      <w:r>
        <w:t>GET http://localhost:5000/api/day1/2 -&gt; the URL names the THING (product 2); GET is the action.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"id": 2, "name": "Mouse", "price": 1500 }</w:t>
      </w:r>
    </w:p>
    <w:p/>
    <w:p>
      <w:pPr>
        <w:pStyle w:val="Heading3"/>
      </w:pPr>
      <w:r>
        <w:t>Demo 1.3B - SOAP flavour (simulated legacy partner, offline via WireMock)</w:t>
      </w:r>
    </w:p>
    <w:p>
      <w:pPr>
        <w:pStyle w:val="ListNumber"/>
      </w:pPr>
      <w:r>
        <w:t>Create file OfflineSetup/Docker/wiremock/mappings/legacy-soap.json with this exact content: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"request": { "method": "POST", "urlPath": "/legacy/GetPrice"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"response":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"status": 200,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"headers": { "Content-Type": "text/xml"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"body": "&lt;soap:Envelope xmlns:soap=\"http://schemas.xmlsoap.org/soap/envelope/\"&gt;&lt;soap:Body&gt;&lt;GetPriceResponse&gt;&lt;price&gt;1500&lt;/price&gt;&lt;/GetPriceResponse&gt;&lt;/soap:Body&gt;&lt;/soap:Envelope&gt;"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Reload WireMock so it picks the new file: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docker compose restart wiremock</w:t>
      </w:r>
    </w:p>
    <w:p/>
    <w:p>
      <w:pPr>
        <w:pStyle w:val="ListNumber"/>
      </w:pPr>
      <w:r>
        <w:t>In Postman: POST http://localhost:8081/legacy/GetPrice, body type raw/XML, any small XML.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200 with Content-Type: text/xml and an XML envelope: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&lt;soap:Envelope ...&gt;&lt;soap:Body&gt;&lt;GetPriceResponse&gt;&lt;price&gt;1500&lt;/price&gt;&lt;/GetPriceResponse&gt;&lt;/soap:Body&gt;&lt;/soap:Envelope&gt;</w:t>
      </w:r>
    </w:p>
    <w:p/>
    <w:p>
      <w:r>
        <w:t>Talking point: notice the function name GetPrice lives in the ADDRESS and PAYLOAD, not in the HTTP method (both calls used GET vs POST differently). WireMock lets us build/test this integration with zero access to the real legacy system.</w:t>
      </w:r>
    </w:p>
    <w:p>
      <w:pPr>
        <w:pStyle w:val="Heading3"/>
      </w:pPr>
      <w:r>
        <w:t>Demo 1.3C - GraphQL and event-driven (whiteboard, concept only)</w:t>
      </w:r>
    </w:p>
    <w:p>
      <w:pPr>
        <w:pStyle w:val="ListNumber"/>
      </w:pPr>
      <w:r>
        <w:t>Write the GraphQL way next to ours: one POST /graphql with body { product(id:2){ name price } } - the CLIENT decides the fields.</w:t>
      </w:r>
    </w:p>
    <w:p>
      <w:pPr>
        <w:pStyle w:val="ListNumber"/>
      </w:pPr>
      <w:r>
        <w:t>Write the event-driven way: OrderService publishes "OrderPlaced"; EmailService and InvoiceService react - no one "called" anyone.</w:t>
      </w:r>
    </w:p>
    <w:p>
      <w:pPr>
        <w:pStyle w:val="ListNumber"/>
      </w:pPr>
      <w:r>
        <w:t>Why concept-only: GraphQL needs extra packages (not in the offline cache); broker-based events come on Day 3 as a Channel-based worker.</w:t>
      </w:r>
    </w:p>
    <w:p>
      <w:pPr>
        <w:pStyle w:val="Heading2"/>
      </w:pPr>
      <w:r>
        <w:t>1.4 Synchronous vs Asynchronous API Patterns</w:t>
      </w:r>
    </w:p>
    <w:p>
      <w:r>
        <w:rPr>
          <w:b/>
        </w:rPr>
        <w:t xml:space="preserve">What it is: </w:t>
      </w:r>
      <w:r>
        <w:t>Synchronous = caller waits for the answer in the same HTTP call. Asynchronous = caller hands over work and leaves; the result arrives later through polling (client asks again), a webhook (server calls the client back) or events on a broker.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Caller sees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 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Typical use</w:t>
            </w:r>
          </w:p>
        </w:tc>
      </w:tr>
      <w:tr>
        <w:tc>
          <w:tcPr>
            <w:tcW w:type="dxa" w:w="2160"/>
          </w:tcPr>
          <w:p>
            <w:r>
              <w:t>Sync request-response</w:t>
            </w:r>
          </w:p>
        </w:tc>
        <w:tc>
          <w:tcPr>
            <w:tcW w:type="dxa" w:w="2160"/>
          </w:tcPr>
          <w:p>
            <w:r>
              <w:t>Waits for final 200 + data</w:t>
            </w:r>
          </w:p>
        </w:tc>
        <w:tc>
          <w:tcPr>
            <w:tcW w:type="dxa" w:w="2160"/>
          </w:tcPr>
          <w:p>
            <w:r>
              <w:t>GET /products -&gt; 200</w:t>
            </w:r>
          </w:p>
        </w:tc>
        <w:tc>
          <w:tcPr>
            <w:tcW w:type="dxa" w:w="2160"/>
          </w:tcPr>
          <w:p>
            <w:r>
              <w:t>Queries, quick commands</w:t>
            </w:r>
          </w:p>
        </w:tc>
      </w:tr>
      <w:tr>
        <w:tc>
          <w:tcPr>
            <w:tcW w:type="dxa" w:w="2160"/>
          </w:tcPr>
          <w:p>
            <w:r>
              <w:t>Async + polling</w:t>
            </w:r>
          </w:p>
        </w:tc>
        <w:tc>
          <w:tcPr>
            <w:tcW w:type="dxa" w:w="2160"/>
          </w:tcPr>
          <w:p>
            <w:r>
              <w:t>202 + job id; re-asks later</w:t>
            </w:r>
          </w:p>
        </w:tc>
        <w:tc>
          <w:tcPr>
            <w:tcW w:type="dxa" w:w="2160"/>
          </w:tcPr>
          <w:p>
            <w:r>
              <w:t>POST /report -&gt; 202, GET /report/{id}</w:t>
            </w:r>
          </w:p>
        </w:tc>
        <w:tc>
          <w:tcPr>
            <w:tcW w:type="dxa" w:w="2160"/>
          </w:tcPr>
          <w:p>
            <w:r>
              <w:t>Large reports/imports</w:t>
            </w:r>
          </w:p>
        </w:tc>
      </w:tr>
      <w:tr>
        <w:tc>
          <w:tcPr>
            <w:tcW w:type="dxa" w:w="2160"/>
          </w:tcPr>
          <w:p>
            <w:r>
              <w:t>Async + webhook</w:t>
            </w:r>
          </w:p>
        </w:tc>
        <w:tc>
          <w:tcPr>
            <w:tcW w:type="dxa" w:w="2160"/>
          </w:tcPr>
          <w:p>
            <w:r>
              <w:t>202 now; server POSTs to your URL later</w:t>
            </w:r>
          </w:p>
        </w:tc>
        <w:tc>
          <w:tcPr>
            <w:tcW w:type="dxa" w:w="2160"/>
          </w:tcPr>
          <w:p>
            <w:r>
              <w:t>POST /subscribe</w:t>
            </w:r>
          </w:p>
        </w:tc>
        <w:tc>
          <w:tcPr>
            <w:tcW w:type="dxa" w:w="2160"/>
          </w:tcPr>
          <w:p>
            <w:r>
              <w:t>Payment notifications</w:t>
            </w:r>
          </w:p>
        </w:tc>
      </w:tr>
      <w:tr>
        <w:tc>
          <w:tcPr>
            <w:tcW w:type="dxa" w:w="2160"/>
          </w:tcPr>
          <w:p>
            <w:r>
              <w:t>Broker events</w:t>
            </w:r>
          </w:p>
        </w:tc>
        <w:tc>
          <w:tcPr>
            <w:tcW w:type="dxa" w:w="2160"/>
          </w:tcPr>
          <w:p>
            <w:r>
              <w:t>No HTTP reply at all</w:t>
            </w:r>
          </w:p>
        </w:tc>
        <w:tc>
          <w:tcPr>
            <w:tcW w:type="dxa" w:w="2160"/>
          </w:tcPr>
          <w:p>
            <w:r>
              <w:t>publish/subscribe topics</w:t>
            </w:r>
          </w:p>
        </w:tc>
        <w:tc>
          <w:tcPr>
            <w:tcW w:type="dxa" w:w="2160"/>
          </w:tcPr>
          <w:p>
            <w:r>
              <w:t>Order -&gt; email -&gt; invoice chain</w:t>
            </w:r>
          </w:p>
        </w:tc>
      </w:tr>
    </w:tbl>
    <w:p/>
    <w:p>
      <w:pPr>
        <w:pStyle w:val="Heading3"/>
      </w:pPr>
      <w:r>
        <w:t>Demo 1.4 - Feel the difference</w:t>
      </w:r>
    </w:p>
    <w:p>
      <w:pPr>
        <w:pStyle w:val="ListNumber"/>
      </w:pPr>
      <w:r>
        <w:t>Sync: re-run GET http://localhost:5000/api/day1 and watch Postman's Time field (~5-20 ms) - you waited for the answer.</w:t>
      </w:r>
    </w:p>
    <w:p>
      <w:pPr>
        <w:pStyle w:val="ListNumber"/>
      </w:pPr>
      <w:r>
        <w:t>Async is BUILT on Day 3 (POST /api/day3/report returns 202 in ~5 ms while a worker finishes 2 s later). Whiteboard the sequence diagram now so day 3 clicks instantly.</w:t>
      </w:r>
    </w:p>
    <w:p>
      <w:pPr>
        <w:pStyle w:val="Heading2"/>
      </w:pPr>
      <w:r>
        <w:t>1.5 API Lifecycle</w:t>
      </w:r>
    </w:p>
    <w:p>
      <w:r>
        <w:rPr>
          <w:b/>
        </w:rPr>
        <w:t xml:space="preserve">What it is: </w:t>
      </w:r>
      <w:r>
        <w:t>An API is a product with a life: Design -&gt; Develop -&gt; Test -&gt; Release -&gt; Operate -&gt; Evolve -&gt; Retire. Teams that skip Design pay for it in Evolve. Teams that skip Operate pay during incidents.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Core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you practice it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What SHOULD we build? For whom?</w:t>
            </w:r>
          </w:p>
        </w:tc>
        <w:tc>
          <w:tcPr>
            <w:tcW w:type="dxa" w:w="2880"/>
          </w:tcPr>
          <w:p>
            <w:r>
              <w:t>Today - Module 3 + Lab</w:t>
            </w:r>
          </w:p>
        </w:tc>
      </w:tr>
      <w:tr>
        <w:tc>
          <w:tcPr>
            <w:tcW w:type="dxa" w:w="2880"/>
          </w:tcPr>
          <w:p>
            <w:r>
              <w:t>Develop</w:t>
            </w:r>
          </w:p>
        </w:tc>
        <w:tc>
          <w:tcPr>
            <w:tcW w:type="dxa" w:w="2880"/>
          </w:tcPr>
          <w:p>
            <w:r>
              <w:t>Build exactly to the contract</w:t>
            </w:r>
          </w:p>
        </w:tc>
        <w:tc>
          <w:tcPr>
            <w:tcW w:type="dxa" w:w="2880"/>
          </w:tcPr>
          <w:p>
            <w:r>
              <w:t>Today - Module 2, Day 2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Prove behaviour, contract, load</w:t>
            </w:r>
          </w:p>
        </w:tc>
        <w:tc>
          <w:tcPr>
            <w:tcW w:type="dxa" w:w="2880"/>
          </w:tcPr>
          <w:p>
            <w:r>
              <w:t>Day 3 Module 1</w:t>
            </w:r>
          </w:p>
        </w:tc>
      </w:tr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Ship with zero downtime</w:t>
            </w:r>
          </w:p>
        </w:tc>
        <w:tc>
          <w:tcPr>
            <w:tcW w:type="dxa" w:w="2880"/>
          </w:tcPr>
          <w:p>
            <w:r>
              <w:t>Day 3 Module 4 (blue-green/canary)</w:t>
            </w:r>
          </w:p>
        </w:tc>
      </w:tr>
      <w:tr>
        <w:tc>
          <w:tcPr>
            <w:tcW w:type="dxa" w:w="2880"/>
          </w:tcPr>
          <w:p>
            <w:r>
              <w:t>Operate</w:t>
            </w:r>
          </w:p>
        </w:tc>
        <w:tc>
          <w:tcPr>
            <w:tcW w:type="dxa" w:w="2880"/>
          </w:tcPr>
          <w:p>
            <w:r>
              <w:t>Observe, alert, fix fast</w:t>
            </w:r>
          </w:p>
        </w:tc>
        <w:tc>
          <w:tcPr>
            <w:tcW w:type="dxa" w:w="2880"/>
          </w:tcPr>
          <w:p>
            <w:r>
              <w:t>Day 3 Modules 3+5</w:t>
            </w:r>
          </w:p>
        </w:tc>
      </w:tr>
      <w:tr>
        <w:tc>
          <w:tcPr>
            <w:tcW w:type="dxa" w:w="2880"/>
          </w:tcPr>
          <w:p>
            <w:r>
              <w:t>Evolve / Retire</w:t>
            </w:r>
          </w:p>
        </w:tc>
        <w:tc>
          <w:tcPr>
            <w:tcW w:type="dxa" w:w="2880"/>
          </w:tcPr>
          <w:p>
            <w:r>
              <w:t>Version, deprecate, sunset</w:t>
            </w:r>
          </w:p>
        </w:tc>
        <w:tc>
          <w:tcPr>
            <w:tcW w:type="dxa" w:w="2880"/>
          </w:tcPr>
          <w:p>
            <w:r>
              <w:t>Today 3.6-3.7, Day 3 5.11</w:t>
            </w:r>
          </w:p>
        </w:tc>
      </w:tr>
    </w:tbl>
    <w:p/>
    <w:p>
      <w:pPr>
        <w:pStyle w:val="Heading2"/>
      </w:pPr>
      <w:r>
        <w:t>1.6 API Ecosystem: Gateway, Service, Identity Provider, Database, Cache, Broker, Observability</w:t>
      </w:r>
    </w:p>
    <w:p>
      <w:r>
        <w:rPr>
          <w:b/>
        </w:rPr>
        <w:t xml:space="preserve">What it is: </w:t>
      </w:r>
      <w:r>
        <w:t>A production API never stands alone: a GATEWAY fronts all traffic; an IDENTITY PROVIDER issues tokens; a DATABASE persists; a CACHE accelerates repeats; a MESSAGE BROKER decouples slow/async work; OBSERVABILITY tools watch everything. Our offline training stack contains one local piece per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Its 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offline piece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Proof URL today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Routing, auth, rate limits</w:t>
            </w:r>
          </w:p>
        </w:tc>
        <w:tc>
          <w:tcPr>
            <w:tcW w:type="dxa" w:w="2160"/>
          </w:tcPr>
          <w:p>
            <w:r>
              <w:t>Kong</w:t>
            </w:r>
          </w:p>
        </w:tc>
        <w:tc>
          <w:tcPr>
            <w:tcW w:type="dxa" w:w="2160"/>
          </w:tcPr>
          <w:p>
            <w:r>
              <w:t>http://localhost:8001</w:t>
            </w:r>
          </w:p>
        </w:tc>
      </w:tr>
      <w:tr>
        <w:tc>
          <w:tcPr>
            <w:tcW w:type="dxa" w:w="2160"/>
          </w:tcPr>
          <w:p>
            <w:r>
              <w:t>Service (the API)</w:t>
            </w:r>
          </w:p>
        </w:tc>
        <w:tc>
          <w:tcPr>
            <w:tcW w:type="dxa" w:w="2160"/>
          </w:tcPr>
          <w:p>
            <w:r>
              <w:t>Business logic</w:t>
            </w:r>
          </w:p>
        </w:tc>
        <w:tc>
          <w:tcPr>
            <w:tcW w:type="dxa" w:w="2160"/>
          </w:tcPr>
          <w:p>
            <w:r>
              <w:t>Our .NET API</w:t>
            </w:r>
          </w:p>
        </w:tc>
        <w:tc>
          <w:tcPr>
            <w:tcW w:type="dxa" w:w="2160"/>
          </w:tcPr>
          <w:p>
            <w:r>
              <w:t>http://localhost:5000</w:t>
            </w:r>
          </w:p>
        </w:tc>
      </w:tr>
      <w:tr>
        <w:tc>
          <w:tcPr>
            <w:tcW w:type="dxa" w:w="2160"/>
          </w:tcPr>
          <w:p>
            <w:r>
              <w:t>Identity Provider (IdP)</w:t>
            </w:r>
          </w:p>
        </w:tc>
        <w:tc>
          <w:tcPr>
            <w:tcW w:type="dxa" w:w="2160"/>
          </w:tcPr>
          <w:p>
            <w:r>
              <w:t>Login, OIDC tokens</w:t>
            </w:r>
          </w:p>
        </w:tc>
        <w:tc>
          <w:tcPr>
            <w:tcW w:type="dxa" w:w="2160"/>
          </w:tcPr>
          <w:p>
            <w:r>
              <w:t>Keycloak</w:t>
            </w:r>
          </w:p>
        </w:tc>
        <w:tc>
          <w:tcPr>
            <w:tcW w:type="dxa" w:w="2160"/>
          </w:tcPr>
          <w:p>
            <w:r>
              <w:t>http://localhost:8080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Server container</w:t>
            </w:r>
          </w:p>
        </w:tc>
        <w:tc>
          <w:tcPr>
            <w:tcW w:type="dxa" w:w="2160"/>
          </w:tcPr>
          <w:p>
            <w:r>
              <w:t>localhost,1433 in SSMS</w:t>
            </w:r>
          </w:p>
        </w:tc>
      </w:tr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Cheap repeated reads</w:t>
            </w:r>
          </w:p>
        </w:tc>
        <w:tc>
          <w:tcPr>
            <w:tcW w:type="dxa" w:w="2160"/>
          </w:tcPr>
          <w:p>
            <w:r>
              <w:t>IMemoryCache (in-proc)</w:t>
            </w:r>
          </w:p>
        </w:tc>
        <w:tc>
          <w:tcPr>
            <w:tcW w:type="dxa" w:w="2160"/>
          </w:tcPr>
          <w:p>
            <w:r>
              <w:t>coded on Day 3</w:t>
            </w:r>
          </w:p>
        </w:tc>
      </w:tr>
      <w:tr>
        <w:tc>
          <w:tcPr>
            <w:tcW w:type="dxa" w:w="2160"/>
          </w:tcPr>
          <w:p>
            <w:r>
              <w:t>Message broker</w:t>
            </w:r>
          </w:p>
        </w:tc>
        <w:tc>
          <w:tcPr>
            <w:tcW w:type="dxa" w:w="2160"/>
          </w:tcPr>
          <w:p>
            <w:r>
              <w:t>Async decoupling</w:t>
            </w:r>
          </w:p>
        </w:tc>
        <w:tc>
          <w:tcPr>
            <w:tcW w:type="dxa" w:w="2160"/>
          </w:tcPr>
          <w:p>
            <w:r>
              <w:t>Concept today; Channels Day 3</w:t>
            </w:r>
          </w:p>
        </w:tc>
        <w:tc>
          <w:tcPr>
            <w:tcW w:type="dxa" w:w="2160"/>
          </w:tcPr>
          <w:p>
            <w:r>
              <w:t>whiteboard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Logs/metrics/traces</w:t>
            </w:r>
          </w:p>
        </w:tc>
        <w:tc>
          <w:tcPr>
            <w:tcW w:type="dxa" w:w="2160"/>
          </w:tcPr>
          <w:p>
            <w:r>
              <w:t>Prometheus + Grafana + Jaeger</w:t>
            </w:r>
          </w:p>
        </w:tc>
        <w:tc>
          <w:tcPr>
            <w:tcW w:type="dxa" w:w="2160"/>
          </w:tcPr>
          <w:p>
            <w:r>
              <w:t>localhost:9090 / :3000 / :16686</w:t>
            </w:r>
          </w:p>
        </w:tc>
      </w:tr>
      <w:tr>
        <w:tc>
          <w:tcPr>
            <w:tcW w:type="dxa" w:w="2160"/>
          </w:tcPr>
          <w:p>
            <w:r>
              <w:t>Virtual partner APIs</w:t>
            </w:r>
          </w:p>
        </w:tc>
        <w:tc>
          <w:tcPr>
            <w:tcW w:type="dxa" w:w="2160"/>
          </w:tcPr>
          <w:p>
            <w:r>
              <w:t>Fake externals</w:t>
            </w:r>
          </w:p>
        </w:tc>
        <w:tc>
          <w:tcPr>
            <w:tcW w:type="dxa" w:w="2160"/>
          </w:tcPr>
          <w:p>
            <w:r>
              <w:t>WireMock</w:t>
            </w:r>
          </w:p>
        </w:tc>
        <w:tc>
          <w:tcPr>
            <w:tcW w:type="dxa" w:w="2160"/>
          </w:tcPr>
          <w:p>
            <w:r>
              <w:t>http://localhost:8081</w:t>
            </w:r>
          </w:p>
        </w:tc>
      </w:tr>
    </w:tbl>
    <w:p/>
    <w:p>
      <w:pPr>
        <w:pStyle w:val="Heading3"/>
      </w:pPr>
      <w:r>
        <w:t>Demo 1.6 - Physically open every component</w:t>
      </w:r>
    </w:p>
    <w:p>
      <w:pPr>
        <w:pStyle w:val="ListNumber"/>
      </w:pPr>
      <w:r>
        <w:t>Gateway: http://localhost:8001 -&gt; Kong status JSON.</w:t>
      </w:r>
    </w:p>
    <w:p>
      <w:pPr>
        <w:pStyle w:val="ListNumber"/>
      </w:pPr>
      <w:r>
        <w:t>IdP: http://localhost:8080 -&gt; Keycloak login page; log in with admin / Admin@123456 (used for real tokens on Day 2).</w:t>
      </w:r>
    </w:p>
    <w:p>
      <w:pPr>
        <w:pStyle w:val="ListNumber"/>
      </w:pPr>
      <w:r>
        <w:t>Database: SSMS -&gt; Server "localhost,1433", SQL auth sa / Sa@123456 -&gt; connect; empty today.</w:t>
      </w:r>
    </w:p>
    <w:p>
      <w:pPr>
        <w:pStyle w:val="ListNumber"/>
      </w:pPr>
      <w:r>
        <w:t>Virtual partner: http://localhost:8081/__admin -&gt; mappings page listing the legacy-soap stub from 1.3B.</w:t>
      </w:r>
    </w:p>
    <w:p>
      <w:pPr>
        <w:pStyle w:val="ListNumber"/>
      </w:pPr>
      <w:r>
        <w:t>Observability: open http://localhost:9090 (Prometheus) and http://localhost:16686 (Jaeger). Quiet today, busy on Day 3.</w:t>
      </w:r>
    </w:p>
    <w:p>
      <w:r>
        <w:br w:type="page"/>
      </w:r>
    </w:p>
    <w:p>
      <w:pPr>
        <w:pStyle w:val="Heading1"/>
      </w:pPr>
      <w:r>
        <w:t>Module 2 - HTTP &amp; REST Fundamentals</w:t>
      </w:r>
    </w:p>
    <w:p>
      <w:pPr>
        <w:pStyle w:val="Heading2"/>
      </w:pPr>
      <w:r>
        <w:t>2.0 Setup - Typed Models and Demo Data (everything below depends on this)</w:t>
      </w:r>
    </w:p>
    <w:p>
      <w:r>
        <w:t>Day1Controller.cs currently returns anonymous objects from a throwaway array. Anonymous objects cannot be validated, documented or reused - so first we create a proper typed model and a data store with ENOUGH varied data that pagination, sorting, filtering and search demos have something real to chew on.</w:t>
      </w:r>
    </w:p>
    <w:p>
      <w:pPr>
        <w:pStyle w:val="Heading3"/>
      </w:pPr>
      <w:r>
        <w:t>Step 1 - Replace the ENTIRE Practicals/Models/Day1.cs with: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System.ComponentModel.DataAnnotations;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Practicals.Models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Product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[Required, MinLength(3), MaxLength(50)]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Name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[Range(0.01, 100000)]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decimal Price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Category { get; set; } = "General";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Stock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DateTime CreatedOn { get; set; } = DateTime.UtcNow;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Used ONLY by PATCH: every field optional; we merge what is sent.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UpdateProduct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[MinLength(3), MaxLength(50)]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string? Name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[Range(0.01, 100000)]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decimal? Price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string? Category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int? Stock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Review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ProductId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[Range(1, 5)]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Rating { get; set;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string Comment { get; set; } = 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Step 2 - Create Practicals/Services/Day1/ProductStore.cs with 12 seed products (full file):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Practicals.Models;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Practicals.Services.Day1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In-memory store for Day 1. No database needed yet (Day 2/3).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ProductStore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private int _nextId = 13;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private int _nextReviewId = 3;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List&lt;Product&gt; Products { get; } = new()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1,  Name = "Laptop Pro 15",     Price = 75000, Category = "Electronics", Stock = 10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2,  Name = "Wireless Mouse",    Price = 1500,  Category = "Electronics", Stock = 50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3,  Name = "USB-C Cable",       Price = 499,   Category = "Electronics", Stock = 200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4,  Name = "Mechanical Keyboard",Price = 4500, Category = "Electronics", Stock = 25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5,  Name = "27-inch Monitor",   Price = 18500, Category = "Electronics", Stock = 8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6,  Name = "Notebook A5",       Price = 120,   Category = "Stationery",  Stock = 500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7,  Name = "Gel Pen Pack",      Price = 199,   Category = "Stationery",  Stock = 300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8,  Name = "Desk Organizer",    Price = 899,   Category = "Stationery",  Stock = 40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9,  Name = "Water Bottle 1L",   Price = 350,   Category = "Kitchen",     Stock = 150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10, Name = "Coffee Mug",        Price = 299,   Category = "Kitchen",     Stock = 120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11, Name = "Lunch Box Steel",   Price = 650,   Category = "Kitchen",     Stock = 60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12, Name = "Laptop Stand",      Price = 1299,  Category = "Electronics", Stock = 35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List&lt;Review&gt; Reviews { get; } = new()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1, ProductId = 1, Rating = 5, Comment = "Excellent build"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new() { Id = 2, ProductId = 1, Rating = 4, Comment = "Good but heavy"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NextProductId() =&gt; _nextId++;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int NextReviewId() =&gt; _nextReviewId++;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Step 3 - Register the store in Program.cs (add BEFORE the line "var app = builder.Build();"):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builder.Services.AddSingleton&lt;Practicals.Services.Day1.ProductStore&gt;();</w:t>
      </w:r>
    </w:p>
    <w:p/>
    <w:p>
      <w:r>
        <w:t>Singleton = ONE store instance for the app's lifetime, so data survives between requests (until you stop the API - acceptable and intentional on Day 1).</w:t>
      </w:r>
    </w:p>
    <w:p>
      <w:pPr>
        <w:pStyle w:val="Heading3"/>
      </w:pPr>
      <w:r>
        <w:t>Step 4 - Upgrade the two existing Day1Controller actions to typed, resource-based endpoints.</w:t>
      </w:r>
    </w:p>
    <w:p>
      <w:r>
        <w:t>Replace the whole Day1Controller class body with this (namespace and usings unchanged; add usings noted below):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Microsoft.AspNetCore.Mvc;      // add at top if missing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Practicals.Models;             // add at top if missing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Practicals.Services.Day1;      // add at top if missing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[Route("api/[controller]")]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[ApiController]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class Day1Controller : ControllerBase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private readonly ProductStore _store;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Day1Controller(ProductStore store) =&gt; _store = store;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GET /api/day1/products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[HttpGet("products")]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ActionResult&lt;List&lt;Product&gt;&gt; GetProducts() =&gt; _store.Products;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GET /api/day1/products/2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[HttpGet("products/{id:int}")]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ActionResult&lt;Product&gt; GetProduct(int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p = _store.Products.FirstOrDefault(x =&gt; x.Id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p is null ? NotFound() : p;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Run the API (dotnet run --urls http://localhost:5000), then GET http://localhost:5000/api/day1/products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200 with a JSON array of all 12 products, e.g. first item: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"id": 1, "name": "Laptop Pro 15", "price": 75000, "category": "Electronics",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"stock": 10, "createdOn": "2026-10-21T..." }</w:t>
      </w:r>
    </w:p>
    <w:p/>
    <w:p>
      <w:pPr>
        <w:pStyle w:val="Heading2"/>
      </w:pPr>
      <w:r>
        <w:t>2.1 URI and Resource Modelling</w:t>
      </w:r>
    </w:p>
    <w:p>
      <w:r>
        <w:rPr>
          <w:b/>
        </w:rPr>
        <w:t xml:space="preserve">What it is: </w:t>
      </w:r>
      <w:r>
        <w:t>REST models the system as RESOURCES - the nouns of the business (Product, Order, Review). Each resource gets a stable web address (URI). The ACTION is never part of the address; the HTTP method carries the action. So a URI reads like a sentence: "/products/2" = "product number 2"; GET on it = "give me", DELETE on it = "remove".</w:t>
      </w:r>
    </w:p>
    <w:p>
      <w:pPr>
        <w:pStyle w:val="ListBullet"/>
      </w:pPr>
      <w:r>
        <w:t>Collections name the set: /api/day1/products. Items append the id: /api/day1/products/2.</w:t>
      </w:r>
    </w:p>
    <w:p>
      <w:pPr>
        <w:pStyle w:val="ListBullet"/>
      </w:pPr>
      <w:r>
        <w:t>Plural nouns, lowercase, hyphens between words (/lunch-boxes). No verbs, ever: /getProducts is RPC thinking.</w:t>
      </w:r>
    </w:p>
    <w:p>
      <w:pPr>
        <w:pStyle w:val="ListBullet"/>
      </w:pPr>
      <w:r>
        <w:t>URIs are stable promises - consumers bookmark, cache and code against them.</w:t>
      </w:r>
    </w:p>
    <w:p>
      <w:pPr>
        <w:pStyle w:val="Heading3"/>
      </w:pPr>
      <w:r>
        <w:t>Demo 2.1 - fix bad URIs together (whiteboard drill)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Bad URI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Violation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Correct</w:t>
            </w:r>
          </w:p>
        </w:tc>
      </w:tr>
      <w:tr>
        <w:tc>
          <w:tcPr>
            <w:tcW w:type="dxa" w:w="2880"/>
          </w:tcPr>
          <w:p>
            <w:r>
              <w:t>/api/getAllProducts</w:t>
            </w:r>
          </w:p>
        </w:tc>
        <w:tc>
          <w:tcPr>
            <w:tcW w:type="dxa" w:w="2880"/>
          </w:tcPr>
          <w:p>
            <w:r>
              <w:t>verb + wrong casing</w:t>
            </w:r>
          </w:p>
        </w:tc>
        <w:tc>
          <w:tcPr>
            <w:tcW w:type="dxa" w:w="2880"/>
          </w:tcPr>
          <w:p>
            <w:r>
              <w:t>GET /api/day1/products</w:t>
            </w:r>
          </w:p>
        </w:tc>
      </w:tr>
      <w:tr>
        <w:tc>
          <w:tcPr>
            <w:tcW w:type="dxa" w:w="2880"/>
          </w:tcPr>
          <w:p>
            <w:r>
              <w:t>/api/Products/Delete/2</w:t>
            </w:r>
          </w:p>
        </w:tc>
        <w:tc>
          <w:tcPr>
            <w:tcW w:type="dxa" w:w="2880"/>
          </w:tcPr>
          <w:p>
            <w:r>
              <w:t>verb + casing + method wrong</w:t>
            </w:r>
          </w:p>
        </w:tc>
        <w:tc>
          <w:tcPr>
            <w:tcW w:type="dxa" w:w="2880"/>
          </w:tcPr>
          <w:p>
            <w:r>
              <w:t>DELETE /api/day1/products/2</w:t>
            </w:r>
          </w:p>
        </w:tc>
      </w:tr>
      <w:tr>
        <w:tc>
          <w:tcPr>
            <w:tcW w:type="dxa" w:w="2880"/>
          </w:tcPr>
          <w:p>
            <w:r>
              <w:t>/api/saveNewOrder</w:t>
            </w:r>
          </w:p>
        </w:tc>
        <w:tc>
          <w:tcPr>
            <w:tcW w:type="dxa" w:w="2880"/>
          </w:tcPr>
          <w:p>
            <w:r>
              <w:t>verb, wrong resource style</w:t>
            </w:r>
          </w:p>
        </w:tc>
        <w:tc>
          <w:tcPr>
            <w:tcW w:type="dxa" w:w="2880"/>
          </w:tcPr>
          <w:p>
            <w:r>
              <w:t>POST /api/day1/orders</w:t>
            </w:r>
          </w:p>
        </w:tc>
      </w:tr>
      <w:tr>
        <w:tc>
          <w:tcPr>
            <w:tcW w:type="dxa" w:w="2880"/>
          </w:tcPr>
          <w:p>
            <w:r>
              <w:t>/api/product/2</w:t>
            </w:r>
          </w:p>
        </w:tc>
        <w:tc>
          <w:tcPr>
            <w:tcW w:type="dxa" w:w="2880"/>
          </w:tcPr>
          <w:p>
            <w:r>
              <w:t>singular noun</w:t>
            </w:r>
          </w:p>
        </w:tc>
        <w:tc>
          <w:tcPr>
            <w:tcW w:type="dxa" w:w="2880"/>
          </w:tcPr>
          <w:p>
            <w:r>
              <w:t>/api/day1/products/2</w:t>
            </w:r>
          </w:p>
        </w:tc>
      </w:tr>
    </w:tbl>
    <w:p/>
    <w:p>
      <w:pPr>
        <w:pStyle w:val="ListNumber"/>
      </w:pPr>
      <w:r>
        <w:t>Live check: GET http://localhost:5000/api/day1/products/5 -&gt; 200. GET http://localhost:5000/api/day1/products/999 -&gt; 404. The address style never changed; only the item did - stability proven.</w:t>
      </w:r>
    </w:p>
    <w:p>
      <w:pPr>
        <w:pStyle w:val="Heading2"/>
      </w:pPr>
      <w:r>
        <w:t>2.2 Collections, Sub-Resources and Relationships</w:t>
      </w:r>
    </w:p>
    <w:p>
      <w:r>
        <w:rPr>
          <w:b/>
        </w:rPr>
        <w:t xml:space="preserve">What it is: </w:t>
      </w:r>
      <w:r>
        <w:t>When one resource owns another (a Product has Reviews), the relationship is expressed IN THE PATH: /products/1/reviews means "reviews that belong to product 1". Rule of thumb: make it a sub-resource when the child is meaningless without the parent; give it a top-level URI when it stands alone (Orders get /orders because you search them across customers).</w:t>
      </w:r>
    </w:p>
    <w:p>
      <w:pPr>
        <w:pStyle w:val="Heading3"/>
      </w:pPr>
      <w:r>
        <w:t>Demo 2.2 - add the Reviews sub-resource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/api/day1/products/1/reviews   -&gt; child collection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[HttpGet("products/{id:int}/reviews")]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ActionResult&lt;List&lt;Review&gt;&gt; GetReviews(int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(_store.Products.All(p =&gt; p.Id != id))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_store.Reviews.Where(r =&gt; r.ProductId == id).ToList();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/api/day1/products/1/reviews  -&gt; create child under parent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[HttpPost("products/{id:int}/reviews")]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ActionResult&lt;Review&gt; AddReview(int id, Review review)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(_store.Products.All(p =&gt; p.Id != id))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review.Id = _store.NextReviewId();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review.ProductId = id;            // parent comes from the URL, never the body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_store.Reviews.Add(review);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CreatedAtAction(nameof(GetReviews), new { id }, review);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GET http://localhost:5000/api/day1/products/1/reviews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200: two reviews (ids 1 and 2) - the ones seeded in ProductStore.</w:t>
      </w:r>
    </w:p>
    <w:p/>
    <w:p>
      <w:pPr>
        <w:pStyle w:val="ListNumber"/>
      </w:pPr>
      <w:r>
        <w:t>POST http://localhost:5000/api/day1/products/2/reviews with JSON body {"rating":4,"comment":"Smooth clicks"}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201, header Location: http://localhost:5000/api/Day1/products/2/reviews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Body: { "id": 3, "productId": 2, "rating": 4, "comment": "Smooth clicks"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(Notice productId became 2 automatically - from the URL.)</w:t>
      </w:r>
    </w:p>
    <w:p/>
    <w:p>
      <w:pPr>
        <w:pStyle w:val="ListNumber"/>
      </w:pPr>
      <w:r>
        <w:t>POST the same body to /api/day1/products/999/reviews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404 - you cannot review a product that does not exist (relationship integrity via the parent check).</w:t>
      </w:r>
    </w:p>
    <w:p/>
    <w:p>
      <w:pPr>
        <w:pStyle w:val="Heading2"/>
      </w:pPr>
      <w:r>
        <w:t>2.3 HTTP Methods, Safety and Idempotency</w:t>
      </w:r>
    </w:p>
    <w:p>
      <w:r>
        <w:rPr>
          <w:b/>
        </w:rPr>
        <w:t xml:space="preserve">What it is: </w:t>
      </w:r>
      <w:r>
        <w:t>SAFE means "calling it changes nothing" (GET). IDEMPOTENT means "calling it 1 time or 10 times leaves the SAME final state" (GET/PUT/DELETE). POST is neither: two POSTs create two things. This is why retries after a timeout are safe with GET/PUT/DELETE but dangerous with POST - hence the Idempotency-Key pattern taught on Day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Job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Idempotent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Twice = 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Sample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same data</w:t>
            </w:r>
          </w:p>
        </w:tc>
        <w:tc>
          <w:tcPr>
            <w:tcW w:type="dxa" w:w="1440"/>
          </w:tcPr>
          <w:p>
            <w:r>
              <w:t>GET /products/2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Create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TWO products</w:t>
            </w:r>
          </w:p>
        </w:tc>
        <w:tc>
          <w:tcPr>
            <w:tcW w:type="dxa" w:w="1440"/>
          </w:tcPr>
          <w:p>
            <w:r>
              <w:t>POST /products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Replace whole resource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same final product</w:t>
            </w:r>
          </w:p>
        </w:tc>
        <w:tc>
          <w:tcPr>
            <w:tcW w:type="dxa" w:w="1440"/>
          </w:tcPr>
          <w:p>
            <w:r>
              <w:t>PUT /products/2</w:t>
            </w:r>
          </w:p>
        </w:tc>
      </w:tr>
      <w:tr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Update few fields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(usually yes)</w:t>
            </w:r>
          </w:p>
        </w:tc>
        <w:tc>
          <w:tcPr>
            <w:tcW w:type="dxa" w:w="1440"/>
          </w:tcPr>
          <w:p>
            <w:r>
              <w:t>same final product</w:t>
            </w:r>
          </w:p>
        </w:tc>
        <w:tc>
          <w:tcPr>
            <w:tcW w:type="dxa" w:w="1440"/>
          </w:tcPr>
          <w:p>
            <w:r>
              <w:t>PATCH /products/2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t>Remove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still gone</w:t>
            </w:r>
          </w:p>
        </w:tc>
        <w:tc>
          <w:tcPr>
            <w:tcW w:type="dxa" w:w="1440"/>
          </w:tcPr>
          <w:p>
            <w:r>
              <w:t>DELETE /products/2</w:t>
            </w:r>
          </w:p>
        </w:tc>
      </w:tr>
    </w:tbl>
    <w:p/>
    <w:p>
      <w:pPr>
        <w:pStyle w:val="Heading3"/>
      </w:pPr>
      <w:r>
        <w:t>Demo 2.3A - POST create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POST /api/day1/products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[HttpPost("products")]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ActionResult&lt;Product&gt; CreateProduct(Product product)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product.Id = _store.NextProductId();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product.CreatedOn = DateTime.UtcNow;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_store.Products.Add(product);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CreatedAtAction(nameof(GetProduct), new { id = product.Id }, product);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POST http://localhost:5000/api/day1/products  body: {"name":"Webcam HD","price":3200,"category":"Electronics","stock":15}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201, Location header points to /api/Day1/products/13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Body: { "id": 13, "name": "Webcam HD", ... }</w:t>
      </w:r>
    </w:p>
    <w:p/>
    <w:p>
      <w:pPr>
        <w:pStyle w:val="ListNumber"/>
      </w:pPr>
      <w:r>
        <w:t>POST the SAME body again immediately.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 SECOND product with id 14 - visual proof POST is not idempotent.</w:t>
      </w:r>
    </w:p>
    <w:p/>
    <w:p>
      <w:pPr>
        <w:pStyle w:val="Heading3"/>
      </w:pPr>
      <w:r>
        <w:t>Demo 2.3B - PUT full replace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PUT /api/day1/products/13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[HttpPut("products/{id:int}")]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ReplaceProduct(int id, Product updated)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existing = _store.Products.FirstOrDefault(p =&gt; p.Id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(existing is null)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existing.Name = updated.Name;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existing.Price = updated.Price;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existing.Category = updated.Category;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existing.Stock = updated.Stock;   // every mutable field replaced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NoContent();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PUT http://localhost:5000/api/day1/products/13  body: {"name":"Webcam HD Pro","price":3999,"category":"Electronics","stock":12}.</w:t>
      </w:r>
    </w:p>
    <w:p>
      <w:pPr>
        <w:pStyle w:val="ListNumber"/>
      </w:pPr>
      <w:r>
        <w:t>Send the IDENTICAL PUT three times.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204 No Content every time; GET /api/day1/products/13 shows Webcam HD Pro exactly once - same state no matter how many retries (idempotent).</w:t>
      </w:r>
    </w:p>
    <w:p/>
    <w:p>
      <w:pPr>
        <w:pStyle w:val="Heading3"/>
      </w:pPr>
      <w:r>
        <w:t>Demo 2.3C - PATCH partial update (full code, no extra packages)</w:t>
      </w:r>
    </w:p>
    <w:p>
      <w:r>
        <w:t>JSON Patch (application/json-patch+json) needs a package not in the offline cache, so we do the practical offline version: a DTO where null means "do not change".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PATCH /api/day1/products/13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[HttpPatch("products/{id:int}")]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PatchProduct(int id, UpdateProduct changes)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existing = _store.Products.FirstOrDefault(p =&gt; p.Id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(existing is null)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(changes.Name is not null)     existing.Name = changes.Name;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(changes.Price is not null)    existing.Price = changes.Price.Value;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(changes.Category is not null) existing.Category = changes.Category;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(changes.Stock is not null)    existing.Stock = changes.Stock.Value;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NoContent();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PATCH http://localhost:5000/api/day1/products/13  body: {"stock": 5}.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204, then GET /api/day1/products/13 shows ONLY stock changed (5); name still "Webcam HD Pro". PATCH updated one field; PUT would have wiped the others (name would become "").</w:t>
      </w:r>
    </w:p>
    <w:p/>
    <w:p>
      <w:pPr>
        <w:pStyle w:val="Heading3"/>
      </w:pPr>
      <w:r>
        <w:t>Demo 2.3D - DELETE (full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DELETE /api/day1/products/14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[HttpDelete("products/{id:int}")]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DeleteProduct(int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p = _store.Products.FirstOrDefault(x =&gt; x.Id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(p is null) return NotFound();     // already gone -&gt; still a clean answer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_store.Products.Remove(p);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NoContent();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DELETE http://localhost:5000/api/day1/products/14 -&gt; then DELETE it again.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First: 204. Second: 404 - the resource is gone either way; repeating the delete never creates new problems (idempotent).</w:t>
      </w:r>
    </w:p>
    <w:p/>
    <w:p>
      <w:pPr>
        <w:pStyle w:val="Heading2"/>
      </w:pPr>
      <w:r>
        <w:t>2.4 HTTP Status Codes and Headers</w:t>
      </w:r>
    </w:p>
    <w:p>
      <w:r>
        <w:rPr>
          <w:b/>
        </w:rPr>
        <w:t xml:space="preserve">What it is: </w:t>
      </w:r>
      <w:r>
        <w:t>Status codes are the API's one-glance verdict: 2xx success, 3xx redirect/cache, 4xx the CLIENT sent something wrong, 5xx the SERVER failed. Headers carry metadata around the body (Content-Type, Location, ETag...). Rule zero: never lie - a failure must never wear a 200 with {"success":false}.</w:t>
      </w:r>
    </w:p>
    <w:p>
      <w:pPr>
        <w:pStyle w:val="Heading3"/>
      </w:pPr>
      <w:r>
        <w:t>Demo 2.4 - force every status code yourself and SEE the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 exactly this (Postman)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 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GET /api/day1/products</w:t>
            </w:r>
          </w:p>
        </w:tc>
        <w:tc>
          <w:tcPr>
            <w:tcW w:type="dxa" w:w="2880"/>
          </w:tcPr>
          <w:p>
            <w:r>
              <w:t>200 + JSON array</w:t>
            </w:r>
          </w:p>
        </w:tc>
        <w:tc>
          <w:tcPr>
            <w:tcW w:type="dxa" w:w="2880"/>
          </w:tcPr>
          <w:p>
            <w:r>
              <w:t>read success</w:t>
            </w:r>
          </w:p>
        </w:tc>
      </w:tr>
      <w:tr>
        <w:tc>
          <w:tcPr>
            <w:tcW w:type="dxa" w:w="2880"/>
          </w:tcPr>
          <w:p>
            <w:r>
              <w:t>POST /api/day1/products (valid body)</w:t>
            </w:r>
          </w:p>
        </w:tc>
        <w:tc>
          <w:tcPr>
            <w:tcW w:type="dxa" w:w="2880"/>
          </w:tcPr>
          <w:p>
            <w:r>
              <w:t>201 + Location header</w:t>
            </w:r>
          </w:p>
        </w:tc>
        <w:tc>
          <w:tcPr>
            <w:tcW w:type="dxa" w:w="2880"/>
          </w:tcPr>
          <w:p>
            <w:r>
              <w:t>created; Location = address of new item</w:t>
            </w:r>
          </w:p>
        </w:tc>
      </w:tr>
      <w:tr>
        <w:tc>
          <w:tcPr>
            <w:tcW w:type="dxa" w:w="2880"/>
          </w:tcPr>
          <w:p>
            <w:r>
              <w:t>PUT /api/day1/products/1 (full body)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success, nothing to say</w:t>
            </w:r>
          </w:p>
        </w:tc>
      </w:tr>
      <w:tr>
        <w:tc>
          <w:tcPr>
            <w:tcW w:type="dxa" w:w="2880"/>
          </w:tcPr>
          <w:p>
            <w:r>
              <w:t>POST /api/day1/products body {"name":"ab","price":-5}</w:t>
            </w:r>
          </w:p>
        </w:tc>
        <w:tc>
          <w:tcPr>
            <w:tcW w:type="dxa" w:w="2880"/>
          </w:tcPr>
          <w:p>
            <w:r>
              <w:t>400 + ProblemDetails</w:t>
            </w:r>
          </w:p>
        </w:tc>
        <w:tc>
          <w:tcPr>
            <w:tcW w:type="dxa" w:w="2880"/>
          </w:tcPr>
          <w:p>
            <w:r>
              <w:t>validation failed automatically</w:t>
            </w:r>
          </w:p>
        </w:tc>
      </w:tr>
      <w:tr>
        <w:tc>
          <w:tcPr>
            <w:tcW w:type="dxa" w:w="2880"/>
          </w:tcPr>
          <w:p>
            <w:r>
              <w:t>GET /api/day1/products/999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resource absent</w:t>
            </w:r>
          </w:p>
        </w:tc>
      </w:tr>
      <w:tr>
        <w:tc>
          <w:tcPr>
            <w:tcW w:type="dxa" w:w="2880"/>
          </w:tcPr>
          <w:p>
            <w:r>
              <w:t>Send method OPTIONS... actually send TRACE /api/day1/products</w:t>
            </w:r>
          </w:p>
        </w:tc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server: "this verb is not offered here"</w:t>
            </w:r>
          </w:p>
        </w:tc>
      </w:tr>
      <w:tr>
        <w:tc>
          <w:tcPr>
            <w:tcW w:type="dxa" w:w="2880"/>
          </w:tcPr>
          <w:p>
            <w:r>
              <w:t>POST /api/day1/products with Content-Type: text/plain</w:t>
            </w:r>
          </w:p>
        </w:tc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body format not supported</w:t>
            </w:r>
          </w:p>
        </w:tc>
      </w:tr>
      <w:tr>
        <w:tc>
          <w:tcPr>
            <w:tcW w:type="dxa" w:w="2880"/>
          </w:tcPr>
          <w:p>
            <w:r>
              <w:t>GET /api/day1/products/abc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id must be int (route constraint {id:int})</w:t>
            </w:r>
          </w:p>
        </w:tc>
      </w:tr>
    </w:tbl>
    <w:p/>
    <w:p>
      <w:pPr>
        <w:pStyle w:val="ListNumber"/>
      </w:pPr>
      <w:r>
        <w:t>Run each row top to bottom. In Postman open the "Headers" tab on every response and READ them: Content-Type, Location (on the 201), Date, and later X-Correlation-ID (2.9).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Row 4 body is a full problem-details JSON: type/title/status/errors/traceId (shown in full at 2.8). Row 7 body: {"type":"https://tools.ietf.org/html/rfc9110#section-15.5.21","title":"Unsupported Media Type","status":415,...}</w:t>
      </w:r>
    </w:p>
    <w:p/>
    <w:p>
      <w:pPr>
        <w:pStyle w:val="Heading2"/>
      </w:pPr>
      <w:r>
        <w:t>2.5 Content Negotiation and HTTP Caching</w:t>
      </w:r>
    </w:p>
    <w:p>
      <w:r>
        <w:rPr>
          <w:b/>
        </w:rPr>
        <w:t xml:space="preserve">What it is: </w:t>
      </w:r>
      <w:r>
        <w:t>Content negotiation: one endpoint, multiple formats. The client STATES its preferred language with the Accept header (application/json or application/xml); the server answers in that format and labels it with Content-Type. Caching: the server attaches a version tag (ETag) to a response; next time the client asks "has it changed?" via If-None-Match, and the server can answer 304 (not modified, use your copy) - zero data transferred.</w:t>
      </w:r>
    </w:p>
    <w:p>
      <w:pPr>
        <w:pStyle w:val="Heading3"/>
      </w:pPr>
      <w:r>
        <w:t>Demo 2.5A - Content negotiation (JSON &lt;-&gt; XML)</w:t>
      </w:r>
    </w:p>
    <w:p>
      <w:pPr>
        <w:pStyle w:val="ListNumber"/>
      </w:pPr>
      <w:r>
        <w:t>In Program.cs replace the line "builder.Services.AddControllers();" with: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builder.Services.AddControllers().AddXmlSerializerFormatters();</w:t>
      </w:r>
    </w:p>
    <w:p/>
    <w:p>
      <w:pPr>
        <w:pStyle w:val="ListNumber"/>
      </w:pPr>
      <w:r>
        <w:t>Restart the API. In Postman GET http://localhost:5000/api/day1/products with header Accept: application/json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JSON array (what you have seen all along).</w:t>
      </w:r>
    </w:p>
    <w:p/>
    <w:p>
      <w:pPr>
        <w:pStyle w:val="ListNumber"/>
      </w:pPr>
      <w:r>
        <w:t>Same GET again, change the header to Accept: application/xml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200, Content-Type: application/xml, body like: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&lt;ArrayOfProduct xmlns:...&gt;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&lt;Product&gt;&lt;Id&gt;1&lt;/Id&gt;&lt;Name&gt;Laptop Pro 15&lt;/Name&gt;...&lt;/Product&gt; ...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(One endpoint, two representations - the client chose.)</w:t>
      </w:r>
    </w:p>
    <w:p/>
    <w:p>
      <w:pPr>
        <w:pStyle w:val="Heading3"/>
      </w:pPr>
      <w:r>
        <w:t>Demo 2.5B - ETag caching (complete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/api/day1/products-cached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[HttpGet("products-cached")]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IActionResult GetProductsCached()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Cheap demo ETag: changes whenever the COUNT changes.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etag = $"W/\"products-{_store.Products.Count}\"";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(Request.Headers.IfNoneMatch == etag)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return StatusCode(304);          // "your copy is still fresh"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Response.Headers.ETag = etag;        // stamp the version on the response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Response.Headers.CacheControl = "no-cache";  // always revalidate with us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Ok(_store.Products);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pPr>
        <w:pStyle w:val="ListNumber"/>
      </w:pPr>
      <w:r>
        <w:t>GET http://localhost:5000/api/day1/products-cached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200 + JSON, with response headers: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ETag: W/"products-15"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Cache-Control: no-cache   (the number equals current product count)</w:t>
      </w:r>
    </w:p>
    <w:p/>
    <w:p>
      <w:pPr>
        <w:pStyle w:val="ListNumber"/>
      </w:pPr>
      <w:r>
        <w:t>Copy the ETag value EXACTLY (including W/ and the quotes). Send the same GET with header: If-None-Match: W/"products-15"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304 Not Modified, empty body - the client reuses its cached copy; nothing travelled except headers.</w:t>
      </w:r>
    </w:p>
    <w:p/>
    <w:p>
      <w:pPr>
        <w:pStyle w:val="ListNumber"/>
      </w:pPr>
      <w:r>
        <w:t>Now POST one new product (2.3A), then resend the If-None-Match request.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200 again with a new ETag (products-16): the tag changed the moment the data changed, so stale caches self-heal.</w:t>
      </w:r>
    </w:p>
    <w:p/>
    <w:p>
      <w:pPr>
        <w:pStyle w:val="Heading2"/>
      </w:pPr>
      <w:r>
        <w:t>2.6 JSON Request/Response Conventions</w:t>
      </w:r>
    </w:p>
    <w:p>
      <w:r>
        <w:rPr>
          <w:b/>
        </w:rPr>
        <w:t xml:space="preserve">What it is: </w:t>
      </w:r>
      <w:r>
        <w:t>Conventions make 50 endpoints feel like one API: consistent casing (we use camelCase, the .NET default), meaningful names, machines constants (ISO 8601 dates, numeric money with currency documented), stable field names (renaming a field is a breaking change), and full resources returned after writes.</w:t>
      </w:r>
    </w:p>
    <w:p>
      <w:pPr>
        <w:pStyle w:val="ListBullet"/>
      </w:pPr>
      <w:r>
        <w:t>C# writes Name/Price with capitals; the wire says name/price - System.Text.Json converts automatically. Both sides follow their own language style - nobody compromises.</w:t>
      </w:r>
    </w:p>
    <w:p>
      <w:pPr>
        <w:pStyle w:val="ListBullet"/>
      </w:pPr>
      <w:r>
        <w:t>Money: 75000.00 as a number + a documented currency - never the string "Rs 75,000 only" (clients cannot sum strings, formats vary by locale).</w:t>
      </w:r>
    </w:p>
    <w:p>
      <w:pPr>
        <w:pStyle w:val="ListBullet"/>
      </w:pPr>
      <w:r>
        <w:t>Dates: "2026-10-21T07:35:00Z" (ISO 8601, UTC) - never "21-10-2026" (ambiguity: US vs rest of world).</w:t>
      </w:r>
    </w:p>
    <w:p>
      <w:pPr>
        <w:pStyle w:val="ListBullet"/>
      </w:pPr>
      <w:r>
        <w:t>After POST, return the FULL created object + Location - the caller learns its server-assigned id immediately.</w:t>
      </w:r>
    </w:p>
    <w:p>
      <w:pPr>
        <w:pStyle w:val="Heading3"/>
      </w:pPr>
      <w:r>
        <w:t>Demo 2.6 - see the conventions on the wire</w:t>
      </w:r>
    </w:p>
    <w:p>
      <w:pPr>
        <w:pStyle w:val="ListNumber"/>
      </w:pPr>
      <w:r>
        <w:t>GET http://localhost:5000/api/day1/products/1 and inspect the body.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"id": 1, "name": "Laptop Pro 15", "price": 75000, "category": "Electronics",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"stock": 10, "createdOn": "2026-10-21T07:05:12Z"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All camelCase, price numeric, createdOn ISO-UTC - every convention visible in one object.</w:t>
      </w:r>
    </w:p>
    <w:p/>
    <w:p>
      <w:pPr>
        <w:pStyle w:val="ListNumber"/>
      </w:pPr>
      <w:r>
        <w:t>Whiteboard teardown - show this BAD payload and let trainees list violations (casing SHOUTING, money-as-string, dd-mm-yyyy date, abbreviation):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"PRODNAME": "laptop", "PRICE": "Rs. 75,000 only", "dt": "21-10-2026", "stk": "yes" }</w:t>
      </w:r>
    </w:p>
    <w:p/>
    <w:p>
      <w:pPr>
        <w:pStyle w:val="Heading2"/>
      </w:pPr>
      <w:r>
        <w:t>2.7 Pagination, Filtering, Sorting and Search</w:t>
      </w:r>
    </w:p>
    <w:p>
      <w:r>
        <w:rPr>
          <w:b/>
        </w:rPr>
        <w:t xml:space="preserve">What it is: </w:t>
      </w:r>
      <w:r>
        <w:t>All four are READ-SHAPERS - they describe HOW to view a collection, never WHICH resource, so they live in the QUERY STRING. Pagination caps size (?page=2&amp;pageSize=10). Filtering keeps exact matches (?category=Kitchen&amp;minPrice=300). Sorting fixes deterministic order (?sort=price_desc). Search is fuzzy text match (?search=mug). Without them, collections grow until they break phones and servers.</w:t>
      </w:r>
    </w:p>
    <w:p>
      <w:pPr>
        <w:pStyle w:val="Heading3"/>
      </w:pPr>
      <w:r>
        <w:t>Demo 2.7 - one endpoint doing all four (complete code)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/api/day1/products-query?category=Electronics&amp;minPrice=500&amp;sort=price_desc&amp;search=lap&amp;page=1&amp;pageSize=3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[HttpGet("products-query")]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ActionResult&lt;object&gt; QueryProducts(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string? category = null,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decimal? minPrice = null,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string? sort = "id",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string? search = null,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int page = 1,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[FromQuery] int pageSize = 10)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q = _store.Products.AsEnumerable();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1) FILTER - exact/numeric conditions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(!string.IsNullOrWhiteSpace(category))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q = q.Where(p =&gt; p.Category.Equals(category, StringComparison.OrdinalIgnoreCase));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(minPrice is not null)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q = q.Where(p =&gt; p.Price &gt;= minPrice.Value);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2) SEARCH - fuzzy text match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(!string.IsNullOrWhiteSpace(search))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q = q.Where(p =&gt; p.Name.Contains(search, StringComparison.OrdinalIgnoreCase));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3) SORT - deterministic order (default by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q = sort switch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"price"      =&gt; q.OrderBy(p =&gt; p.Price),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"price_desc" =&gt; q.OrderByDescending(p =&gt; p.Price),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"name"       =&gt; q.OrderBy(p =&gt; p.Name),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_            =&gt; q.OrderBy(p =&gt; p.Id)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4) PAGINATE - never return more than the cap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pageSize = Math.Clamp(pageSize, 1, 100);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total = q.Count();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items = q.Skip((page - 1) * pageSize).Take(pageSize).ToList();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return Ok(new { page, pageSize, total, items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r>
        <w:t>Run these exact URLs against the 12 seed products and compare with the stated result: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Exact URL (prefix http://localhost:5000)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items (names)</w:t>
            </w:r>
          </w:p>
        </w:tc>
      </w:tr>
      <w:tr>
        <w:tc>
          <w:tcPr>
            <w:tcW w:type="dxa" w:w="2880"/>
          </w:tcPr>
          <w:p>
            <w:r>
              <w:t>/api/day1/products-query</w:t>
            </w:r>
          </w:p>
        </w:tc>
        <w:tc>
          <w:tcPr>
            <w:tcW w:type="dxa" w:w="2880"/>
          </w:tcPr>
          <w:p>
            <w:r>
              <w:t>all, default sort</w:t>
            </w:r>
          </w:p>
        </w:tc>
        <w:tc>
          <w:tcPr>
            <w:tcW w:type="dxa" w:w="2880"/>
          </w:tcPr>
          <w:p>
            <w:r>
              <w:t>all 12+ products, id order</w:t>
            </w:r>
          </w:p>
        </w:tc>
      </w:tr>
      <w:tr>
        <w:tc>
          <w:tcPr>
            <w:tcW w:type="dxa" w:w="2880"/>
          </w:tcPr>
          <w:p>
            <w:r>
              <w:t>/api/day1/products-query?category=Kitchen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Water Bottle 1L, Coffee Mug, Lunch Box Steel</w:t>
            </w:r>
          </w:p>
        </w:tc>
      </w:tr>
      <w:tr>
        <w:tc>
          <w:tcPr>
            <w:tcW w:type="dxa" w:w="2880"/>
          </w:tcPr>
          <w:p>
            <w:r>
              <w:t>/api/day1/products-query?category=Electronics&amp;minPrice=5000</w:t>
            </w:r>
          </w:p>
        </w:tc>
        <w:tc>
          <w:tcPr>
            <w:tcW w:type="dxa" w:w="2880"/>
          </w:tcPr>
          <w:p>
            <w:r>
              <w:t>two filters</w:t>
            </w:r>
          </w:p>
        </w:tc>
        <w:tc>
          <w:tcPr>
            <w:tcW w:type="dxa" w:w="2880"/>
          </w:tcPr>
          <w:p>
            <w:r>
              <w:t>27-inch Monitor (18500), Laptop Pro 15 (75000)</w:t>
            </w:r>
          </w:p>
        </w:tc>
      </w:tr>
      <w:tr>
        <w:tc>
          <w:tcPr>
            <w:tcW w:type="dxa" w:w="2880"/>
          </w:tcPr>
          <w:p>
            <w:r>
              <w:t>/api/day1/products-query?search=lap</w:t>
            </w:r>
          </w:p>
        </w:tc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Laptop Pro 15, Laptop Stand</w:t>
            </w:r>
          </w:p>
        </w:tc>
      </w:tr>
      <w:tr>
        <w:tc>
          <w:tcPr>
            <w:tcW w:type="dxa" w:w="2880"/>
          </w:tcPr>
          <w:p>
            <w:r>
              <w:t>/api/day1/products-query?sort=price</w:t>
            </w:r>
          </w:p>
        </w:tc>
        <w:tc>
          <w:tcPr>
            <w:tcW w:type="dxa" w:w="2880"/>
          </w:tcPr>
          <w:p>
            <w:r>
              <w:t>sort ascending</w:t>
            </w:r>
          </w:p>
        </w:tc>
        <w:tc>
          <w:tcPr>
            <w:tcW w:type="dxa" w:w="2880"/>
          </w:tcPr>
          <w:p>
            <w:r>
              <w:t>Notebook A5 (120) first, Gel Pen Pack (199) second ...</w:t>
            </w:r>
          </w:p>
        </w:tc>
      </w:tr>
      <w:tr>
        <w:tc>
          <w:tcPr>
            <w:tcW w:type="dxa" w:w="2880"/>
          </w:tcPr>
          <w:p>
            <w:r>
              <w:t>/api/day1/products-query?sort=price_desc</w:t>
            </w:r>
          </w:p>
        </w:tc>
        <w:tc>
          <w:tcPr>
            <w:tcW w:type="dxa" w:w="2880"/>
          </w:tcPr>
          <w:p>
            <w:r>
              <w:t>sort descending</w:t>
            </w:r>
          </w:p>
        </w:tc>
        <w:tc>
          <w:tcPr>
            <w:tcW w:type="dxa" w:w="2880"/>
          </w:tcPr>
          <w:p>
            <w:r>
              <w:t>Laptop Pro 15 (75000) first</w:t>
            </w:r>
          </w:p>
        </w:tc>
      </w:tr>
      <w:tr>
        <w:tc>
          <w:tcPr>
            <w:tcW w:type="dxa" w:w="2880"/>
          </w:tcPr>
          <w:p>
            <w:r>
              <w:t>/api/day1/products-query?page=2&amp;pageSize=5</w:t>
            </w:r>
          </w:p>
        </w:tc>
        <w:tc>
          <w:tcPr>
            <w:tcW w:type="dxa" w:w="2880"/>
          </w:tcPr>
          <w:p>
            <w:r>
              <w:t>paginate</w:t>
            </w:r>
          </w:p>
        </w:tc>
        <w:tc>
          <w:tcPr>
            <w:tcW w:type="dxa" w:w="2880"/>
          </w:tcPr>
          <w:p>
            <w:r>
              <w:t>items 6-10 (ids 6,7,8,9,10), total=15 after POSTs</w:t>
            </w:r>
          </w:p>
        </w:tc>
      </w:tr>
      <w:tr>
        <w:tc>
          <w:tcPr>
            <w:tcW w:type="dxa" w:w="2880"/>
          </w:tcPr>
          <w:p>
            <w:r>
              <w:t>/api/day1/products-query?pageSize=5000</w:t>
            </w:r>
          </w:p>
        </w:tc>
        <w:tc>
          <w:tcPr>
            <w:tcW w:type="dxa" w:w="2880"/>
          </w:tcPr>
          <w:p>
            <w:r>
              <w:t>cap enforced</w:t>
            </w:r>
          </w:p>
        </w:tc>
        <w:tc>
          <w:tcPr>
            <w:tcW w:type="dxa" w:w="2880"/>
          </w:tcPr>
          <w:p>
            <w:r>
              <w:t>pageSize silently clamped to 100</w:t>
            </w:r>
          </w:p>
        </w:tc>
      </w:tr>
    </w:tbl>
    <w:p/>
    <w:p>
      <w:pPr>
        <w:pStyle w:val="Heading3"/>
      </w:pPr>
      <w:r>
        <w:t>Expected response shape (row 3 example)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"page": 1,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"pageSize": 10,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"total": 2,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"items": [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 "id": 5, "name": "27-inch Monitor", "price": 18500, ...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 "id": 1, "name": "Laptop Pro 15",  "price": 75000, ...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p>
      <w:r>
        <w:t>Rule to memorize: PATH selects WHAT (the resource), QUERY STRING selects HOW MUCH and IN WHAT ORDER.</w:t>
      </w:r>
    </w:p>
    <w:p>
      <w:pPr>
        <w:pStyle w:val="Heading2"/>
      </w:pPr>
      <w:r>
        <w:t>2.8 Standard Error Responses and Problem Details</w:t>
      </w:r>
    </w:p>
    <w:p>
      <w:r>
        <w:rPr>
          <w:b/>
        </w:rPr>
        <w:t xml:space="preserve">What it is: </w:t>
      </w:r>
      <w:r>
        <w:t>Without a standard, every endpoint invents its own error JSON and every client writes a different parser. RFC 9457 "Problem Details" fixes one shape for all HTTP APIs: type (a link identifying the error KIND), title (short), status, detail (human context), plus extensions (validation "errors", "traceId"). ASP.NET Core already emits it for validation failures - our job is to make the 404s match.</w:t>
      </w:r>
    </w:p>
    <w:p>
      <w:pPr>
        <w:pStyle w:val="Heading3"/>
      </w:pPr>
      <w:r>
        <w:t>Demo 2.8A - Trigger and READ the automatic one</w:t>
      </w:r>
    </w:p>
    <w:p>
      <w:pPr>
        <w:pStyle w:val="ListNumber"/>
      </w:pPr>
      <w:r>
        <w:t>POST /api/day1/products  body: {"name":"ab","price":-5}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400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"type": "https://tools.ietf.org/html/rfc9110#section-15.5.1",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"title": "One or more validation errors occurred.",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"status": 400,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"errors":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"Name":  ["The field Name must be a string with a minimum length of 3 ..."],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"Price": ["The field Price must be between 0.01 and 100000."]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},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"traceId": "0HN..."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This came free from [ApiController] + DataAnnotations - no code written.</w:t>
      </w:r>
    </w:p>
    <w:p/>
    <w:p>
      <w:pPr>
        <w:pStyle w:val="Heading3"/>
      </w:pPr>
      <w:r>
        <w:t>Demo 2.8B - Make our OWN 404 use the same shape (update existing actions)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replace "return NotFound();" inside GetProduct with: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return NotFound(new ProblemDetails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Title = "Product not found",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Status = StatusCodes.Status404NotFound,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Detail = $"No product exists with id {id}.",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Extensions = { ["traceId"] = HttpContext.TraceIdentifier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/>
    <w:p>
      <w:pPr>
        <w:pStyle w:val="ListNumber"/>
      </w:pPr>
      <w:r>
        <w:t>GET http://localhost:5000/api/day1/products/999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404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 "title": "Product not found", "status": 404,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"detail": "No product exists with id 999.",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"type": null, "traceId": "0HN..."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Now CLIENTS parse success and failure with ONE code path - that is the entire point.</w:t>
      </w:r>
    </w:p>
    <w:p/>
    <w:p>
      <w:pPr>
        <w:pStyle w:val="Heading2"/>
      </w:pPr>
      <w:r>
        <w:t>2.9 Correlation IDs and Request Tracing</w:t>
      </w:r>
    </w:p>
    <w:p>
      <w:r>
        <w:rPr>
          <w:b/>
        </w:rPr>
        <w:t xml:space="preserve">What it is: </w:t>
      </w:r>
      <w:r>
        <w:t>When a user reports "it failed at 3:04 PM", you must find THEIR one request among thousands of log lines. Solution: a Correlation ID generated per request (or honored if the caller supplies one), echoed back in a response header, and stamped on every log line of that request. Give me the ID -&gt; I give you the whole story. (Day 3 upgrades this to full distributed tracing across services.)</w:t>
      </w:r>
    </w:p>
    <w:p>
      <w:pPr>
        <w:pStyle w:val="Heading3"/>
      </w:pPr>
      <w:r>
        <w:t>Demo 2.9 - middleware (complete code, add in Program.cs after "var app = builder.Build();")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app.Use(async (ctx, next)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// Honor the caller's ID or mint a new one.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cid = ctx.Request.Headers["X-Correlation-ID"].FirstOrDefault()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?? Guid.NewGuid().ToString("N");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ctx.Response.Headers["X-Correlation-ID"] = cid;   // echo back so callers can quote it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var logger = ctx.RequestServices.GetRequiredService&lt;ILogger&lt;Program&gt;&gt;();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using (logger.BeginScope(new Dictionary&lt;string, object&gt; { ["CorrelationId"] = cid }))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await next();   // every log line inside this request now carries CorrelationId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/>
    <w:p>
      <w:pPr>
        <w:pStyle w:val="ListNumber"/>
      </w:pPr>
      <w:r>
        <w:t>Restart API. GET http://localhost:5000/api/day1/products and read the response headers.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X-Correlation-ID: 8f3a... (a new GUID per request).</w:t>
      </w:r>
    </w:p>
    <w:p/>
    <w:p>
      <w:pPr>
        <w:pStyle w:val="ListNumber"/>
      </w:pPr>
      <w:r>
        <w:t>Send the same GET with your OWN header: X-Correlation-ID: classroom-demo-42.</w:t>
      </w:r>
    </w:p>
    <w:p>
      <w:pPr>
        <w:pStyle w:val="ListNumber"/>
      </w:pPr>
      <w:r>
        <w:t>Look at the API console output for that request.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Response keeps X-Correlation-ID: classroom-demo-42 (honored, not replaced).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Console lines show the scope: =&gt; CorrelationId:classroom-demo-42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Any log written during that request is now findable by grepping "classroom-demo-42".</w:t>
      </w:r>
    </w:p>
    <w:p/>
    <w:p>
      <w:r>
        <w:br w:type="page"/>
      </w:r>
    </w:p>
    <w:p>
      <w:pPr>
        <w:pStyle w:val="Heading1"/>
      </w:pPr>
      <w:r>
        <w:t>Module 3 - Contract-First API Design</w:t>
      </w:r>
    </w:p>
    <w:p>
      <w:pPr>
        <w:pStyle w:val="Heading2"/>
      </w:pPr>
      <w:r>
        <w:t>3.1 Business Use Cases and Consumer Journeys</w:t>
      </w:r>
    </w:p>
    <w:p>
      <w:r>
        <w:rPr>
          <w:b/>
        </w:rPr>
        <w:t xml:space="preserve">What it is: </w:t>
      </w:r>
      <w:r>
        <w:t>Contract-first means: design the agreement BEFORE code. The first input is never an endpoint - it is a human with a goal. A consumer journey lists the steps a user takes; each step that needs data reveals a required operation. Journeys first, resources second, endpoints third.</w:t>
      </w:r>
    </w:p>
    <w:p>
      <w:pPr>
        <w:pStyle w:val="Heading3"/>
      </w:pPr>
      <w:r>
        <w:t>Demo 3.1 - The running scenario: "KiranaKart" mini-mart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Consumer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Journey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 it reveals</w:t>
            </w:r>
          </w:p>
        </w:tc>
      </w:tr>
      <w:tr>
        <w:tc>
          <w:tcPr>
            <w:tcW w:type="dxa" w:w="2880"/>
          </w:tcPr>
          <w:p>
            <w:r>
              <w:t>Shopper app</w:t>
            </w:r>
          </w:p>
        </w:tc>
        <w:tc>
          <w:tcPr>
            <w:tcW w:type="dxa" w:w="2880"/>
          </w:tcPr>
          <w:p>
            <w:r>
              <w:t>Browse items, maybe by category</w:t>
            </w:r>
          </w:p>
        </w:tc>
        <w:tc>
          <w:tcPr>
            <w:tcW w:type="dxa" w:w="2880"/>
          </w:tcPr>
          <w:p>
            <w:r>
              <w:t>GET /api/v1/products?category=</w:t>
            </w:r>
          </w:p>
        </w:tc>
      </w:tr>
      <w:tr>
        <w:tc>
          <w:tcPr>
            <w:tcW w:type="dxa" w:w="2880"/>
          </w:tcPr>
          <w:p>
            <w:r>
              <w:t>Shopper app</w:t>
            </w:r>
          </w:p>
        </w:tc>
        <w:tc>
          <w:tcPr>
            <w:tcW w:type="dxa" w:w="2880"/>
          </w:tcPr>
          <w:p>
            <w:r>
              <w:t>Open one item</w:t>
            </w:r>
          </w:p>
        </w:tc>
        <w:tc>
          <w:tcPr>
            <w:tcW w:type="dxa" w:w="2880"/>
          </w:tcPr>
          <w:p>
            <w:r>
              <w:t>GET /api/v1/products/{id}</w:t>
            </w:r>
          </w:p>
        </w:tc>
      </w:tr>
      <w:tr>
        <w:tc>
          <w:tcPr>
            <w:tcW w:type="dxa" w:w="2880"/>
          </w:tcPr>
          <w:p>
            <w:r>
              <w:t>Shopper app</w:t>
            </w:r>
          </w:p>
        </w:tc>
        <w:tc>
          <w:tcPr>
            <w:tcW w:type="dxa" w:w="2880"/>
          </w:tcPr>
          <w:p>
            <w:r>
              <w:t>Place an order safely (retries happen on mobile networks!)</w:t>
            </w:r>
          </w:p>
        </w:tc>
        <w:tc>
          <w:tcPr>
            <w:tcW w:type="dxa" w:w="2880"/>
          </w:tcPr>
          <w:p>
            <w:r>
              <w:t>POST /api/v1/orders + Idempotency-Key</w:t>
            </w:r>
          </w:p>
        </w:tc>
      </w:tr>
      <w:tr>
        <w:tc>
          <w:tcPr>
            <w:tcW w:type="dxa" w:w="2880"/>
          </w:tcPr>
          <w:p>
            <w:r>
              <w:t>Supplier dashboard</w:t>
            </w:r>
          </w:p>
        </w:tc>
        <w:tc>
          <w:tcPr>
            <w:tcW w:type="dxa" w:w="2880"/>
          </w:tcPr>
          <w:p>
            <w:r>
              <w:t>Find low-stock items</w:t>
            </w:r>
          </w:p>
        </w:tc>
        <w:tc>
          <w:tcPr>
            <w:tcW w:type="dxa" w:w="2880"/>
          </w:tcPr>
          <w:p>
            <w:r>
              <w:t>GET /api/v1/products?maxStock=10</w:t>
            </w:r>
          </w:p>
        </w:tc>
      </w:tr>
      <w:tr>
        <w:tc>
          <w:tcPr>
            <w:tcW w:type="dxa" w:w="2880"/>
          </w:tcPr>
          <w:p>
            <w:r>
              <w:t>Supplier dashboard</w:t>
            </w:r>
          </w:p>
        </w:tc>
        <w:tc>
          <w:tcPr>
            <w:tcW w:type="dxa" w:w="2880"/>
          </w:tcPr>
          <w:p>
            <w:r>
              <w:t>Correct the stock count</w:t>
            </w:r>
          </w:p>
        </w:tc>
        <w:tc>
          <w:tcPr>
            <w:tcW w:type="dxa" w:w="2880"/>
          </w:tcPr>
          <w:p>
            <w:r>
              <w:t>PATCH /api/v1/products/{id}</w:t>
            </w:r>
          </w:p>
        </w:tc>
      </w:tr>
    </w:tbl>
    <w:p/>
    <w:p>
      <w:pPr>
        <w:pStyle w:val="ListNumber"/>
      </w:pPr>
      <w:r>
        <w:t>Class exercise (5 min): hide the right column; teams derive it from the journeys alone, then compare.</w:t>
      </w:r>
    </w:p>
    <w:p>
      <w:pPr>
        <w:pStyle w:val="Heading2"/>
      </w:pPr>
      <w:r>
        <w:t>3.2 Functional and Non-Functional Requirements</w:t>
      </w:r>
    </w:p>
    <w:p>
      <w:r>
        <w:rPr>
          <w:b/>
        </w:rPr>
        <w:t xml:space="preserve">What it is: </w:t>
      </w:r>
      <w:r>
        <w:t>Functional requirements say WHAT the API does. Non-functional requirements say HOW WELL and UNDER WHAT RULES (speed, formats, limits, versioning policy). APIs designed without NFRs get painful retrofits later.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KiranaKart decision (recorded BEFORE any code)</w:t>
            </w:r>
          </w:p>
        </w:tc>
      </w:tr>
      <w:tr>
        <w:tc>
          <w:tcPr>
            <w:tcW w:type="dxa" w:w="4320"/>
          </w:tcPr>
          <w:p>
            <w:r>
              <w:t>Functional</w:t>
            </w:r>
          </w:p>
        </w:tc>
        <w:tc>
          <w:tcPr>
            <w:tcW w:type="dxa" w:w="4320"/>
          </w:tcPr>
          <w:p>
            <w:r>
              <w:t>Browse/filter/search products; place idempotent orders; manage stock</w:t>
            </w:r>
          </w:p>
        </w:tc>
      </w:tr>
      <w:tr>
        <w:tc>
          <w:tcPr>
            <w:tcW w:type="dxa" w:w="4320"/>
          </w:tcPr>
          <w:p>
            <w:r>
              <w:t>Performance (NFR)</w:t>
            </w:r>
          </w:p>
        </w:tc>
        <w:tc>
          <w:tcPr>
            <w:tcW w:type="dxa" w:w="4320"/>
          </w:tcPr>
          <w:p>
            <w:r>
              <w:t>p95 &lt; 300 ms for reads (verified Day 3 with k6)</w:t>
            </w:r>
          </w:p>
        </w:tc>
      </w:tr>
      <w:tr>
        <w:tc>
          <w:tcPr>
            <w:tcW w:type="dxa" w:w="4320"/>
          </w:tcPr>
          <w:p>
            <w:r>
              <w:t>Format (NFR)</w:t>
            </w:r>
          </w:p>
        </w:tc>
        <w:tc>
          <w:tcPr>
            <w:tcW w:type="dxa" w:w="4320"/>
          </w:tcPr>
          <w:p>
            <w:r>
              <w:t>JSON, camelCase, ISO 8601 dates, numeric money</w:t>
            </w:r>
          </w:p>
        </w:tc>
      </w:tr>
      <w:tr>
        <w:tc>
          <w:tcPr>
            <w:tcW w:type="dxa" w:w="4320"/>
          </w:tcPr>
          <w:p>
            <w:r>
              <w:t>Errors (NFR)</w:t>
            </w:r>
          </w:p>
        </w:tc>
        <w:tc>
          <w:tcPr>
            <w:tcW w:type="dxa" w:w="4320"/>
          </w:tcPr>
          <w:p>
            <w:r>
              <w:t>RFC 9457 Problem Details for every non-2xx</w:t>
            </w:r>
          </w:p>
        </w:tc>
      </w:tr>
      <w:tr>
        <w:tc>
          <w:tcPr>
            <w:tcW w:type="dxa" w:w="4320"/>
          </w:tcPr>
          <w:p>
            <w:r>
              <w:t>Limits (NFR)</w:t>
            </w:r>
          </w:p>
        </w:tc>
        <w:tc>
          <w:tcPr>
            <w:tcW w:type="dxa" w:w="4320"/>
          </w:tcPr>
          <w:p>
            <w:r>
              <w:t>pageSize max 100; rate limits via gateway (Day 3)</w:t>
            </w:r>
          </w:p>
        </w:tc>
      </w:tr>
      <w:tr>
        <w:tc>
          <w:tcPr>
            <w:tcW w:type="dxa" w:w="4320"/>
          </w:tcPr>
          <w:p>
            <w:r>
              <w:t>Evolution (NFR)</w:t>
            </w:r>
          </w:p>
        </w:tc>
        <w:tc>
          <w:tcPr>
            <w:tcW w:type="dxa" w:w="4320"/>
          </w:tcPr>
          <w:p>
            <w:r>
              <w:t>URI versioning /api/v1; additive-only changes inside a version</w:t>
            </w:r>
          </w:p>
        </w:tc>
      </w:tr>
    </w:tbl>
    <w:p/>
    <w:p>
      <w:pPr>
        <w:pStyle w:val="Heading2"/>
      </w:pPr>
      <w:r>
        <w:t>3.3 OpenAPI 3.x Fundamentals</w:t>
      </w:r>
    </w:p>
    <w:p>
      <w:r>
        <w:rPr>
          <w:b/>
        </w:rPr>
        <w:t xml:space="preserve">What it is: </w:t>
      </w:r>
      <w:r>
        <w:t>OpenAPI is THE standard language for writing REST contracts - one YAML (or JSON) file with: openapi version, info (title/version), servers, paths -&gt; operations -&gt; parameters/requestBody/responses, and components (reusable schemas). Tools everywhere read it: documentation generators, Postman, mock servers, code generators, gateways.</w:t>
      </w:r>
    </w:p>
    <w:p>
      <w:pPr>
        <w:pStyle w:val="Heading3"/>
      </w:pPr>
      <w:r>
        <w:t>Demo 3.3 - write the complete contract: create file Practicals/Contracts/kiranakart-v1.yaml (FULL file, copy as-is)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openapi: 3.0.3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info: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title: KiranaKart API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version: 1.0.0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description: Browse products and place orders for the KiranaKart mini-mart.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servers: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 url: http://localhost:5000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paths: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/api/v1/products: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get: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summary: Browse products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parameters: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- name: category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in: query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schema: { type: string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example: Electronics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- name: search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in: query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schema: { type: string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- name: page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in: query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schema: { type: integer, minimum: 1, default: 1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- name: pageSize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in: query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schema: { type: integer, minimum: 1, maximum: 100, default: 10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responses: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'200':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description: Page of products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content: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application/json: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schema: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$ref: '#/components/schemas/ProductPage'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'400':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description: Bad paging parameters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content: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application/json: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schema: { $ref: '#/components/schemas/Problem'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/api/v1/products/{id}: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get: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summary: Get one product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parameters: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- name: id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in: path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required: true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schema: { type: integer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responses: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'200':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description: The product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content: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application/json: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schema: { $ref: '#/components/schemas/Product'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'404':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description: Product not found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content: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application/json: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schema: { $ref: '#/components/schemas/Problem'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/api/v1/orders: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post: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summary: Place an order (idempotent via header)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parameters: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- name: Idempotency-Key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in: header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required: true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schema: { type: string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example: 9f1c2a00-7c2d-4b3a-9b7e-0c1a2b3c4d5e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requestBody: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required: true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content: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application/json: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schema: { $ref: '#/components/schemas/NewOrder'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responses: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'200':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description: Order placed (or replayed unchanged)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'400':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description: Validation failed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content: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application/json: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schema: { $ref: '#/components/schemas/Problem'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'409':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description: Insufficient stock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components: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schemas: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Product: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type: object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required: [id, name, price]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properties: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id:        { type: integer, example: 2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name:      { type: string, minLength: 3, maxLength: 50, example: Wireless Mouse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price:     { type: number, minimum: 0.01, example: 1500.00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category:  { type: string, example: Electronics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stock:     { type: integer, minimum: 0, example: 50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createdOn: { type: string, format: date-time, example: "2026-10-21T07:05:12Z"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ProductPage: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type: object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properties: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page:     { type: integer, example: 1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pageSize: { type: integer, example: 10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total:    { type: integer, example: 12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items: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type: array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items: { $ref: '#/components/schemas/Product'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NewOrder: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type: object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required: [productId, quantity]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properties: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productId: { type: integer, example: 2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quantity:  { type: integer, minimum: 1, maximum: 100, example: 2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Problem: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type: object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properties: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type:    { type: string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title:   { type: string, example: Product not found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status:  { type: integer, example: 404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detail:  { type: string, example: No product exists with id 999.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traceId: { type: string }</w:t>
      </w:r>
    </w:p>
    <w:p/>
    <w:p>
      <w:r>
        <w:t>Notice: the Product schema constraints (minLength 3, price minimum 0.01, category, stock, createdOn) deliberately MIRROR the C# Product you coded in 2.0 - one truth, expressed for humans+tools (YAML) and for the runtime (C#).</w:t>
      </w:r>
    </w:p>
    <w:p>
      <w:pPr>
        <w:pStyle w:val="Heading2"/>
      </w:pPr>
      <w:r>
        <w:t>3.4 Schemas, Examples and Reusable Components</w:t>
      </w:r>
    </w:p>
    <w:p>
      <w:r>
        <w:rPr>
          <w:b/>
        </w:rPr>
        <w:t xml:space="preserve">What it is: </w:t>
      </w:r>
      <w:r>
        <w:t>components/ is the dictionary of the contract: define each schema ONCE, reference everywhere with $ref. examples: make the abstract concrete - Postman shows them as sample requests/responses, so consumers code against reality. Rules: required lists the must-have fields; constraints (minimum, minLength) become automatic validation later.</w:t>
      </w:r>
    </w:p>
    <w:p>
      <w:pPr>
        <w:pStyle w:val="Heading3"/>
      </w:pPr>
      <w:r>
        <w:t>Demo 3.4 - prove reuse and examples</w:t>
      </w:r>
    </w:p>
    <w:p>
      <w:pPr>
        <w:pStyle w:val="ListNumber"/>
      </w:pPr>
      <w:r>
        <w:t>In the YAML, count the $ref usages: Product is used INSIDE ProductPage AND at the single-item path; Problem backs three error responses - written once.</w:t>
      </w:r>
    </w:p>
    <w:p>
      <w:pPr>
        <w:pStyle w:val="ListNumber"/>
      </w:pPr>
      <w:r>
        <w:t>Import the file into Postman (Import -&gt; select the YAML).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 "KiranaKart API" collection appears with all operations, pre-filled example values (Wireless Mouse, the GUID key, quantity 2). Edit one schema detail, re-import -&gt; every operation shows the update: reuse visibly pays off.</w:t>
      </w:r>
    </w:p>
    <w:p/>
    <w:p>
      <w:pPr>
        <w:pStyle w:val="Heading2"/>
      </w:pPr>
      <w:r>
        <w:t>3.5 API Validation</w:t>
      </w:r>
    </w:p>
    <w:p>
      <w:r>
        <w:rPr>
          <w:b/>
        </w:rPr>
        <w:t xml:space="preserve">What it is: </w:t>
      </w:r>
      <w:r>
        <w:t>Two directions, both checked offline: (1) is the SPEC valid OpenAPI? and (2) does the RUNTIME traffic match the spec? Direction 1 fails fast (bad YAML breaks tooling immediately); direction 2 protects against drift between contract and code.</w:t>
      </w:r>
    </w:p>
    <w:p>
      <w:pPr>
        <w:pStyle w:val="Heading3"/>
      </w:pPr>
      <w:r>
        <w:t>Demo 3.5A - Validate the spec with Postman</w:t>
      </w:r>
    </w:p>
    <w:p>
      <w:pPr>
        <w:pStyle w:val="ListNumber"/>
      </w:pPr>
      <w:r>
        <w:t>Postman -&gt; Import -&gt; kiranakart-v1.yaml -&gt; import succeeds = the spec parsed cleanly.</w:t>
      </w:r>
    </w:p>
    <w:p>
      <w:pPr>
        <w:pStyle w:val="ListNumber"/>
      </w:pPr>
      <w:r>
        <w:t>Break it on purpose: change openapi: 3.0.3 to openapi: 99.0, re-import.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Postman reports an invalid/unsupported OpenAPI version - spec-level validation caught it before any consumer did. Revert the change.</w:t>
      </w:r>
    </w:p>
    <w:p/>
    <w:p>
      <w:pPr>
        <w:pStyle w:val="Heading3"/>
      </w:pPr>
      <w:r>
        <w:t>Demo 3.5B - Validate runtime responses against the schema</w:t>
      </w:r>
    </w:p>
    <w:p>
      <w:pPr>
        <w:pStyle w:val="ListNumber"/>
      </w:pPr>
      <w:r>
        <w:t>GET http://localhost:5000/api/day1/products/2 and compare field-by-field with the Product schema in the YAML: id integer? name string of 3+ chars? price numeric? createdOn ISO date-time? every field present?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All fields match the schema. (On Day 3 this eyeball comparison becomes an automated contract test that fails the build on any drift.)</w:t>
      </w:r>
    </w:p>
    <w:p/>
    <w:p>
      <w:pPr>
        <w:pStyle w:val="Heading2"/>
      </w:pPr>
      <w:r>
        <w:t>3.6 API Compatibility and Versioning - WITH ALL DEMOS CODED</w:t>
      </w:r>
    </w:p>
    <w:p>
      <w:r>
        <w:rPr>
          <w:b/>
        </w:rPr>
        <w:t xml:space="preserve">What it is: </w:t>
      </w:r>
      <w:r>
        <w:t>First decide if a change is even breaking. Compatible changes: ADD a field, ADD an endpoint, ADD an optional parameter. Breaking changes: rename or remove a field, change its type, make an optional input required. Additive changes ship inside the SAME version; breaking changes need a NEW version running alongside the old. There is no single versioning mechanism - below we IMPLEMENT all three common ones so you can feel the difference.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the caller picks a 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2160"/>
          </w:tcPr>
          <w:p>
            <w:r>
              <w:t>URI versioning</w:t>
            </w:r>
          </w:p>
        </w:tc>
        <w:tc>
          <w:tcPr>
            <w:tcW w:type="dxa" w:w="2160"/>
          </w:tcPr>
          <w:p>
            <w:r>
              <w:t>In the path: /api/v1/... vs /api/v2/...</w:t>
            </w:r>
          </w:p>
        </w:tc>
        <w:tc>
          <w:tcPr>
            <w:tcW w:type="dxa" w:w="2160"/>
          </w:tcPr>
          <w:p>
            <w:r>
              <w:t>Obvious, bookmarkable, cache-friendly</w:t>
            </w:r>
          </w:p>
        </w:tc>
        <w:tc>
          <w:tcPr>
            <w:tcW w:type="dxa" w:w="2160"/>
          </w:tcPr>
          <w:p>
            <w:r>
              <w:t>New URIs each version</w:t>
            </w:r>
          </w:p>
        </w:tc>
      </w:tr>
      <w:tr>
        <w:tc>
          <w:tcPr>
            <w:tcW w:type="dxa" w:w="2160"/>
          </w:tcPr>
          <w:p>
            <w:r>
              <w:t>Header versioning</w:t>
            </w:r>
          </w:p>
        </w:tc>
        <w:tc>
          <w:tcPr>
            <w:tcW w:type="dxa" w:w="2160"/>
          </w:tcPr>
          <w:p>
            <w:r>
              <w:t>Request header: Api-Version: 2</w:t>
            </w:r>
          </w:p>
        </w:tc>
        <w:tc>
          <w:tcPr>
            <w:tcW w:type="dxa" w:w="2160"/>
          </w:tcPr>
          <w:p>
            <w:r>
              <w:t>Clean stable URIs</w:t>
            </w:r>
          </w:p>
        </w:tc>
        <w:tc>
          <w:tcPr>
            <w:tcW w:type="dxa" w:w="2160"/>
          </w:tcPr>
          <w:p>
            <w:r>
              <w:t>Less discoverable; harder in a browser</w:t>
            </w:r>
          </w:p>
        </w:tc>
      </w:tr>
      <w:tr>
        <w:tc>
          <w:tcPr>
            <w:tcW w:type="dxa" w:w="2160"/>
          </w:tcPr>
          <w:p>
            <w:r>
              <w:t>Query-string</w:t>
            </w:r>
          </w:p>
        </w:tc>
        <w:tc>
          <w:tcPr>
            <w:tcW w:type="dxa" w:w="2160"/>
          </w:tcPr>
          <w:p>
            <w:r>
              <w:t>?api-version=2</w:t>
            </w:r>
          </w:p>
        </w:tc>
        <w:tc>
          <w:tcPr>
            <w:tcW w:type="dxa" w:w="2160"/>
          </w:tcPr>
          <w:p>
            <w:r>
              <w:t>Trivial to try by hand</w:t>
            </w:r>
          </w:p>
        </w:tc>
        <w:tc>
          <w:tcPr>
            <w:tcW w:type="dxa" w:w="2160"/>
          </w:tcPr>
          <w:p>
            <w:r>
              <w:t>Clutters the query space</w:t>
            </w:r>
          </w:p>
        </w:tc>
      </w:tr>
    </w:tbl>
    <w:p/>
    <w:p>
      <w:pPr>
        <w:pStyle w:val="Heading3"/>
      </w:pPr>
      <w:r>
        <w:t>Demo 3.6A - URI versioning (the one our YAML uses): add to Day1Controller</w:t>
      </w:r>
    </w:p>
    <w:p>
      <w:r>
        <w:t>v2 returns a DIFFERENT shape (price split into amount+currency) - a breaking change by design, so it lives at a new address: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/api/v1/day1/products  -&gt; v1 shape (matches our existing model)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[HttpGet("/api/v1/day1/products")]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ActionResult&lt;object&gt; GetProductsV1()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Ok(_store.Products.Select(p =&gt; new { p.Id, p.Name, p.Price }));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GET /api/v2/day1/products  -&gt; v2 shape (BREAKING: price object, not a number)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[HttpGet("/api/v2/day1/products")]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public ActionResult&lt;object&gt; GetProductsV2()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=&gt; Ok(_store.Products.Select(p =&gt; new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p.Id, p.Name,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Price = new { amount = p.Price, currency = "INR"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}));</w:t>
      </w:r>
    </w:p>
    <w:p/>
    <w:p>
      <w:pPr>
        <w:pStyle w:val="ListNumber"/>
      </w:pPr>
      <w:r>
        <w:t>GET http://localhost:5000/api/v1/day1/products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Rows like { "id": 1, "name": "Laptop Pro 15", "price": 75000 }.</w:t>
      </w:r>
    </w:p>
    <w:p/>
    <w:p>
      <w:pPr>
        <w:pStyle w:val="ListNumber"/>
      </w:pPr>
      <w:r>
        <w:t>GET http://localhost:5000/api/v2/day1/products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Rows like { "id": 1, "name": "Laptop Pro 15", "price": { "amount": 75000, "currency": "INR" } } - two versions coexisting; v1 consumers untouched.</w:t>
      </w:r>
    </w:p>
    <w:p/>
    <w:p>
      <w:pPr>
        <w:pStyle w:val="Heading3"/>
      </w:pPr>
      <w:r>
        <w:t>Demo 3.6B - Header versioning: middleware in Program.cs (after builder.Build(), BEFORE app.MapControllers())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Reads "Api-Version: 2" and silently rewrites /api/day1... to /api/v2/day1...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app.Use(async (ctx, next) =&gt;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(ctx.Request.Path.StartsWithSegments("/api/day1"))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var v = ctx.Request.Headers["Api-Version"].FirstOrDefault();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if (v == "2")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ctx.Request.Path = ctx.Request.Path.Value!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.Replace("/api/day1", "/api/v2/day1");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else if (v is not null &amp;&amp; v != "1")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ctx.Response.StatusCode = 400;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await ctx.Response.WriteAsJsonAsync(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new { error = $"Unsupported Api-Version '{v}'. Use 1 or 2."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await next();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});</w:t>
      </w:r>
    </w:p>
    <w:p/>
    <w:p>
      <w:r>
        <w:t>The rewritten path already resolves - GetProductsV2 above is bound to /api/v2/day1/products. Nothing else to add.</w:t>
      </w:r>
    </w:p>
    <w:p>
      <w:pPr>
        <w:pStyle w:val="ListNumber"/>
      </w:pPr>
      <w:r>
        <w:t>GET http://localhost:5000/api/day1/products with header Api-Version: 2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v2 shape (price object) - the SAME stable URI serves two versions; the header decides.</w:t>
      </w:r>
    </w:p>
    <w:p/>
    <w:p>
      <w:pPr>
        <w:pStyle w:val="ListNumber"/>
      </w:pPr>
      <w:r>
        <w:t>Repeat with header Api-Version: 9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HTTP 400 with { "error": "Unsupported Api-Version 9. Use 1 or 2." }</w:t>
      </w:r>
    </w:p>
    <w:p/>
    <w:p>
      <w:pPr>
        <w:pStyle w:val="ListNumber"/>
      </w:pPr>
      <w:r>
        <w:t>Repeat with NO header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v1 behavior - a missing header defaults to version 1, so existing clients never break.</w:t>
      </w:r>
    </w:p>
    <w:p/>
    <w:p>
      <w:pPr>
        <w:pStyle w:val="Heading3"/>
      </w:pPr>
      <w:r>
        <w:t>Demo 3.6C - Query-string versioning: same middleware, different source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replace the header read with: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var v = ctx.Request.Query["api-version"].FirstOrDefault();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// everything else in the middleware stays identical</w:t>
      </w:r>
    </w:p>
    <w:p/>
    <w:p>
      <w:pPr>
        <w:pStyle w:val="ListNumber"/>
      </w:pPr>
      <w:r>
        <w:t>GET http://localhost:5000/api/day1/products?api-version=2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v2 shape - third mechanism, same rewrite trick. After the demo, comment the middleware out and keep ONE house strategy (ours: URI versioning) so Day 2/3 behavior stays predictable.</w:t>
      </w:r>
    </w:p>
    <w:p/>
    <w:p>
      <w:pPr>
        <w:pStyle w:val="Heading2"/>
      </w:pPr>
      <w:r>
        <w:t>3.7 Deprecation Strategies</w:t>
      </w:r>
    </w:p>
    <w:p>
      <w:r>
        <w:rPr>
          <w:b/>
        </w:rPr>
        <w:t xml:space="preserve">What it is: </w:t>
      </w:r>
      <w:r>
        <w:t>Retiring an API is a process: (1) announce, (2) mark deprecated in the contract AND in live responses, (3) monitor remaining callers, (4) sunset on a published date, (5) remove. Deprecation and Sunset headers are the machine-readable form of step 2.</w:t>
      </w:r>
    </w:p>
    <w:p>
      <w:pPr>
        <w:pStyle w:val="Heading3"/>
      </w:pPr>
      <w:r>
        <w:t>Demo 3.7A - contract level (YAML)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get: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deprecated: true        # tooling renders this operation struck-through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summary: Browse products</w:t>
      </w:r>
    </w:p>
    <w:p/>
    <w:p>
      <w:pPr>
        <w:pStyle w:val="Heading3"/>
      </w:pPr>
      <w:r>
        <w:t>Demo 3.7B - runtime level: add inside GetProductsV1 (before the return)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Response.Headers.Deprecation = "true";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Response.Headers.Sunset = "Sat, 01 Aug 2026 00:00:00 GMT";</w:t>
      </w:r>
    </w:p>
    <w:p/>
    <w:p>
      <w:pPr>
        <w:pStyle w:val="ListNumber"/>
      </w:pPr>
      <w:r>
        <w:t>GET http://localhost:5000/api/v1/day1/products, open the Headers tab.</w:t>
      </w:r>
    </w:p>
    <w:p>
      <w:r>
        <w:rPr>
          <w:b/>
        </w:rPr>
        <w:t xml:space="preserve">Expected output: 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Deprecation: true and the Sunset date present - SDKs and gateways can now auto-warn consumers. (Day 3 topic 5.11 repeats this at the gateway layer with Kong.)</w:t>
      </w:r>
    </w:p>
    <w:p/>
    <w:p>
      <w:pPr>
        <w:pStyle w:val="Heading2"/>
      </w:pPr>
      <w:r>
        <w:t>3.8 API Design Standards and Style Guides</w:t>
      </w:r>
    </w:p>
    <w:p>
      <w:r>
        <w:rPr>
          <w:b/>
        </w:rPr>
        <w:t xml:space="preserve">What it is: </w:t>
      </w:r>
      <w:r>
        <w:t>A style guide converts "I think" into "we agreed", so ten developers produce one API. Ours is DERIVED from everything built today - print this table as the team poster: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Proven in</w:t>
            </w:r>
          </w:p>
        </w:tc>
      </w:tr>
      <w:tr>
        <w:tc>
          <w:tcPr>
            <w:tcW w:type="dxa" w:w="2880"/>
          </w:tcPr>
          <w:p>
            <w:r>
              <w:t>URI</w:t>
            </w:r>
          </w:p>
        </w:tc>
        <w:tc>
          <w:tcPr>
            <w:tcW w:type="dxa" w:w="2880"/>
          </w:tcPr>
          <w:p>
            <w:r>
              <w:t>Plural nouns, lowercase kebab, no verbs</w:t>
            </w:r>
          </w:p>
        </w:tc>
        <w:tc>
          <w:tcPr>
            <w:tcW w:type="dxa" w:w="2880"/>
          </w:tcPr>
          <w:p>
            <w:r>
              <w:t>Demo 2.1</w:t>
            </w:r>
          </w:p>
        </w:tc>
      </w:tr>
      <w:tr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>
              <w:t>GET read / POST create / PUT replace / PATCH partial / DELETE remove</w:t>
            </w:r>
          </w:p>
        </w:tc>
        <w:tc>
          <w:tcPr>
            <w:tcW w:type="dxa" w:w="2880"/>
          </w:tcPr>
          <w:p>
            <w:r>
              <w:t>Demo 2.3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201+Location on create; 204 silent success; 404 genuinely absent</w:t>
            </w:r>
          </w:p>
        </w:tc>
        <w:tc>
          <w:tcPr>
            <w:tcW w:type="dxa" w:w="2880"/>
          </w:tcPr>
          <w:p>
            <w:r>
              <w:t>Demo 2.4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camelCase; ISO 8601 UTC dates; numeric money</w:t>
            </w:r>
          </w:p>
        </w:tc>
        <w:tc>
          <w:tcPr>
            <w:tcW w:type="dxa" w:w="2880"/>
          </w:tcPr>
          <w:p>
            <w:r>
              <w:t>Demo 2.6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RFC 9457 ProblemDetails everywhere</w:t>
            </w:r>
          </w:p>
        </w:tc>
        <w:tc>
          <w:tcPr>
            <w:tcW w:type="dxa" w:w="2880"/>
          </w:tcPr>
          <w:p>
            <w:r>
              <w:t>Demo 2.8</w:t>
            </w:r>
          </w:p>
        </w:tc>
      </w:tr>
      <w:tr>
        <w:tc>
          <w:tcPr>
            <w:tcW w:type="dxa" w:w="2880"/>
          </w:tcPr>
          <w:p>
            <w:r>
              <w:t>Querying</w:t>
            </w:r>
          </w:p>
        </w:tc>
        <w:tc>
          <w:tcPr>
            <w:tcW w:type="dxa" w:w="2880"/>
          </w:tcPr>
          <w:p>
            <w:r>
              <w:t>?category &amp;sort &amp;search &amp;page &amp;pageSize (cap 100)</w:t>
            </w:r>
          </w:p>
        </w:tc>
        <w:tc>
          <w:tcPr>
            <w:tcW w:type="dxa" w:w="2880"/>
          </w:tcPr>
          <w:p>
            <w:r>
              <w:t>Demo 2.7</w:t>
            </w:r>
          </w:p>
        </w:tc>
      </w:tr>
      <w:tr>
        <w:tc>
          <w:tcPr>
            <w:tcW w:type="dxa" w:w="2880"/>
          </w:tcPr>
          <w:p>
            <w:r>
              <w:t>Versioning</w:t>
            </w:r>
          </w:p>
        </w:tc>
        <w:tc>
          <w:tcPr>
            <w:tcW w:type="dxa" w:w="2880"/>
          </w:tcPr>
          <w:p>
            <w:r>
              <w:t>URI style /api/vN; additive-only changes inside a version</w:t>
            </w:r>
          </w:p>
        </w:tc>
        <w:tc>
          <w:tcPr>
            <w:tcW w:type="dxa" w:w="2880"/>
          </w:tcPr>
          <w:p>
            <w:r>
              <w:t>Demo 3.6A</w:t>
            </w:r>
          </w:p>
        </w:tc>
      </w:tr>
      <w:tr>
        <w:tc>
          <w:tcPr>
            <w:tcW w:type="dxa" w:w="2880"/>
          </w:tcPr>
          <w:p>
            <w:r>
              <w:t>Deprecation</w:t>
            </w:r>
          </w:p>
        </w:tc>
        <w:tc>
          <w:tcPr>
            <w:tcW w:type="dxa" w:w="2880"/>
          </w:tcPr>
          <w:p>
            <w:r>
              <w:t>deprecated: true + Deprecation/Sunset headers</w:t>
            </w:r>
          </w:p>
        </w:tc>
        <w:tc>
          <w:tcPr>
            <w:tcW w:type="dxa" w:w="2880"/>
          </w:tcPr>
          <w:p>
            <w:r>
              <w:t>Demo 3.7</w:t>
            </w:r>
          </w:p>
        </w:tc>
      </w:tr>
    </w:tbl>
    <w:p/>
    <w:p>
      <w:pPr>
        <w:pStyle w:val="Heading2"/>
      </w:pPr>
      <w:r>
        <w:t>3.9 API Governance and Catalogue Basics</w:t>
      </w:r>
    </w:p>
    <w:p>
      <w:r>
        <w:rPr>
          <w:b/>
        </w:rPr>
        <w:t xml:space="preserve">What it is: </w:t>
      </w:r>
      <w:r>
        <w:t>Governance answers "who may ship this design?" (a design-review step enforcing the style guide, later automated checks on Day 3). The catalogue answers "what APIs exist, who owns them, what state are they in?" - a living inventory updated at every design review.</w:t>
      </w:r>
    </w:p>
    <w:p>
      <w:pPr>
        <w:pStyle w:val="Heading3"/>
      </w:pPr>
      <w:r>
        <w:t>Demo 3.9 - our starter catalogue (extended during the Lab)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 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Training Products API</w:t>
            </w:r>
          </w:p>
        </w:tc>
        <w:tc>
          <w:tcPr>
            <w:tcW w:type="dxa" w:w="1728"/>
          </w:tcPr>
          <w:p>
            <w:r>
              <w:t>Platform team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/openapi/v1.json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KiranaKart API</w:t>
            </w:r>
          </w:p>
        </w:tc>
        <w:tc>
          <w:tcPr>
            <w:tcW w:type="dxa" w:w="1728"/>
          </w:tcPr>
          <w:p>
            <w:r>
              <w:t>Platform team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Contracts/kiranakart-v1.yaml</w:t>
            </w:r>
          </w:p>
        </w:tc>
        <w:tc>
          <w:tcPr>
            <w:tcW w:type="dxa" w:w="1728"/>
          </w:tcPr>
          <w:p>
            <w:r>
              <w:t>Design review</w:t>
            </w:r>
          </w:p>
        </w:tc>
      </w:tr>
      <w:tr>
        <w:tc>
          <w:tcPr>
            <w:tcW w:type="dxa" w:w="1728"/>
          </w:tcPr>
          <w:p>
            <w:r>
              <w:t>Legacy pricing (virtual)</w:t>
            </w:r>
          </w:p>
        </w:tc>
        <w:tc>
          <w:tcPr>
            <w:tcW w:type="dxa" w:w="1728"/>
          </w:tcPr>
          <w:p>
            <w:r>
              <w:t>Integration team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wiremock legacy-soap.json</w:t>
            </w:r>
          </w:p>
        </w:tc>
        <w:tc>
          <w:tcPr>
            <w:tcW w:type="dxa" w:w="1728"/>
          </w:tcPr>
          <w:p>
            <w:r>
              <w:t>Deprecated</w:t>
            </w:r>
          </w:p>
        </w:tc>
      </w:tr>
    </w:tbl>
    <w:p/>
    <w:p>
      <w:r>
        <w:br w:type="page"/>
      </w:r>
    </w:p>
    <w:p>
      <w:pPr>
        <w:pStyle w:val="Heading1"/>
      </w:pPr>
      <w:r>
        <w:t>Hands-on Lab (60 minutes)</w:t>
      </w:r>
    </w:p>
    <w:p>
      <w:r>
        <w:t>Work alone or in pairs on KiranaKart. Commit to the demo branch at the end.</w:t>
      </w:r>
    </w:p>
    <w:p>
      <w:pPr>
        <w:pStyle w:val="Heading2"/>
      </w:pPr>
      <w:r>
        <w:t>Exercise 1 - Model the API from the business scenario (10 min)</w:t>
      </w:r>
    </w:p>
    <w:p>
      <w:pPr>
        <w:pStyle w:val="ListNumber"/>
      </w:pPr>
      <w:r>
        <w:t>Write the journeys (3.1) in your own words; derive resources and operations from them - no peeking at the answer column.</w:t>
      </w:r>
    </w:p>
    <w:p>
      <w:pPr>
        <w:pStyle w:val="ListNumber"/>
      </w:pPr>
      <w:r>
        <w:t>Argument to have per pair: should stock be a FIELD on Product or a SUB-RESOURCE (/products/{id}/stock)? Decide and record ONE sentence of justification (field = simpler, fewer calls; sub-resource = smaller payloads, targeted permissions).</w:t>
      </w:r>
    </w:p>
    <w:p>
      <w:pPr>
        <w:pStyle w:val="Heading2"/>
      </w:pPr>
      <w:r>
        <w:t>Exercise 2 - Design resources, endpoints and payloads (15 min)</w:t>
      </w:r>
    </w:p>
    <w:p>
      <w:pPr>
        <w:pStyle w:val="ListNumber"/>
      </w:pPr>
      <w:r>
        <w:t>Extend kiranakart-v1.yaml with the supplier-driven operations you derived (hint: a maxStock filter parameter on GET /api/v1/products and a PATCH on /api/v1/products/{id} with a StockPatch schema { "stock": integer, minimum 0 }).</w:t>
      </w:r>
    </w:p>
    <w:p>
      <w:pPr>
        <w:pStyle w:val="ListNumber"/>
      </w:pPr>
      <w:r>
        <w:t>Rules check against the 3.8 poster: verbs out of URIs? correct method (PATCH not POST)? ProblemDetails on 400/404?</w:t>
      </w:r>
    </w:p>
    <w:p>
      <w:pPr>
        <w:pStyle w:val="Heading2"/>
      </w:pPr>
      <w:r>
        <w:t>Exercise 3 - Create and validate the OpenAPI contract (10 min)</w:t>
      </w:r>
    </w:p>
    <w:p>
      <w:pPr>
        <w:pStyle w:val="ListNumber"/>
      </w:pPr>
      <w:r>
        <w:t>Re-import your extended YAML into Postman - the new operations must appear (import success = valid spec).</w:t>
      </w:r>
    </w:p>
    <w:p>
      <w:pPr>
        <w:pStyle w:val="ListNumber"/>
      </w:pPr>
      <w:r>
        <w:t>Break-and-fix drill once per person: introduce a YAML indentation error, watch Postman's error report, fix it.</w:t>
      </w:r>
    </w:p>
    <w:p>
      <w:pPr>
        <w:pStyle w:val="ListNumber"/>
      </w:pPr>
      <w:r>
        <w:t>Cross-check: your Product schema vs the live GET /api/day1/products/2 response - write down any drift found.</w:t>
      </w:r>
    </w:p>
    <w:p>
      <w:pPr>
        <w:pStyle w:val="Heading2"/>
      </w:pPr>
      <w:r>
        <w:t>Exercise 4 - Review and correct poorly designed endpoints (15 min)</w:t>
      </w:r>
    </w:p>
    <w:p>
      <w:r>
        <w:t>Rewrite each violation in house style and NAME every rule it breaks: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Bad design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Violations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Corrected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GET /api/getAllProducts</w:t>
            </w:r>
          </w:p>
        </w:tc>
        <w:tc>
          <w:tcPr>
            <w:tcW w:type="dxa" w:w="2160"/>
          </w:tcPr>
          <w:p>
            <w:r>
              <w:t>verb in URI; casing</w:t>
            </w:r>
          </w:p>
        </w:tc>
        <w:tc>
          <w:tcPr>
            <w:tcW w:type="dxa" w:w="2160"/>
          </w:tcPr>
          <w:p>
            <w:r>
              <w:t>GET /api/v1/products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POST /api/products/delete/5</w:t>
            </w:r>
          </w:p>
        </w:tc>
        <w:tc>
          <w:tcPr>
            <w:tcW w:type="dxa" w:w="2160"/>
          </w:tcPr>
          <w:p>
            <w:r>
              <w:t>wrong method; verb+id in path</w:t>
            </w:r>
          </w:p>
        </w:tc>
        <w:tc>
          <w:tcPr>
            <w:tcW w:type="dxa" w:w="2160"/>
          </w:tcPr>
          <w:p>
            <w:r>
              <w:t>DELETE /api/v1/products/5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200 OK body {"success":false,"err":"nf"}</w:t>
            </w:r>
          </w:p>
        </w:tc>
        <w:tc>
          <w:tcPr>
            <w:tcW w:type="dxa" w:w="2160"/>
          </w:tcPr>
          <w:p>
            <w:r>
              <w:t>lying status; ad-hoc error</w:t>
            </w:r>
          </w:p>
        </w:tc>
        <w:tc>
          <w:tcPr>
            <w:tcW w:type="dxa" w:w="2160"/>
          </w:tcPr>
          <w:p>
            <w:r>
              <w:t>404 + ProblemDetails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{"PRODNAME":"mug","PRICE":"Rs. 299 only","dt":"21-10-2026","stk":"yes"}</w:t>
            </w:r>
          </w:p>
        </w:tc>
        <w:tc>
          <w:tcPr>
            <w:tcW w:type="dxa" w:w="2160"/>
          </w:tcPr>
          <w:p>
            <w:r>
              <w:t>SHOUTING keys; money-as-string; locale date; boolean-as-string</w:t>
            </w:r>
          </w:p>
        </w:tc>
        <w:tc>
          <w:tcPr>
            <w:tcW w:type="dxa" w:w="2160"/>
          </w:tcPr>
          <w:p>
            <w:r>
              <w:t>{"name":"Coffee Mug","price":299.0,"stock":120,"createdOn":"2026-10-21T00:00:00Z"}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PUT /api/updateProduct (id inside body)</w:t>
            </w:r>
          </w:p>
        </w:tc>
        <w:tc>
          <w:tcPr>
            <w:tcW w:type="dxa" w:w="2160"/>
          </w:tcPr>
          <w:p>
            <w:r>
              <w:t>verb URI; id belongs in path</w:t>
            </w:r>
          </w:p>
        </w:tc>
        <w:tc>
          <w:tcPr>
            <w:tcW w:type="dxa" w:w="2160"/>
          </w:tcPr>
          <w:p>
            <w:r>
              <w:t>PUT /api/v1/products/4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GET /api/products returns 1,000,000 rows</w:t>
            </w:r>
          </w:p>
        </w:tc>
        <w:tc>
          <w:tcPr>
            <w:tcW w:type="dxa" w:w="2160"/>
          </w:tcPr>
          <w:p>
            <w:r>
              <w:t>no pagination</w:t>
            </w:r>
          </w:p>
        </w:tc>
        <w:tc>
          <w:tcPr>
            <w:tcW w:type="dxa" w:w="2160"/>
          </w:tcPr>
          <w:p>
            <w:r>
              <w:t>GET /api/v1/products?page=1&amp;pageSize=50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POST /api/products/4/AddReview</w:t>
            </w:r>
          </w:p>
        </w:tc>
        <w:tc>
          <w:tcPr>
            <w:tcW w:type="dxa" w:w="2160"/>
          </w:tcPr>
          <w:p>
            <w:r>
              <w:t>verb + casing in sub-resource</w:t>
            </w:r>
          </w:p>
        </w:tc>
        <w:tc>
          <w:tcPr>
            <w:tcW w:type="dxa" w:w="2160"/>
          </w:tcPr>
          <w:p>
            <w:r>
              <w:t>POST /api/v1/products/4/reviews</w:t>
            </w:r>
          </w:p>
        </w:tc>
      </w:tr>
    </w:tbl>
    <w:p/>
    <w:p>
      <w:pPr>
        <w:pStyle w:val="ListNumber"/>
      </w:pPr>
      <w:r>
        <w:t>Each pair presents ONE row; the class must agree before moving on.</w:t>
      </w:r>
    </w:p>
    <w:p>
      <w:pPr>
        <w:pStyle w:val="Heading2"/>
      </w:pPr>
      <w:r>
        <w:t>Exercise 5 - Design review and catalogue (10 min)</w:t>
      </w:r>
    </w:p>
    <w:p>
      <w:pPr>
        <w:pStyle w:val="ListNumber"/>
      </w:pPr>
      <w:r>
        <w:t>Swap YAMLs with another pair; review against the 3.8 poster - every comment must cite a RULE, not a taste.</w:t>
      </w:r>
    </w:p>
    <w:p>
      <w:pPr>
        <w:pStyle w:val="ListNumber"/>
      </w:pPr>
      <w:r>
        <w:t>Add your KiranaKart entry to the 3.9 catalogue with owner + status "Design approved".</w:t>
      </w:r>
    </w:p>
    <w:p>
      <w:pPr>
        <w:pStyle w:val="ListNumber"/>
      </w:pPr>
      <w:r>
        <w:t>Exit question per trainee: "If we shipped this tomorrow, what would break our consumers?"</w:t>
      </w:r>
    </w:p>
    <w:p>
      <w:r>
        <w:br w:type="page"/>
      </w:r>
    </w:p>
    <w:p>
      <w:pPr>
        <w:pStyle w:val="Heading1"/>
      </w:pPr>
      <w:r>
        <w:t>Appendix A - Offline Notes &amp; Troubleshooting</w:t>
      </w:r>
    </w:p>
    <w:p>
      <w:pPr>
        <w:pStyle w:val="ListBullet"/>
      </w:pPr>
      <w:r>
        <w:t>Zero internet needed all day. No new NuGet packages. No database - ProductStore is in-memory and resets on API restart (explain this so trainees are not surprised when their POSTed products vanish after a restart).</w:t>
      </w:r>
    </w:p>
    <w:p>
      <w:pPr>
        <w:pStyle w:val="ListBullet"/>
      </w:pPr>
      <w:r>
        <w:t>XML support (2.5A) uses framework-built-in AddXmlSerializerFormatters. JSON Patch (2.3C note) needs a package we skip offline - the nullable-DTO PATCH shown achieves the same learning goal.</w:t>
      </w:r>
    </w:p>
    <w:p>
      <w:pPr>
        <w:pStyle w:val="ListBullet"/>
      </w:pPr>
      <w:r>
        <w:t>GraphQL and brokers stay conceptual on Day 1 (by design); both get full treatment later.</w:t>
      </w:r>
    </w:p>
    <w:p>
      <w:pPr>
        <w:pStyle w:val="ListBullet"/>
      </w:pPr>
      <w:r>
        <w:t>End of day: docker compose stop keeps all data. NEVER docker compose down -v.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Swagger shows no new endpoints</w:t>
            </w:r>
          </w:p>
        </w:tc>
        <w:tc>
          <w:tcPr>
            <w:tcW w:type="dxa" w:w="4320"/>
          </w:tcPr>
          <w:p>
            <w:r>
              <w:t>Action needs [HttpGet("products")] style template + controller [ApiController]; rebuild</w:t>
            </w:r>
          </w:p>
        </w:tc>
      </w:tr>
      <w:tr>
        <w:tc>
          <w:tcPr>
            <w:tcW w:type="dxa" w:w="4320"/>
          </w:tcPr>
          <w:p>
            <w:r>
              <w:t>XML Accept header ignored</w:t>
            </w:r>
          </w:p>
        </w:tc>
        <w:tc>
          <w:tcPr>
            <w:tcW w:type="dxa" w:w="4320"/>
          </w:tcPr>
          <w:p>
            <w:r>
              <w:t>Program.cs must call AddControllers().AddXmlSerializerFormatters(); restart the API</w:t>
            </w:r>
          </w:p>
        </w:tc>
      </w:tr>
      <w:tr>
        <w:tc>
          <w:tcPr>
            <w:tcW w:type="dxa" w:w="4320"/>
          </w:tcPr>
          <w:p>
            <w:r>
              <w:t>304 never returned</w:t>
            </w:r>
          </w:p>
        </w:tc>
        <w:tc>
          <w:tcPr>
            <w:tcW w:type="dxa" w:w="4320"/>
          </w:tcPr>
          <w:p>
            <w:r>
              <w:t>Send the EXACT ETag incl. W/ and quotes in If-None-Match</w:t>
            </w:r>
          </w:p>
        </w:tc>
      </w:tr>
      <w:tr>
        <w:tc>
          <w:tcPr>
            <w:tcW w:type="dxa" w:w="4320"/>
          </w:tcPr>
          <w:p>
            <w:r>
              <w:t>PATCH wipes other fields</w:t>
            </w:r>
          </w:p>
        </w:tc>
        <w:tc>
          <w:tcPr>
            <w:tcW w:type="dxa" w:w="4320"/>
          </w:tcPr>
          <w:p>
            <w:r>
              <w:t>You called PUT not PATCH, or renamed the actions - check the URL verb in Postman</w:t>
            </w:r>
          </w:p>
        </w:tc>
      </w:tr>
      <w:tr>
        <w:tc>
          <w:tcPr>
            <w:tcW w:type="dxa" w:w="4320"/>
          </w:tcPr>
          <w:p>
            <w:r>
              <w:t>Postman YAML import fails</w:t>
            </w:r>
          </w:p>
        </w:tc>
        <w:tc>
          <w:tcPr>
            <w:tcW w:type="dxa" w:w="4320"/>
          </w:tcPr>
          <w:p>
            <w:r>
              <w:t>Indentation! YAML is space-sensitive; import error names the line</w:t>
            </w:r>
          </w:p>
        </w:tc>
      </w:tr>
      <w:tr>
        <w:tc>
          <w:tcPr>
            <w:tcW w:type="dxa" w:w="4320"/>
          </w:tcPr>
          <w:p>
            <w:r>
              <w:t>Api-Version header ignored</w:t>
            </w:r>
          </w:p>
        </w:tc>
        <w:tc>
          <w:tcPr>
            <w:tcW w:type="dxa" w:w="4320"/>
          </w:tcPr>
          <w:p>
            <w:r>
              <w:t>Middleware must sit BEFORE app.MapControllers() and the alias route must exist</w:t>
            </w:r>
          </w:p>
        </w:tc>
      </w:tr>
      <w:tr>
        <w:tc>
          <w:tcPr>
            <w:tcW w:type="dxa" w:w="4320"/>
          </w:tcPr>
          <w:p>
            <w:r>
              <w:t>Container not Up</w:t>
            </w:r>
          </w:p>
        </w:tc>
        <w:tc>
          <w:tcPr>
            <w:tcW w:type="dxa" w:w="4320"/>
          </w:tcPr>
          <w:p>
            <w:r>
              <w:t>docker compose logs &lt;name&gt; --tail 30 then docker compose restart &lt;name&gt;</w:t>
            </w:r>
          </w:p>
        </w:tc>
      </w:tr>
    </w:tbl>
    <w:p/>
    <w:p>
      <w:pPr>
        <w:pStyle w:val="Heading1"/>
      </w:pPr>
      <w:r>
        <w:t>Appendix B - Program.cs changes made today (checklist)</w:t>
      </w:r>
    </w:p>
    <w:p>
      <w:pPr>
        <w:pStyle w:val="ListBullet"/>
      </w:pPr>
      <w:r>
        <w:t>builder.Services.AddSingleton&lt;Practicals.Services.Day1.ProductStore&gt;();  (2.0)</w:t>
      </w:r>
    </w:p>
    <w:p>
      <w:pPr>
        <w:pStyle w:val="ListBullet"/>
      </w:pPr>
      <w:r>
        <w:t>builder.Services.AddControllers().AddXmlSerializerFormatters();  (2.5A, replaces plain AddControllers)</w:t>
      </w:r>
    </w:p>
    <w:p>
      <w:pPr>
        <w:pStyle w:val="ListBullet"/>
      </w:pPr>
      <w:r>
        <w:t>Correlation-ID middleware block AFTER builder.Build()  (2.9)</w:t>
      </w:r>
    </w:p>
    <w:p>
      <w:pPr>
        <w:pStyle w:val="ListBullet"/>
      </w:pPr>
      <w:r>
        <w:t>Versioning middleware BEFORE app.MapControllers()  (3.6B/C - comment out after the demo)</w:t>
      </w:r>
    </w:p>
    <w:p>
      <w:pPr>
        <w:pStyle w:val="Heading1"/>
      </w:pPr>
      <w:r>
        <w:t>Appendix C - COMPLETE final Day1Controller.cs (fall-behind catch-all)</w:t>
      </w:r>
    </w:p>
    <w:p>
      <w:r>
        <w:t>If a trainee is lost, have them replace their entire controller with this file (everything from Module 2/3 included):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Microsoft.AspNetCore.Mvc;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Practicals.Models;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using Practicals.Services.Day1;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namespace Practicals.Controllers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[Route("api/[controller]")]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[ApiController]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public class Day1Controller : ControllerBase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private readonly ProductStore _store;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Day1Controller(ProductStore store) =&gt; _store = store;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[HttpGet("products")]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ActionResult&lt;List&lt;Product&gt;&gt; GetProducts() =&gt; _store.Products;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[HttpGet("products/{id:int}")]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ActionResult&lt;Product&gt; GetProduct(int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p = _store.Products.FirstOrDefault(x =&gt; x.Id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p is null ? NotFound(new ProblemDetails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Title = "Product not found",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Status = StatusCodes.Status404NotFound,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Detail = $"No product exists with id {id}.",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Extensions = { ["traceId"] = HttpContext.TraceIdentifier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}) : p;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[HttpPost("products")]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ActionResult&lt;Product&gt; CreateProduct(Product product)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product.Id = _store.NextProductId();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product.CreatedOn = DateTime.UtcNow;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_store.Products.Add(product);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CreatedAtAction(nameof(GetProduct), new { id = product.Id }, product);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[HttpPut("products/{id:int}")]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IActionResult ReplaceProduct(int id, Product updated)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existing = _store.Products.FirstOrDefault(p =&gt; p.Id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(existing is null)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existing.Name = updated.Name;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existing.Price = updated.Price;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existing.Category = updated.Category;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existing.Stock = updated.Stock;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NoContent();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[HttpPatch("products/{id:int}")]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IActionResult PatchProduct(int id, UpdateProduct changes)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existing = _store.Products.FirstOrDefault(p =&gt; p.Id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(existing is null)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(changes.Name is not null)     existing.Name = changes.Name;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(changes.Price is not null)    existing.Price = changes.Price.Value;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(changes.Category is not null) existing.Category = changes.Category;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(changes.Stock is not null)    existing.Stock = changes.Stock.Value;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NoContent();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[HttpDelete("products/{id:int}")]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IActionResult DeleteProduct(int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p = _store.Products.FirstOrDefault(x =&gt; x.Id == id);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(p is null)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_store.Products.Remove(p);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NoContent();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[HttpGet("products/{id:int}/reviews")]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ActionResult&lt;List&lt;Review&gt;&gt; GetReviews(int 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(_store.Products.All(p =&gt; p.Id != id))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_store.Reviews.Where(r =&gt; r.ProductId == id).ToList();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[HttpPost("products/{id:int}/reviews")]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ActionResult&lt;Review&gt; AddReview(int id, Review review)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(_store.Products.All(p =&gt; p.Id != id)) return NotFound();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review.Id = _store.NextReviewId();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review.ProductId = id;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_store.Reviews.Add(review);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CreatedAtAction(nameof(GetReviews), new { id }, review);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[HttpGet("products-query")]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ActionResult&lt;object&gt; QueryProducts(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[FromQuery] string? category = null,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[FromQuery] decimal? minPrice = null,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[FromQuery] string? sort = "id",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[FromQuery] string? search = null,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[FromQuery] int page = 1,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[FromQuery] int pageSize = 10)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q = _store.Products.AsEnumerable();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(!string.IsNullOrWhiteSpace(category))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q = q.Where(p =&gt; p.Category.Equals(category, StringComparison.OrdinalIgnoreCase));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(minPrice is not null) q = q.Where(p =&gt; p.Price &gt;= minPrice.Value);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(!string.IsNullOrWhiteSpace(search))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q = q.Where(p =&gt; p.Name.Contains(search, StringComparison.OrdinalIgnoreCase));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q = sort switch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"price"      =&gt; q.OrderBy(p =&gt; p.Price),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"price_desc" =&gt; q.OrderByDescending(p =&gt; p.Price),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"name"       =&gt; q.OrderBy(p =&gt; p.Name),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_            =&gt; q.OrderBy(p =&gt; p.Id)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};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pageSize = Math.Clamp(pageSize, 1, 100);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total = q.Count();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items = q.Skip((page - 1) * pageSize).Take(pageSize).ToList();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Ok(new { page, pageSize, total, items });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[HttpGet("products-cached")]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IActionResult GetProductsCached()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var etag = $"W/\"products-{_store.Products.Count}\"";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if (Request.Headers.IfNoneMatch == etag) return StatusCode(304);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Response.Headers.ETag = etag;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Response.Headers.CacheControl = "no-cache";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Ok(_store.Products);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[HttpGet("/api/v1/day1/products")]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ActionResult&lt;object&gt; GetProductsV1()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Response.Headers.Deprecation = "true";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Response.Headers.Sunset = "Sat, 01 Aug 2026 00:00:00 GMT";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return Ok(_store.Products.Select(p =&gt; new { p.Id, p.Name, p.Price }));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[HttpGet("/api/v2/day1/products")]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public ActionResult&lt;object&gt; GetProductsV2()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=&gt; Ok(_store.Products.Select(p =&gt; new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p.Id, p.Name,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    Price = new { amount = p.Price, currency = "INR"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    }));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