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7C02A">
      <w:pPr>
        <w:pStyle w:val="2"/>
        <w:bidi w:val="0"/>
      </w:pPr>
      <w:r>
        <w:rPr>
          <w:rFonts w:hint="eastAsia"/>
          <w:lang w:val="en-US" w:eastAsia="zh-CN"/>
        </w:rPr>
        <w:t xml:space="preserve">一、行政法的概念 </w:t>
      </w:r>
    </w:p>
    <w:p w14:paraId="1F8BB00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行政法是调整由于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行政活动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而发生的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行政关系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的法律规范的总和。 </w:t>
      </w:r>
    </w:p>
    <w:p w14:paraId="5A45F2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【随堂点拨】以下受行政法调整的是？ </w:t>
      </w:r>
    </w:p>
    <w:p w14:paraId="2654725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1.公安局对参与聚众赌博的王某予以处罚。 </w:t>
      </w:r>
    </w:p>
    <w:p w14:paraId="4A80076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2.公安局与建筑公司签订装修合同。 </w:t>
      </w:r>
    </w:p>
    <w:p w14:paraId="2E448F9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【解析】行政法的概念：行政法是调整由于行政活动而发生的行政关系的法 </w:t>
      </w:r>
    </w:p>
    <w:p w14:paraId="260B54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律规范的总和。 </w:t>
      </w:r>
    </w:p>
    <w:p w14:paraId="1388FBD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行政活动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：指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官管民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的活动，如粉笔偷税漏税，税务局对粉笔作出处罚决 </w:t>
      </w:r>
    </w:p>
    <w:p w14:paraId="67E002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定；再如甲结婚，要到民政部门办理结婚登记，由民政部门给其颁发结婚证。 </w:t>
      </w:r>
    </w:p>
    <w:p w14:paraId="1C6752D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行政关系：由行政活动引发的行政关系最大的特点是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不平等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。行政关系与 </w:t>
      </w:r>
    </w:p>
    <w:p w14:paraId="551AC2B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民法所调整的民事关系具有很大的不同点，比如甲乙二人结婚，是发生在平等民 </w:t>
      </w:r>
    </w:p>
    <w:p w14:paraId="5FEA510F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事主体之间的，甲乙商量是否给彩礼、是否买房；但是行政关系是发生在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官和民 </w:t>
      </w:r>
    </w:p>
    <w:p w14:paraId="4E4718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之间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的，如市场监督管理局要对粉笔罚款 5000 元，粉笔不能讨价还价，行政关 </w:t>
      </w:r>
    </w:p>
    <w:p w14:paraId="210E27D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系最大的特点是具有不平等性。 </w:t>
      </w:r>
    </w:p>
    <w:p w14:paraId="2E1CC1B2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并非只要选项中出现“政府或者公安局”，其所做的所有行为都受行政法 </w:t>
      </w:r>
    </w:p>
    <w:p w14:paraId="01BC067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所调整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。</w:t>
      </w:r>
    </w:p>
    <w:p w14:paraId="7FAD4A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判断以下例子是否受行政法调整： </w:t>
      </w:r>
    </w:p>
    <w:p w14:paraId="65557CE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（1）公安局对参与聚众赌博的王某予以处罚：官管民的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行政管理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法律关系， </w:t>
      </w:r>
    </w:p>
    <w:p w14:paraId="039BAB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受行政法调整。 </w:t>
      </w:r>
    </w:p>
    <w:p w14:paraId="5515E2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（2）公安局与建筑公司签订装修合同：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受民法调整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，公安局需要按时付款， </w:t>
      </w:r>
    </w:p>
    <w:p w14:paraId="75BB163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如果不付款要承担违约责任。在选项当中，要看公安局到底干了什么。</w:t>
      </w:r>
    </w:p>
    <w:p w14:paraId="6B174303"/>
    <w:p w14:paraId="098757F5"/>
    <w:p w14:paraId="440152D6">
      <w:pPr>
        <w:pStyle w:val="2"/>
        <w:bidi w:val="0"/>
      </w:pPr>
      <w:r>
        <w:rPr>
          <w:rFonts w:hint="eastAsia"/>
          <w:lang w:val="en-US" w:eastAsia="zh-CN"/>
        </w:rPr>
        <w:t>二、行政法的特征</w:t>
      </w:r>
    </w:p>
    <w:p w14:paraId="711BB2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1.缺乏统一完备的实体法法典。 </w:t>
      </w:r>
    </w:p>
    <w:p w14:paraId="53CD53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2.行政职权职责的统一性。 </w:t>
      </w:r>
    </w:p>
    <w:p w14:paraId="184419E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3.行政法律规范立、改、废的经常性。 </w:t>
      </w:r>
    </w:p>
    <w:p w14:paraId="6273F9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4.融实体法与程序法为一体。</w:t>
      </w:r>
    </w:p>
    <w:p w14:paraId="10AE065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行政法的特征（了解即可）： </w:t>
      </w:r>
    </w:p>
    <w:p w14:paraId="7C0A555A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缺乏统一完备的实体法法典：行政法不易学习，因为行政法是所有法律科 </w:t>
      </w:r>
    </w:p>
    <w:p w14:paraId="3ED51AC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目中内容最多的一科，如学习宪法学的是《宪法》中的内容、学习民法学的是《民 </w:t>
      </w:r>
    </w:p>
    <w:p w14:paraId="0ED45C8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法典》，但是行政法目前没有统一的法典。行政机关对社会进行全面管理，涉及 </w:t>
      </w:r>
    </w:p>
    <w:p w14:paraId="1A0E39E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内容太多，目前还没有统一的行政法法典，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行政法是由很多不同的小法组成的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 </w:t>
      </w:r>
    </w:p>
    <w:p w14:paraId="72CD85E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如行政许可法、行政强制法、行政复议法、行政诉讼法，行政法较难，因为整体 </w:t>
      </w:r>
    </w:p>
    <w:p w14:paraId="1CD5A2F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内容比较多。 </w:t>
      </w:r>
    </w:p>
    <w:p w14:paraId="7F35A387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行政职权职责的统一性：行政机关的权力同时也是他的责任，如法律赋予 </w:t>
      </w:r>
    </w:p>
    <w:p w14:paraId="707B350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税务局收税的权力，若发现某明星偷税漏税不得睁一只眼闭一只眼，当作没看见， </w:t>
      </w:r>
    </w:p>
    <w:p w14:paraId="5D2A4B3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如果行政机关不履行职责，不作为或者乱作为，需要承担相应的法律责任。有权 </w:t>
      </w:r>
    </w:p>
    <w:p w14:paraId="2C33D77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同时也需要受到监督，如果不好好的行使权力，就需要承担法律责任，即权责统 </w:t>
      </w:r>
    </w:p>
    <w:p w14:paraId="7CE0F41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一。 </w:t>
      </w:r>
    </w:p>
    <w:p w14:paraId="0341D797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行政法律规范立、改、废的经常性：法律需要具有一定的稳定性，不能改 </w:t>
      </w:r>
    </w:p>
    <w:p w14:paraId="2024824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动的太快，如果朝令夕改，今天公布了一个法律，明天又更改，如此百姓不知道 </w:t>
      </w:r>
    </w:p>
    <w:p w14:paraId="22B772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自己能干什么，不能干什么。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行政法相对民法、刑法而言，改动更频繁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，因为行 </w:t>
      </w:r>
    </w:p>
    <w:p w14:paraId="19B5FE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政机关要对社会进行全面管理，而社会与时俱进，每天都会产生很多新的情况， </w:t>
      </w:r>
    </w:p>
    <w:p w14:paraId="78E0E69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如网络安全、AI、无人驾驶在以往的法律规范中都不涉及，所以相比其他的法律 </w:t>
      </w:r>
    </w:p>
    <w:p w14:paraId="151B5D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规范，行政法律规范立、改、废是比较经常的。 </w:t>
      </w:r>
    </w:p>
    <w:p w14:paraId="4A89A342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融实体法与程序法为一体：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实体法是规定权利与义务的法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；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程序法是规定权利与义务实施程序的法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。如行政处罚法不但规定了行政机关具备什么权力，还会有实施处罚程序的规定，所以行政法相比民法和刑法，内容比较复杂，既有实体法的内容，也有程序法的内容。比如《民法典》是典型的实体法，如果发生民事争议，关于民法的程序性规定规定在民事诉讼法中。</w:t>
      </w:r>
    </w:p>
    <w:p w14:paraId="617955AC"/>
    <w:p w14:paraId="28F6BE08"/>
    <w:p w14:paraId="5601196D">
      <w:pPr>
        <w:pStyle w:val="2"/>
        <w:bidi w:val="0"/>
      </w:pPr>
      <w:r>
        <w:rPr>
          <w:rFonts w:hint="eastAsia"/>
          <w:lang w:val="en-US" w:eastAsia="zh-CN"/>
        </w:rPr>
        <w:t>三、行政法的基本原则 （重点）</w:t>
      </w:r>
    </w:p>
    <w:p w14:paraId="02B57C4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1.合法行政原则 </w:t>
      </w:r>
    </w:p>
    <w:p w14:paraId="38C9267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2.合理行政原则 </w:t>
      </w:r>
    </w:p>
    <w:p w14:paraId="3BC100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3.程序正当原则 </w:t>
      </w:r>
    </w:p>
    <w:p w14:paraId="24BCFEE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4.高效便民原则 </w:t>
      </w:r>
    </w:p>
    <w:p w14:paraId="539B8AE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5.诚实守信原则 </w:t>
      </w:r>
    </w:p>
    <w:p w14:paraId="20B7F5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6.权责统一原则</w:t>
      </w:r>
    </w:p>
    <w:p w14:paraId="7ABC504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行政法的基本原则（重点）：若在概述部分单独出考题，考查行政 </w:t>
      </w:r>
    </w:p>
    <w:p w14:paraId="77032B9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法基本原则的概率最高。两种考法： </w:t>
      </w:r>
    </w:p>
    <w:p w14:paraId="60A33A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1.考查种类：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问以下属于行政法基本原则的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是，在选项中会出现一些民法/ </w:t>
      </w:r>
    </w:p>
    <w:p w14:paraId="7F1C44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刑法的基本原则，不同的法律都有自己的基本原则，记清楚，不要混淆。 </w:t>
      </w:r>
    </w:p>
    <w:p w14:paraId="3FB7BE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2.考查含义：给出一个概念、案例，问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体现/违反的是行政法哪一基本原则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 </w:t>
      </w:r>
    </w:p>
    <w:p w14:paraId="6174C1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需要重点掌握行政法的六大基本原则的含义。</w:t>
      </w:r>
    </w:p>
    <w:p w14:paraId="51A3241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B25E41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1.合法行政原则（遵守现行有效的法律；依照法律授权活动） </w:t>
      </w:r>
    </w:p>
    <w:p w14:paraId="46AADB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2.合理行政原则（公平公正原则；考虑相关因素原则；比例原则） </w:t>
      </w:r>
    </w:p>
    <w:p w14:paraId="42C8583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3.程序正当原则（行政公开；公众参与；回避）</w:t>
      </w:r>
    </w:p>
    <w:p w14:paraId="5A60CF7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CF4D8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1.合法行政原则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：法指白纸黑字的法，行政机关是一个执法机关，首先要遵 </w:t>
      </w:r>
    </w:p>
    <w:p w14:paraId="0C30B6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守法律的规定，不能违反法律，所以合法行政是行政法首要的基本原则，如果连 </w:t>
      </w:r>
    </w:p>
    <w:p w14:paraId="52392C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合法都做不到，高效、诚实等就更做不到。 </w:t>
      </w:r>
    </w:p>
    <w:p w14:paraId="5C572C4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（1）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遵守现行有效的法律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（法律优先）：行政机关要把法律放在第一位，若 </w:t>
      </w:r>
    </w:p>
    <w:p w14:paraId="39AEF2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现有的法律已经有规定了，行政机关在执法时不能违反现有的法律规定，比如法 </w:t>
      </w:r>
    </w:p>
    <w:p w14:paraId="73CE28A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律规定可以作出 500 元以下的罚款，就不能罚款 2000 元。 </w:t>
      </w:r>
    </w:p>
    <w:p w14:paraId="7062118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依照法律授权活动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（法律保留）：行政机关不是想干什么都能干的，其 </w:t>
      </w:r>
    </w:p>
    <w:p w14:paraId="05B277D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行为需要有法律的授权，法律让其干什么才能干什么，即谚语“法无授权即禁止 </w:t>
      </w:r>
    </w:p>
    <w:p w14:paraId="01F20AC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/法无授权不可为”。法律没有授权给行政机关，行政机关就不能作出影响老百姓 权利义务的决定。比如税务局给甲发驾照，明显违法，因为法律没有赋予税务局 发驾照的权力。</w:t>
      </w:r>
    </w:p>
    <w:p w14:paraId="7E27BFF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</w:t>
      </w:r>
    </w:p>
    <w:p w14:paraId="4754BD0C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合理行政原则：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</w:t>
      </w:r>
    </w:p>
    <w:p w14:paraId="3924BA2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（1）“理”强调理性、公平正义，是对于行政机关更高的要求，不但要求行 </w:t>
      </w:r>
    </w:p>
    <w:p w14:paraId="0494481B">
      <w:pPr>
        <w:keepNext w:val="0"/>
        <w:keepLines w:val="0"/>
        <w:widowControl/>
        <w:suppressLineNumbers w:val="0"/>
        <w:jc w:val="left"/>
        <w:rPr>
          <w:highlight w:val="none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政机关在执法时遵守法律规定，还要符合公平正义，因为绝大多数的行政行为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none"/>
          <w:lang w:val="en-US" w:eastAsia="zh-CN" w:bidi="ar"/>
        </w:rPr>
        <w:t xml:space="preserve">具 </w:t>
      </w:r>
    </w:p>
    <w:p w14:paraId="584587A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none"/>
          <w:lang w:val="en-US" w:eastAsia="zh-CN" w:bidi="ar"/>
        </w:rPr>
        <w:t>有一定的裁量性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。如法律通常规定“制假贩假罚款 500 元-2 万元”，在执法的时 候往往有一个执法的幅度，从是否合法的角度而言，罚款 500 元或者 2 万元都不违法，但罚款具体的数额要考虑合理的问题，所以合理行政主要解决的是行政行为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具有一定裁量性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的问题。 </w:t>
      </w:r>
    </w:p>
    <w:p w14:paraId="0E6593D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（2）具体来说合理行政主要包括三个维度的要求：尤其常考比例原则，前 </w:t>
      </w:r>
    </w:p>
    <w:p w14:paraId="4218DD2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两个简单了解即可。 </w:t>
      </w:r>
    </w:p>
    <w:p w14:paraId="049B5C9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①公平公正原则：强调平等，行政机关执法时，要平等地对待执法的对象， </w:t>
      </w:r>
    </w:p>
    <w:p w14:paraId="77AD31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不能偏私，也不能歧视，同等条件要给予同等对待，不同情况要给予不同对待。 </w:t>
      </w:r>
    </w:p>
    <w:p w14:paraId="3A85A9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比如交警执法查酒驾，只查私车不查公车，此时出现区别对待，不平等、不合理。 </w:t>
      </w:r>
    </w:p>
    <w:p w14:paraId="571FD0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②考虑相关因素原则：相关因素指与案件有关的因素，无关因素不得考虑。 </w:t>
      </w:r>
    </w:p>
    <w:p w14:paraId="24FB4D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如甲开车闯红灯，不能考虑开的是否是好车、其父亲是否是市长、是否有钱等与 </w:t>
      </w:r>
    </w:p>
    <w:p w14:paraId="3B09571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案件无关的因素，要考虑甲的违法行为是什么、造成的损害是什么，无关因素在 </w:t>
      </w:r>
    </w:p>
    <w:p w14:paraId="7FF22AD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执法时不得考虑。 </w:t>
      </w:r>
    </w:p>
    <w:p w14:paraId="0FCAD8D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③比例原则（重点）：</w:t>
      </w:r>
    </w:p>
    <w:p w14:paraId="50207B3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a.行政机关执法的手段必须适当，要符合法律的目的，即便是为了执法，给 </w:t>
      </w:r>
    </w:p>
    <w:p w14:paraId="6713A88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老百姓造成的损害也要是最小的。考查概念时，若出现“手段必须适当、符合法 </w:t>
      </w:r>
    </w:p>
    <w:p w14:paraId="0DA0D4E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律目的、尽量减少对百姓的损害”，对应比例原则。 </w:t>
      </w:r>
    </w:p>
    <w:p w14:paraId="40E92E5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b.一般情况下，可以采用非强制手段，则不得使用强制手段；可以工作日执 </w:t>
      </w:r>
    </w:p>
    <w:p w14:paraId="09802C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法，就不能夜间或者法定节假日执法，这些都是基于合理行政方面的考虑。 </w:t>
      </w:r>
    </w:p>
    <w:p w14:paraId="131E7A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c.考试常考“一刀切”：比如法律明确规定可以罚款 500 元-2 万元，但是有 </w:t>
      </w:r>
    </w:p>
    <w:p w14:paraId="47C2943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些行政机关懒政，没有具体情况具体分析，一律顶格处罚，从是否合法的角度看， </w:t>
      </w:r>
    </w:p>
    <w:p w14:paraId="6FC82D6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处罚 2 万元并不违法；但是从是否合理的角度看，罚款 500 元就可以达到执法的 </w:t>
      </w:r>
    </w:p>
    <w:p w14:paraId="2E1EDC4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目的，结果行政机关一律顶格处罚 2 万元，此时不符合法律的目的，手段过于激 烈，而且给老百姓造成的损害太大。“一刀切”是典型的违反比例原则。对处罚 2 万元不服的，可以提起行政复议。 </w:t>
      </w:r>
    </w:p>
    <w:p w14:paraId="30D34855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程序正当原则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：行政机关执法的程序要合法合理。 </w:t>
      </w:r>
    </w:p>
    <w:p w14:paraId="297177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 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行政公开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：公开是对于民众知情权的保障，如“三公消费”要公开；又如行政机关作出处罚决定之前要履行告知义务，需告知处罚的事实、理由、依据，不得直接告知甲缴纳 200 元，甲也不知道原因。因为阳光是最好的防腐剂，所以要保障民众的知情权，及时公开相关的信息。 </w:t>
      </w:r>
    </w:p>
    <w:p w14:paraId="4B3AB31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公众参与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：听取意见，主要强调的是行政机关在作决定时，不能一言 </w:t>
      </w:r>
    </w:p>
    <w:p w14:paraId="7936D68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堂，不能什么都自己说了算，要听取百姓的意见，让老百姓参与到行政执法的程 </w:t>
      </w:r>
    </w:p>
    <w:p w14:paraId="5F8D203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序中。最典型的听取意见的形式是听证会，如水的价格、乘坐公交车的价格要上 </w:t>
      </w:r>
    </w:p>
    <w:p w14:paraId="067CBE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涨，将百姓聚集起来，听一听他们的意见，让他们充分发表自己的观点和看法。 </w:t>
      </w:r>
    </w:p>
    <w:p w14:paraId="5BA947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听取老百姓的陈述、申辩，也是听取老百姓的意见，属于公众参与。 </w:t>
      </w:r>
    </w:p>
    <w:p w14:paraId="5E8C23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（3）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回避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：主要强调的是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有利害关系的工作人员需要回避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，如领导派甲到 </w:t>
      </w:r>
    </w:p>
    <w:p w14:paraId="1837A3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某企业查制假贩假，公司的老板正好是甲的舅舅，甲作为执法人员与执法对象之 </w:t>
      </w:r>
    </w:p>
    <w:p w14:paraId="357011E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间有利害关系，此时不适合执法，需要回避。 </w:t>
      </w:r>
    </w:p>
    <w:p w14:paraId="0085E6F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4.前三个内容比较多，需要重点记忆；后面三个本身含义差别比较大，很好 </w:t>
      </w:r>
    </w:p>
    <w:p w14:paraId="43CD39E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区分，了解即可。</w:t>
      </w:r>
    </w:p>
    <w:p w14:paraId="28F0696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4.高效便民原则 </w:t>
      </w:r>
    </w:p>
    <w:p w14:paraId="416C0DD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行政效率：积极履行法定职责，遵守法定时限便利当事人：减轻相对人的程序负担 </w:t>
      </w:r>
    </w:p>
    <w:p w14:paraId="2BFBB8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5.诚实守信原则 </w:t>
      </w:r>
    </w:p>
    <w:p w14:paraId="6BDC922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行政信息真实：行政机关公布的信息应当全面、准确、真实保护公民信赖利益：行政行为不得随意撤销变更，保护相对人的信赖利益 </w:t>
      </w:r>
    </w:p>
    <w:p w14:paraId="7D58E4F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6.权责统一原则 </w:t>
      </w:r>
    </w:p>
    <w:p w14:paraId="20AD282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行政职权和行政职责相统一</w:t>
      </w:r>
    </w:p>
    <w:p w14:paraId="43A1D27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1.高效便民原则： </w:t>
      </w:r>
    </w:p>
    <w:p w14:paraId="2AD63AE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（1）高效：主要强调的是效率，行政机关要积极履行职责，遵守法定的时 </w:t>
      </w:r>
    </w:p>
    <w:p w14:paraId="39ED1B2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限。法律对于行政机关作出行政行为有很多时间的要求，如行政机关需要几天告 </w:t>
      </w:r>
    </w:p>
    <w:p w14:paraId="52156C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知、几天作出决定，都有时间的要求，行政机关不得拖延。 </w:t>
      </w:r>
    </w:p>
    <w:p w14:paraId="1DF1912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（2）便民（便利当事人）：减轻百姓的程序负担，现在有很多便民的措施， </w:t>
      </w:r>
    </w:p>
    <w:p w14:paraId="1368DA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如政务大厅、允许网上办理相关事项、一个窗口对外、让群众少跑路等。 </w:t>
      </w:r>
    </w:p>
    <w:p w14:paraId="6C77362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2.诚实守信原则： </w:t>
      </w:r>
    </w:p>
    <w:p w14:paraId="4CC6192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（1）诚实：主要强调的是行政信息真实，行政机关公布的信息必须是全面、 </w:t>
      </w:r>
    </w:p>
    <w:p w14:paraId="696926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准确、真实的，不能说谎、欺骗百姓。 </w:t>
      </w:r>
    </w:p>
    <w:p w14:paraId="6D7813F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（2）守信：要说话算话，因为老百姓有信赖利益，相信你就要保护他，行 </w:t>
      </w:r>
    </w:p>
    <w:p w14:paraId="1C0F523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政机关不能今天公布了一个政策，明天就反悔了。如果题干中出现“行政机关朝 </w:t>
      </w:r>
    </w:p>
    <w:p w14:paraId="2FC1AF5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令夕改、出尔反尔”“行政机关今天公布了一个信息，明天又不承认了”，违反的 </w:t>
      </w:r>
    </w:p>
    <w:p w14:paraId="74E55E4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是诚实守信原则。 </w:t>
      </w:r>
    </w:p>
    <w:p w14:paraId="4C5CD05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3.权责统一原则：行政机关的权力同时也是职责，对于行政机关行使权力要 </w:t>
      </w:r>
    </w:p>
    <w:p w14:paraId="7DB6429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进行监督，若行政机关违反相关法律规定要承担法律责任，若给百姓造成损失则 </w:t>
      </w:r>
    </w:p>
    <w:p w14:paraId="23B634A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可以要求其赔偿。行政机关不作为或者乱作为，需要承担法律责任，即权责统一。</w:t>
      </w:r>
    </w:p>
    <w:p w14:paraId="6FC60938">
      <w:pPr>
        <w:pStyle w:val="2"/>
        <w:bidi w:val="0"/>
      </w:pPr>
      <w:r>
        <w:rPr>
          <w:rFonts w:hint="eastAsia"/>
          <w:lang w:val="en-US" w:eastAsia="zh-CN"/>
        </w:rPr>
        <w:t xml:space="preserve">四、行政法律关系主体 </w:t>
      </w:r>
    </w:p>
    <w:p w14:paraId="7F76DDB4">
      <w:pPr>
        <w:pStyle w:val="4"/>
        <w:bidi w:val="0"/>
      </w:pPr>
      <w:r>
        <w:rPr>
          <w:rFonts w:hint="eastAsia"/>
          <w:lang w:val="en-US" w:eastAsia="zh-CN"/>
        </w:rPr>
        <w:t xml:space="preserve">（一）基本概念 </w:t>
      </w:r>
    </w:p>
    <w:p w14:paraId="67B30FC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行政法律关系主体亦称行政关系当事人，是指行政法律关系中权利的享有者 </w:t>
      </w:r>
    </w:p>
    <w:p w14:paraId="3E25C6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和义务的承担者，包括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行政主体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行政相对人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6AFCF1E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行政主体是指享有国家行政权力，能以自己的名义从事行政管理活动并独立 </w:t>
      </w:r>
    </w:p>
    <w:p w14:paraId="50D0D61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承担由此产生的法律责任的组织。</w:t>
      </w:r>
    </w:p>
    <w:p w14:paraId="295724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行政法律关系主体：一般不太单独出考题，但是要分清楚什么是官、什么是民，之后学复议和诉讼时要能分清楚他能不能当被告、原告。 </w:t>
      </w:r>
    </w:p>
    <w:p w14:paraId="4ED37C05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1.在一个行政法律关系中包括双方主体，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既包括官，又包括民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官一方是行 </w:t>
      </w:r>
    </w:p>
    <w:p w14:paraId="6585ECA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政主体，民一方是行政相对人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。判断：行政法律关系的主体就是行政主体（错误）， </w:t>
      </w:r>
    </w:p>
    <w:p w14:paraId="023A74C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原因：行政法律关系包括双方主体，既包括官（行政主体），又包括民（行政相 </w:t>
      </w:r>
    </w:p>
    <w:p w14:paraId="079FDB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对人）。 </w:t>
      </w:r>
    </w:p>
    <w:p w14:paraId="45D9563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2.官： </w:t>
      </w:r>
    </w:p>
    <w:p w14:paraId="163F73A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（1）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行政主体必然享有国家行政权力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。如选项中出现“人大、政协、村委 </w:t>
      </w:r>
    </w:p>
    <w:p w14:paraId="5631B2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会、居委会、法院、检察院”都不属于行政主体，人大是权力机关；政协是爱国 </w:t>
      </w:r>
    </w:p>
    <w:p w14:paraId="081F542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统一战线的组织形式；村委会、居委会不是国家机关，是基层群众性自治组织； </w:t>
      </w:r>
    </w:p>
    <w:p w14:paraId="4C9BAB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法院、检察院是司法机关。行政主体必然享有行政权，比如政府、公安局、市场 </w:t>
      </w:r>
    </w:p>
    <w:p w14:paraId="0A85D37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监督管理局都是典型的行政主体。 </w:t>
      </w:r>
    </w:p>
    <w:p w14:paraId="65D787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行政主体是一个组织，而不是个人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。如公安局的警察张某正在执法， </w:t>
      </w:r>
    </w:p>
    <w:p w14:paraId="66EF2F0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问行政主体是谁，即该组织公安局，而不是具体的警察；又如甲对其处罚决定不 </w:t>
      </w:r>
    </w:p>
    <w:p w14:paraId="29FF915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服到法院起诉，起诉的是公安局，而不是某个警察。 </w:t>
      </w:r>
    </w:p>
    <w:p w14:paraId="7145731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行政相对人是指行政法律关系中与行政主体相对应的另一方当事人，即行政 </w:t>
      </w:r>
    </w:p>
    <w:p w14:paraId="52C41E6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主体的行政行为影响其权益的个人或组织。</w:t>
      </w:r>
    </w:p>
    <w:p w14:paraId="6DF68A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45F725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【解析】民： </w:t>
      </w:r>
    </w:p>
    <w:p w14:paraId="6AF788C6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民在行政法中是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行政相对人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，是与行政机关相对应的另一方当事人。比如 </w:t>
      </w:r>
    </w:p>
    <w:p w14:paraId="23ABF9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市场监督管理局对粉笔作出了处罚决定，粉笔是行政相对人；再如行政机关给甲 </w:t>
      </w:r>
    </w:p>
    <w:p w14:paraId="050578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发驾照，甲就是行政相对人。 </w:t>
      </w:r>
    </w:p>
    <w:p w14:paraId="62F6421E"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行政主体的行政行为影响其权益的个人或组织：不能表述为“直接影响”。 </w:t>
      </w:r>
    </w:p>
    <w:p w14:paraId="6D8BF90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判断：行政相对人是受行政行为直接影响权益的个人或组织（错误），原因：不 </w:t>
      </w:r>
    </w:p>
    <w:p w14:paraId="65B73D4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能随便加字，是“影响”，而非“直接影响”。比如粉笔要拓展业务，想盖一个高 楼，盖楼需要经过规划部门的同意，假设规划局同意了粉笔盖高楼的申请，此时 旁边的甲公司认为影响采光，对规划部门的决定不服，可以到法院提起诉讼；虽 然规划局的决定是直接对粉笔作出的，直接影响的是粉笔的权益，但是旁边甲公司的权益也间接受到了影响，甲公司不服，可以提起诉讼。 </w:t>
      </w:r>
    </w:p>
    <w:p w14:paraId="515F115F"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行政相对人可以是一个个人，也可以是一个组织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274A6C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（1）比如给粉笔发营业执照或者是给甲发驾照，粉笔和甲都是行政相对人。 </w:t>
      </w:r>
    </w:p>
    <w:p w14:paraId="672747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（2）再如某市市监局把没收的假药卖给当地某医院，该医院出售这批假药 </w:t>
      </w:r>
    </w:p>
    <w:p w14:paraId="7074CE0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时被市卫生局发现，查实后对市市监局及医院分别进行了行政处罚。判断谁是行 </w:t>
      </w:r>
    </w:p>
    <w:p w14:paraId="561C0952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政主体：题干中有卫生局和市监局两个局，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卫生局是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高高在上的行使权力的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行政 </w:t>
      </w:r>
    </w:p>
    <w:p w14:paraId="1888EB1B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主体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；市监局没有在行使他的职权，是被处罚的对象，所以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市监局与医院都是行 </w:t>
      </w:r>
    </w:p>
    <w:p w14:paraId="20A82A1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政相对人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58A9EF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（3）再如公安局不是任何时候都是行政主体，公安局在行使权力的时候才 </w:t>
      </w:r>
    </w:p>
    <w:p w14:paraId="479D67C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是行政主体，如果公安局在签订民事合同的时候是民事主体。如果公安局不给其 </w:t>
      </w:r>
    </w:p>
    <w:p w14:paraId="318CB45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员工缴社保，被人社局处罚，此时公安局是行政相对人。</w:t>
      </w:r>
    </w:p>
    <w:p w14:paraId="1011D9CE"/>
    <w:p w14:paraId="39B11753">
      <w:pPr>
        <w:pStyle w:val="4"/>
        <w:bidi w:val="0"/>
      </w:pPr>
      <w:r>
        <w:rPr>
          <w:rFonts w:hint="eastAsia"/>
          <w:lang w:val="en-US" w:eastAsia="zh-CN"/>
        </w:rPr>
        <w:t xml:space="preserve">（二）行政主体的范围 </w:t>
      </w:r>
    </w:p>
    <w:p w14:paraId="30C24F0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考点： </w:t>
      </w:r>
    </w:p>
    <w:p w14:paraId="5005874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①行政主体分类 </w:t>
      </w:r>
    </w:p>
    <w:p w14:paraId="0E5BF1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②派出机关和派出机构 </w:t>
      </w:r>
    </w:p>
    <w:p w14:paraId="2FAE57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③被授权组织和受委托的组织</w:t>
      </w:r>
    </w:p>
    <w:p w14:paraId="63A30A77">
      <w:r>
        <w:drawing>
          <wp:inline distT="0" distB="0" distL="114300" distR="114300">
            <wp:extent cx="5268595" cy="1356995"/>
            <wp:effectExtent l="0" t="0" r="44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409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375EBA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行政主体的分类（重点）：行政法中行政主体共分为两类。</w:t>
      </w:r>
    </w:p>
    <w:p w14:paraId="55C1ED8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判断： </w:t>
      </w:r>
    </w:p>
    <w:p w14:paraId="7D49C77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行政主体只包括行政机关/只是行政机关（错误）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，原因：除了行政机关之外，还有一类是被授权的组织。 </w:t>
      </w:r>
    </w:p>
    <w:p w14:paraId="478A75A9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行政机关： </w:t>
      </w:r>
    </w:p>
    <w:p w14:paraId="75CE158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（1）政府及其职能部门： </w:t>
      </w:r>
    </w:p>
    <w:p w14:paraId="1266AAF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①政府：我国共五级人民政府，中央是国务院，省级有四川省政府，市级有 </w:t>
      </w:r>
    </w:p>
    <w:p w14:paraId="17B466A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成都市政府，还有区县政府、乡镇政府，是行使行政职权的主体。 </w:t>
      </w:r>
    </w:p>
    <w:p w14:paraId="4F20C2C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②职能部门：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主要指各个局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，因为政府是综合性部门，不可能所有事都亲力 </w:t>
      </w:r>
    </w:p>
    <w:p w14:paraId="7814E4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亲为，需要一些“小弟”干具体的活，如维护社会治安需要有公安局、维护市场 </w:t>
      </w:r>
    </w:p>
    <w:p w14:paraId="2F9297C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秩序需要有市场监督管理局、收税需要有税务局。公安局、市场监督管理局都是 </w:t>
      </w:r>
    </w:p>
    <w:p w14:paraId="2E7CE1C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政府的职能部门，是典型的行政机关。 </w:t>
      </w:r>
    </w:p>
    <w:p w14:paraId="716B63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（2）行政法理论中的特殊概念：即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政府派出机关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部门派出机构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，需要进 </w:t>
      </w:r>
    </w:p>
    <w:p w14:paraId="769AC6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行区分，考试时如问街道办属于机关还是机构。 </w:t>
      </w:r>
    </w:p>
    <w:p w14:paraId="3BB8A04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①政府派出机关：由政府本身派出，我国政府派出机关只有行政公署、区公 </w:t>
      </w:r>
    </w:p>
    <w:p w14:paraId="35E33E0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所（前两个已经逐步退出了历史的舞台，只有部分地区还有，如新疆、内蒙古还 </w:t>
      </w:r>
    </w:p>
    <w:p w14:paraId="1BE273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有）、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街道办事处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（广泛存在，如农村县政府下面有乡政府，乡政府可以管理下 </w:t>
      </w:r>
    </w:p>
    <w:p w14:paraId="370690C0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面的各个村，但城市中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区政府下面就再无政府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，而区里有很多社区需要管理，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因 </w:t>
      </w:r>
    </w:p>
    <w:p w14:paraId="1D2ADA2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此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在各条街道上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设置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了相应的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街道办事处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管辖街道下设的社区，街道约等于乡镇 </w:t>
      </w:r>
    </w:p>
    <w:p w14:paraId="1A6B709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级政府。不会考查背后的原理，知道街道办是政府派出机关即可）。 </w:t>
      </w:r>
    </w:p>
    <w:p w14:paraId="23A2E4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②部门派出机构： </w:t>
      </w:r>
    </w:p>
    <w:p w14:paraId="3D5AD8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a.由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政府的职能部门各个局派出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，如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公安局派出派出所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税务局派出税务所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65FE4D3D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b.部门派出机构非常多，如司法所、市监所、环卫所、土管所，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但考试最多 </w:t>
      </w:r>
    </w:p>
    <w:p w14:paraId="0211718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考查派出所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551F87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③答疑：在行政法理论当中没有管委会的规定，管委会是政府派出机构，不 </w:t>
      </w:r>
    </w:p>
    <w:p w14:paraId="2D8908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是政府派出机关或者部门派出机构。业委会也不属于行政机关，是业主自己组成 </w:t>
      </w:r>
    </w:p>
    <w:p w14:paraId="7077B18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的；行政机关首先是国家机关，享有国家行政权、司法权、监察权、立法权的国 </w:t>
      </w:r>
    </w:p>
    <w:p w14:paraId="03B43C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家机关才存在是不是行政机关的可能。 </w:t>
      </w:r>
    </w:p>
    <w:p w14:paraId="69993E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2.被授权组织：本身不是行政机关，比如只是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一个事业单位或者社会团体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 </w:t>
      </w:r>
    </w:p>
    <w:p w14:paraId="64AD7CEB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一旦被授予行政管理权后，变为行政主体。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考试中常考高校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撤销学位是教育行 </w:t>
      </w:r>
    </w:p>
    <w:p w14:paraId="7F2FCE3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政管理权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，高校之所以可以撤销学位，是因为教育法明确授权高等院校有权管理 </w:t>
      </w:r>
    </w:p>
    <w:p w14:paraId="626B72F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学位，所以高校在颁发学位、撤销学位这件事上属于行政主体；如果不服高校撤 </w:t>
      </w:r>
    </w:p>
    <w:p w14:paraId="4C6F474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销学位，可以到法院起诉，是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行政诉讼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，而非民事诉讼，因为颁发学位、撤销学 </w:t>
      </w:r>
    </w:p>
    <w:p w14:paraId="5D6F17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位是行政权，不是平等民事主体之间的纠纷。我国被授权的情况非常多，大部分 </w:t>
      </w:r>
    </w:p>
    <w:p w14:paraId="58AEA26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题目中会告知这是一个被授权的组织，或者告知是律师法授权的律师协会。 </w:t>
      </w:r>
    </w:p>
    <w:p w14:paraId="4D8686A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3.梳理考点： </w:t>
      </w:r>
    </w:p>
    <w:p w14:paraId="6F825C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（1）行政主体共分为两类，即行政机关、被授权组织。 </w:t>
      </w:r>
    </w:p>
    <w:p w14:paraId="6B6DF6B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（2）区分政府派出机关和派出机构的种类：街道办是派出机关，派出所是 </w:t>
      </w:r>
    </w:p>
    <w:p w14:paraId="21DB205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派出机构。 </w:t>
      </w:r>
    </w:p>
    <w:p w14:paraId="4DDE21F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（3）被授权和受委托的意思不同：受委托是行政机关忙不过来的时候找了 </w:t>
      </w:r>
    </w:p>
    <w:p w14:paraId="1FF4593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一个“工具人”，比如卫生局想处罚随地吐痰的人，但是卫生局人员不足，需要 </w:t>
      </w:r>
    </w:p>
    <w:p w14:paraId="5AE51B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找帮手，于是卫生局委托商场对在商场内随地吐痰的人进行处罚，委托商场的卫 </w:t>
      </w:r>
    </w:p>
    <w:p w14:paraId="69870C5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生局才是行政主体（官），后期不服，只能起诉卫生局，不能起诉商场（理解为 </w:t>
      </w:r>
    </w:p>
    <w:p w14:paraId="4ACCE52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不能起诉一把刀、一台电脑等工具）。</w:t>
      </w:r>
    </w:p>
    <w:p w14:paraId="14BD1E75">
      <w:pPr>
        <w:pStyle w:val="2"/>
        <w:bidi w:val="0"/>
      </w:pPr>
      <w:r>
        <w:rPr>
          <w:rFonts w:hint="eastAsia"/>
          <w:lang w:val="en-US" w:eastAsia="zh-CN"/>
        </w:rPr>
        <w:t xml:space="preserve">五、行政行为 </w:t>
      </w:r>
    </w:p>
    <w:p w14:paraId="4E97B668">
      <w:pPr>
        <w:pStyle w:val="4"/>
        <w:bidi w:val="0"/>
      </w:pPr>
      <w:r>
        <w:rPr>
          <w:rFonts w:hint="eastAsia"/>
          <w:lang w:val="en-US" w:eastAsia="zh-CN"/>
        </w:rPr>
        <w:t xml:space="preserve">（一）概念 </w:t>
      </w:r>
    </w:p>
    <w:p w14:paraId="09FA07F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行政行为是指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行政主体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行使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行政职权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，作出的能够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产生行政法律效果的行为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32E47A0"/>
    <w:p w14:paraId="2D79E2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行政行为（重点）：包括具体行政行为、抽象行政行为，之后讲解 复议、诉讼会涉及。行政行为的概念：问以下属于行政行为的是，通过以下三点 </w:t>
      </w:r>
    </w:p>
    <w:p w14:paraId="05EBA9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判断是否是行政行为。 </w:t>
      </w:r>
    </w:p>
    <w:p w14:paraId="06D5196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1.一个行为若是行政行为，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作出这个行为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的主体必须是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行政主体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：如一个法 </w:t>
      </w:r>
    </w:p>
    <w:p w14:paraId="384F258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院正在审理案件/一个人大正在立法/一个超市认为甲偷了东西，要对其进行罚款， </w:t>
      </w:r>
    </w:p>
    <w:p w14:paraId="18796D7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问是否属于行政行为；从行为主体的角度看，法院、人大、超市都不是行政主体， </w:t>
      </w:r>
    </w:p>
    <w:p w14:paraId="2C55017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因此其作出的行为则不属于行政行为。 </w:t>
      </w:r>
    </w:p>
    <w:p w14:paraId="2BE1520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2.行政行为必须是一个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行政主体行使行政职权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的行为：如公安局购买办公用 </w:t>
      </w:r>
    </w:p>
    <w:p w14:paraId="4BF497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品或者签订装修合同，属于民事行为，不属于行政行为。 </w:t>
      </w:r>
    </w:p>
    <w:p w14:paraId="18ECBCC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3.行政行为作出之后能够产生行政法律效果：对其有强制力、约束力。比如 </w:t>
      </w:r>
    </w:p>
    <w:p w14:paraId="68ED8D5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行政调解和行政指导，乡政府建议村民种植土豆，提醒大家谨防诈骗，或者劝导 </w:t>
      </w:r>
    </w:p>
    <w:p w14:paraId="065288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大家干什么，这种行为没有法律效果，只是提建议，可以听，也可以不听，因此 </w:t>
      </w:r>
    </w:p>
    <w:p w14:paraId="013EDF1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不属于行政行为。</w:t>
      </w:r>
    </w:p>
    <w:p w14:paraId="5465D5EC">
      <w:pPr>
        <w:pStyle w:val="4"/>
        <w:bidi w:val="0"/>
      </w:pPr>
      <w:r>
        <w:rPr>
          <w:rFonts w:hint="eastAsia"/>
          <w:lang w:val="en-US" w:eastAsia="zh-CN"/>
        </w:rPr>
        <w:t xml:space="preserve">（二）效力 </w:t>
      </w:r>
    </w:p>
    <w:p w14:paraId="71AE14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1.公定力（推定合法） </w:t>
      </w:r>
    </w:p>
    <w:p w14:paraId="5618F93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2.确定力（不可随意变更） </w:t>
      </w:r>
    </w:p>
    <w:p w14:paraId="0885B2A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3.拘束力（需遵守执行） </w:t>
      </w:r>
    </w:p>
    <w:p w14:paraId="6BDFD5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4.执行力（强制执行）</w:t>
      </w:r>
    </w:p>
    <w:p w14:paraId="245147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【解析】行政行为的效力：可考性不高，之前四川的地市考查过，统考考查 </w:t>
      </w:r>
    </w:p>
    <w:p w14:paraId="7322912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不多。一般考查效力的概念本身，掌握关键词。 </w:t>
      </w:r>
    </w:p>
    <w:p w14:paraId="07459F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1.公定力（推定合法）：强调一个行政行为一经作出就推定合法有效。如公 </w:t>
      </w:r>
    </w:p>
    <w:p w14:paraId="08707C9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安局对甲作出罚款 500 元的处罚决定，但甲不服，起诉至法院，在诉讼期间甲的 </w:t>
      </w:r>
    </w:p>
    <w:p w14:paraId="3E7838F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罚款仍然要缴纳，因为一经作出则推定合法，既然是合法的就要履行，如果经过 </w:t>
      </w:r>
    </w:p>
    <w:p w14:paraId="2CFBB9F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诉讼认定违法，退还即可。 </w:t>
      </w:r>
    </w:p>
    <w:p w14:paraId="5D7BDE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2.确定力（不可随意变更）：一个行政行为一经作出，内容就被确定下来了， </w:t>
      </w:r>
    </w:p>
    <w:p w14:paraId="5D65B13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不可以朝令夕改、出尔反尔。诚实守信与确定力是一个意思，比如政府给甲三年 </w:t>
      </w:r>
    </w:p>
    <w:p w14:paraId="5F4E52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的采矿权，就要保证甲有三年的采矿时间，不能明天就改为一年的采矿权，以更 </w:t>
      </w:r>
    </w:p>
    <w:p w14:paraId="2B8E82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高的价格转让给其他人。补偿必须是为了公共利益、有合法的理由，比如矿塌了， </w:t>
      </w:r>
    </w:p>
    <w:p w14:paraId="7DB6ED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无法开采，政府可以收回，但是要补偿。不是任何情况下都不能改，是不能随意 </w:t>
      </w:r>
    </w:p>
    <w:p w14:paraId="6A1111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改，如果为了公共利益可以改，但是如果只是想卖更高的价格就收回采矿权，明 </w:t>
      </w:r>
    </w:p>
    <w:p w14:paraId="193BE1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显不可以。 </w:t>
      </w:r>
    </w:p>
    <w:p w14:paraId="3DEB18F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3.拘束力（一般很少单独考查，因为它在理论上与其他几个效力有重合）： </w:t>
      </w:r>
    </w:p>
    <w:p w14:paraId="63B2CEF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一个行为作出之后需要遵守执行，若不执行会产生执行力，即强制执行，如加处 </w:t>
      </w:r>
    </w:p>
    <w:p w14:paraId="0C5F27E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罚款、划拨账户、拍卖汽车等，这种强制执行即执行力。 </w:t>
      </w:r>
    </w:p>
    <w:p w14:paraId="6FA93B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4.总结：大家不用过多的纠结，考查比较简单，考试时能够对应关键词即可。 </w:t>
      </w:r>
    </w:p>
    <w:p w14:paraId="1E517A7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（三）分类 </w:t>
      </w:r>
    </w:p>
    <w:p w14:paraId="1C52E64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以行政行为的适用对象是否特定为标准，行政行为分为具体行政行为和抽象 </w:t>
      </w:r>
    </w:p>
    <w:p w14:paraId="22BF085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行政行为。 </w:t>
      </w:r>
    </w:p>
    <w:p w14:paraId="49C6AB2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1.具体行政行为，是指国家行政机关依法就特定事项对特定的公民、法人和 </w:t>
      </w:r>
    </w:p>
    <w:p w14:paraId="19F805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其他组织的权利义务作出的单方行政职权行为，如行政许可、行政处罚、行政强 </w:t>
      </w:r>
    </w:p>
    <w:p w14:paraId="5A967C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18"/>
          <w:szCs w:val="18"/>
          <w:lang w:val="en-US" w:eastAsia="zh-CN" w:bidi="ar"/>
        </w:rPr>
        <w:t>15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制等。 </w:t>
      </w:r>
    </w:p>
    <w:p w14:paraId="5548F1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2.抽象行政行为，是指国家行政机关制定行政法规、规章和有普遍约束力的 </w:t>
      </w:r>
    </w:p>
    <w:p w14:paraId="3C118B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决定、命令等行政规则的行为，如行政立法、行政规范性文件等。</w:t>
      </w:r>
    </w:p>
    <w:p w14:paraId="38DEF898">
      <w:r>
        <w:drawing>
          <wp:inline distT="0" distB="0" distL="114300" distR="114300">
            <wp:extent cx="5273675" cy="1334770"/>
            <wp:effectExtent l="0" t="0" r="146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D998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【解析】分类：重点把握具体行政行为、抽象行政行为的概念。根据行政行 </w:t>
      </w:r>
    </w:p>
    <w:p w14:paraId="445E42E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为所针对的对象是否特定，可以分为具体行政行为和抽象行政行为两大类。 </w:t>
      </w:r>
    </w:p>
    <w:p w14:paraId="78F2984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1.具体行政行为：行政行为针对的是特定的对象，如某人、某公司，行政许 </w:t>
      </w:r>
    </w:p>
    <w:p w14:paraId="635483D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可、行政处罚、行政强制是典型的具体行政行为。比如行政机关对甲作出处罚、 </w:t>
      </w:r>
    </w:p>
    <w:p w14:paraId="0902241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将甲的车扣押，针对的是甲这个特定的人。 </w:t>
      </w:r>
    </w:p>
    <w:p w14:paraId="3D6A2D4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2.抽象行政行为：针对不特定的对象普遍适用，如公安局发布了一个关于骑 </w:t>
      </w:r>
    </w:p>
    <w:p w14:paraId="0DFAD4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电动车必须戴头盔的通知，并非针对某一个人骑电动车时需要佩戴头盔，而是大 </w:t>
      </w:r>
    </w:p>
    <w:p w14:paraId="592EFF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家都要佩戴头盔，都要遵守这个规定，直接针对不特定的对象普遍制定了一个规 </w:t>
      </w:r>
    </w:p>
    <w:p w14:paraId="2F6FD43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则、提出了一个要求。 </w:t>
      </w:r>
    </w:p>
    <w:p w14:paraId="7AEB99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3.一般在题干中区分具体/抽象，就看题干的表述形式即可，如针对的是某 </w:t>
      </w:r>
    </w:p>
    <w:p w14:paraId="07DB23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人、某公司，对应具体行政行为；如发布《关于 XX 的规定》、出台《关于 XX 的 </w:t>
      </w:r>
    </w:p>
    <w:p w14:paraId="63B768B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通知》，一般对应抽象行政行为。注意小坑（考查过）：某政府发布《关于 A 街道 </w:t>
      </w:r>
    </w:p>
    <w:p w14:paraId="01FA76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四个小区拆迁的通知》，形式虽然是《关于 XX 的通知》，但是对象是特定的，所 </w:t>
      </w:r>
    </w:p>
    <w:p w14:paraId="1F88B7B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以是具体行政行为。 </w:t>
      </w:r>
    </w:p>
    <w:p w14:paraId="11B274A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4.抽象行政行为分为两类： </w:t>
      </w:r>
    </w:p>
    <w:p w14:paraId="62CF60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（1）行政立法（效力比较高）：按照立法法制定，比如国务院可以制定行政 </w:t>
      </w:r>
    </w:p>
    <w:p w14:paraId="54CFAF9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法规，国务院的部门（如公安部、教育部等）可以制定部门规章，地方政府可以 </w:t>
      </w:r>
    </w:p>
    <w:p w14:paraId="20666A4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制定地方政府规章，制定主体比较高级，按照立法程序制定出来的，是行政立法 </w:t>
      </w:r>
    </w:p>
    <w:p w14:paraId="2397544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行为。 </w:t>
      </w:r>
    </w:p>
    <w:p w14:paraId="18D4BDB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（2）行政规范性文件（效力比较低）：即生活中说的“红头文件”，如公文 </w:t>
      </w:r>
    </w:p>
    <w:p w14:paraId="1D41435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中发通知、发公告，效力比较低，只要是个行政机关都能发通知，程序也比较简 </w:t>
      </w:r>
    </w:p>
    <w:p w14:paraId="24423CE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单。 </w:t>
      </w:r>
    </w:p>
    <w:p w14:paraId="621508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18"/>
          <w:szCs w:val="18"/>
          <w:lang w:val="en-US" w:eastAsia="zh-CN" w:bidi="ar"/>
        </w:rPr>
        <w:t>16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【随堂点拨】以下哪一项属于具体行政行为？ </w:t>
      </w:r>
    </w:p>
    <w:p w14:paraId="363FCE2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1.教育局向李某颁发《教师资格证书》。 </w:t>
      </w:r>
    </w:p>
    <w:p w14:paraId="5F82C0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2.县人民政府为修缮办公楼与某装修公司签订装修工程承包合同。 </w:t>
      </w:r>
    </w:p>
    <w:p w14:paraId="0E363E3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3.县政府发布了《关于禁止食用野生动物的规定》。 </w:t>
      </w:r>
    </w:p>
    <w:p w14:paraId="63CCA58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4.县政府倡导绿色出行，推荐居民办理共享单车会员。 </w:t>
      </w:r>
    </w:p>
    <w:p w14:paraId="4DA0A3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【解析】常考具体行政行为和抽象行政行为的区分，以下哪一项属于具体行 </w:t>
      </w:r>
    </w:p>
    <w:p w14:paraId="6704935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政行为： </w:t>
      </w:r>
    </w:p>
    <w:p w14:paraId="3D8A0D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1.教育局向李某颁发《教师资格证书》：向李某（特定对象）颁发，是具体 </w:t>
      </w:r>
    </w:p>
    <w:p w14:paraId="20EB3E8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行政行为。 </w:t>
      </w:r>
    </w:p>
    <w:p w14:paraId="4BA10E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2.县人民政府为修缮办公楼与某装修公司签订装修工程承包合同：装修合同 </w:t>
      </w:r>
    </w:p>
    <w:p w14:paraId="12E5994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不是行政行为，而是民事行为。 </w:t>
      </w:r>
    </w:p>
    <w:p w14:paraId="0F5FDB5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3.县政府发布了《关于禁止食用野生动物的规定》：针对不特定的对象普遍 </w:t>
      </w:r>
    </w:p>
    <w:p w14:paraId="748CE36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提了一个要求，是抽象行政行为，不是具体行政行为。 </w:t>
      </w:r>
    </w:p>
    <w:p w14:paraId="7BEB24F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4.县政府倡导绿色出行，推荐居民办理共享单车会员：不是行政行为，是倡 </w:t>
      </w:r>
    </w:p>
    <w:p w14:paraId="757158E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导行为，没有法律效果，没有约束力，可以不骑共享单车。</w:t>
      </w:r>
    </w:p>
    <w:p w14:paraId="733A3A0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B6949E"/>
    <w:multiLevelType w:val="singleLevel"/>
    <w:tmpl w:val="A0B6949E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B7274CAA"/>
    <w:multiLevelType w:val="singleLevel"/>
    <w:tmpl w:val="B7274CAA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C993900E"/>
    <w:multiLevelType w:val="singleLevel"/>
    <w:tmpl w:val="C993900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98DFA76"/>
    <w:multiLevelType w:val="singleLevel"/>
    <w:tmpl w:val="E98DFA7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7C22C24"/>
    <w:multiLevelType w:val="singleLevel"/>
    <w:tmpl w:val="F7C22C2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4223D1E"/>
    <w:multiLevelType w:val="singleLevel"/>
    <w:tmpl w:val="14223D1E"/>
    <w:lvl w:ilvl="0" w:tentative="0">
      <w:start w:val="3"/>
      <w:numFmt w:val="decimal"/>
      <w:suff w:val="space"/>
      <w:lvlText w:val="%1."/>
      <w:lvlJc w:val="left"/>
    </w:lvl>
  </w:abstractNum>
  <w:abstractNum w:abstractNumId="6">
    <w:nsid w:val="16BECCDF"/>
    <w:multiLevelType w:val="singleLevel"/>
    <w:tmpl w:val="16BECCD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9AFF5EC"/>
    <w:multiLevelType w:val="singleLevel"/>
    <w:tmpl w:val="49AFF5EC"/>
    <w:lvl w:ilvl="0" w:tentative="0">
      <w:start w:val="2"/>
      <w:numFmt w:val="decimal"/>
      <w:suff w:val="space"/>
      <w:lvlText w:val="%1."/>
      <w:lvlJc w:val="left"/>
    </w:lvl>
  </w:abstractNum>
  <w:abstractNum w:abstractNumId="8">
    <w:nsid w:val="56F3125E"/>
    <w:multiLevelType w:val="singleLevel"/>
    <w:tmpl w:val="56F3125E"/>
    <w:lvl w:ilvl="0" w:tentative="0">
      <w:start w:val="2"/>
      <w:numFmt w:val="decimal"/>
      <w:suff w:val="space"/>
      <w:lvlText w:val="%1."/>
      <w:lvlJc w:val="left"/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D04E45"/>
    <w:rsid w:val="3AC36F35"/>
    <w:rsid w:val="61F77791"/>
    <w:rsid w:val="68C8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paragraph" w:styleId="4">
    <w:name w:val="heading 2"/>
    <w:basedOn w:val="2"/>
    <w:next w:val="2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宋体"/>
      <w:b w:val="0"/>
      <w:sz w:val="4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7">
    <w:name w:val="标题 1 Char"/>
    <w:link w:val="2"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2026-04-20T15:23:21Z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