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68EF7">
      <w:pPr>
        <w:pStyle w:val="2"/>
        <w:bidi w:val="0"/>
      </w:pPr>
      <w:r>
        <w:rPr>
          <w:rFonts w:hint="eastAsia"/>
          <w:lang w:val="en-US" w:eastAsia="zh-CN"/>
        </w:rPr>
        <w:t xml:space="preserve">一、贪污罪 </w:t>
      </w:r>
    </w:p>
    <w:p w14:paraId="657B3EC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国家工作人员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利用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职务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上的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便利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，侵吞、窃取、骗取或者以其他手 </w:t>
      </w:r>
    </w:p>
    <w:p w14:paraId="2BA3CA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非法占有公共财物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数额较大或者有其他较重情节的行为。 </w:t>
      </w:r>
    </w:p>
    <w:p w14:paraId="1A39211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受国家机关、国有公司、企业、事业单位、人民团体委托管理、经营国有财 </w:t>
      </w:r>
    </w:p>
    <w:p w14:paraId="2B1540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产的人员，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利用职务上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的便利，侵吞、窃取、骗取或者以其他手段非法占有国有 </w:t>
      </w:r>
    </w:p>
    <w:p w14:paraId="4C68F8F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财物的，以贪污论。</w:t>
      </w:r>
    </w:p>
    <w:p w14:paraId="6E97FE59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国家工作人员在国内公务活动或者对外交往中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接受礼物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，依照国家规定应当交公而不交公，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数额较大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的，以贪污罪论处。 </w:t>
      </w:r>
    </w:p>
    <w:p w14:paraId="51F2416A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村民委员会等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基层组织人员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协助人民政府从事行政管理工作，利用职务上的 </w:t>
      </w:r>
    </w:p>
    <w:p w14:paraId="579F4DF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便利，非法占有公共财物，构成犯罪的，应以贪污罪论处。 </w:t>
      </w:r>
    </w:p>
    <w:p w14:paraId="6A7AAB3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【解析】贪污罪是重点常考罪名。 </w:t>
      </w:r>
    </w:p>
    <w:p w14:paraId="08433B4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主体较为特殊，是国家工作人员，以及受国家机关、国有公司、企业、事 </w:t>
      </w:r>
    </w:p>
    <w:p w14:paraId="66B932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业单位、人民团体委托管理、经营国有财产的人员，包括村委会人员在协助人民 </w:t>
      </w:r>
    </w:p>
    <w:p w14:paraId="68BC2C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政府从事行政管理工作也算国家工作人员。 </w:t>
      </w:r>
    </w:p>
    <w:p w14:paraId="29E20E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（1）贪污罪主体是国家工作人员，是否从事公务，如果是村委会的人员， </w:t>
      </w:r>
    </w:p>
    <w:p w14:paraId="3FE522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若从事行政相关的公务依然可以构成贪污罪，如果国家工作人员将公共财物拿走 </w:t>
      </w:r>
    </w:p>
    <w:p w14:paraId="3C9E5A2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不还，定贪污罪，如果是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非国家工作人员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将本单位的钱拿走不还，定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职务侵占罪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 </w:t>
      </w:r>
    </w:p>
    <w:p w14:paraId="375276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（注意两个罪名的区分）。 </w:t>
      </w:r>
    </w:p>
    <w:p w14:paraId="34F8CD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（2）贪污罪要求非法占有，将钱拿走后不会还，国家工作人员将公共财物 </w:t>
      </w:r>
    </w:p>
    <w:p w14:paraId="298674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拿走不还，定贪污罪，国家工作人员将公共财物拿走后可能会还，定挪用公款。 </w:t>
      </w:r>
    </w:p>
    <w:p w14:paraId="2E0EDA0E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VS 盗窃罪：将单位的钱拿走，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看是否利用职务便利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，如果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利用职务便利叫作贪污罪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，如果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没有利用职务上的便利，叫作盗窃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。甲是单位保管财产的人员， </w:t>
      </w:r>
    </w:p>
    <w:p w14:paraId="7A9B85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如果甲有保管财产的钥匙，通过开锁的方式将钱拿走了，此时定贪污；如果甲在 </w:t>
      </w:r>
    </w:p>
    <w:p w14:paraId="38C337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月黑风高的夜晚通过翻墙撬锁的方式将财物拿走了，此时定盗窃。 </w:t>
      </w:r>
    </w:p>
    <w:p w14:paraId="2875C322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贪污罪贪的钱是特定的，即公共财物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。国家工作人员会有公务活动对外交 </w:t>
      </w:r>
    </w:p>
    <w:p w14:paraId="7091229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往收到礼品或礼物（如国与国之间、省与省之间收到的礼品），要交公，应当交 </w:t>
      </w:r>
    </w:p>
    <w:p w14:paraId="665112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公，拒不交公数额较大定为贪污罪。 </w:t>
      </w:r>
    </w:p>
    <w:p w14:paraId="2CCBDFC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小技巧：如何区分“还”和“不还” </w:t>
      </w:r>
    </w:p>
    <w:p w14:paraId="4F28920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1.关键词：非法占为己有 vs 挪用 </w:t>
      </w:r>
    </w:p>
    <w:p w14:paraId="62B1800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2.根据题干表述： </w:t>
      </w:r>
    </w:p>
    <w:p w14:paraId="1DDE2D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有下列情形之一表明行为人具有非法占有的目的 </w:t>
      </w:r>
    </w:p>
    <w:p w14:paraId="5D13EC23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携款潜逃 </w:t>
      </w:r>
    </w:p>
    <w:p w14:paraId="34BE75E5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虚假发票平账、销毁账目 </w:t>
      </w:r>
    </w:p>
    <w:p w14:paraId="17D0237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截取单位收入不入账。 </w:t>
      </w:r>
    </w:p>
    <w:p w14:paraId="323847DD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有证据证明行为人有能力归还所挪用的公款而拒不归还，并隐瞒挪用 </w:t>
      </w:r>
    </w:p>
    <w:p w14:paraId="12F78C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的公款去向的。 </w:t>
      </w:r>
    </w:p>
    <w:p w14:paraId="4BC2DF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【解析】小技巧：如何区分“还”和“不还”。 </w:t>
      </w:r>
    </w:p>
    <w:p w14:paraId="1BCE61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1.通过关键词区分，如果关键词是非法占为己有，不会再还，定为贪污罪； </w:t>
      </w:r>
    </w:p>
    <w:p w14:paraId="4562B4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如果是挪用，可能会还，出现挪用认定会还，定挪用公款。 </w:t>
      </w:r>
    </w:p>
    <w:p w14:paraId="7922C1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2.根据题干表述：有下列情形之一表明行为人具有非法占有的目的，认定为 </w:t>
      </w:r>
    </w:p>
    <w:p w14:paraId="53B69D4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不还，定贪污。 </w:t>
      </w:r>
    </w:p>
    <w:p w14:paraId="77AC21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（1）携款潜逃：不会再还，具有非法占有的目的。 </w:t>
      </w:r>
    </w:p>
    <w:p w14:paraId="16C2D5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（2）虚假发票平账、销毁账目。 </w:t>
      </w:r>
    </w:p>
    <w:p w14:paraId="1C74A7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（3）截取单位收入不入账。 </w:t>
      </w:r>
    </w:p>
    <w:p w14:paraId="5D8C93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（4）有证据证明行为人有能力归还所挪用的公款而拒不归还，并隐瞒挪用 </w:t>
      </w:r>
    </w:p>
    <w:p w14:paraId="7CA671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的公款去向的，也不可能再还。 </w:t>
      </w:r>
    </w:p>
    <w:p w14:paraId="1AA31D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3.其他：如果题干没有关键词没有相关情形，通过题干判断其是否会还，贪 </w:t>
      </w:r>
    </w:p>
    <w:p w14:paraId="591D0F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污罪量刑比挪用公款量刑高，从有利于被告人角度考虑，认定会还，直接定挪用 </w:t>
      </w:r>
    </w:p>
    <w:p w14:paraId="5CC6484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公款罪。 </w:t>
      </w:r>
    </w:p>
    <w:p w14:paraId="44D800E3">
      <w:pPr>
        <w:pStyle w:val="2"/>
        <w:bidi w:val="0"/>
      </w:pPr>
      <w:r>
        <w:rPr>
          <w:rFonts w:hint="eastAsia"/>
          <w:lang w:val="en-US" w:eastAsia="zh-CN"/>
        </w:rPr>
        <w:t>二、挪用公款罪</w:t>
      </w:r>
    </w:p>
    <w:p w14:paraId="30F4026A">
      <w:pPr>
        <w:keepNext w:val="0"/>
        <w:keepLines w:val="0"/>
        <w:widowControl/>
        <w:suppressLineNumbers w:val="0"/>
        <w:ind w:firstLine="420" w:firstLineChars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国家工作人员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利用职务上的便利，挪用公款归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个人使用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，进行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非法 </w:t>
      </w:r>
    </w:p>
    <w:p w14:paraId="3E4163DE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的；或者挪用公款数额较大、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进行营利活动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的；或者挪用公款数额较大、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 xml:space="preserve">超 </w:t>
      </w:r>
    </w:p>
    <w:p w14:paraId="3440CB1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过 3 个月未还的行为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782F1E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挪用用于救灾、抢险、防汛、优抚、扶贫、移民、救济款物归个人使用的， </w:t>
      </w:r>
    </w:p>
    <w:p w14:paraId="53896D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从重处罚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41B310E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 </w:t>
      </w:r>
    </w:p>
    <w:p w14:paraId="62CB4C38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挪用公款罪是指国家工作人员利用职务上的便利，挪用公款归个人使用 </w:t>
      </w:r>
    </w:p>
    <w:p w14:paraId="2CCED8B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（将公款挪用之后还会还），进行非法活动的；或者挪用公款数额较大、进行营 </w:t>
      </w:r>
    </w:p>
    <w:p w14:paraId="4D7A01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利活动的；或者挪用公款数额较大、超过 3 个月未还的行为。 </w:t>
      </w:r>
    </w:p>
    <w:p w14:paraId="791546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（1）非法活动：如挪用公款赌博、嫖娼、走私，都是非法的事。 </w:t>
      </w:r>
    </w:p>
    <w:p w14:paraId="0FBDD5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（2）营利活动：如创业、炒股。 </w:t>
      </w:r>
    </w:p>
    <w:p w14:paraId="3F9C60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（3）其他活动：同时超过 3 个月未还，才能定挪用公款罪。如挪用公款整 </w:t>
      </w:r>
    </w:p>
    <w:p w14:paraId="23892B4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容、看病、打赏女主播、送给女情人等，不是非法不是营利的，一定要同时超过 </w:t>
      </w:r>
    </w:p>
    <w:p w14:paraId="15379A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 个月未归还。 </w:t>
      </w:r>
    </w:p>
    <w:p w14:paraId="1BD7CE3C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（4）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如果挪用公款整容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，不是非法不是营利的，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属于其他活动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2 个月就 </w:t>
      </w:r>
    </w:p>
    <w:p w14:paraId="7815FB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还了，不定为挪用公款罪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，此时罪刑法定，没有其他情形不构成犯罪，但毕竟违 </w:t>
      </w:r>
    </w:p>
    <w:p w14:paraId="283BC4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纪了，内部会受到惩处。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三种活动都要求要还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，但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前两种不要求时间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，第三种活 </w:t>
      </w:r>
    </w:p>
    <w:p w14:paraId="7C45C2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动要求超过 3 个月未归还。 </w:t>
      </w:r>
    </w:p>
    <w:p w14:paraId="01E0BB50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挪用公款罪和挪用资金罪的区分： </w:t>
      </w:r>
    </w:p>
    <w:p w14:paraId="1F8C14C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（1）国家工作人员拿走公共财物，并用于以下三种活动之一，称之为挪用 </w:t>
      </w:r>
    </w:p>
    <w:p w14:paraId="26603AA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公款；而非国家工作人员拿走本单位财物，同样用于这三种活动之一的，则叫做 </w:t>
      </w:r>
    </w:p>
    <w:p w14:paraId="3CA6A8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挪用资金。 </w:t>
      </w:r>
    </w:p>
    <w:p w14:paraId="522131F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（2）如果国家工作人员拿走公共财物后不归还，就构成贪污罪；若是非国 </w:t>
      </w:r>
    </w:p>
    <w:p w14:paraId="75CEF4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家工作人员将本单位的钱拿走后不归还，叫做职务侵占罪。 </w:t>
      </w:r>
    </w:p>
    <w:p w14:paraId="170C2503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用用于救灾、抢险、防汛、优抚、扶贫、移民、救济款物归个人使用的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 </w:t>
      </w:r>
    </w:p>
    <w:p w14:paraId="2390A8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从重处罚。如果把专款挪作公用，如用于给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单位盖大楼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，认定为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挪用特定款物罪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； </w:t>
      </w:r>
    </w:p>
    <w:p w14:paraId="003D4EA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但如果是挪作私用，且属于三种活动之一（非法营利或者其他超过三个月不还的 </w:t>
      </w:r>
    </w:p>
    <w:p w14:paraId="1DEB009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行为），仍然定挪用公款罪，只不过会从重处罚，定罪依旧是挪用公款罪。 </w:t>
      </w:r>
    </w:p>
    <w:p w14:paraId="2BCF4813">
      <w:pPr>
        <w:pStyle w:val="2"/>
        <w:bidi w:val="0"/>
      </w:pPr>
      <w:r>
        <w:rPr>
          <w:rFonts w:hint="eastAsia"/>
          <w:lang w:val="en-US" w:eastAsia="zh-CN"/>
        </w:rPr>
        <w:t xml:space="preserve">三、受贿罪 </w:t>
      </w:r>
    </w:p>
    <w:p w14:paraId="40FBBF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受贿罪，是指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国家工作人员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，利用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职务上的便利，索取他人财物的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，或者非 </w:t>
      </w:r>
    </w:p>
    <w:p w14:paraId="50419A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收受他人财物为他人谋取利益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，数额较大或者有其他较重情节的行为。 </w:t>
      </w:r>
    </w:p>
    <w:p w14:paraId="0CE36F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国家工作人员在经济往来中，违反国家规定，收受各种名义的回扣、手续费， </w:t>
      </w:r>
    </w:p>
    <w:p w14:paraId="26C0F7B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归个人所有的，以受贿论处。 </w:t>
      </w:r>
    </w:p>
    <w:p w14:paraId="120780E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【解析】贪污罪是国家的钱，受贿罪是他人的钱。 </w:t>
      </w:r>
    </w:p>
    <w:p w14:paraId="2A3DBCF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1.主动索取他人财物：比如领导说“你想升迁，要意思一下”。 </w:t>
      </w:r>
    </w:p>
    <w:p w14:paraId="734291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2.非法收受他人财物为他人牟利：被动收钱，如甲送钱给领导让领导帮忙办 </w:t>
      </w:r>
    </w:p>
    <w:p w14:paraId="28466A2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事，领导被动收钱为他人牟利，如我送钱给领导，让领导为我办事情，无论是主 </w:t>
      </w:r>
    </w:p>
    <w:p w14:paraId="4F22024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动还是被动都构成受贿罪。 </w:t>
      </w:r>
    </w:p>
    <w:p w14:paraId="708BB8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（1）主动索取他人财物的不构成索贿罪，我国没有索贿罪，主动索取他人 </w:t>
      </w:r>
    </w:p>
    <w:p w14:paraId="6BE3FAC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财物的依然是受贿罪，罪刑法定。 </w:t>
      </w:r>
    </w:p>
    <w:p w14:paraId="37A6AF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（2）财物不仅仅指货币（钱），也包括物品，如豪车豪宅，同时包括财产性 </w:t>
      </w:r>
    </w:p>
    <w:p w14:paraId="679C205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利益，如请求领导办事免费给其装修房屋、送旅游服务、送会员卡服务等，一定 </w:t>
      </w:r>
    </w:p>
    <w:p w14:paraId="031515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是财产相关才算财产性利益，送美女不算，因为不能将美女物质化；免除债务算； </w:t>
      </w:r>
    </w:p>
    <w:p w14:paraId="6750FF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招标经过教研之后改了不算，后续会讲解。 </w:t>
      </w:r>
    </w:p>
    <w:p w14:paraId="0E08C1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3.为他人谋取利益，如甲找领导办事，事情办成了是为他人谋取利益，指的 </w:t>
      </w:r>
    </w:p>
    <w:p w14:paraId="7AF3D9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是承诺、实施、实现三者有之一就算作为他人谋取利益，构成受贿罪。如领导收 </w:t>
      </w:r>
    </w:p>
    <w:p w14:paraId="18F6CE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钱后说“你放心，这件事包在我身上”，叫作承诺；如果领导确实运转了叫作实 </w:t>
      </w:r>
    </w:p>
    <w:p w14:paraId="55A3D81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施；如果事情最终办成了叫作实现，三者有之一算作为他人谋取利益，构成受贿 </w:t>
      </w:r>
    </w:p>
    <w:p w14:paraId="1E5364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罪。生活中领导一般不会说“你放心，这事包在我身上”，一般找领导办事，将 </w:t>
      </w:r>
    </w:p>
    <w:p w14:paraId="430001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钱放在桌子上，也不点头，而是在装看报纸，承诺既包括明示，也包括默认（只 </w:t>
      </w:r>
    </w:p>
    <w:p w14:paraId="0CEDB2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要领导没有追出来说“你就这样考验领导干部，我用钱砸死你”），算作承诺。 </w:t>
      </w:r>
    </w:p>
    <w:p w14:paraId="48A89B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4.国家工作人员在经济往来中，违反国家规定，收受各种名义的回扣、手续 </w:t>
      </w:r>
    </w:p>
    <w:p w14:paraId="59AAF6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费，归个人所有的，仍然以受贿论处。如买卖东西的时候不应该收钱，结果却收 </w:t>
      </w:r>
    </w:p>
    <w:p w14:paraId="3B3D0BE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钱。 </w:t>
      </w:r>
    </w:p>
    <w:p w14:paraId="3184DD5A">
      <w:pPr>
        <w:pStyle w:val="2"/>
        <w:bidi w:val="0"/>
      </w:pPr>
      <w:r>
        <w:rPr>
          <w:rFonts w:hint="eastAsia"/>
          <w:lang w:val="en-US" w:eastAsia="zh-CN"/>
        </w:rPr>
        <w:t>四、行贿罪</w:t>
      </w:r>
    </w:p>
    <w:p w14:paraId="635064D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本罪是指为谋取不正当利益，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给予国家工作人员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以财物的行为。 </w:t>
      </w:r>
    </w:p>
    <w:p w14:paraId="071BF4C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在经济往来中，违反国家规定，给予国家工作人员以财物，数额较大的，或 </w:t>
      </w:r>
    </w:p>
    <w:p w14:paraId="047F72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者违反国家规定，给予国家工作人员以各种名义的回扣、手续费的，以行贿论处。 </w:t>
      </w:r>
    </w:p>
    <w:p w14:paraId="37EF39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因被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勒索给予国家工作人员以财物，没有获得不正当利益的，不是行贿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 w14:paraId="7D138B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【解析】行贿罪：是指为谋取不正当利益，给予国家工作人员以财物的行为， </w:t>
      </w:r>
    </w:p>
    <w:p w14:paraId="35E6AF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即送钱的一方是行贿罪，收钱的一方是受贿罪。 </w:t>
      </w:r>
    </w:p>
    <w:p w14:paraId="1D06432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1.如甲为了考上公务员给市长送礼，想让市长给自己答案，构成行贿罪，行 </w:t>
      </w:r>
    </w:p>
    <w:p w14:paraId="283B4A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贿罪是为了谋取不正当利益，假设为了谋取正当利益，不构成行贿罪，正当利益 </w:t>
      </w:r>
    </w:p>
    <w:p w14:paraId="135DFD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即应得的利益。 </w:t>
      </w:r>
    </w:p>
    <w:p w14:paraId="421279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（1）如甲以笔试第一名的成绩通过考试笔试，和第二名相差 10 分，结果发 </w:t>
      </w:r>
    </w:p>
    <w:p w14:paraId="44A623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现第二名是市长儿子，甲担心考官给自己穿小鞋，于是甲给考官 200 万元要求考 </w:t>
      </w:r>
    </w:p>
    <w:p w14:paraId="56B865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官公正主持面试，甲为了谋取正当利益，公正主持面试是每个考生应得的利益， </w:t>
      </w:r>
    </w:p>
    <w:p w14:paraId="17F2469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不构成行贿罪。 </w:t>
      </w:r>
    </w:p>
    <w:p w14:paraId="2117EC14">
      <w:pPr>
        <w:keepNext w:val="0"/>
        <w:keepLines w:val="0"/>
        <w:widowControl/>
        <w:suppressLineNumbers w:val="0"/>
        <w:jc w:val="left"/>
        <w:rPr>
          <w:highlight w:val="yellow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（2）但是考官是国家工作人员，收了 200 万元可构成受贿罪，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 xml:space="preserve">受贿罪不存 </w:t>
      </w:r>
    </w:p>
    <w:p w14:paraId="4CD199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在是否正当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，作为国家工作人员为老百姓办事不能收钱，如果收钱了就侵犯了国 </w:t>
      </w:r>
    </w:p>
    <w:p w14:paraId="3E2510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家工作人员的廉洁性。 </w:t>
      </w:r>
    </w:p>
    <w:p w14:paraId="54D6454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2.因被勒索给予国家工作人员以财物，要看是否获得不正当利益，若没有获 </w:t>
      </w:r>
    </w:p>
    <w:p w14:paraId="0E7F4E9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得不正当利益的，不是行贿，若获得了则构成行贿罪。如公安部部长找甲让甲给 </w:t>
      </w:r>
    </w:p>
    <w:p w14:paraId="22368F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其 200 万，甲被迫给了部长 200 万元，但是甲没有从中获利，不能定行贿罪；如 </w:t>
      </w:r>
    </w:p>
    <w:p w14:paraId="7F329A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果甲给了部长 200 万，趁机让部长在公安局给自己安排一个编制，部长真的给甲 </w:t>
      </w:r>
    </w:p>
    <w:p w14:paraId="72A8E2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安排了一个编制，甲获得了不正当利益，构成行贿罪。 </w:t>
      </w:r>
    </w:p>
    <w:p w14:paraId="09CA85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3.犯罪主体包括自然人和单位，如果为了私人利益（自然人）行贿，构成行 </w:t>
      </w:r>
    </w:p>
    <w:p w14:paraId="23ADBE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贿罪，如果为了单位利益行贿（如为了粉笔的利益），构成单位行贿罪，注意是 </w:t>
      </w:r>
    </w:p>
    <w:p w14:paraId="2563A7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两个罪名，受贿罪同样如此。判断：行贿罪主体既包括自然人也包括单位（错误）， </w:t>
      </w:r>
    </w:p>
    <w:p w14:paraId="09149D2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原因：仅包括自然人，单位行贿构成单位行贿罪。 </w:t>
      </w:r>
    </w:p>
    <w:p w14:paraId="07D5D7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4.在经济往来中，违反国家规定，给予国家工作人员以财物，数额较大的， </w:t>
      </w:r>
    </w:p>
    <w:p w14:paraId="09CC34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或者违反国家规定，给予国家工作人员以各种名义的回扣、手续费的，以行贿论 </w:t>
      </w:r>
    </w:p>
    <w:p w14:paraId="56CD31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处。在经济往来中，收钱的一方是受贿，送钱的一方是行贿。 </w:t>
      </w:r>
    </w:p>
    <w:p w14:paraId="199D6C4D">
      <w:pPr>
        <w:pStyle w:val="2"/>
        <w:bidi w:val="0"/>
      </w:pPr>
      <w:r>
        <w:rPr>
          <w:rFonts w:hint="eastAsia"/>
          <w:lang w:val="en-US" w:eastAsia="zh-CN"/>
        </w:rPr>
        <w:t>五、巨额财产来源不明罪</w:t>
      </w:r>
    </w:p>
    <w:p w14:paraId="067C2395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本罪是指国家工作人员的财产、支出明显超过合法收入，差额巨大，不能说 </w:t>
      </w:r>
    </w:p>
    <w:p w14:paraId="79125A8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明来源的行为。 </w:t>
      </w:r>
    </w:p>
    <w:p w14:paraId="5879AFB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【解析】巨额财产来源不明罪： </w:t>
      </w:r>
    </w:p>
    <w:p w14:paraId="38C7C5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1.需要犯罪嫌疑人自证清白，指的是国家工作人员的财产、支出明显超过合 </w:t>
      </w:r>
    </w:p>
    <w:p w14:paraId="5862D0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法收入，差额巨大（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highlight w:val="yellow"/>
          <w:lang w:val="en-US" w:eastAsia="zh-CN" w:bidi="ar"/>
        </w:rPr>
        <w:t>指超过 30w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），不能说明来源的行为，不能说明来源就定该 </w:t>
      </w:r>
    </w:p>
    <w:p w14:paraId="4B4256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罪。 </w:t>
      </w:r>
    </w:p>
    <w:p w14:paraId="79C3E6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2.因为在现</w:t>
      </w:r>
      <w:bookmarkStart w:id="0" w:name="_GoBack"/>
      <w:bookmarkEnd w:id="0"/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实生活中想要举证一个人贪污受贿不容易，因此用这个罪名兜底， </w:t>
      </w:r>
    </w:p>
    <w:p w14:paraId="5FFB8B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如果可以证明就不定罪（如官员娶了富二代的老婆，是二人的共同财产，或者中 </w:t>
      </w:r>
    </w:p>
    <w:p w14:paraId="57B9D8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彩票得来），否则定该罪。如《人民的名义》中赵德汉，阳光工资都是 1 万元， </w:t>
      </w:r>
    </w:p>
    <w:p w14:paraId="1D56C75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家中全部是钱，需要向司法机关证明，能证明不定罪，证明不了则为巨额财产来 </w:t>
      </w:r>
    </w:p>
    <w:p w14:paraId="0506283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源不明。</w:t>
      </w:r>
    </w:p>
    <w:p w14:paraId="6B1743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134E78"/>
    <w:multiLevelType w:val="singleLevel"/>
    <w:tmpl w:val="AD134E7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8824F90"/>
    <w:multiLevelType w:val="singleLevel"/>
    <w:tmpl w:val="F8824F90"/>
    <w:lvl w:ilvl="0" w:tentative="0">
      <w:start w:val="1"/>
      <w:numFmt w:val="decimal"/>
      <w:suff w:val="space"/>
      <w:lvlText w:val="（%1）"/>
      <w:lvlJc w:val="left"/>
    </w:lvl>
  </w:abstractNum>
  <w:abstractNum w:abstractNumId="2">
    <w:nsid w:val="09CA47F7"/>
    <w:multiLevelType w:val="singleLevel"/>
    <w:tmpl w:val="09CA47F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861805B"/>
    <w:multiLevelType w:val="singleLevel"/>
    <w:tmpl w:val="1861805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94301"/>
    <w:rsid w:val="3A237B6C"/>
    <w:rsid w:val="3AC36F35"/>
    <w:rsid w:val="61F77791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1 Char"/>
    <w:link w:val="2"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2026-04-20T12:07:49Z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