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24FA8">
      <w:pPr>
        <w:pStyle w:val="2"/>
        <w:bidi w:val="0"/>
      </w:pPr>
      <w:r>
        <w:rPr>
          <w:rFonts w:hint="eastAsia"/>
          <w:lang w:val="en-US" w:eastAsia="zh-CN"/>
        </w:rPr>
        <w:t xml:space="preserve">（一）撤销 </w:t>
      </w:r>
    </w:p>
    <w:p w14:paraId="259E0B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行政许可以违法的方式取得： </w:t>
      </w:r>
    </w:p>
    <w:p w14:paraId="0A1111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30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1.许可机关违法的方式包括：滥用职权、玩忽职守；超越法定职权；违反法 </w:t>
      </w:r>
    </w:p>
    <w:p w14:paraId="193B34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定程序；对不具备申请资格或者不符合法定条件的申请人准予行政许可的。【可 </w:t>
      </w:r>
    </w:p>
    <w:p w14:paraId="3DE740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以撤销-官违法】 </w:t>
      </w:r>
    </w:p>
    <w:p w14:paraId="614D58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2.被许可人违法的方式包括：用欺骗、贿赂等不正当手段。【应当撤销-民违 </w:t>
      </w:r>
    </w:p>
    <w:p w14:paraId="444818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法】 </w:t>
      </w:r>
    </w:p>
    <w:p w14:paraId="36DA88A1">
      <w:pPr>
        <w:pStyle w:val="2"/>
        <w:bidi w:val="0"/>
      </w:pPr>
      <w:r>
        <w:rPr>
          <w:rFonts w:hint="eastAsia"/>
          <w:lang w:val="en-US" w:eastAsia="zh-CN"/>
        </w:rPr>
        <w:t xml:space="preserve">（二）撤回 </w:t>
      </w:r>
    </w:p>
    <w:p w14:paraId="53450F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依法取得的行政许可不得随意撤销或变更，立法依据修改或者客观情形发生 </w:t>
      </w:r>
    </w:p>
    <w:p w14:paraId="2FA907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变化，为了公共利益的需要，行政机关可以依法撤回；已经生效的行政许可，由 </w:t>
      </w:r>
    </w:p>
    <w:p w14:paraId="6EA4D3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此给相对人造成的损失行政机关应当依法给予补偿。 </w:t>
      </w:r>
    </w:p>
    <w:p w14:paraId="5C2AFBBC">
      <w:pPr>
        <w:pStyle w:val="2"/>
        <w:bidi w:val="0"/>
      </w:pPr>
      <w:r>
        <w:rPr>
          <w:rFonts w:hint="eastAsia"/>
          <w:lang w:val="en-US" w:eastAsia="zh-CN"/>
        </w:rPr>
        <w:t xml:space="preserve">（三）吊销 </w:t>
      </w:r>
    </w:p>
    <w:p w14:paraId="6308F1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被许可人违法从事许可事项，行政机关予以剥夺资格进行行政处罚 </w:t>
      </w:r>
    </w:p>
    <w:p w14:paraId="3825003F">
      <w:pPr>
        <w:pStyle w:val="2"/>
        <w:bidi w:val="0"/>
      </w:pPr>
      <w:r>
        <w:rPr>
          <w:rFonts w:hint="eastAsia"/>
          <w:lang w:val="en-US" w:eastAsia="zh-CN"/>
        </w:rPr>
        <w:t xml:space="preserve">（四）注销（口诀：期满未延续、地震证收回、人死组织完） </w:t>
      </w:r>
    </w:p>
    <w:p w14:paraId="565DF0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有下列情形之一的，行政机关应当依法办理有关行政许可的注销手续： </w:t>
      </w:r>
    </w:p>
    <w:p w14:paraId="65330D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1.行政许可有效期届满未延续的； </w:t>
      </w:r>
    </w:p>
    <w:p w14:paraId="0CE451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2.赋予公民特定资格的行政许可，该公民死亡或者丧失行为能力的； </w:t>
      </w:r>
    </w:p>
    <w:p w14:paraId="4A9CB9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3.法人或者其他组织依法终止的； </w:t>
      </w:r>
    </w:p>
    <w:p w14:paraId="129D23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4.行政许可依法被撤销、撤回，或者行政许可证件依法被吊销的； </w:t>
      </w:r>
    </w:p>
    <w:p w14:paraId="41E029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5.因不可抗力导致行政许可事项无法实施的； </w:t>
      </w:r>
    </w:p>
    <w:p w14:paraId="7D6FEA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6.法律、法规规定的应当注销行政许可的其他情形。 </w:t>
      </w:r>
    </w:p>
    <w:p w14:paraId="7F9D52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【解析】行政许可的监督检查（重点）：可能考查案例，问这种情况下到底 </w:t>
      </w:r>
    </w:p>
    <w:p w14:paraId="680A5F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是撤销、撤回等。我国行政机关很负责，不是颁发了驾照就不管了，还会对开车 </w:t>
      </w:r>
    </w:p>
    <w:p w14:paraId="0E9DDB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的过程中有无闯红灯等进行监督，根据监督情况及时处理。 </w:t>
      </w:r>
    </w:p>
    <w:p w14:paraId="4DC86D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1.撤销：行政许可以违法的方式取得，证本来就不符合取得的条件，如是通 </w:t>
      </w:r>
    </w:p>
    <w:p w14:paraId="5063D3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过提供虚假材料、行贿的方式骗得的，发现了要撤销。 </w:t>
      </w:r>
    </w:p>
    <w:p w14:paraId="5C2CE2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（1）官违法，可以撤。例如官审查材料不仔细，或者违反法定程序，此时 </w:t>
      </w:r>
    </w:p>
    <w:p w14:paraId="65E13C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到底要不要收回不一定，行政机关会考量这个错误是否严重，不收回来是否会损 </w:t>
      </w:r>
    </w:p>
    <w:p w14:paraId="2CDEF7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害国家或集体的利益、损害他人的利益，若没有影响、问题不大可能就不收回。 </w:t>
      </w:r>
    </w:p>
    <w:p w14:paraId="3AF0E1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（2）民违法，应当撤。百姓自己行贿、提供虚假材料，自作孽不可活，一 </w:t>
      </w:r>
    </w:p>
    <w:p w14:paraId="6B0F76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定会收回。 </w:t>
      </w:r>
    </w:p>
    <w:p w14:paraId="16B978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2.撤回：这是为了公共利益，如给了 2 年的采矿权，但采矿的地方发出珍稀 </w:t>
      </w:r>
    </w:p>
    <w:p w14:paraId="0D7DEE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野生动植物，为了保护生态环境收回采矿权，这是为了公共利益，此时是撤回许 </w:t>
      </w:r>
    </w:p>
    <w:p w14:paraId="043BF1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可，撤回给百姓造成的损失要进行补偿。 </w:t>
      </w:r>
    </w:p>
    <w:p w14:paraId="092AEB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3.吊销：被许可人违法从事许可事项，行政机关予以剥夺资格进行行政处罚。 </w:t>
      </w:r>
    </w:p>
    <w:p w14:paraId="08A75E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（1）撤销 VS 吊销：都有违法的情况，但违法的时间不同。 </w:t>
      </w:r>
    </w:p>
    <w:p w14:paraId="3DD59E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①撤销：事前违法，在办证过程中违法，如行贿、提供虚假材料。 </w:t>
      </w:r>
    </w:p>
    <w:p w14:paraId="7567D9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②吊销：事后违法，拿到证后在使用过程中违法，如醉酒驾驶机动车。 </w:t>
      </w:r>
    </w:p>
    <w:p w14:paraId="47CBC7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（2）随堂点拨： </w:t>
      </w:r>
    </w:p>
    <w:p w14:paraId="17CFB9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①王某开火锅店，通过贿赂的手段获得营业许可——属于事前违法，对应撤 </w:t>
      </w:r>
    </w:p>
    <w:p w14:paraId="070AA0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销。 </w:t>
      </w:r>
    </w:p>
    <w:p w14:paraId="710B0E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②李某开火锅店，在经营的过程中使用地沟油——拿到营业执照后出现违法 </w:t>
      </w:r>
    </w:p>
    <w:p w14:paraId="1D8DD4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行为，属于事后违法，对应吊销。 </w:t>
      </w:r>
    </w:p>
    <w:p w14:paraId="62098D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4.注销：口诀——期满未延续（1）、地震（5）证收回（4）、人死（2）组织 </w:t>
      </w:r>
    </w:p>
    <w:p w14:paraId="0A8B64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完（3），考查法条本身。注销相当于删除登记的程序。有下列情形之一的，行政 </w:t>
      </w:r>
    </w:p>
    <w:p w14:paraId="7E0998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机关应当依法办理有关行政许可的注销手续： </w:t>
      </w:r>
    </w:p>
    <w:p w14:paraId="3A9F2D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（1）行政许可有效期届满未延续的——如有驾照，到期前 30 日没有办理延 </w:t>
      </w:r>
    </w:p>
    <w:p w14:paraId="3F5E31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期手续，此时就会注销。 </w:t>
      </w:r>
    </w:p>
    <w:p w14:paraId="6A335B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（2）赋予公民特定资格的行政许可，该公民死亡或者丧失行为能力的—— </w:t>
      </w:r>
    </w:p>
    <w:p w14:paraId="09CCF9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人已经死亡或者高位截瘫，不可能再开车了，也会注销。 </w:t>
      </w:r>
    </w:p>
    <w:p w14:paraId="712D26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（3）法人或者其他组织依法终止的——如粉笔解散、破产，粉笔的营业执 </w:t>
      </w:r>
    </w:p>
    <w:p w14:paraId="2E2234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照会注销。 </w:t>
      </w:r>
    </w:p>
    <w:p w14:paraId="439839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（4）行政许可依法被撤销、撤回，或者行政许可证件依法被吊销的——撤 </w:t>
      </w:r>
    </w:p>
    <w:p w14:paraId="4B8B42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销、撤回、吊销行政许可之后会注销。 </w:t>
      </w:r>
    </w:p>
    <w:p w14:paraId="29429E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（5）因不可抗力导致行政许可事项无法实施的——如发生地震，矿塌了， </w:t>
      </w:r>
    </w:p>
    <w:p w14:paraId="24DD18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以后不可能再用，就会注销。 </w:t>
      </w:r>
    </w:p>
    <w:p w14:paraId="7AB9F8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（6）法律、法规规定的应当注销行政许可的其他情形——兜底条款，无需 </w:t>
      </w:r>
    </w:p>
    <w:p w14:paraId="7A2C2E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记忆。</w:t>
      </w:r>
    </w:p>
    <w:p w14:paraId="6B1743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307A0"/>
    <w:rsid w:val="3AC36F35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