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A718B" w14:textId="77777777" w:rsidR="004B734B" w:rsidRPr="004B734B" w:rsidRDefault="004B734B" w:rsidP="004B734B">
      <w:pPr>
        <w:widowControl/>
        <w:spacing w:after="0" w:line="240" w:lineRule="auto"/>
        <w:jc w:val="center"/>
        <w:outlineLvl w:val="0"/>
        <w:rPr>
          <w:rFonts w:ascii="黑体" w:eastAsia="黑体" w:hAnsi="黑体" w:cs="宋体"/>
          <w:b/>
          <w:bCs/>
          <w:color w:val="000000"/>
          <w:kern w:val="36"/>
          <w:sz w:val="36"/>
          <w:szCs w:val="36"/>
          <w14:ligatures w14:val="none"/>
        </w:rPr>
      </w:pPr>
      <w:r w:rsidRPr="004B734B">
        <w:rPr>
          <w:rFonts w:ascii="黑体" w:eastAsia="黑体" w:hAnsi="黑体" w:cs="宋体"/>
          <w:b/>
          <w:bCs/>
          <w:color w:val="1A1A1A"/>
          <w:kern w:val="36"/>
          <w:sz w:val="36"/>
          <w:szCs w:val="36"/>
          <w14:ligatures w14:val="none"/>
        </w:rPr>
        <w:t>实用主义组</w:t>
      </w:r>
      <w:r w:rsidRPr="004B734B">
        <w:rPr>
          <w:rFonts w:ascii="Times New Roman" w:eastAsia="黑体" w:hAnsi="Times New Roman" w:cs="Times New Roman"/>
          <w:b/>
          <w:bCs/>
          <w:color w:val="1A1A1A"/>
          <w:kern w:val="36"/>
          <w:sz w:val="36"/>
          <w:szCs w:val="36"/>
          <w14:ligatures w14:val="none"/>
        </w:rPr>
        <w:t>QT</w:t>
      </w:r>
      <w:r w:rsidRPr="004B734B">
        <w:rPr>
          <w:rFonts w:ascii="黑体" w:eastAsia="黑体" w:hAnsi="黑体" w:cs="宋体"/>
          <w:b/>
          <w:bCs/>
          <w:color w:val="1A1A1A"/>
          <w:kern w:val="36"/>
          <w:sz w:val="36"/>
          <w:szCs w:val="36"/>
          <w14:ligatures w14:val="none"/>
        </w:rPr>
        <w:t>大作业总结报告</w:t>
      </w:r>
    </w:p>
    <w:p w14:paraId="16C2CB39" w14:textId="019FE26C" w:rsidR="004B734B" w:rsidRPr="004B734B" w:rsidRDefault="004B734B" w:rsidP="004B734B">
      <w:pPr>
        <w:widowControl/>
        <w:spacing w:before="60" w:after="60" w:line="240" w:lineRule="auto"/>
        <w:ind w:left="462" w:hanging="462"/>
        <w:rPr>
          <w:rFonts w:ascii="宋体" w:eastAsia="宋体" w:hAnsi="宋体" w:cs="宋体"/>
          <w:color w:val="000000"/>
          <w:kern w:val="0"/>
          <w:sz w:val="24"/>
          <w14:ligatures w14:val="none"/>
        </w:rPr>
      </w:pPr>
      <w:r w:rsidRPr="004B734B">
        <w:rPr>
          <w:rFonts w:ascii="宋体" w:eastAsia="宋体" w:hAnsi="宋体" w:cs="宋体" w:hint="eastAsia"/>
          <w:color w:val="000000"/>
          <w:kern w:val="0"/>
          <w:sz w:val="24"/>
          <w14:ligatures w14:val="none"/>
        </w:rPr>
        <w:t>一、</w:t>
      </w:r>
      <w:r w:rsidRPr="004B734B">
        <w:rPr>
          <w:rFonts w:ascii="宋体" w:eastAsia="宋体" w:hAnsi="宋体" w:cs="宋体" w:hint="eastAsia"/>
          <w:color w:val="333333"/>
          <w:kern w:val="0"/>
          <w:sz w:val="24"/>
          <w14:ligatures w14:val="none"/>
        </w:rPr>
        <w:t>功能介绍</w:t>
      </w:r>
    </w:p>
    <w:p w14:paraId="49FB087F" w14:textId="63F14A6B"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1</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静态查询：</w:t>
      </w:r>
    </w:p>
    <w:p w14:paraId="3E81D238"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）北京地铁线网矢量图查看，可缩放拖拽。</w:t>
      </w:r>
    </w:p>
    <w:p w14:paraId="156A7F45"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）线路列表（含标识色）展示、单击后地图上单线路高亮。</w:t>
      </w:r>
    </w:p>
    <w:p w14:paraId="31A13423"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3</w:t>
      </w:r>
      <w:r w:rsidRPr="004B734B">
        <w:rPr>
          <w:rFonts w:ascii="宋体" w:eastAsia="宋体" w:hAnsi="宋体" w:cs="宋体" w:hint="eastAsia"/>
          <w:color w:val="333333"/>
          <w:kern w:val="0"/>
          <w:sz w:val="24"/>
          <w14:ligatures w14:val="none"/>
        </w:rPr>
        <w:t>）站点首末班车查询（鼠标悬浮显示）。</w:t>
      </w:r>
    </w:p>
    <w:p w14:paraId="1059F3CA"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4</w:t>
      </w:r>
      <w:r w:rsidRPr="004B734B">
        <w:rPr>
          <w:rFonts w:ascii="宋体" w:eastAsia="宋体" w:hAnsi="宋体" w:cs="宋体" w:hint="eastAsia"/>
          <w:color w:val="333333"/>
          <w:kern w:val="0"/>
          <w:sz w:val="24"/>
          <w14:ligatures w14:val="none"/>
        </w:rPr>
        <w:t>）悬浮标签可以进行路线规划的起终点选择。</w:t>
      </w:r>
    </w:p>
    <w:p w14:paraId="65EA5463" w14:textId="11AD9AA0"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2</w:t>
      </w:r>
      <w:r w:rsidR="00B66355">
        <w:rPr>
          <w:rFonts w:ascii="Times New Roman" w:eastAsia="宋体" w:hAnsi="Times New Roman" w:cs="Times New Roman" w:hint="eastAsia"/>
          <w:color w:val="333333"/>
          <w:kern w:val="0"/>
          <w:sz w:val="24"/>
          <w14:ligatures w14:val="none"/>
        </w:rPr>
        <w:t>、</w:t>
      </w:r>
      <w:r w:rsidRPr="004B734B">
        <w:rPr>
          <w:rFonts w:ascii="宋体" w:eastAsia="宋体" w:hAnsi="宋体" w:cs="宋体" w:hint="eastAsia"/>
          <w:color w:val="333333"/>
          <w:kern w:val="0"/>
          <w:sz w:val="24"/>
          <w14:ligatures w14:val="none"/>
        </w:rPr>
        <w:t>路线规划：（普通查询模式）</w:t>
      </w:r>
    </w:p>
    <w:p w14:paraId="69B44928"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普通发到站线路规划（最短时间），含站数、时间、票价等信息，并将线路方案高亮在地图上，规划的线路方案显示在左侧区域，显示总用时、总站数，以及线路、换乘站等信息，初始默认中间非换乘站折叠，点击三角形切换展开/折叠状态。</w:t>
      </w:r>
    </w:p>
    <w:p w14:paraId="446772A6"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w:t>
      </w:r>
      <w:proofErr w:type="gramStart"/>
      <w:r w:rsidRPr="004B734B">
        <w:rPr>
          <w:rFonts w:ascii="宋体" w:eastAsia="宋体" w:hAnsi="宋体" w:cs="宋体" w:hint="eastAsia"/>
          <w:color w:val="333333"/>
          <w:kern w:val="0"/>
          <w:sz w:val="24"/>
          <w14:ligatures w14:val="none"/>
        </w:rPr>
        <w:t>一</w:t>
      </w:r>
      <w:proofErr w:type="gramEnd"/>
      <w:r w:rsidRPr="004B734B">
        <w:rPr>
          <w:rFonts w:ascii="宋体" w:eastAsia="宋体" w:hAnsi="宋体" w:cs="宋体" w:hint="eastAsia"/>
          <w:color w:val="333333"/>
          <w:kern w:val="0"/>
          <w:sz w:val="24"/>
          <w14:ligatures w14:val="none"/>
        </w:rPr>
        <w:t>屏显示发站到各站所需时间（鼠标点</w:t>
      </w:r>
      <w:proofErr w:type="gramStart"/>
      <w:r w:rsidRPr="004B734B">
        <w:rPr>
          <w:rFonts w:ascii="宋体" w:eastAsia="宋体" w:hAnsi="宋体" w:cs="宋体" w:hint="eastAsia"/>
          <w:color w:val="333333"/>
          <w:kern w:val="0"/>
          <w:sz w:val="24"/>
          <w14:ligatures w14:val="none"/>
        </w:rPr>
        <w:t>击发站显示</w:t>
      </w:r>
      <w:proofErr w:type="gramEnd"/>
      <w:r w:rsidRPr="004B734B">
        <w:rPr>
          <w:rFonts w:ascii="宋体" w:eastAsia="宋体" w:hAnsi="宋体" w:cs="宋体" w:hint="eastAsia"/>
          <w:color w:val="333333"/>
          <w:kern w:val="0"/>
          <w:sz w:val="24"/>
          <w14:ligatures w14:val="none"/>
        </w:rPr>
        <w:t>）。</w:t>
      </w:r>
    </w:p>
    <w:p w14:paraId="4FA63274"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3</w:t>
      </w:r>
      <w:r w:rsidRPr="004B734B">
        <w:rPr>
          <w:rFonts w:ascii="宋体" w:eastAsia="宋体" w:hAnsi="宋体" w:cs="宋体" w:hint="eastAsia"/>
          <w:color w:val="333333"/>
          <w:kern w:val="0"/>
          <w:sz w:val="24"/>
          <w14:ligatures w14:val="none"/>
        </w:rPr>
        <w:t>）可以便捷交换发到站。</w:t>
      </w:r>
    </w:p>
    <w:p w14:paraId="35EA786A" w14:textId="597D16DD"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3</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考虑末班车的规划：（末车查询模式）</w:t>
      </w:r>
    </w:p>
    <w:p w14:paraId="7F1A400A"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）指定发到站，提供所有方案中最晚出发时间</w:t>
      </w:r>
    </w:p>
    <w:p w14:paraId="2D17AF0D"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）指定出发时间和发到站，提供考虑末班车的线路规划</w:t>
      </w:r>
    </w:p>
    <w:p w14:paraId="00A36376"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3</w:t>
      </w:r>
      <w:r w:rsidRPr="004B734B">
        <w:rPr>
          <w:rFonts w:ascii="宋体" w:eastAsia="宋体" w:hAnsi="宋体" w:cs="宋体" w:hint="eastAsia"/>
          <w:color w:val="333333"/>
          <w:kern w:val="0"/>
          <w:sz w:val="24"/>
          <w14:ligatures w14:val="none"/>
        </w:rPr>
        <w:t>）指定出发时间和发站，高亮线网中所有能到的站（末车可达模式）</w:t>
      </w:r>
    </w:p>
    <w:p w14:paraId="172B6243" w14:textId="7F78E140" w:rsidR="004B734B" w:rsidRPr="004B734B" w:rsidRDefault="004B734B" w:rsidP="004B734B">
      <w:pPr>
        <w:widowControl/>
        <w:spacing w:before="60" w:after="60" w:line="240" w:lineRule="auto"/>
        <w:ind w:left="462" w:hanging="462"/>
        <w:rPr>
          <w:rFonts w:ascii="宋体" w:eastAsia="宋体" w:hAnsi="宋体" w:cs="宋体" w:hint="eastAsia"/>
          <w:color w:val="000000"/>
          <w:kern w:val="0"/>
          <w:sz w:val="24"/>
          <w14:ligatures w14:val="none"/>
        </w:rPr>
      </w:pPr>
      <w:r w:rsidRPr="004B734B">
        <w:rPr>
          <w:rFonts w:ascii="宋体" w:eastAsia="宋体" w:hAnsi="宋体" w:cs="宋体" w:hint="eastAsia"/>
          <w:color w:val="000000"/>
          <w:kern w:val="0"/>
          <w:sz w:val="24"/>
          <w14:ligatures w14:val="none"/>
        </w:rPr>
        <w:t>二、</w:t>
      </w:r>
      <w:r w:rsidRPr="004B734B">
        <w:rPr>
          <w:rFonts w:ascii="宋体" w:eastAsia="宋体" w:hAnsi="宋体" w:cs="宋体" w:hint="eastAsia"/>
          <w:color w:val="333333"/>
          <w:kern w:val="0"/>
          <w:sz w:val="24"/>
          <w14:ligatures w14:val="none"/>
        </w:rPr>
        <w:t>程序各模块和代码组织</w:t>
      </w:r>
    </w:p>
    <w:p w14:paraId="76656740" w14:textId="43573D63"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1</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地铁线网的数据结构表示、搜索：</w:t>
      </w:r>
    </w:p>
    <w:p w14:paraId="2B36EF76"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使用邻接表存储有向图。指定线路的指定车站为一个节点（</w:t>
      </w:r>
      <w:r w:rsidRPr="004B734B">
        <w:rPr>
          <w:rFonts w:ascii="Times New Roman" w:eastAsia="宋体" w:hAnsi="Times New Roman" w:cs="Times New Roman"/>
          <w:color w:val="333333"/>
          <w:kern w:val="0"/>
          <w:sz w:val="24"/>
          <w14:ligatures w14:val="none"/>
        </w:rPr>
        <w:t>Station</w:t>
      </w:r>
      <w:r w:rsidRPr="004B734B">
        <w:rPr>
          <w:rFonts w:ascii="宋体" w:eastAsia="宋体" w:hAnsi="宋体" w:cs="宋体" w:hint="eastAsia"/>
          <w:color w:val="333333"/>
          <w:kern w:val="0"/>
          <w:sz w:val="24"/>
          <w14:ligatures w14:val="none"/>
        </w:rPr>
        <w:t>类）。例如</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号线西直门站与</w:t>
      </w:r>
      <w:r w:rsidRPr="004B734B">
        <w:rPr>
          <w:rFonts w:ascii="Times New Roman" w:eastAsia="宋体" w:hAnsi="Times New Roman" w:cs="Times New Roman"/>
          <w:color w:val="333333"/>
          <w:kern w:val="0"/>
          <w:sz w:val="24"/>
          <w14:ligatures w14:val="none"/>
        </w:rPr>
        <w:t>4</w:t>
      </w:r>
      <w:r w:rsidRPr="004B734B">
        <w:rPr>
          <w:rFonts w:ascii="宋体" w:eastAsia="宋体" w:hAnsi="宋体" w:cs="宋体" w:hint="eastAsia"/>
          <w:color w:val="333333"/>
          <w:kern w:val="0"/>
          <w:sz w:val="24"/>
          <w14:ligatures w14:val="none"/>
        </w:rPr>
        <w:t>号线西直门站为两个不同的节点，连接二者的边也在邻接表中存储（</w:t>
      </w:r>
      <w:r w:rsidRPr="004B734B">
        <w:rPr>
          <w:rFonts w:ascii="Times New Roman" w:eastAsia="宋体" w:hAnsi="Times New Roman" w:cs="Times New Roman"/>
          <w:color w:val="333333"/>
          <w:kern w:val="0"/>
          <w:sz w:val="24"/>
          <w14:ligatures w14:val="none"/>
        </w:rPr>
        <w:t>Connection</w:t>
      </w:r>
      <w:r w:rsidRPr="004B734B">
        <w:rPr>
          <w:rFonts w:ascii="宋体" w:eastAsia="宋体" w:hAnsi="宋体" w:cs="宋体" w:hint="eastAsia"/>
          <w:color w:val="333333"/>
          <w:kern w:val="0"/>
          <w:sz w:val="24"/>
          <w14:ligatures w14:val="none"/>
        </w:rPr>
        <w:t>类）。换乘与列车运行在数据结构中得到统一。同时可以通过线路（</w:t>
      </w:r>
      <w:r w:rsidRPr="004B734B">
        <w:rPr>
          <w:rFonts w:ascii="Times New Roman" w:eastAsia="宋体" w:hAnsi="Times New Roman" w:cs="Times New Roman"/>
          <w:color w:val="333333"/>
          <w:kern w:val="0"/>
          <w:sz w:val="24"/>
          <w14:ligatures w14:val="none"/>
        </w:rPr>
        <w:t>Line</w:t>
      </w:r>
      <w:r w:rsidRPr="004B734B">
        <w:rPr>
          <w:rFonts w:ascii="宋体" w:eastAsia="宋体" w:hAnsi="宋体" w:cs="宋体" w:hint="eastAsia"/>
          <w:color w:val="333333"/>
          <w:kern w:val="0"/>
          <w:sz w:val="24"/>
          <w14:ligatures w14:val="none"/>
        </w:rPr>
        <w:t>类）访问</w:t>
      </w:r>
      <w:r w:rsidRPr="004B734B">
        <w:rPr>
          <w:rFonts w:ascii="Times New Roman" w:eastAsia="宋体" w:hAnsi="Times New Roman" w:cs="Times New Roman"/>
          <w:color w:val="333333"/>
          <w:kern w:val="0"/>
          <w:sz w:val="24"/>
          <w14:ligatures w14:val="none"/>
        </w:rPr>
        <w:t>Station</w:t>
      </w:r>
      <w:r w:rsidRPr="004B734B">
        <w:rPr>
          <w:rFonts w:ascii="宋体" w:eastAsia="宋体" w:hAnsi="宋体" w:cs="宋体" w:hint="eastAsia"/>
          <w:color w:val="333333"/>
          <w:kern w:val="0"/>
          <w:sz w:val="24"/>
          <w14:ligatures w14:val="none"/>
        </w:rPr>
        <w:t>类。</w:t>
      </w:r>
    </w:p>
    <w:p w14:paraId="758D3EA2"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搜索采用有条件一致代价搜索。边的通断与到达当前节点的最短时间有关。规划方案设为</w:t>
      </w:r>
      <w:r w:rsidRPr="004B734B">
        <w:rPr>
          <w:rFonts w:ascii="Times New Roman" w:eastAsia="宋体" w:hAnsi="Times New Roman" w:cs="Times New Roman"/>
          <w:color w:val="333333"/>
          <w:kern w:val="0"/>
          <w:sz w:val="24"/>
          <w14:ligatures w14:val="none"/>
        </w:rPr>
        <w:t>Plan</w:t>
      </w:r>
      <w:r w:rsidRPr="004B734B">
        <w:rPr>
          <w:rFonts w:ascii="宋体" w:eastAsia="宋体" w:hAnsi="宋体" w:cs="宋体" w:hint="eastAsia"/>
          <w:color w:val="333333"/>
          <w:kern w:val="0"/>
          <w:sz w:val="24"/>
          <w14:ligatures w14:val="none"/>
        </w:rPr>
        <w:t>类，内包含规划的时间等属性和规划具体内容，具体内容用一个</w:t>
      </w:r>
      <w:proofErr w:type="spellStart"/>
      <w:r w:rsidRPr="004B734B">
        <w:rPr>
          <w:rFonts w:ascii="Times New Roman" w:eastAsia="宋体" w:hAnsi="Times New Roman" w:cs="Times New Roman"/>
          <w:color w:val="333333"/>
          <w:kern w:val="0"/>
          <w:sz w:val="24"/>
          <w14:ligatures w14:val="none"/>
        </w:rPr>
        <w:t>QVector</w:t>
      </w:r>
      <w:proofErr w:type="spellEnd"/>
      <w:r w:rsidRPr="004B734B">
        <w:rPr>
          <w:rFonts w:ascii="宋体" w:eastAsia="宋体" w:hAnsi="宋体" w:cs="宋体" w:hint="eastAsia"/>
          <w:color w:val="333333"/>
          <w:kern w:val="0"/>
          <w:sz w:val="24"/>
          <w14:ligatures w14:val="none"/>
        </w:rPr>
        <w:t>&lt;</w:t>
      </w:r>
      <w:r w:rsidRPr="004B734B">
        <w:rPr>
          <w:rFonts w:ascii="Times New Roman" w:eastAsia="宋体" w:hAnsi="Times New Roman" w:cs="Times New Roman"/>
          <w:color w:val="333333"/>
          <w:kern w:val="0"/>
          <w:sz w:val="24"/>
          <w14:ligatures w14:val="none"/>
        </w:rPr>
        <w:t>Station</w:t>
      </w:r>
      <w:r w:rsidRPr="004B734B">
        <w:rPr>
          <w:rFonts w:ascii="宋体" w:eastAsia="宋体" w:hAnsi="宋体" w:cs="宋体" w:hint="eastAsia"/>
          <w:color w:val="333333"/>
          <w:kern w:val="0"/>
          <w:sz w:val="24"/>
          <w14:ligatures w14:val="none"/>
        </w:rPr>
        <w:t>*&gt;存储。</w:t>
      </w:r>
    </w:p>
    <w:p w14:paraId="46A8B29B" w14:textId="30E8823E"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2</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数据的维护、存储与加载：</w:t>
      </w:r>
    </w:p>
    <w:p w14:paraId="50D8B18F"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数据在.</w:t>
      </w:r>
      <w:proofErr w:type="spellStart"/>
      <w:r w:rsidRPr="004B734B">
        <w:rPr>
          <w:rFonts w:ascii="Times New Roman" w:eastAsia="宋体" w:hAnsi="Times New Roman" w:cs="Times New Roman"/>
          <w:color w:val="333333"/>
          <w:kern w:val="0"/>
          <w:sz w:val="24"/>
          <w14:ligatures w14:val="none"/>
        </w:rPr>
        <w:t>json</w:t>
      </w:r>
      <w:proofErr w:type="spellEnd"/>
      <w:r w:rsidRPr="004B734B">
        <w:rPr>
          <w:rFonts w:ascii="宋体" w:eastAsia="宋体" w:hAnsi="宋体" w:cs="宋体" w:hint="eastAsia"/>
          <w:color w:val="333333"/>
          <w:kern w:val="0"/>
          <w:sz w:val="24"/>
          <w14:ligatures w14:val="none"/>
        </w:rPr>
        <w:t>文件中存储，使用</w:t>
      </w:r>
      <w:proofErr w:type="spellStart"/>
      <w:r w:rsidRPr="004B734B">
        <w:rPr>
          <w:rFonts w:ascii="Times New Roman" w:eastAsia="宋体" w:hAnsi="Times New Roman" w:cs="Times New Roman"/>
          <w:color w:val="333333"/>
          <w:kern w:val="0"/>
          <w:sz w:val="24"/>
          <w14:ligatures w14:val="none"/>
        </w:rPr>
        <w:t>nlohmann</w:t>
      </w:r>
      <w:proofErr w:type="spellEnd"/>
      <w:r w:rsidRPr="004B734B">
        <w:rPr>
          <w:rFonts w:ascii="宋体" w:eastAsia="宋体" w:hAnsi="宋体" w:cs="宋体" w:hint="eastAsia"/>
          <w:color w:val="333333"/>
          <w:kern w:val="0"/>
          <w:sz w:val="24"/>
          <w14:ligatures w14:val="none"/>
        </w:rPr>
        <w:t>/</w:t>
      </w:r>
      <w:proofErr w:type="spellStart"/>
      <w:r w:rsidRPr="004B734B">
        <w:rPr>
          <w:rFonts w:ascii="Times New Roman" w:eastAsia="宋体" w:hAnsi="Times New Roman" w:cs="Times New Roman"/>
          <w:color w:val="333333"/>
          <w:kern w:val="0"/>
          <w:sz w:val="24"/>
          <w14:ligatures w14:val="none"/>
        </w:rPr>
        <w:t>jsoncpp</w:t>
      </w:r>
      <w:proofErr w:type="spellEnd"/>
      <w:r w:rsidRPr="004B734B">
        <w:rPr>
          <w:rFonts w:ascii="宋体" w:eastAsia="宋体" w:hAnsi="宋体" w:cs="宋体" w:hint="eastAsia"/>
          <w:color w:val="333333"/>
          <w:kern w:val="0"/>
          <w:sz w:val="24"/>
          <w14:ligatures w14:val="none"/>
        </w:rPr>
        <w:t>库，运行时加载，该.</w:t>
      </w:r>
      <w:proofErr w:type="spellStart"/>
      <w:r w:rsidRPr="004B734B">
        <w:rPr>
          <w:rFonts w:ascii="Times New Roman" w:eastAsia="宋体" w:hAnsi="Times New Roman" w:cs="Times New Roman"/>
          <w:color w:val="333333"/>
          <w:kern w:val="0"/>
          <w:sz w:val="24"/>
          <w14:ligatures w14:val="none"/>
        </w:rPr>
        <w:t>json</w:t>
      </w:r>
      <w:proofErr w:type="spellEnd"/>
      <w:r w:rsidRPr="004B734B">
        <w:rPr>
          <w:rFonts w:ascii="宋体" w:eastAsia="宋体" w:hAnsi="宋体" w:cs="宋体" w:hint="eastAsia"/>
          <w:color w:val="333333"/>
          <w:kern w:val="0"/>
          <w:sz w:val="24"/>
          <w14:ligatures w14:val="none"/>
        </w:rPr>
        <w:t>文件包含线网所有信息（如图的结构、站名、标识色、坐标、</w:t>
      </w:r>
      <w:proofErr w:type="gramStart"/>
      <w:r w:rsidRPr="004B734B">
        <w:rPr>
          <w:rFonts w:ascii="宋体" w:eastAsia="宋体" w:hAnsi="宋体" w:cs="宋体" w:hint="eastAsia"/>
          <w:color w:val="333333"/>
          <w:kern w:val="0"/>
          <w:sz w:val="24"/>
          <w14:ligatures w14:val="none"/>
        </w:rPr>
        <w:t>线路锚点等</w:t>
      </w:r>
      <w:proofErr w:type="gramEnd"/>
      <w:r w:rsidRPr="004B734B">
        <w:rPr>
          <w:rFonts w:ascii="宋体" w:eastAsia="宋体" w:hAnsi="宋体" w:cs="宋体" w:hint="eastAsia"/>
          <w:color w:val="333333"/>
          <w:kern w:val="0"/>
          <w:sz w:val="24"/>
          <w14:ligatures w14:val="none"/>
        </w:rPr>
        <w:t>），程序读取后用</w:t>
      </w:r>
      <w:proofErr w:type="spellStart"/>
      <w:r w:rsidRPr="004B734B">
        <w:rPr>
          <w:rFonts w:ascii="Times New Roman" w:eastAsia="宋体" w:hAnsi="Times New Roman" w:cs="Times New Roman"/>
          <w:color w:val="333333"/>
          <w:kern w:val="0"/>
          <w:sz w:val="24"/>
          <w14:ligatures w14:val="none"/>
        </w:rPr>
        <w:t>QGraphicsView</w:t>
      </w:r>
      <w:proofErr w:type="spellEnd"/>
      <w:r w:rsidRPr="004B734B">
        <w:rPr>
          <w:rFonts w:ascii="宋体" w:eastAsia="宋体" w:hAnsi="宋体" w:cs="宋体" w:hint="eastAsia"/>
          <w:color w:val="333333"/>
          <w:kern w:val="0"/>
          <w:sz w:val="24"/>
          <w14:ligatures w14:val="none"/>
        </w:rPr>
        <w:t>显示。添加别的城市时，仅需替换</w:t>
      </w:r>
      <w:proofErr w:type="spellStart"/>
      <w:r w:rsidRPr="004B734B">
        <w:rPr>
          <w:rFonts w:ascii="Times New Roman" w:eastAsia="宋体" w:hAnsi="Times New Roman" w:cs="Times New Roman"/>
          <w:color w:val="333333"/>
          <w:kern w:val="0"/>
          <w:sz w:val="24"/>
          <w14:ligatures w14:val="none"/>
        </w:rPr>
        <w:t>json</w:t>
      </w:r>
      <w:proofErr w:type="spellEnd"/>
      <w:r w:rsidRPr="004B734B">
        <w:rPr>
          <w:rFonts w:ascii="宋体" w:eastAsia="宋体" w:hAnsi="宋体" w:cs="宋体" w:hint="eastAsia"/>
          <w:color w:val="333333"/>
          <w:kern w:val="0"/>
          <w:sz w:val="24"/>
          <w14:ligatures w14:val="none"/>
        </w:rPr>
        <w:t>数据库，可扩展性较好。数据维护程序独立于</w:t>
      </w:r>
      <w:r w:rsidRPr="004B734B">
        <w:rPr>
          <w:rFonts w:ascii="Times New Roman" w:eastAsia="宋体" w:hAnsi="Times New Roman" w:cs="Times New Roman"/>
          <w:color w:val="333333"/>
          <w:kern w:val="0"/>
          <w:sz w:val="24"/>
          <w14:ligatures w14:val="none"/>
        </w:rPr>
        <w:t>qt</w:t>
      </w:r>
      <w:r w:rsidRPr="004B734B">
        <w:rPr>
          <w:rFonts w:ascii="宋体" w:eastAsia="宋体" w:hAnsi="宋体" w:cs="宋体" w:hint="eastAsia"/>
          <w:color w:val="333333"/>
          <w:kern w:val="0"/>
          <w:sz w:val="24"/>
          <w14:ligatures w14:val="none"/>
        </w:rPr>
        <w:t>程序，为批量添加线路提供便利。必要时亦可手动修改.</w:t>
      </w:r>
      <w:proofErr w:type="spellStart"/>
      <w:r w:rsidRPr="004B734B">
        <w:rPr>
          <w:rFonts w:ascii="Times New Roman" w:eastAsia="宋体" w:hAnsi="Times New Roman" w:cs="Times New Roman"/>
          <w:color w:val="333333"/>
          <w:kern w:val="0"/>
          <w:sz w:val="24"/>
          <w14:ligatures w14:val="none"/>
        </w:rPr>
        <w:t>json</w:t>
      </w:r>
      <w:proofErr w:type="spellEnd"/>
      <w:r w:rsidRPr="004B734B">
        <w:rPr>
          <w:rFonts w:ascii="宋体" w:eastAsia="宋体" w:hAnsi="宋体" w:cs="宋体" w:hint="eastAsia"/>
          <w:color w:val="333333"/>
          <w:kern w:val="0"/>
          <w:sz w:val="24"/>
          <w14:ligatures w14:val="none"/>
        </w:rPr>
        <w:t>文件。</w:t>
      </w:r>
    </w:p>
    <w:p w14:paraId="24209F35" w14:textId="7A4ADA6B"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3</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前端设计的细节：</w:t>
      </w:r>
    </w:p>
    <w:p w14:paraId="12886915"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本项目的前端交互较为灵活。例如发站可在地图上点击选择，也可通过站名/拼音搜索选择。另外支持交换发到站等功能。</w:t>
      </w:r>
    </w:p>
    <w:p w14:paraId="16340048"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高亮模块复用次数多。单线路高亮、规划方案高亮、末车可达高亮等均采用同一个</w:t>
      </w:r>
      <w:proofErr w:type="spellStart"/>
      <w:r w:rsidRPr="004B734B">
        <w:rPr>
          <w:rFonts w:ascii="Times New Roman" w:eastAsia="宋体" w:hAnsi="Times New Roman" w:cs="Times New Roman"/>
          <w:color w:val="333333"/>
          <w:kern w:val="0"/>
          <w:sz w:val="24"/>
          <w14:ligatures w14:val="none"/>
        </w:rPr>
        <w:t>graphicsView</w:t>
      </w:r>
      <w:proofErr w:type="spellEnd"/>
      <w:r w:rsidRPr="004B734B">
        <w:rPr>
          <w:rFonts w:ascii="宋体" w:eastAsia="宋体" w:hAnsi="宋体" w:cs="宋体" w:hint="eastAsia"/>
          <w:color w:val="333333"/>
          <w:kern w:val="0"/>
          <w:sz w:val="24"/>
          <w14:ligatures w14:val="none"/>
        </w:rPr>
        <w:t>接口。</w:t>
      </w:r>
    </w:p>
    <w:p w14:paraId="63FB7FBA"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lastRenderedPageBreak/>
        <w:t>前端类主要为</w:t>
      </w:r>
      <w:proofErr w:type="spellStart"/>
      <w:r w:rsidRPr="004B734B">
        <w:rPr>
          <w:rFonts w:ascii="Times New Roman" w:eastAsia="宋体" w:hAnsi="Times New Roman" w:cs="Times New Roman"/>
          <w:color w:val="333333"/>
          <w:kern w:val="0"/>
          <w:sz w:val="24"/>
          <w14:ligatures w14:val="none"/>
        </w:rPr>
        <w:t>GraphicsView</w:t>
      </w:r>
      <w:proofErr w:type="spellEnd"/>
      <w:r w:rsidRPr="004B734B">
        <w:rPr>
          <w:rFonts w:ascii="宋体" w:eastAsia="宋体" w:hAnsi="宋体" w:cs="宋体" w:hint="eastAsia"/>
          <w:color w:val="333333"/>
          <w:kern w:val="0"/>
          <w:sz w:val="24"/>
          <w14:ligatures w14:val="none"/>
        </w:rPr>
        <w:t>中的各个</w:t>
      </w:r>
      <w:r w:rsidRPr="004B734B">
        <w:rPr>
          <w:rFonts w:ascii="Times New Roman" w:eastAsia="宋体" w:hAnsi="Times New Roman" w:cs="Times New Roman"/>
          <w:color w:val="333333"/>
          <w:kern w:val="0"/>
          <w:sz w:val="24"/>
          <w14:ligatures w14:val="none"/>
        </w:rPr>
        <w:t>Item</w:t>
      </w:r>
      <w:r w:rsidRPr="004B734B">
        <w:rPr>
          <w:rFonts w:ascii="宋体" w:eastAsia="宋体" w:hAnsi="宋体" w:cs="宋体" w:hint="eastAsia"/>
          <w:color w:val="333333"/>
          <w:kern w:val="0"/>
          <w:sz w:val="24"/>
          <w14:ligatures w14:val="none"/>
        </w:rPr>
        <w:t>对象，有</w:t>
      </w:r>
      <w:proofErr w:type="spellStart"/>
      <w:r w:rsidRPr="004B734B">
        <w:rPr>
          <w:rFonts w:ascii="Times New Roman" w:eastAsia="宋体" w:hAnsi="Times New Roman" w:cs="Times New Roman"/>
          <w:color w:val="333333"/>
          <w:kern w:val="0"/>
          <w:sz w:val="24"/>
          <w14:ligatures w14:val="none"/>
        </w:rPr>
        <w:t>StationItem</w:t>
      </w:r>
      <w:proofErr w:type="spellEnd"/>
      <w:r w:rsidRPr="004B734B">
        <w:rPr>
          <w:rFonts w:ascii="宋体" w:eastAsia="宋体" w:hAnsi="宋体" w:cs="宋体" w:hint="eastAsia"/>
          <w:color w:val="333333"/>
          <w:kern w:val="0"/>
          <w:sz w:val="24"/>
          <w14:ligatures w14:val="none"/>
        </w:rPr>
        <w:t>（普通站图标）、</w:t>
      </w:r>
      <w:proofErr w:type="spellStart"/>
      <w:r w:rsidRPr="004B734B">
        <w:rPr>
          <w:rFonts w:ascii="Times New Roman" w:eastAsia="宋体" w:hAnsi="Times New Roman" w:cs="Times New Roman"/>
          <w:color w:val="333333"/>
          <w:kern w:val="0"/>
          <w:sz w:val="24"/>
          <w14:ligatures w14:val="none"/>
        </w:rPr>
        <w:t>TransferItem</w:t>
      </w:r>
      <w:proofErr w:type="spellEnd"/>
      <w:r w:rsidRPr="004B734B">
        <w:rPr>
          <w:rFonts w:ascii="宋体" w:eastAsia="宋体" w:hAnsi="宋体" w:cs="宋体" w:hint="eastAsia"/>
          <w:color w:val="333333"/>
          <w:kern w:val="0"/>
          <w:sz w:val="24"/>
          <w14:ligatures w14:val="none"/>
        </w:rPr>
        <w:t>（换乘站图标）、</w:t>
      </w:r>
      <w:proofErr w:type="spellStart"/>
      <w:r w:rsidRPr="004B734B">
        <w:rPr>
          <w:rFonts w:ascii="Times New Roman" w:eastAsia="宋体" w:hAnsi="Times New Roman" w:cs="Times New Roman"/>
          <w:color w:val="333333"/>
          <w:kern w:val="0"/>
          <w:sz w:val="24"/>
          <w14:ligatures w14:val="none"/>
        </w:rPr>
        <w:t>PathItem</w:t>
      </w:r>
      <w:proofErr w:type="spellEnd"/>
      <w:r w:rsidRPr="004B734B">
        <w:rPr>
          <w:rFonts w:ascii="宋体" w:eastAsia="宋体" w:hAnsi="宋体" w:cs="宋体" w:hint="eastAsia"/>
          <w:color w:val="333333"/>
          <w:kern w:val="0"/>
          <w:sz w:val="24"/>
          <w14:ligatures w14:val="none"/>
        </w:rPr>
        <w:t>（连接相邻两站的线段）等。这样划分使得展示时对场景的操作更精准。</w:t>
      </w:r>
    </w:p>
    <w:p w14:paraId="425FFDE7" w14:textId="3A23AF1B" w:rsidR="004B734B" w:rsidRPr="004B734B" w:rsidRDefault="004B734B" w:rsidP="004B734B">
      <w:pPr>
        <w:widowControl/>
        <w:spacing w:before="60" w:after="60" w:line="240" w:lineRule="auto"/>
        <w:ind w:left="462" w:hanging="462"/>
        <w:rPr>
          <w:rFonts w:ascii="宋体" w:eastAsia="宋体" w:hAnsi="宋体" w:cs="宋体" w:hint="eastAsia"/>
          <w:color w:val="000000"/>
          <w:kern w:val="0"/>
          <w:sz w:val="24"/>
          <w14:ligatures w14:val="none"/>
        </w:rPr>
      </w:pPr>
      <w:r w:rsidRPr="004B734B">
        <w:rPr>
          <w:rFonts w:ascii="宋体" w:eastAsia="宋体" w:hAnsi="宋体" w:cs="宋体" w:hint="eastAsia"/>
          <w:color w:val="000000"/>
          <w:kern w:val="0"/>
          <w:sz w:val="24"/>
          <w14:ligatures w14:val="none"/>
        </w:rPr>
        <w:t>三、</w:t>
      </w:r>
      <w:r w:rsidRPr="004B734B">
        <w:rPr>
          <w:rFonts w:ascii="宋体" w:eastAsia="宋体" w:hAnsi="宋体" w:cs="宋体" w:hint="eastAsia"/>
          <w:color w:val="333333"/>
          <w:kern w:val="0"/>
          <w:sz w:val="24"/>
          <w14:ligatures w14:val="none"/>
        </w:rPr>
        <w:t>分工</w:t>
      </w:r>
    </w:p>
    <w:p w14:paraId="779C6001" w14:textId="4329F32B" w:rsidR="004B734B" w:rsidRPr="004B734B" w:rsidRDefault="004B734B" w:rsidP="004B734B">
      <w:pPr>
        <w:widowControl/>
        <w:spacing w:before="60" w:after="60" w:line="240" w:lineRule="auto"/>
        <w:ind w:left="798" w:hanging="336"/>
        <w:rPr>
          <w:rFonts w:ascii="宋体" w:eastAsia="宋体" w:hAnsi="宋体" w:cs="宋体" w:hint="eastAsia"/>
          <w:color w:val="000000"/>
          <w:kern w:val="0"/>
          <w:sz w:val="24"/>
          <w14:ligatures w14:val="none"/>
        </w:rPr>
      </w:pPr>
      <w:r w:rsidRPr="004B734B">
        <w:rPr>
          <w:rFonts w:ascii="Times New Roman" w:eastAsia="宋体" w:hAnsi="Times New Roman" w:cs="Times New Roman"/>
          <w:color w:val="000000"/>
          <w:kern w:val="0"/>
          <w:sz w:val="24"/>
          <w14:ligatures w14:val="none"/>
        </w:rPr>
        <w:t>1</w:t>
      </w:r>
      <w:r w:rsidRPr="004B734B">
        <w:rPr>
          <w:rFonts w:ascii="宋体" w:eastAsia="宋体" w:hAnsi="宋体" w:cs="宋体" w:hint="eastAsia"/>
          <w:color w:val="000000"/>
          <w:kern w:val="0"/>
          <w:sz w:val="24"/>
          <w14:ligatures w14:val="none"/>
        </w:rPr>
        <w:t>、</w:t>
      </w:r>
      <w:r w:rsidRPr="004B734B">
        <w:rPr>
          <w:rFonts w:ascii="宋体" w:eastAsia="宋体" w:hAnsi="宋体" w:cs="宋体" w:hint="eastAsia"/>
          <w:color w:val="333333"/>
          <w:kern w:val="0"/>
          <w:sz w:val="24"/>
          <w14:ligatures w14:val="none"/>
        </w:rPr>
        <w:t>刘卓洋：</w:t>
      </w:r>
    </w:p>
    <w:p w14:paraId="451C0571" w14:textId="77777777"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）主要负责前端设计，设计完成线网图前期的绘制框架和函数，线网图（</w:t>
      </w:r>
      <w:proofErr w:type="spellStart"/>
      <w:r w:rsidRPr="004B734B">
        <w:rPr>
          <w:rFonts w:ascii="Times New Roman" w:eastAsia="宋体" w:hAnsi="Times New Roman" w:cs="Times New Roman"/>
          <w:color w:val="333333"/>
          <w:kern w:val="0"/>
          <w:sz w:val="24"/>
          <w14:ligatures w14:val="none"/>
        </w:rPr>
        <w:t>mainview</w:t>
      </w:r>
      <w:proofErr w:type="spellEnd"/>
      <w:r w:rsidRPr="004B734B">
        <w:rPr>
          <w:rFonts w:ascii="宋体" w:eastAsia="宋体" w:hAnsi="宋体" w:cs="宋体" w:hint="eastAsia"/>
          <w:color w:val="333333"/>
          <w:kern w:val="0"/>
          <w:sz w:val="24"/>
          <w14:ligatures w14:val="none"/>
        </w:rPr>
        <w:t>）中的交互函数和</w:t>
      </w:r>
      <w:proofErr w:type="gramStart"/>
      <w:r w:rsidRPr="004B734B">
        <w:rPr>
          <w:rFonts w:ascii="宋体" w:eastAsia="宋体" w:hAnsi="宋体" w:cs="宋体" w:hint="eastAsia"/>
          <w:color w:val="333333"/>
          <w:kern w:val="0"/>
          <w:sz w:val="24"/>
          <w14:ligatures w14:val="none"/>
        </w:rPr>
        <w:t>槽函数</w:t>
      </w:r>
      <w:proofErr w:type="gramEnd"/>
      <w:r w:rsidRPr="004B734B">
        <w:rPr>
          <w:rFonts w:ascii="宋体" w:eastAsia="宋体" w:hAnsi="宋体" w:cs="宋体" w:hint="eastAsia"/>
          <w:color w:val="333333"/>
          <w:kern w:val="0"/>
          <w:sz w:val="24"/>
          <w14:ligatures w14:val="none"/>
        </w:rPr>
        <w:t>；</w:t>
      </w:r>
    </w:p>
    <w:p w14:paraId="5F099C49" w14:textId="77777777"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）设计完成线路搜索和规划后的左侧规划界面的显示，规划图（</w:t>
      </w:r>
      <w:proofErr w:type="spellStart"/>
      <w:r w:rsidRPr="004B734B">
        <w:rPr>
          <w:rFonts w:ascii="Times New Roman" w:eastAsia="宋体" w:hAnsi="Times New Roman" w:cs="Times New Roman"/>
          <w:color w:val="333333"/>
          <w:kern w:val="0"/>
          <w:sz w:val="24"/>
          <w14:ligatures w14:val="none"/>
        </w:rPr>
        <w:t>planview</w:t>
      </w:r>
      <w:proofErr w:type="spellEnd"/>
      <w:r w:rsidRPr="004B734B">
        <w:rPr>
          <w:rFonts w:ascii="宋体" w:eastAsia="宋体" w:hAnsi="宋体" w:cs="宋体" w:hint="eastAsia"/>
          <w:color w:val="333333"/>
          <w:kern w:val="0"/>
          <w:sz w:val="24"/>
          <w14:ligatures w14:val="none"/>
        </w:rPr>
        <w:t>）中的交互函数和</w:t>
      </w:r>
      <w:proofErr w:type="gramStart"/>
      <w:r w:rsidRPr="004B734B">
        <w:rPr>
          <w:rFonts w:ascii="宋体" w:eastAsia="宋体" w:hAnsi="宋体" w:cs="宋体" w:hint="eastAsia"/>
          <w:color w:val="333333"/>
          <w:kern w:val="0"/>
          <w:sz w:val="24"/>
          <w14:ligatures w14:val="none"/>
        </w:rPr>
        <w:t>槽函数</w:t>
      </w:r>
      <w:proofErr w:type="gramEnd"/>
      <w:r w:rsidRPr="004B734B">
        <w:rPr>
          <w:rFonts w:ascii="宋体" w:eastAsia="宋体" w:hAnsi="宋体" w:cs="宋体" w:hint="eastAsia"/>
          <w:color w:val="333333"/>
          <w:kern w:val="0"/>
          <w:sz w:val="24"/>
          <w14:ligatures w14:val="none"/>
        </w:rPr>
        <w:t>；</w:t>
      </w:r>
    </w:p>
    <w:p w14:paraId="0EBD8D5D" w14:textId="50C47D17" w:rsidR="004B734B" w:rsidRPr="004B734B" w:rsidRDefault="004B734B" w:rsidP="004B734B">
      <w:pPr>
        <w:widowControl/>
        <w:spacing w:before="60" w:after="60" w:line="240" w:lineRule="auto"/>
        <w:ind w:left="798" w:hanging="336"/>
        <w:rPr>
          <w:rFonts w:ascii="宋体" w:eastAsia="宋体" w:hAnsi="宋体" w:cs="宋体" w:hint="eastAsia"/>
          <w:color w:val="000000"/>
          <w:kern w:val="0"/>
          <w:sz w:val="24"/>
          <w14:ligatures w14:val="none"/>
        </w:rPr>
      </w:pPr>
      <w:r w:rsidRPr="004B734B">
        <w:rPr>
          <w:rFonts w:ascii="Times New Roman" w:eastAsia="宋体" w:hAnsi="Times New Roman" w:cs="Times New Roman"/>
          <w:color w:val="000000"/>
          <w:kern w:val="0"/>
          <w:sz w:val="24"/>
          <w14:ligatures w14:val="none"/>
        </w:rPr>
        <w:t>2</w:t>
      </w:r>
      <w:r w:rsidRPr="004B734B">
        <w:rPr>
          <w:rFonts w:ascii="宋体" w:eastAsia="宋体" w:hAnsi="宋体" w:cs="宋体" w:hint="eastAsia"/>
          <w:color w:val="000000"/>
          <w:kern w:val="0"/>
          <w:sz w:val="24"/>
          <w14:ligatures w14:val="none"/>
        </w:rPr>
        <w:t>、</w:t>
      </w:r>
      <w:r w:rsidRPr="004B734B">
        <w:rPr>
          <w:rFonts w:ascii="宋体" w:eastAsia="宋体" w:hAnsi="宋体" w:cs="宋体" w:hint="eastAsia"/>
          <w:color w:val="333333"/>
          <w:kern w:val="0"/>
          <w:sz w:val="24"/>
          <w14:ligatures w14:val="none"/>
        </w:rPr>
        <w:t>谢宇翔：</w:t>
      </w:r>
    </w:p>
    <w:p w14:paraId="18E4F165" w14:textId="1465F001"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）主要负责窗口的相互切换、</w:t>
      </w:r>
      <w:proofErr w:type="spellStart"/>
      <w:r w:rsidRPr="004B734B">
        <w:rPr>
          <w:rFonts w:ascii="Times New Roman" w:eastAsia="宋体" w:hAnsi="Times New Roman" w:cs="Times New Roman"/>
          <w:color w:val="333333"/>
          <w:kern w:val="0"/>
          <w:sz w:val="24"/>
          <w14:ligatures w14:val="none"/>
        </w:rPr>
        <w:t>ui</w:t>
      </w:r>
      <w:proofErr w:type="spellEnd"/>
      <w:r w:rsidRPr="004B734B">
        <w:rPr>
          <w:rFonts w:ascii="宋体" w:eastAsia="宋体" w:hAnsi="宋体" w:cs="宋体" w:hint="eastAsia"/>
          <w:color w:val="333333"/>
          <w:kern w:val="0"/>
          <w:sz w:val="24"/>
          <w14:ligatures w14:val="none"/>
        </w:rPr>
        <w:t>界面各组件的设计和布局；</w:t>
      </w:r>
    </w:p>
    <w:p w14:paraId="220D638B" w14:textId="36A3094F"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）实现了搜索框的功能、票价计算的功能及路线展示的功能；</w:t>
      </w:r>
    </w:p>
    <w:p w14:paraId="76B099A5" w14:textId="17C8DCFF" w:rsidR="004B734B" w:rsidRPr="004B734B" w:rsidRDefault="004B734B" w:rsidP="004B734B">
      <w:pPr>
        <w:widowControl/>
        <w:spacing w:before="60" w:after="60" w:line="240" w:lineRule="auto"/>
        <w:ind w:left="798" w:hanging="336"/>
        <w:rPr>
          <w:rFonts w:ascii="宋体" w:eastAsia="宋体" w:hAnsi="宋体" w:cs="宋体" w:hint="eastAsia"/>
          <w:color w:val="000000"/>
          <w:kern w:val="0"/>
          <w:sz w:val="24"/>
          <w14:ligatures w14:val="none"/>
        </w:rPr>
      </w:pPr>
      <w:r w:rsidRPr="004B734B">
        <w:rPr>
          <w:rFonts w:ascii="Times New Roman" w:eastAsia="宋体" w:hAnsi="Times New Roman" w:cs="Times New Roman"/>
          <w:color w:val="000000"/>
          <w:kern w:val="0"/>
          <w:sz w:val="24"/>
          <w14:ligatures w14:val="none"/>
        </w:rPr>
        <w:t>3</w:t>
      </w:r>
      <w:r w:rsidRPr="004B734B">
        <w:rPr>
          <w:rFonts w:ascii="宋体" w:eastAsia="宋体" w:hAnsi="宋体" w:cs="宋体" w:hint="eastAsia"/>
          <w:color w:val="000000"/>
          <w:kern w:val="0"/>
          <w:sz w:val="24"/>
          <w14:ligatures w14:val="none"/>
        </w:rPr>
        <w:t>、</w:t>
      </w:r>
      <w:r w:rsidRPr="004B734B">
        <w:rPr>
          <w:rFonts w:ascii="宋体" w:eastAsia="宋体" w:hAnsi="宋体" w:cs="宋体" w:hint="eastAsia"/>
          <w:color w:val="333333"/>
          <w:kern w:val="0"/>
          <w:sz w:val="24"/>
          <w14:ligatures w14:val="none"/>
        </w:rPr>
        <w:t>赵瑞捷：</w:t>
      </w:r>
    </w:p>
    <w:p w14:paraId="70033A16" w14:textId="02BC29F9"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）后端</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数据库维护和加载接口，数据结构设计，搜索算法；</w:t>
      </w:r>
    </w:p>
    <w:p w14:paraId="46D8549B" w14:textId="150C2166"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）前端：主界面</w:t>
      </w:r>
      <w:r w:rsidRPr="004B734B">
        <w:rPr>
          <w:rFonts w:ascii="Times New Roman" w:eastAsia="宋体" w:hAnsi="Times New Roman" w:cs="Times New Roman"/>
          <w:color w:val="333333"/>
          <w:kern w:val="0"/>
          <w:sz w:val="24"/>
          <w14:ligatures w14:val="none"/>
        </w:rPr>
        <w:t>scene</w:t>
      </w:r>
      <w:r w:rsidRPr="004B734B">
        <w:rPr>
          <w:rFonts w:ascii="宋体" w:eastAsia="宋体" w:hAnsi="宋体" w:cs="宋体" w:hint="eastAsia"/>
          <w:color w:val="333333"/>
          <w:kern w:val="0"/>
          <w:sz w:val="24"/>
          <w14:ligatures w14:val="none"/>
        </w:rPr>
        <w:t>的站线绘制、高亮、欢迎界面绘制；</w:t>
      </w:r>
    </w:p>
    <w:p w14:paraId="74328676" w14:textId="35ECE433" w:rsidR="004B734B" w:rsidRPr="004B734B" w:rsidRDefault="004B734B" w:rsidP="004B734B">
      <w:pPr>
        <w:widowControl/>
        <w:spacing w:before="60" w:after="60" w:line="240" w:lineRule="auto"/>
        <w:ind w:firstLineChars="200" w:firstLine="480"/>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4</w:t>
      </w:r>
      <w:r w:rsidRPr="004B734B">
        <w:rPr>
          <w:rFonts w:ascii="宋体" w:eastAsia="宋体" w:hAnsi="宋体" w:cs="宋体" w:hint="eastAsia"/>
          <w:color w:val="333333"/>
          <w:kern w:val="0"/>
          <w:sz w:val="24"/>
          <w14:ligatures w14:val="none"/>
        </w:rPr>
        <w:t>、三位组员都分别从事了其余相关的一些改动和代码完善的工作。</w:t>
      </w:r>
    </w:p>
    <w:p w14:paraId="515D59FF" w14:textId="523AC157" w:rsidR="004B734B" w:rsidRPr="004B734B" w:rsidRDefault="004B734B" w:rsidP="004B734B">
      <w:pPr>
        <w:widowControl/>
        <w:spacing w:before="60" w:after="60" w:line="240" w:lineRule="auto"/>
        <w:ind w:left="462" w:hanging="462"/>
        <w:rPr>
          <w:rFonts w:ascii="宋体" w:eastAsia="宋体" w:hAnsi="宋体" w:cs="宋体" w:hint="eastAsia"/>
          <w:color w:val="000000"/>
          <w:kern w:val="0"/>
          <w:sz w:val="24"/>
          <w14:ligatures w14:val="none"/>
        </w:rPr>
      </w:pPr>
      <w:r w:rsidRPr="004B734B">
        <w:rPr>
          <w:rFonts w:ascii="宋体" w:eastAsia="宋体" w:hAnsi="宋体" w:cs="宋体" w:hint="eastAsia"/>
          <w:color w:val="000000"/>
          <w:kern w:val="0"/>
          <w:sz w:val="24"/>
          <w14:ligatures w14:val="none"/>
        </w:rPr>
        <w:t>四、</w:t>
      </w:r>
      <w:r w:rsidRPr="004B734B">
        <w:rPr>
          <w:rFonts w:ascii="宋体" w:eastAsia="宋体" w:hAnsi="宋体" w:cs="宋体" w:hint="eastAsia"/>
          <w:color w:val="333333"/>
          <w:kern w:val="0"/>
          <w:sz w:val="24"/>
          <w14:ligatures w14:val="none"/>
        </w:rPr>
        <w:t>项目总结与反思</w:t>
      </w:r>
    </w:p>
    <w:p w14:paraId="055272AB" w14:textId="2E85ED6B"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1</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项目设计特色：</w:t>
      </w:r>
    </w:p>
    <w:p w14:paraId="4705B43B"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）前端：线网图采用可交互的矢量图，前端设计清晰合理，数据和规划方案的表示方式良好。</w:t>
      </w:r>
    </w:p>
    <w:p w14:paraId="40E0186B"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）数据结构：采用有向图，支持特殊线路（如首都机场线</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3</w:t>
      </w:r>
      <w:r w:rsidRPr="004B734B">
        <w:rPr>
          <w:rFonts w:ascii="宋体" w:eastAsia="宋体" w:hAnsi="宋体" w:cs="宋体" w:hint="eastAsia"/>
          <w:color w:val="333333"/>
          <w:kern w:val="0"/>
          <w:sz w:val="24"/>
          <w14:ligatures w14:val="none"/>
        </w:rPr>
        <w:t>号航站楼路线）的运营模式表示，符合实际需要，充分体现实用性和准确性。</w:t>
      </w:r>
    </w:p>
    <w:p w14:paraId="7015AAAB"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3</w:t>
      </w:r>
      <w:r w:rsidRPr="004B734B">
        <w:rPr>
          <w:rFonts w:ascii="宋体" w:eastAsia="宋体" w:hAnsi="宋体" w:cs="宋体" w:hint="eastAsia"/>
          <w:color w:val="333333"/>
          <w:kern w:val="0"/>
          <w:sz w:val="24"/>
          <w14:ligatures w14:val="none"/>
        </w:rPr>
        <w:t>）末车可达模式：本模式尚属创新，其对于有固定发站但到站为一个区域（而不是固定站）的查询需求较为友好，例如搭配共享单车使用，晚上回北京大学可以选择北京大学东门、五道口、万泉河桥、海淀黄庄等多个站。</w:t>
      </w:r>
    </w:p>
    <w:p w14:paraId="0A414E3F" w14:textId="76A31A2F"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2</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数据和资料</w:t>
      </w:r>
    </w:p>
    <w:p w14:paraId="06637E90"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后端：本项目在设计上参考了北京地铁官方网站的线网查询</w:t>
      </w:r>
      <w:r w:rsidRPr="004B734B">
        <w:rPr>
          <w:rFonts w:ascii="Times New Roman" w:eastAsia="宋体" w:hAnsi="Times New Roman" w:cs="Times New Roman"/>
          <w:color w:val="333333"/>
          <w:kern w:val="0"/>
          <w:sz w:val="24"/>
          <w14:ligatures w14:val="none"/>
        </w:rPr>
        <w:t>map</w:t>
      </w: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bjsubway</w:t>
      </w: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com</w:t>
      </w:r>
      <w:r w:rsidRPr="004B734B">
        <w:rPr>
          <w:rFonts w:ascii="宋体" w:eastAsia="宋体" w:hAnsi="宋体" w:cs="宋体" w:hint="eastAsia"/>
          <w:color w:val="333333"/>
          <w:kern w:val="0"/>
          <w:sz w:val="24"/>
          <w14:ligatures w14:val="none"/>
        </w:rPr>
        <w:t>以及几家有代表性商业地图中的地铁线网查询规划。数据来源于北京地铁官方网站，换乘时间及换乘方式数据来自</w:t>
      </w:r>
      <w:r w:rsidRPr="004B734B">
        <w:rPr>
          <w:rFonts w:ascii="Times New Roman" w:eastAsia="宋体" w:hAnsi="Times New Roman" w:cs="Times New Roman"/>
          <w:color w:val="333333"/>
          <w:kern w:val="0"/>
          <w:sz w:val="24"/>
          <w14:ligatures w14:val="none"/>
        </w:rPr>
        <w:t>B</w:t>
      </w:r>
      <w:r w:rsidRPr="004B734B">
        <w:rPr>
          <w:rFonts w:ascii="宋体" w:eastAsia="宋体" w:hAnsi="宋体" w:cs="宋体" w:hint="eastAsia"/>
          <w:color w:val="333333"/>
          <w:kern w:val="0"/>
          <w:sz w:val="24"/>
          <w14:ligatures w14:val="none"/>
        </w:rPr>
        <w:t>站各“北京地铁换乘实录”视频以及京港</w:t>
      </w:r>
      <w:proofErr w:type="gramStart"/>
      <w:r w:rsidRPr="004B734B">
        <w:rPr>
          <w:rFonts w:ascii="宋体" w:eastAsia="宋体" w:hAnsi="宋体" w:cs="宋体" w:hint="eastAsia"/>
          <w:color w:val="333333"/>
          <w:kern w:val="0"/>
          <w:sz w:val="24"/>
          <w14:ligatures w14:val="none"/>
        </w:rPr>
        <w:t>地铁官网公布</w:t>
      </w:r>
      <w:proofErr w:type="gramEnd"/>
      <w:r w:rsidRPr="004B734B">
        <w:rPr>
          <w:rFonts w:ascii="宋体" w:eastAsia="宋体" w:hAnsi="宋体" w:cs="宋体" w:hint="eastAsia"/>
          <w:color w:val="333333"/>
          <w:kern w:val="0"/>
          <w:sz w:val="24"/>
          <w14:ligatures w14:val="none"/>
        </w:rPr>
        <w:t>的车站结构图。</w:t>
      </w:r>
    </w:p>
    <w:p w14:paraId="31FB0C37"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后端数据的组织采用.</w:t>
      </w:r>
      <w:proofErr w:type="spellStart"/>
      <w:r w:rsidRPr="004B734B">
        <w:rPr>
          <w:rFonts w:ascii="Times New Roman" w:eastAsia="宋体" w:hAnsi="Times New Roman" w:cs="Times New Roman"/>
          <w:color w:val="333333"/>
          <w:kern w:val="0"/>
          <w:sz w:val="24"/>
          <w14:ligatures w14:val="none"/>
        </w:rPr>
        <w:t>json</w:t>
      </w:r>
      <w:proofErr w:type="spellEnd"/>
      <w:r w:rsidRPr="004B734B">
        <w:rPr>
          <w:rFonts w:ascii="宋体" w:eastAsia="宋体" w:hAnsi="宋体" w:cs="宋体" w:hint="eastAsia"/>
          <w:color w:val="333333"/>
          <w:kern w:val="0"/>
          <w:sz w:val="24"/>
          <w14:ligatures w14:val="none"/>
        </w:rPr>
        <w:t>文件的数据库架构，具有强大的可移植性，由于本次</w:t>
      </w:r>
      <w:r w:rsidRPr="004B734B">
        <w:rPr>
          <w:rFonts w:ascii="Times New Roman" w:eastAsia="宋体" w:hAnsi="Times New Roman" w:cs="Times New Roman"/>
          <w:color w:val="333333"/>
          <w:kern w:val="0"/>
          <w:sz w:val="24"/>
          <w14:ligatures w14:val="none"/>
        </w:rPr>
        <w:t>QT</w:t>
      </w:r>
      <w:r w:rsidRPr="004B734B">
        <w:rPr>
          <w:rFonts w:ascii="宋体" w:eastAsia="宋体" w:hAnsi="宋体" w:cs="宋体" w:hint="eastAsia"/>
          <w:color w:val="333333"/>
          <w:kern w:val="0"/>
          <w:sz w:val="24"/>
          <w14:ligatures w14:val="none"/>
        </w:rPr>
        <w:t>作业时间有限，只规划了北京市地铁线路，尚不能很好的体现，后期优化中，可以调用不同城市的相关数据，在同一前端框架下，可以切换至不同城市的地铁线路。</w:t>
      </w:r>
    </w:p>
    <w:p w14:paraId="071072C6" w14:textId="61D857D0"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Times New Roman" w:eastAsia="宋体" w:hAnsi="Times New Roman" w:cs="Times New Roman"/>
          <w:color w:val="333333"/>
          <w:kern w:val="0"/>
          <w:sz w:val="24"/>
          <w14:ligatures w14:val="none"/>
        </w:rPr>
        <w:t>3</w:t>
      </w:r>
      <w:r>
        <w:rPr>
          <w:rFonts w:ascii="宋体" w:eastAsia="宋体" w:hAnsi="宋体" w:cs="宋体" w:hint="eastAsia"/>
          <w:color w:val="333333"/>
          <w:kern w:val="0"/>
          <w:sz w:val="24"/>
          <w14:ligatures w14:val="none"/>
        </w:rPr>
        <w:t>、</w:t>
      </w:r>
      <w:r w:rsidRPr="004B734B">
        <w:rPr>
          <w:rFonts w:ascii="宋体" w:eastAsia="宋体" w:hAnsi="宋体" w:cs="宋体" w:hint="eastAsia"/>
          <w:color w:val="333333"/>
          <w:kern w:val="0"/>
          <w:sz w:val="24"/>
          <w14:ligatures w14:val="none"/>
        </w:rPr>
        <w:t>不足</w:t>
      </w:r>
    </w:p>
    <w:p w14:paraId="1D0FD2C6"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1</w:t>
      </w:r>
      <w:r w:rsidRPr="004B734B">
        <w:rPr>
          <w:rFonts w:ascii="宋体" w:eastAsia="宋体" w:hAnsi="宋体" w:cs="宋体" w:hint="eastAsia"/>
          <w:color w:val="333333"/>
          <w:kern w:val="0"/>
          <w:sz w:val="24"/>
          <w14:ligatures w14:val="none"/>
        </w:rPr>
        <w:t>）本项目原计划包含“实时地铁”模块，由北京地铁官方公布的时刻表提供数据支持，但考虑到数据量过大，最终版本未能实现。实现后预计可以在不同的出发时间下动态选择方案（候选方案原本时间相近），以减少换乘时间。</w:t>
      </w:r>
    </w:p>
    <w:p w14:paraId="0315BC4B"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lastRenderedPageBreak/>
        <w:t>（</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）本项目虽然考虑到了三线及以上换乘站各换乘线路排列组合间换乘时间的差异，且考虑到了部分换乘通道单向开启引入的时间差异（例如西直门</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换</w:t>
      </w:r>
      <w:r w:rsidRPr="004B734B">
        <w:rPr>
          <w:rFonts w:ascii="Times New Roman" w:eastAsia="宋体" w:hAnsi="Times New Roman" w:cs="Times New Roman"/>
          <w:color w:val="333333"/>
          <w:kern w:val="0"/>
          <w:sz w:val="24"/>
          <w14:ligatures w14:val="none"/>
        </w:rPr>
        <w:t>4</w:t>
      </w:r>
      <w:r w:rsidRPr="004B734B">
        <w:rPr>
          <w:rFonts w:ascii="宋体" w:eastAsia="宋体" w:hAnsi="宋体" w:cs="宋体" w:hint="eastAsia"/>
          <w:color w:val="333333"/>
          <w:kern w:val="0"/>
          <w:sz w:val="24"/>
          <w14:ligatures w14:val="none"/>
        </w:rPr>
        <w:t>仅需下一层台阶，</w:t>
      </w:r>
      <w:r w:rsidRPr="004B734B">
        <w:rPr>
          <w:rFonts w:ascii="Times New Roman" w:eastAsia="宋体" w:hAnsi="Times New Roman" w:cs="Times New Roman"/>
          <w:color w:val="333333"/>
          <w:kern w:val="0"/>
          <w:sz w:val="24"/>
          <w14:ligatures w14:val="none"/>
        </w:rPr>
        <w:t>4</w:t>
      </w:r>
      <w:r w:rsidRPr="004B734B">
        <w:rPr>
          <w:rFonts w:ascii="宋体" w:eastAsia="宋体" w:hAnsi="宋体" w:cs="宋体" w:hint="eastAsia"/>
          <w:color w:val="333333"/>
          <w:kern w:val="0"/>
          <w:sz w:val="24"/>
          <w14:ligatures w14:val="none"/>
        </w:rPr>
        <w:t>换</w:t>
      </w:r>
      <w:r w:rsidRPr="004B734B">
        <w:rPr>
          <w:rFonts w:ascii="Times New Roman" w:eastAsia="宋体" w:hAnsi="Times New Roman" w:cs="Times New Roman"/>
          <w:color w:val="333333"/>
          <w:kern w:val="0"/>
          <w:sz w:val="24"/>
          <w14:ligatures w14:val="none"/>
        </w:rPr>
        <w:t>2</w:t>
      </w:r>
      <w:r w:rsidRPr="004B734B">
        <w:rPr>
          <w:rFonts w:ascii="宋体" w:eastAsia="宋体" w:hAnsi="宋体" w:cs="宋体" w:hint="eastAsia"/>
          <w:color w:val="333333"/>
          <w:kern w:val="0"/>
          <w:sz w:val="24"/>
          <w14:ligatures w14:val="none"/>
        </w:rPr>
        <w:t>需绕行站厅）。但换乘的数据结构并未考虑换乘前后两线路运行方向对换乘时间的影响（例如国家图书馆、郭公庄等同台换乘站，顺向为同台换乘约</w:t>
      </w:r>
      <w:r w:rsidRPr="004B734B">
        <w:rPr>
          <w:rFonts w:ascii="Times New Roman" w:eastAsia="宋体" w:hAnsi="Times New Roman" w:cs="Times New Roman"/>
          <w:color w:val="333333"/>
          <w:kern w:val="0"/>
          <w:sz w:val="24"/>
          <w14:ligatures w14:val="none"/>
        </w:rPr>
        <w:t>20</w:t>
      </w:r>
      <w:r w:rsidRPr="004B734B">
        <w:rPr>
          <w:rFonts w:ascii="宋体" w:eastAsia="宋体" w:hAnsi="宋体" w:cs="宋体" w:hint="eastAsia"/>
          <w:color w:val="333333"/>
          <w:kern w:val="0"/>
          <w:sz w:val="24"/>
          <w14:ligatures w14:val="none"/>
        </w:rPr>
        <w:t>秒，</w:t>
      </w:r>
      <w:proofErr w:type="gramStart"/>
      <w:r w:rsidRPr="004B734B">
        <w:rPr>
          <w:rFonts w:ascii="宋体" w:eastAsia="宋体" w:hAnsi="宋体" w:cs="宋体" w:hint="eastAsia"/>
          <w:color w:val="333333"/>
          <w:kern w:val="0"/>
          <w:sz w:val="24"/>
          <w14:ligatures w14:val="none"/>
        </w:rPr>
        <w:t>反向为</w:t>
      </w:r>
      <w:proofErr w:type="gramEnd"/>
      <w:r w:rsidRPr="004B734B">
        <w:rPr>
          <w:rFonts w:ascii="宋体" w:eastAsia="宋体" w:hAnsi="宋体" w:cs="宋体" w:hint="eastAsia"/>
          <w:color w:val="333333"/>
          <w:kern w:val="0"/>
          <w:sz w:val="24"/>
          <w14:ligatures w14:val="none"/>
        </w:rPr>
        <w:t>站厅换乘约</w:t>
      </w:r>
      <w:r w:rsidRPr="004B734B">
        <w:rPr>
          <w:rFonts w:ascii="Times New Roman" w:eastAsia="宋体" w:hAnsi="Times New Roman" w:cs="Times New Roman"/>
          <w:color w:val="333333"/>
          <w:kern w:val="0"/>
          <w:sz w:val="24"/>
          <w14:ligatures w14:val="none"/>
        </w:rPr>
        <w:t>90</w:t>
      </w:r>
      <w:r w:rsidRPr="004B734B">
        <w:rPr>
          <w:rFonts w:ascii="宋体" w:eastAsia="宋体" w:hAnsi="宋体" w:cs="宋体" w:hint="eastAsia"/>
          <w:color w:val="333333"/>
          <w:kern w:val="0"/>
          <w:sz w:val="24"/>
          <w14:ligatures w14:val="none"/>
        </w:rPr>
        <w:t>秒）</w:t>
      </w:r>
    </w:p>
    <w:p w14:paraId="73E52BDC" w14:textId="77777777" w:rsidR="004B734B" w:rsidRPr="004B734B" w:rsidRDefault="004B734B" w:rsidP="004B734B">
      <w:pPr>
        <w:widowControl/>
        <w:spacing w:before="60" w:after="60" w:line="240" w:lineRule="auto"/>
        <w:ind w:left="462"/>
        <w:rPr>
          <w:rFonts w:ascii="宋体" w:eastAsia="宋体" w:hAnsi="宋体" w:cs="宋体" w:hint="eastAsia"/>
          <w:color w:val="000000"/>
          <w:kern w:val="0"/>
          <w:sz w:val="24"/>
          <w14:ligatures w14:val="none"/>
        </w:rPr>
      </w:pPr>
      <w:r w:rsidRPr="004B734B">
        <w:rPr>
          <w:rFonts w:ascii="宋体" w:eastAsia="宋体" w:hAnsi="宋体" w:cs="宋体" w:hint="eastAsia"/>
          <w:color w:val="333333"/>
          <w:kern w:val="0"/>
          <w:sz w:val="24"/>
          <w14:ligatures w14:val="none"/>
        </w:rPr>
        <w:t>（</w:t>
      </w:r>
      <w:r w:rsidRPr="004B734B">
        <w:rPr>
          <w:rFonts w:ascii="Times New Roman" w:eastAsia="宋体" w:hAnsi="Times New Roman" w:cs="Times New Roman"/>
          <w:color w:val="333333"/>
          <w:kern w:val="0"/>
          <w:sz w:val="24"/>
          <w14:ligatures w14:val="none"/>
        </w:rPr>
        <w:t>3</w:t>
      </w:r>
      <w:r w:rsidRPr="004B734B">
        <w:rPr>
          <w:rFonts w:ascii="宋体" w:eastAsia="宋体" w:hAnsi="宋体" w:cs="宋体" w:hint="eastAsia"/>
          <w:color w:val="333333"/>
          <w:kern w:val="0"/>
          <w:sz w:val="24"/>
          <w14:ligatures w14:val="none"/>
        </w:rPr>
        <w:t>）考虑到在地铁线路规划的框架中，动画效果的使用可能影响交互体验，本项目没有进一步设计动画效果。</w:t>
      </w:r>
    </w:p>
    <w:p w14:paraId="1B065E75" w14:textId="77777777" w:rsidR="00370F28" w:rsidRPr="004B734B" w:rsidRDefault="00370F28">
      <w:pPr>
        <w:rPr>
          <w:rFonts w:ascii="宋体" w:eastAsia="宋体" w:hAnsi="宋体"/>
          <w:sz w:val="24"/>
        </w:rPr>
      </w:pPr>
    </w:p>
    <w:sectPr w:rsidR="00370F28" w:rsidRPr="004B73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C4DAA" w14:textId="77777777" w:rsidR="00185A80" w:rsidRDefault="00185A80" w:rsidP="004B734B">
      <w:pPr>
        <w:spacing w:after="0" w:line="240" w:lineRule="auto"/>
      </w:pPr>
      <w:r>
        <w:separator/>
      </w:r>
    </w:p>
  </w:endnote>
  <w:endnote w:type="continuationSeparator" w:id="0">
    <w:p w14:paraId="267F4690" w14:textId="77777777" w:rsidR="00185A80" w:rsidRDefault="00185A80" w:rsidP="004B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72ED4" w14:textId="77777777" w:rsidR="00185A80" w:rsidRDefault="00185A80" w:rsidP="004B734B">
      <w:pPr>
        <w:spacing w:after="0" w:line="240" w:lineRule="auto"/>
      </w:pPr>
      <w:r>
        <w:separator/>
      </w:r>
    </w:p>
  </w:footnote>
  <w:footnote w:type="continuationSeparator" w:id="0">
    <w:p w14:paraId="2083DA81" w14:textId="77777777" w:rsidR="00185A80" w:rsidRDefault="00185A80" w:rsidP="004B73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D9"/>
    <w:rsid w:val="000564A6"/>
    <w:rsid w:val="00185A80"/>
    <w:rsid w:val="00370F28"/>
    <w:rsid w:val="004B734B"/>
    <w:rsid w:val="006101D9"/>
    <w:rsid w:val="00B66355"/>
    <w:rsid w:val="00C508D5"/>
    <w:rsid w:val="00E8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98126"/>
  <w15:chartTrackingRefBased/>
  <w15:docId w15:val="{9BA5CAAF-8243-43DC-8C72-2B3D570D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B734B"/>
    <w:pPr>
      <w:widowControl/>
      <w:spacing w:before="100" w:beforeAutospacing="1" w:after="100" w:afterAutospacing="1" w:line="240" w:lineRule="auto"/>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34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B734B"/>
    <w:rPr>
      <w:sz w:val="18"/>
      <w:szCs w:val="18"/>
    </w:rPr>
  </w:style>
  <w:style w:type="paragraph" w:styleId="a5">
    <w:name w:val="footer"/>
    <w:basedOn w:val="a"/>
    <w:link w:val="a6"/>
    <w:uiPriority w:val="99"/>
    <w:unhideWhenUsed/>
    <w:rsid w:val="004B734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B734B"/>
    <w:rPr>
      <w:sz w:val="18"/>
      <w:szCs w:val="18"/>
    </w:rPr>
  </w:style>
  <w:style w:type="character" w:customStyle="1" w:styleId="10">
    <w:name w:val="标题 1 字符"/>
    <w:basedOn w:val="a0"/>
    <w:link w:val="1"/>
    <w:uiPriority w:val="9"/>
    <w:rsid w:val="004B734B"/>
    <w:rPr>
      <w:rFonts w:ascii="宋体" w:eastAsia="宋体" w:hAnsi="宋体" w:cs="宋体"/>
      <w:b/>
      <w:bCs/>
      <w:kern w:val="36"/>
      <w:sz w:val="48"/>
      <w:szCs w:val="48"/>
      <w14:ligatures w14:val="none"/>
    </w:rPr>
  </w:style>
  <w:style w:type="paragraph" w:customStyle="1" w:styleId="paragraph">
    <w:name w:val="paragraph"/>
    <w:basedOn w:val="a"/>
    <w:rsid w:val="004B734B"/>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234346">
      <w:bodyDiv w:val="1"/>
      <w:marLeft w:val="0"/>
      <w:marRight w:val="0"/>
      <w:marTop w:val="0"/>
      <w:marBottom w:val="0"/>
      <w:divBdr>
        <w:top w:val="none" w:sz="0" w:space="0" w:color="auto"/>
        <w:left w:val="none" w:sz="0" w:space="0" w:color="auto"/>
        <w:bottom w:val="none" w:sz="0" w:space="0" w:color="auto"/>
        <w:right w:val="none" w:sz="0" w:space="0" w:color="auto"/>
      </w:divBdr>
      <w:divsChild>
        <w:div w:id="1678650350">
          <w:marLeft w:val="0"/>
          <w:marRight w:val="0"/>
          <w:marTop w:val="0"/>
          <w:marBottom w:val="0"/>
          <w:divBdr>
            <w:top w:val="none" w:sz="0" w:space="0" w:color="auto"/>
            <w:left w:val="none" w:sz="0" w:space="0" w:color="auto"/>
            <w:bottom w:val="none" w:sz="0" w:space="0" w:color="auto"/>
            <w:right w:val="none" w:sz="0" w:space="0" w:color="auto"/>
          </w:divBdr>
          <w:divsChild>
            <w:div w:id="608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zhuoyang Liu</dc:creator>
  <cp:keywords/>
  <dc:description/>
  <cp:lastModifiedBy>zhuoyang Liu</cp:lastModifiedBy>
  <cp:revision>3</cp:revision>
  <dcterms:created xsi:type="dcterms:W3CDTF">2024-06-30T13:43:00Z</dcterms:created>
  <dcterms:modified xsi:type="dcterms:W3CDTF">2024-06-30T14:54:00Z</dcterms:modified>
</cp:coreProperties>
</file>