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1CC2A" w14:textId="77777777" w:rsidR="003C4358" w:rsidRDefault="00C82D7C">
      <w:pPr>
        <w:spacing w:after="50"/>
      </w:pPr>
      <w:r>
        <w:rPr>
          <w:sz w:val="20"/>
        </w:rPr>
        <w:t>PUBLIC</w:t>
      </w:r>
    </w:p>
    <w:p w14:paraId="21226F1B" w14:textId="77777777" w:rsidR="003C4358" w:rsidRDefault="00C82D7C">
      <w:pPr>
        <w:spacing w:after="45" w:line="265" w:lineRule="auto"/>
        <w:ind w:left="-5" w:hanging="10"/>
      </w:pPr>
      <w:r>
        <w:rPr>
          <w:sz w:val="20"/>
        </w:rPr>
        <w:t>SAP HANA Platform 2.0 SPS 05</w:t>
      </w:r>
    </w:p>
    <w:p w14:paraId="410D1E6C" w14:textId="77777777" w:rsidR="003C4358" w:rsidRDefault="00C82D7C">
      <w:pPr>
        <w:spacing w:after="907" w:line="265" w:lineRule="auto"/>
        <w:ind w:left="-5" w:hanging="10"/>
      </w:pPr>
      <w:r>
        <w:rPr>
          <w:sz w:val="20"/>
        </w:rPr>
        <w:t>Document Version: 1.1 – 2021-07-09</w:t>
      </w:r>
    </w:p>
    <w:p w14:paraId="2F54F73E" w14:textId="77777777" w:rsidR="003C4358" w:rsidRDefault="00C82D7C">
      <w:pPr>
        <w:spacing w:after="0" w:line="265" w:lineRule="auto"/>
        <w:ind w:left="-5" w:hanging="10"/>
      </w:pPr>
      <w:r>
        <w:rPr>
          <w:b/>
          <w:sz w:val="44"/>
        </w:rPr>
        <w:t xml:space="preserve">SAP HANA Security Checklists and </w:t>
      </w:r>
    </w:p>
    <w:p w14:paraId="699DCF7A" w14:textId="77777777" w:rsidR="003C4358" w:rsidRDefault="00C82D7C">
      <w:pPr>
        <w:spacing w:after="2358" w:line="265" w:lineRule="auto"/>
        <w:ind w:left="-5" w:hanging="10"/>
      </w:pPr>
      <w:r>
        <w:rPr>
          <w:noProof/>
        </w:rPr>
        <w:drawing>
          <wp:anchor distT="0" distB="0" distL="114300" distR="114300" simplePos="0" relativeHeight="251658240" behindDoc="0" locked="0" layoutInCell="1" allowOverlap="0" wp14:anchorId="6434040A" wp14:editId="3A8BEA05">
            <wp:simplePos x="0" y="0"/>
            <wp:positionH relativeFrom="page">
              <wp:posOffset>0</wp:posOffset>
            </wp:positionH>
            <wp:positionV relativeFrom="page">
              <wp:posOffset>0</wp:posOffset>
            </wp:positionV>
            <wp:extent cx="7560001" cy="5328001"/>
            <wp:effectExtent l="0" t="0" r="0" b="0"/>
            <wp:wrapTopAndBottom/>
            <wp:docPr id="6616" name="Picture 6616" descr=" "/>
            <wp:cNvGraphicFramePr/>
            <a:graphic xmlns:a="http://schemas.openxmlformats.org/drawingml/2006/main">
              <a:graphicData uri="http://schemas.openxmlformats.org/drawingml/2006/picture">
                <pic:pic xmlns:pic="http://schemas.openxmlformats.org/drawingml/2006/picture">
                  <pic:nvPicPr>
                    <pic:cNvPr id="6616" name="Picture 6616"/>
                    <pic:cNvPicPr/>
                  </pic:nvPicPr>
                  <pic:blipFill>
                    <a:blip r:embed="rId7"/>
                    <a:stretch>
                      <a:fillRect/>
                    </a:stretch>
                  </pic:blipFill>
                  <pic:spPr>
                    <a:xfrm>
                      <a:off x="0" y="0"/>
                      <a:ext cx="7560001" cy="5328001"/>
                    </a:xfrm>
                    <a:prstGeom prst="rect">
                      <a:avLst/>
                    </a:prstGeom>
                  </pic:spPr>
                </pic:pic>
              </a:graphicData>
            </a:graphic>
          </wp:anchor>
        </w:drawing>
      </w:r>
      <w:r>
        <w:rPr>
          <w:noProof/>
        </w:rPr>
        <mc:AlternateContent>
          <mc:Choice Requires="wpg">
            <w:drawing>
              <wp:anchor distT="0" distB="0" distL="114300" distR="114300" simplePos="0" relativeHeight="251659264" behindDoc="0" locked="0" layoutInCell="1" allowOverlap="1" wp14:anchorId="249D9B5C" wp14:editId="4D5DCE38">
                <wp:simplePos x="0" y="0"/>
                <wp:positionH relativeFrom="page">
                  <wp:posOffset>194800</wp:posOffset>
                </wp:positionH>
                <wp:positionV relativeFrom="page">
                  <wp:posOffset>8431040</wp:posOffset>
                </wp:positionV>
                <wp:extent cx="66198" cy="1846961"/>
                <wp:effectExtent l="0" t="0" r="0" b="0"/>
                <wp:wrapSquare wrapText="bothSides"/>
                <wp:docPr id="39247" name="Group 39247"/>
                <wp:cNvGraphicFramePr/>
                <a:graphic xmlns:a="http://schemas.openxmlformats.org/drawingml/2006/main">
                  <a:graphicData uri="http://schemas.microsoft.com/office/word/2010/wordprocessingGroup">
                    <wpg:wgp>
                      <wpg:cNvGrpSpPr/>
                      <wpg:grpSpPr>
                        <a:xfrm>
                          <a:off x="0" y="0"/>
                          <a:ext cx="66198" cy="1846961"/>
                          <a:chOff x="0" y="0"/>
                          <a:chExt cx="66198" cy="1846961"/>
                        </a:xfrm>
                      </wpg:grpSpPr>
                      <wps:wsp>
                        <wps:cNvPr id="6623" name="Rectangle 6623"/>
                        <wps:cNvSpPr/>
                        <wps:spPr>
                          <a:xfrm rot="-5399999">
                            <a:off x="7579" y="1766498"/>
                            <a:ext cx="72885" cy="88043"/>
                          </a:xfrm>
                          <a:prstGeom prst="rect">
                            <a:avLst/>
                          </a:prstGeom>
                          <a:ln>
                            <a:noFill/>
                          </a:ln>
                        </wps:spPr>
                        <wps:txbx>
                          <w:txbxContent>
                            <w:p w14:paraId="31AA723E" w14:textId="77777777" w:rsidR="003C4358" w:rsidRDefault="00C82D7C">
                              <w:r>
                                <w:rPr>
                                  <w:sz w:val="10"/>
                                </w:rPr>
                                <w:t>©</w:t>
                              </w:r>
                            </w:p>
                          </w:txbxContent>
                        </wps:txbx>
                        <wps:bodyPr horzOverflow="overflow" vert="horz" lIns="0" tIns="0" rIns="0" bIns="0" rtlCol="0">
                          <a:noAutofit/>
                        </wps:bodyPr>
                      </wps:wsp>
                      <wps:wsp>
                        <wps:cNvPr id="6624" name="Rectangle 6624"/>
                        <wps:cNvSpPr/>
                        <wps:spPr>
                          <a:xfrm rot="-5399999">
                            <a:off x="-429601" y="1274516"/>
                            <a:ext cx="947248" cy="88043"/>
                          </a:xfrm>
                          <a:prstGeom prst="rect">
                            <a:avLst/>
                          </a:prstGeom>
                          <a:ln>
                            <a:noFill/>
                          </a:ln>
                        </wps:spPr>
                        <wps:txbx>
                          <w:txbxContent>
                            <w:p w14:paraId="1E95364C" w14:textId="77777777" w:rsidR="003C4358" w:rsidRDefault="00C82D7C">
                              <w:r>
                                <w:rPr>
                                  <w:spacing w:val="-23"/>
                                  <w:sz w:val="10"/>
                                </w:rPr>
                                <w:t xml:space="preserve"> </w:t>
                              </w:r>
                              <w:r>
                                <w:rPr>
                                  <w:sz w:val="10"/>
                                </w:rPr>
                                <w:t>2021</w:t>
                              </w:r>
                              <w:r>
                                <w:rPr>
                                  <w:spacing w:val="-127"/>
                                  <w:sz w:val="10"/>
                                </w:rPr>
                                <w:t xml:space="preserve"> </w:t>
                              </w:r>
                              <w:r>
                                <w:rPr>
                                  <w:sz w:val="10"/>
                                </w:rPr>
                                <w:t>SAP</w:t>
                              </w:r>
                              <w:r>
                                <w:rPr>
                                  <w:spacing w:val="-127"/>
                                  <w:sz w:val="10"/>
                                </w:rPr>
                                <w:t xml:space="preserve"> </w:t>
                              </w:r>
                              <w:r>
                                <w:rPr>
                                  <w:sz w:val="10"/>
                                </w:rPr>
                                <w:t>SE</w:t>
                              </w:r>
                              <w:r>
                                <w:rPr>
                                  <w:spacing w:val="-127"/>
                                  <w:sz w:val="10"/>
                                </w:rPr>
                                <w:t xml:space="preserve"> </w:t>
                              </w:r>
                              <w:r>
                                <w:rPr>
                                  <w:sz w:val="10"/>
                                </w:rPr>
                                <w:t>or</w:t>
                              </w:r>
                              <w:r>
                                <w:rPr>
                                  <w:spacing w:val="-127"/>
                                  <w:sz w:val="10"/>
                                </w:rPr>
                                <w:t xml:space="preserve"> </w:t>
                              </w:r>
                              <w:r>
                                <w:rPr>
                                  <w:sz w:val="10"/>
                                </w:rPr>
                                <w:t>an</w:t>
                              </w:r>
                              <w:r>
                                <w:rPr>
                                  <w:spacing w:val="-127"/>
                                  <w:sz w:val="10"/>
                                </w:rPr>
                                <w:t xml:space="preserve"> </w:t>
                              </w:r>
                              <w:r>
                                <w:rPr>
                                  <w:sz w:val="10"/>
                                </w:rPr>
                                <w:t>SAP</w:t>
                              </w:r>
                              <w:r>
                                <w:rPr>
                                  <w:spacing w:val="-23"/>
                                  <w:sz w:val="10"/>
                                </w:rPr>
                                <w:t xml:space="preserve"> </w:t>
                              </w:r>
                            </w:p>
                          </w:txbxContent>
                        </wps:txbx>
                        <wps:bodyPr horzOverflow="overflow" vert="horz" lIns="0" tIns="0" rIns="0" bIns="0" rtlCol="0">
                          <a:noAutofit/>
                        </wps:bodyPr>
                      </wps:wsp>
                      <wps:wsp>
                        <wps:cNvPr id="6625" name="Rectangle 6625"/>
                        <wps:cNvSpPr/>
                        <wps:spPr>
                          <a:xfrm rot="-5399999">
                            <a:off x="-99890" y="892011"/>
                            <a:ext cx="287823" cy="88043"/>
                          </a:xfrm>
                          <a:prstGeom prst="rect">
                            <a:avLst/>
                          </a:prstGeom>
                          <a:ln>
                            <a:noFill/>
                          </a:ln>
                        </wps:spPr>
                        <wps:txbx>
                          <w:txbxContent>
                            <w:p w14:paraId="7C625D1C" w14:textId="77777777" w:rsidR="003C4358" w:rsidRDefault="00C82D7C">
                              <w:r>
                                <w:rPr>
                                  <w:sz w:val="10"/>
                                </w:rPr>
                                <w:t>affiliate</w:t>
                              </w:r>
                            </w:p>
                          </w:txbxContent>
                        </wps:txbx>
                        <wps:bodyPr horzOverflow="overflow" vert="horz" lIns="0" tIns="0" rIns="0" bIns="0" rtlCol="0">
                          <a:noAutofit/>
                        </wps:bodyPr>
                      </wps:wsp>
                      <wps:wsp>
                        <wps:cNvPr id="6626" name="Rectangle 6626"/>
                        <wps:cNvSpPr/>
                        <wps:spPr>
                          <a:xfrm rot="-5399999">
                            <a:off x="-530229" y="245263"/>
                            <a:ext cx="1148504" cy="88043"/>
                          </a:xfrm>
                          <a:prstGeom prst="rect">
                            <a:avLst/>
                          </a:prstGeom>
                          <a:ln>
                            <a:noFill/>
                          </a:ln>
                        </wps:spPr>
                        <wps:txbx>
                          <w:txbxContent>
                            <w:p w14:paraId="26EFB78A" w14:textId="77777777" w:rsidR="003C4358" w:rsidRDefault="00C82D7C">
                              <w:r>
                                <w:rPr>
                                  <w:spacing w:val="-23"/>
                                  <w:sz w:val="10"/>
                                </w:rPr>
                                <w:t xml:space="preserve"> </w:t>
                              </w:r>
                              <w:r>
                                <w:rPr>
                                  <w:sz w:val="10"/>
                                </w:rPr>
                                <w:t>company.</w:t>
                              </w:r>
                              <w:r>
                                <w:rPr>
                                  <w:spacing w:val="-127"/>
                                  <w:sz w:val="10"/>
                                </w:rPr>
                                <w:t xml:space="preserve"> </w:t>
                              </w:r>
                              <w:r>
                                <w:rPr>
                                  <w:sz w:val="10"/>
                                </w:rPr>
                                <w:t>All</w:t>
                              </w:r>
                              <w:r>
                                <w:rPr>
                                  <w:spacing w:val="-127"/>
                                  <w:sz w:val="10"/>
                                </w:rPr>
                                <w:t xml:space="preserve"> </w:t>
                              </w:r>
                              <w:r>
                                <w:rPr>
                                  <w:sz w:val="10"/>
                                </w:rPr>
                                <w:t>rights</w:t>
                              </w:r>
                              <w:r>
                                <w:rPr>
                                  <w:spacing w:val="-127"/>
                                  <w:sz w:val="10"/>
                                </w:rPr>
                                <w:t xml:space="preserve"> </w:t>
                              </w:r>
                              <w:r>
                                <w:rPr>
                                  <w:sz w:val="10"/>
                                </w:rPr>
                                <w:t>reserved.</w:t>
                              </w:r>
                            </w:p>
                          </w:txbxContent>
                        </wps:txbx>
                        <wps:bodyPr horzOverflow="overflow" vert="horz" lIns="0" tIns="0" rIns="0" bIns="0" rtlCol="0">
                          <a:noAutofit/>
                        </wps:bodyPr>
                      </wps:wsp>
                    </wpg:wgp>
                  </a:graphicData>
                </a:graphic>
              </wp:anchor>
            </w:drawing>
          </mc:Choice>
          <mc:Fallback>
            <w:pict>
              <v:group w14:anchorId="249D9B5C" id="Group 39247" o:spid="_x0000_s1026" style="position:absolute;left:0;text-align:left;margin-left:15.35pt;margin-top:663.85pt;width:5.2pt;height:145.45pt;z-index:251659264;mso-position-horizontal-relative:page;mso-position-vertical-relative:page" coordsize="661,184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">
                <v:rect id="Rectangle 6623" o:spid="_x0000_s1027" style="position:absolute;left:75;top:17665;width:729;height:880;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" filled="f" stroked="f">
                  <v:textbox inset="0,0,0,0">
                    <w:txbxContent>
                      <w:p w14:paraId="31AA723E" w14:textId="77777777" w:rsidR="003C4358" w:rsidRDefault="00C82D7C">
                        <w:r>
                          <w:rPr>
                            <w:sz w:val="10"/>
                          </w:rPr>
                          <w:t>©</w:t>
                        </w:r>
                      </w:p>
                    </w:txbxContent>
                  </v:textbox>
                </v:rect>
                <v:rect id="Rectangle 6624" o:spid="_x0000_s1028" style="position:absolute;left:-4296;top:12745;width:9472;height:880;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" filled="f" stroked="f">
                  <v:textbox inset="0,0,0,0">
                    <w:txbxContent>
                      <w:p w14:paraId="1E95364C" w14:textId="77777777" w:rsidR="003C4358" w:rsidRDefault="00C82D7C">
                        <w:r>
                          <w:rPr>
                            <w:spacing w:val="-23"/>
                            <w:sz w:val="10"/>
                          </w:rPr>
                          <w:t xml:space="preserve"> </w:t>
                        </w:r>
                        <w:r>
                          <w:rPr>
                            <w:sz w:val="10"/>
                          </w:rPr>
                          <w:t>2021</w:t>
                        </w:r>
                        <w:r>
                          <w:rPr>
                            <w:spacing w:val="-127"/>
                            <w:sz w:val="10"/>
                          </w:rPr>
                          <w:t xml:space="preserve"> </w:t>
                        </w:r>
                        <w:r>
                          <w:rPr>
                            <w:sz w:val="10"/>
                          </w:rPr>
                          <w:t>SAP</w:t>
                        </w:r>
                        <w:r>
                          <w:rPr>
                            <w:spacing w:val="-127"/>
                            <w:sz w:val="10"/>
                          </w:rPr>
                          <w:t xml:space="preserve"> </w:t>
                        </w:r>
                        <w:r>
                          <w:rPr>
                            <w:sz w:val="10"/>
                          </w:rPr>
                          <w:t>SE</w:t>
                        </w:r>
                        <w:r>
                          <w:rPr>
                            <w:spacing w:val="-127"/>
                            <w:sz w:val="10"/>
                          </w:rPr>
                          <w:t xml:space="preserve"> </w:t>
                        </w:r>
                        <w:r>
                          <w:rPr>
                            <w:sz w:val="10"/>
                          </w:rPr>
                          <w:t>or</w:t>
                        </w:r>
                        <w:r>
                          <w:rPr>
                            <w:spacing w:val="-127"/>
                            <w:sz w:val="10"/>
                          </w:rPr>
                          <w:t xml:space="preserve"> </w:t>
                        </w:r>
                        <w:r>
                          <w:rPr>
                            <w:sz w:val="10"/>
                          </w:rPr>
                          <w:t>an</w:t>
                        </w:r>
                        <w:r>
                          <w:rPr>
                            <w:spacing w:val="-127"/>
                            <w:sz w:val="10"/>
                          </w:rPr>
                          <w:t xml:space="preserve"> </w:t>
                        </w:r>
                        <w:r>
                          <w:rPr>
                            <w:sz w:val="10"/>
                          </w:rPr>
                          <w:t>SAP</w:t>
                        </w:r>
                        <w:r>
                          <w:rPr>
                            <w:spacing w:val="-23"/>
                            <w:sz w:val="10"/>
                          </w:rPr>
                          <w:t xml:space="preserve"> </w:t>
                        </w:r>
                      </w:p>
                    </w:txbxContent>
                  </v:textbox>
                </v:rect>
                <v:rect id="Rectangle 6625" o:spid="_x0000_s1029" style="position:absolute;left:-999;top:8920;width:2878;height:880;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" filled="f" stroked="f">
                  <v:textbox inset="0,0,0,0">
                    <w:txbxContent>
                      <w:p w14:paraId="7C625D1C" w14:textId="77777777" w:rsidR="003C4358" w:rsidRDefault="00C82D7C">
                        <w:r>
                          <w:rPr>
                            <w:sz w:val="10"/>
                          </w:rPr>
                          <w:t>affiliate</w:t>
                        </w:r>
                      </w:p>
                    </w:txbxContent>
                  </v:textbox>
                </v:rect>
                <v:rect id="Rectangle 6626" o:spid="_x0000_s1030" style="position:absolute;left:-5302;top:2453;width:11484;height:880;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" filled="f" stroked="f">
                  <v:textbox inset="0,0,0,0">
                    <w:txbxContent>
                      <w:p w14:paraId="26EFB78A" w14:textId="77777777" w:rsidR="003C4358" w:rsidRDefault="00C82D7C">
                        <w:r>
                          <w:rPr>
                            <w:spacing w:val="-23"/>
                            <w:sz w:val="10"/>
                          </w:rPr>
                          <w:t xml:space="preserve"> </w:t>
                        </w:r>
                        <w:r>
                          <w:rPr>
                            <w:sz w:val="10"/>
                          </w:rPr>
                          <w:t>company.</w:t>
                        </w:r>
                        <w:r>
                          <w:rPr>
                            <w:spacing w:val="-127"/>
                            <w:sz w:val="10"/>
                          </w:rPr>
                          <w:t xml:space="preserve"> </w:t>
                        </w:r>
                        <w:r>
                          <w:rPr>
                            <w:sz w:val="10"/>
                          </w:rPr>
                          <w:t>All</w:t>
                        </w:r>
                        <w:r>
                          <w:rPr>
                            <w:spacing w:val="-127"/>
                            <w:sz w:val="10"/>
                          </w:rPr>
                          <w:t xml:space="preserve"> </w:t>
                        </w:r>
                        <w:r>
                          <w:rPr>
                            <w:sz w:val="10"/>
                          </w:rPr>
                          <w:t>rights</w:t>
                        </w:r>
                        <w:r>
                          <w:rPr>
                            <w:spacing w:val="-127"/>
                            <w:sz w:val="10"/>
                          </w:rPr>
                          <w:t xml:space="preserve"> </w:t>
                        </w:r>
                        <w:r>
                          <w:rPr>
                            <w:sz w:val="10"/>
                          </w:rPr>
                          <w:t>reserved.</w:t>
                        </w:r>
                      </w:p>
                    </w:txbxContent>
                  </v:textbox>
                </v:rect>
                <w10:wrap type="square" anchorx="page" anchory="page"/>
              </v:group>
            </w:pict>
          </mc:Fallback>
        </mc:AlternateContent>
      </w:r>
      <w:r>
        <w:rPr>
          <w:b/>
          <w:sz w:val="44"/>
        </w:rPr>
        <w:t>Recommendations</w:t>
      </w:r>
    </w:p>
    <w:p w14:paraId="662D5FDF" w14:textId="77777777" w:rsidR="003C4358" w:rsidRDefault="00C82D7C">
      <w:pPr>
        <w:spacing w:after="0"/>
        <w:ind w:right="-717"/>
        <w:jc w:val="right"/>
      </w:pPr>
      <w:r>
        <w:rPr>
          <w:b/>
          <w:sz w:val="24"/>
        </w:rPr>
        <w:t xml:space="preserve">THE BEST RUN  </w:t>
      </w:r>
      <w:r>
        <w:rPr>
          <w:noProof/>
        </w:rPr>
        <mc:AlternateContent>
          <mc:Choice Requires="wpg">
            <w:drawing>
              <wp:inline distT="0" distB="0" distL="0" distR="0" wp14:anchorId="22BD2438" wp14:editId="4D234512">
                <wp:extent cx="723592" cy="357436"/>
                <wp:effectExtent l="0" t="0" r="0" b="0"/>
                <wp:docPr id="39248" name="Group 39248" descr=" "/>
                <wp:cNvGraphicFramePr/>
                <a:graphic xmlns:a="http://schemas.openxmlformats.org/drawingml/2006/main">
                  <a:graphicData uri="http://schemas.microsoft.com/office/word/2010/wordprocessingGroup">
                    <wpg:wgp>
                      <wpg:cNvGrpSpPr/>
                      <wpg:grpSpPr>
                        <a:xfrm>
                          <a:off x="0" y="0"/>
                          <a:ext cx="723592" cy="357436"/>
                          <a:chOff x="0" y="0"/>
                          <a:chExt cx="723592" cy="357436"/>
                        </a:xfrm>
                      </wpg:grpSpPr>
                      <pic:pic xmlns:pic="http://schemas.openxmlformats.org/drawingml/2006/picture">
                        <pic:nvPicPr>
                          <pic:cNvPr id="51115" name="Picture 51115"/>
                          <pic:cNvPicPr/>
                        </pic:nvPicPr>
                        <pic:blipFill>
                          <a:blip r:embed="rId8"/>
                          <a:stretch>
                            <a:fillRect/>
                          </a:stretch>
                        </pic:blipFill>
                        <pic:spPr>
                          <a:xfrm>
                            <a:off x="-5099" y="-3387"/>
                            <a:ext cx="728472" cy="85344"/>
                          </a:xfrm>
                          <a:prstGeom prst="rect">
                            <a:avLst/>
                          </a:prstGeom>
                        </pic:spPr>
                      </pic:pic>
                      <pic:pic xmlns:pic="http://schemas.openxmlformats.org/drawingml/2006/picture">
                        <pic:nvPicPr>
                          <pic:cNvPr id="51116" name="Picture 51116"/>
                          <pic:cNvPicPr/>
                        </pic:nvPicPr>
                        <pic:blipFill>
                          <a:blip r:embed="rId9"/>
                          <a:stretch>
                            <a:fillRect/>
                          </a:stretch>
                        </pic:blipFill>
                        <pic:spPr>
                          <a:xfrm>
                            <a:off x="-5099" y="66716"/>
                            <a:ext cx="661416" cy="97536"/>
                          </a:xfrm>
                          <a:prstGeom prst="rect">
                            <a:avLst/>
                          </a:prstGeom>
                        </pic:spPr>
                      </pic:pic>
                      <pic:pic xmlns:pic="http://schemas.openxmlformats.org/drawingml/2006/picture">
                        <pic:nvPicPr>
                          <pic:cNvPr id="51117" name="Picture 51117"/>
                          <pic:cNvPicPr/>
                        </pic:nvPicPr>
                        <pic:blipFill>
                          <a:blip r:embed="rId10"/>
                          <a:stretch>
                            <a:fillRect/>
                          </a:stretch>
                        </pic:blipFill>
                        <pic:spPr>
                          <a:xfrm>
                            <a:off x="-5099" y="152060"/>
                            <a:ext cx="576072" cy="91440"/>
                          </a:xfrm>
                          <a:prstGeom prst="rect">
                            <a:avLst/>
                          </a:prstGeom>
                        </pic:spPr>
                      </pic:pic>
                      <pic:pic xmlns:pic="http://schemas.openxmlformats.org/drawingml/2006/picture">
                        <pic:nvPicPr>
                          <pic:cNvPr id="51118" name="Picture 51118"/>
                          <pic:cNvPicPr/>
                        </pic:nvPicPr>
                        <pic:blipFill>
                          <a:blip r:embed="rId11"/>
                          <a:stretch>
                            <a:fillRect/>
                          </a:stretch>
                        </pic:blipFill>
                        <pic:spPr>
                          <a:xfrm>
                            <a:off x="-5099" y="229276"/>
                            <a:ext cx="496824" cy="82296"/>
                          </a:xfrm>
                          <a:prstGeom prst="rect">
                            <a:avLst/>
                          </a:prstGeom>
                        </pic:spPr>
                      </pic:pic>
                      <pic:pic xmlns:pic="http://schemas.openxmlformats.org/drawingml/2006/picture">
                        <pic:nvPicPr>
                          <pic:cNvPr id="51119" name="Picture 51119"/>
                          <pic:cNvPicPr/>
                        </pic:nvPicPr>
                        <pic:blipFill>
                          <a:blip r:embed="rId12"/>
                          <a:stretch>
                            <a:fillRect/>
                          </a:stretch>
                        </pic:blipFill>
                        <pic:spPr>
                          <a:xfrm>
                            <a:off x="-5099" y="298364"/>
                            <a:ext cx="429768" cy="60960"/>
                          </a:xfrm>
                          <a:prstGeom prst="rect">
                            <a:avLst/>
                          </a:prstGeom>
                        </pic:spPr>
                      </pic:pic>
                      <wps:wsp>
                        <wps:cNvPr id="6634" name="Shape 6634"/>
                        <wps:cNvSpPr/>
                        <wps:spPr>
                          <a:xfrm>
                            <a:off x="9730" y="63560"/>
                            <a:ext cx="255054" cy="229074"/>
                          </a:xfrm>
                          <a:custGeom>
                            <a:avLst/>
                            <a:gdLst/>
                            <a:ahLst/>
                            <a:cxnLst/>
                            <a:rect l="0" t="0" r="0" b="0"/>
                            <a:pathLst>
                              <a:path w="255054" h="229074">
                                <a:moveTo>
                                  <a:pt x="88755" y="0"/>
                                </a:moveTo>
                                <a:lnTo>
                                  <a:pt x="88906" y="0"/>
                                </a:lnTo>
                                <a:cubicBezTo>
                                  <a:pt x="114924" y="30"/>
                                  <a:pt x="146674" y="7421"/>
                                  <a:pt x="169660" y="19114"/>
                                </a:cubicBezTo>
                                <a:lnTo>
                                  <a:pt x="144893" y="62238"/>
                                </a:lnTo>
                                <a:cubicBezTo>
                                  <a:pt x="119717" y="50096"/>
                                  <a:pt x="107067" y="48939"/>
                                  <a:pt x="92720" y="48178"/>
                                </a:cubicBezTo>
                                <a:cubicBezTo>
                                  <a:pt x="71380" y="47028"/>
                                  <a:pt x="60608" y="54673"/>
                                  <a:pt x="60448" y="62903"/>
                                </a:cubicBezTo>
                                <a:cubicBezTo>
                                  <a:pt x="60259" y="72929"/>
                                  <a:pt x="80638" y="82001"/>
                                  <a:pt x="99845" y="88168"/>
                                </a:cubicBezTo>
                                <a:cubicBezTo>
                                  <a:pt x="128931" y="97421"/>
                                  <a:pt x="165902" y="109763"/>
                                  <a:pt x="171563" y="145504"/>
                                </a:cubicBezTo>
                                <a:lnTo>
                                  <a:pt x="224733" y="3758"/>
                                </a:lnTo>
                                <a:lnTo>
                                  <a:pt x="255054" y="3758"/>
                                </a:lnTo>
                                <a:lnTo>
                                  <a:pt x="255054" y="73552"/>
                                </a:lnTo>
                                <a:lnTo>
                                  <a:pt x="255036" y="73552"/>
                                </a:lnTo>
                                <a:lnTo>
                                  <a:pt x="232442" y="144838"/>
                                </a:lnTo>
                                <a:lnTo>
                                  <a:pt x="255054" y="148793"/>
                                </a:lnTo>
                                <a:lnTo>
                                  <a:pt x="255054" y="198266"/>
                                </a:lnTo>
                                <a:lnTo>
                                  <a:pt x="217215" y="192264"/>
                                </a:lnTo>
                                <a:lnTo>
                                  <a:pt x="206346" y="225318"/>
                                </a:lnTo>
                                <a:lnTo>
                                  <a:pt x="141591" y="225318"/>
                                </a:lnTo>
                                <a:lnTo>
                                  <a:pt x="148743" y="206222"/>
                                </a:lnTo>
                                <a:cubicBezTo>
                                  <a:pt x="147888" y="206980"/>
                                  <a:pt x="147055" y="207734"/>
                                  <a:pt x="146130" y="208465"/>
                                </a:cubicBezTo>
                                <a:cubicBezTo>
                                  <a:pt x="130002" y="221452"/>
                                  <a:pt x="109810" y="228582"/>
                                  <a:pt x="84791" y="229032"/>
                                </a:cubicBezTo>
                                <a:lnTo>
                                  <a:pt x="81093" y="229074"/>
                                </a:lnTo>
                                <a:cubicBezTo>
                                  <a:pt x="52353" y="229074"/>
                                  <a:pt x="24185" y="221140"/>
                                  <a:pt x="397" y="207609"/>
                                </a:cubicBezTo>
                                <a:lnTo>
                                  <a:pt x="22415" y="163877"/>
                                </a:lnTo>
                                <a:cubicBezTo>
                                  <a:pt x="46270" y="177971"/>
                                  <a:pt x="61247" y="181136"/>
                                  <a:pt x="81437" y="180709"/>
                                </a:cubicBezTo>
                                <a:cubicBezTo>
                                  <a:pt x="91903" y="180513"/>
                                  <a:pt x="99485" y="178601"/>
                                  <a:pt x="104414" y="173513"/>
                                </a:cubicBezTo>
                                <a:cubicBezTo>
                                  <a:pt x="107389" y="170378"/>
                                  <a:pt x="108958" y="166519"/>
                                  <a:pt x="109104" y="162385"/>
                                </a:cubicBezTo>
                                <a:cubicBezTo>
                                  <a:pt x="109293" y="151012"/>
                                  <a:pt x="93143" y="145684"/>
                                  <a:pt x="73350" y="139552"/>
                                </a:cubicBezTo>
                                <a:cubicBezTo>
                                  <a:pt x="57307" y="134579"/>
                                  <a:pt x="39107" y="127818"/>
                                  <a:pt x="24875" y="117380"/>
                                </a:cubicBezTo>
                                <a:cubicBezTo>
                                  <a:pt x="8022" y="105006"/>
                                  <a:pt x="0" y="89485"/>
                                  <a:pt x="398" y="67615"/>
                                </a:cubicBezTo>
                                <a:cubicBezTo>
                                  <a:pt x="645" y="51717"/>
                                  <a:pt x="6529" y="37347"/>
                                  <a:pt x="17454" y="26033"/>
                                </a:cubicBezTo>
                                <a:cubicBezTo>
                                  <a:pt x="33127" y="9830"/>
                                  <a:pt x="58415" y="0"/>
                                  <a:pt x="8875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35" name="Shape 6635"/>
                        <wps:cNvSpPr/>
                        <wps:spPr>
                          <a:xfrm>
                            <a:off x="264785" y="67318"/>
                            <a:ext cx="180135" cy="221562"/>
                          </a:xfrm>
                          <a:custGeom>
                            <a:avLst/>
                            <a:gdLst/>
                            <a:ahLst/>
                            <a:cxnLst/>
                            <a:rect l="0" t="0" r="0" b="0"/>
                            <a:pathLst>
                              <a:path w="180135" h="221562">
                                <a:moveTo>
                                  <a:pt x="0" y="0"/>
                                </a:moveTo>
                                <a:lnTo>
                                  <a:pt x="31423" y="0"/>
                                </a:lnTo>
                                <a:lnTo>
                                  <a:pt x="93694" y="169495"/>
                                </a:lnTo>
                                <a:lnTo>
                                  <a:pt x="93694" y="0"/>
                                </a:lnTo>
                                <a:lnTo>
                                  <a:pt x="164979" y="44"/>
                                </a:lnTo>
                                <a:lnTo>
                                  <a:pt x="180135" y="1622"/>
                                </a:lnTo>
                                <a:lnTo>
                                  <a:pt x="180135" y="49202"/>
                                </a:lnTo>
                                <a:lnTo>
                                  <a:pt x="169163" y="46672"/>
                                </a:lnTo>
                                <a:lnTo>
                                  <a:pt x="153461" y="46672"/>
                                </a:lnTo>
                                <a:lnTo>
                                  <a:pt x="153461" y="104115"/>
                                </a:lnTo>
                                <a:lnTo>
                                  <a:pt x="169163" y="104115"/>
                                </a:lnTo>
                                <a:lnTo>
                                  <a:pt x="180135" y="101544"/>
                                </a:lnTo>
                                <a:lnTo>
                                  <a:pt x="180135" y="152619"/>
                                </a:lnTo>
                                <a:lnTo>
                                  <a:pt x="176487" y="153125"/>
                                </a:lnTo>
                                <a:lnTo>
                                  <a:pt x="153460" y="153125"/>
                                </a:lnTo>
                                <a:lnTo>
                                  <a:pt x="153460" y="221562"/>
                                </a:lnTo>
                                <a:lnTo>
                                  <a:pt x="47853" y="221562"/>
                                </a:lnTo>
                                <a:lnTo>
                                  <a:pt x="37378" y="188833"/>
                                </a:lnTo>
                                <a:cubicBezTo>
                                  <a:pt x="26207" y="192490"/>
                                  <a:pt x="13604" y="194544"/>
                                  <a:pt x="226" y="194544"/>
                                </a:cubicBezTo>
                                <a:lnTo>
                                  <a:pt x="0" y="194508"/>
                                </a:lnTo>
                                <a:lnTo>
                                  <a:pt x="0" y="145035"/>
                                </a:lnTo>
                                <a:lnTo>
                                  <a:pt x="228" y="145075"/>
                                </a:lnTo>
                                <a:cubicBezTo>
                                  <a:pt x="8321" y="145075"/>
                                  <a:pt x="15938" y="143651"/>
                                  <a:pt x="22613" y="141281"/>
                                </a:cubicBezTo>
                                <a:lnTo>
                                  <a:pt x="410" y="69794"/>
                                </a:lnTo>
                                <a:lnTo>
                                  <a:pt x="0" y="6979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36" name="Shape 6636"/>
                        <wps:cNvSpPr/>
                        <wps:spPr>
                          <a:xfrm>
                            <a:off x="444919" y="68940"/>
                            <a:ext cx="84959" cy="150997"/>
                          </a:xfrm>
                          <a:custGeom>
                            <a:avLst/>
                            <a:gdLst/>
                            <a:ahLst/>
                            <a:cxnLst/>
                            <a:rect l="0" t="0" r="0" b="0"/>
                            <a:pathLst>
                              <a:path w="84959" h="150997">
                                <a:moveTo>
                                  <a:pt x="0" y="0"/>
                                </a:moveTo>
                                <a:lnTo>
                                  <a:pt x="29227" y="3044"/>
                                </a:lnTo>
                                <a:cubicBezTo>
                                  <a:pt x="66963" y="12355"/>
                                  <a:pt x="84959" y="35940"/>
                                  <a:pt x="84958" y="75636"/>
                                </a:cubicBezTo>
                                <a:cubicBezTo>
                                  <a:pt x="84958" y="111269"/>
                                  <a:pt x="66436" y="136127"/>
                                  <a:pt x="33686" y="146330"/>
                                </a:cubicBezTo>
                                <a:lnTo>
                                  <a:pt x="0" y="150997"/>
                                </a:lnTo>
                                <a:lnTo>
                                  <a:pt x="0" y="99922"/>
                                </a:lnTo>
                                <a:lnTo>
                                  <a:pt x="15704" y="96241"/>
                                </a:lnTo>
                                <a:cubicBezTo>
                                  <a:pt x="22498" y="91732"/>
                                  <a:pt x="26673" y="84456"/>
                                  <a:pt x="26673" y="73392"/>
                                </a:cubicBezTo>
                                <a:cubicBezTo>
                                  <a:pt x="26673" y="62699"/>
                                  <a:pt x="22498" y="55613"/>
                                  <a:pt x="15704" y="51201"/>
                                </a:cubicBezTo>
                                <a:lnTo>
                                  <a:pt x="0" y="4758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39248" style="width:56.9758pt;height:28.1445pt;mso-position-horizontal-relative:char;mso-position-vertical-relative:line" coordsize="7235,3574">
                <v:shape id="Picture 51115" style="position:absolute;width:7284;height:853;left:-50;top:-33;" filled="f">
                  <v:imagedata r:id="rId14"/>
                </v:shape>
                <v:shape id="Picture 51116" style="position:absolute;width:6614;height:975;left:-50;top:667;" filled="f">
                  <v:imagedata r:id="rId15"/>
                </v:shape>
                <v:shape id="Picture 51117" style="position:absolute;width:5760;height:914;left:-50;top:1520;" filled="f">
                  <v:imagedata r:id="rId16"/>
                </v:shape>
                <v:shape id="Picture 51118" style="position:absolute;width:4968;height:822;left:-50;top:2292;" filled="f">
                  <v:imagedata r:id="rId17"/>
                </v:shape>
                <v:shape id="Picture 51119" style="position:absolute;width:4297;height:609;left:-50;top:2983;" filled="f">
                  <v:imagedata r:id="rId18"/>
                </v:shape>
                <v:shape id="Shape 6634" style="position:absolute;width:2550;height:2290;left:97;top:635;" coordsize="255054,229074" path="m88755,0l88906,0c114924,30,146674,7421,169660,19114l144893,62238c119717,50096,107067,48939,92720,48178c71380,47028,60608,54673,60448,62903c60259,72929,80638,82001,99845,88168c128931,97421,165902,109763,171563,145504l224733,3758l255054,3758l255054,73552l255036,73552l232442,144838l255054,148793l255054,198266l217215,192264l206346,225318l141591,225318l148743,206222c147888,206980,147055,207734,146130,208465c130002,221452,109810,228582,84791,229032l81093,229074c52353,229074,24185,221140,397,207609l22415,163877c46270,177971,61247,181136,81437,180709c91903,180513,99485,178601,104414,173513c107389,170378,108958,166519,109104,162385c109293,151012,93143,145684,73350,139552c57307,134579,39107,127818,24875,117380c8022,105006,0,89485,398,67615c645,51717,6529,37347,17454,26033c33127,9830,58415,0,88755,0x">
                  <v:stroke weight="0pt" endcap="flat" joinstyle="miter" miterlimit="10" on="false" color="#000000" opacity="0"/>
                  <v:fill on="true" color="#ffffff"/>
                </v:shape>
                <v:shape id="Shape 6635" style="position:absolute;width:1801;height:2215;left:2647;top:673;" coordsize="180135,221562" path="m0,0l31423,0l93694,169495l93694,0l164979,44l180135,1622l180135,49202l169163,46672l153461,46672l153461,104115l169163,104115l180135,101544l180135,152619l176487,153125l153460,153125l153460,221562l47853,221562l37378,188833c26207,192490,13604,194544,226,194544l0,194508l0,145035l228,145075c8321,145075,15938,143651,22613,141281l410,69794l0,69794l0,0x">
                  <v:stroke weight="0pt" endcap="flat" joinstyle="miter" miterlimit="10" on="false" color="#000000" opacity="0"/>
                  <v:fill on="true" color="#ffffff"/>
                </v:shape>
                <v:shape id="Shape 6636" style="position:absolute;width:849;height:1509;left:4449;top:689;" coordsize="84959,150997" path="m0,0l29227,3044c66963,12355,84959,35940,84958,75636c84958,111269,66436,136127,33686,146330l0,150997l0,99922l15704,96241c22498,91732,26673,84456,26673,73392c26673,62699,22498,55613,15704,51201l0,47580l0,0x">
                  <v:stroke weight="0pt" endcap="flat" joinstyle="miter" miterlimit="10" on="false" color="#000000" opacity="0"/>
                  <v:fill on="true" color="#ffffff"/>
                </v:shape>
              </v:group>
            </w:pict>
          </mc:Fallback>
        </mc:AlternateContent>
      </w:r>
    </w:p>
    <w:sdt>
      <w:sdtPr>
        <w:id w:val="814840239"/>
        <w:docPartObj>
          <w:docPartGallery w:val="Table of Contents"/>
        </w:docPartObj>
      </w:sdtPr>
      <w:sdtEndPr/>
      <w:sdtContent>
        <w:p w14:paraId="75C3E512" w14:textId="77777777" w:rsidR="003C4358" w:rsidRDefault="00C82D7C">
          <w:pPr>
            <w:spacing w:after="855" w:line="265" w:lineRule="auto"/>
            <w:ind w:left="860" w:right="475" w:hanging="10"/>
          </w:pPr>
          <w:r>
            <w:rPr>
              <w:b/>
              <w:color w:val="222222"/>
              <w:sz w:val="40"/>
            </w:rPr>
            <w:t>Content</w:t>
          </w:r>
        </w:p>
        <w:p w14:paraId="7737D56D" w14:textId="77777777" w:rsidR="003C4358" w:rsidRDefault="00C82D7C">
          <w:pPr>
            <w:pStyle w:val="TOC1"/>
            <w:tabs>
              <w:tab w:val="right" w:leader="dot" w:pos="9921"/>
            </w:tabs>
          </w:pPr>
          <w:r>
            <w:lastRenderedPageBreak/>
            <w:fldChar w:fldCharType="begin"/>
          </w:r>
          <w:r>
            <w:instrText xml:space="preserve"> TOC \o "1-2" \h \z \u </w:instrText>
          </w:r>
          <w:r>
            <w:fldChar w:fldCharType="separate"/>
          </w:r>
          <w:hyperlink w:anchor="_Toc52582">
            <w:r>
              <w:t>1  SAP HANA Security Checklists and Recommendations</w:t>
            </w:r>
            <w:r>
              <w:tab/>
            </w:r>
            <w:r>
              <w:fldChar w:fldCharType="begin"/>
            </w:r>
            <w:r>
              <w:instrText>PAGEREF _Toc52582 \h</w:instrText>
            </w:r>
            <w:r>
              <w:fldChar w:fldCharType="separate"/>
            </w:r>
            <w:r>
              <w:rPr>
                <w:color w:val="0076CB"/>
              </w:rPr>
              <w:t>3</w:t>
            </w:r>
            <w:r>
              <w:fldChar w:fldCharType="end"/>
            </w:r>
          </w:hyperlink>
        </w:p>
        <w:p w14:paraId="3403BA66" w14:textId="77777777" w:rsidR="003C4358" w:rsidRDefault="00C82D7C">
          <w:pPr>
            <w:pStyle w:val="TOC2"/>
            <w:tabs>
              <w:tab w:val="right" w:leader="dot" w:pos="9921"/>
            </w:tabs>
          </w:pPr>
          <w:hyperlink w:anchor="_Toc52583">
            <w:r>
              <w:t>1.1  General Recommendations</w:t>
            </w:r>
            <w:r>
              <w:tab/>
            </w:r>
            <w:r>
              <w:fldChar w:fldCharType="begin"/>
            </w:r>
            <w:r>
              <w:instrText>PAGEREF _Toc52583 \h</w:instrText>
            </w:r>
            <w:r>
              <w:fldChar w:fldCharType="separate"/>
            </w:r>
            <w:r>
              <w:rPr>
                <w:color w:val="0076CB"/>
              </w:rPr>
              <w:t>3</w:t>
            </w:r>
            <w:r>
              <w:fldChar w:fldCharType="end"/>
            </w:r>
          </w:hyperlink>
        </w:p>
        <w:p w14:paraId="0E12A204" w14:textId="77777777" w:rsidR="003C4358" w:rsidRDefault="00C82D7C">
          <w:pPr>
            <w:pStyle w:val="TOC2"/>
            <w:tabs>
              <w:tab w:val="right" w:leader="dot" w:pos="9921"/>
            </w:tabs>
          </w:pPr>
          <w:hyperlink w:anchor="_Toc52584">
            <w:r>
              <w:t>1.2  Checklist fo</w:t>
            </w:r>
            <w:r>
              <w:t>r Secure Handover</w:t>
            </w:r>
            <w:r>
              <w:tab/>
            </w:r>
            <w:r>
              <w:fldChar w:fldCharType="begin"/>
            </w:r>
            <w:r>
              <w:instrText>PAGEREF _Toc52584 \h</w:instrText>
            </w:r>
            <w:r>
              <w:fldChar w:fldCharType="separate"/>
            </w:r>
            <w:r>
              <w:rPr>
                <w:color w:val="0076CB"/>
              </w:rPr>
              <w:t>4</w:t>
            </w:r>
            <w:r>
              <w:fldChar w:fldCharType="end"/>
            </w:r>
          </w:hyperlink>
        </w:p>
        <w:p w14:paraId="7BDE2773" w14:textId="77777777" w:rsidR="003C4358" w:rsidRDefault="00C82D7C">
          <w:pPr>
            <w:pStyle w:val="TOC1"/>
            <w:tabs>
              <w:tab w:val="right" w:leader="dot" w:pos="9921"/>
            </w:tabs>
          </w:pPr>
          <w:hyperlink w:anchor="_Toc52585">
            <w:r>
              <w:t>2  SAP HANA Database Checklists and Recommendations</w:t>
            </w:r>
            <w:r>
              <w:tab/>
            </w:r>
            <w:r>
              <w:fldChar w:fldCharType="begin"/>
            </w:r>
            <w:r>
              <w:instrText>PAGEREF _Toc52585 \h</w:instrText>
            </w:r>
            <w:r>
              <w:fldChar w:fldCharType="separate"/>
            </w:r>
            <w:r>
              <w:rPr>
                <w:color w:val="0076CB"/>
              </w:rPr>
              <w:t>6</w:t>
            </w:r>
            <w:r>
              <w:fldChar w:fldCharType="end"/>
            </w:r>
          </w:hyperlink>
        </w:p>
        <w:p w14:paraId="149C693B" w14:textId="77777777" w:rsidR="003C4358" w:rsidRDefault="00C82D7C">
          <w:pPr>
            <w:pStyle w:val="TOC2"/>
            <w:tabs>
              <w:tab w:val="right" w:leader="dot" w:pos="9921"/>
            </w:tabs>
          </w:pPr>
          <w:hyperlink w:anchor="_Toc52586">
            <w:r>
              <w:t>2.1  Recommendations for Database Users, Roles, and Privileges</w:t>
            </w:r>
            <w:r>
              <w:tab/>
            </w:r>
            <w:r>
              <w:fldChar w:fldCharType="begin"/>
            </w:r>
            <w:r>
              <w:instrText>PAGEREF _Toc52586 \h</w:instrText>
            </w:r>
            <w:r>
              <w:fldChar w:fldCharType="separate"/>
            </w:r>
            <w:r>
              <w:rPr>
                <w:color w:val="0076CB"/>
              </w:rPr>
              <w:t>6</w:t>
            </w:r>
            <w:r>
              <w:fldChar w:fldCharType="end"/>
            </w:r>
          </w:hyperlink>
        </w:p>
        <w:p w14:paraId="4F7DB90D" w14:textId="77777777" w:rsidR="003C4358" w:rsidRDefault="00C82D7C">
          <w:pPr>
            <w:pStyle w:val="TOC2"/>
            <w:tabs>
              <w:tab w:val="right" w:leader="dot" w:pos="9921"/>
            </w:tabs>
          </w:pPr>
          <w:hyperlink w:anchor="_Toc52587">
            <w:r>
              <w:t>2.2  Recommendations for Ne</w:t>
            </w:r>
            <w:r>
              <w:t>twork Configuration</w:t>
            </w:r>
            <w:r>
              <w:tab/>
            </w:r>
            <w:r>
              <w:fldChar w:fldCharType="begin"/>
            </w:r>
            <w:r>
              <w:instrText>PAGEREF _Toc52587 \h</w:instrText>
            </w:r>
            <w:r>
              <w:fldChar w:fldCharType="separate"/>
            </w:r>
            <w:r>
              <w:rPr>
                <w:color w:val="0076CB"/>
              </w:rPr>
              <w:t>14</w:t>
            </w:r>
            <w:r>
              <w:fldChar w:fldCharType="end"/>
            </w:r>
          </w:hyperlink>
        </w:p>
        <w:p w14:paraId="2530FF8A" w14:textId="77777777" w:rsidR="003C4358" w:rsidRDefault="00C82D7C">
          <w:pPr>
            <w:pStyle w:val="TOC2"/>
            <w:tabs>
              <w:tab w:val="right" w:leader="dot" w:pos="9921"/>
            </w:tabs>
          </w:pPr>
          <w:hyperlink w:anchor="_Toc52588">
            <w:r>
              <w:t>2.3  Recommendations for Data Encryption</w:t>
            </w:r>
            <w:r>
              <w:tab/>
            </w:r>
            <w:r>
              <w:fldChar w:fldCharType="begin"/>
            </w:r>
            <w:r>
              <w:instrText>PAGEREF _Toc52588 \h</w:instrText>
            </w:r>
            <w:r>
              <w:fldChar w:fldCharType="separate"/>
            </w:r>
            <w:r>
              <w:rPr>
                <w:color w:val="0076CB"/>
              </w:rPr>
              <w:t>18</w:t>
            </w:r>
            <w:r>
              <w:fldChar w:fldCharType="end"/>
            </w:r>
          </w:hyperlink>
        </w:p>
        <w:p w14:paraId="63C82679" w14:textId="77777777" w:rsidR="003C4358" w:rsidRDefault="00C82D7C">
          <w:pPr>
            <w:pStyle w:val="TOC2"/>
            <w:tabs>
              <w:tab w:val="right" w:leader="dot" w:pos="9921"/>
            </w:tabs>
          </w:pPr>
          <w:hyperlink w:anchor="_Toc52589">
            <w:r>
              <w:t>2.4  Recommendations for File System and Operating System</w:t>
            </w:r>
            <w:r>
              <w:tab/>
            </w:r>
            <w:r>
              <w:fldChar w:fldCharType="begin"/>
            </w:r>
            <w:r>
              <w:instrText>PAGEREF _Toc52589 \h</w:instrText>
            </w:r>
            <w:r>
              <w:fldChar w:fldCharType="separate"/>
            </w:r>
            <w:r>
              <w:rPr>
                <w:color w:val="0076CB"/>
              </w:rPr>
              <w:t>20</w:t>
            </w:r>
            <w:r>
              <w:fldChar w:fldCharType="end"/>
            </w:r>
          </w:hyperlink>
        </w:p>
        <w:p w14:paraId="1078EBE4" w14:textId="77777777" w:rsidR="003C4358" w:rsidRDefault="00C82D7C">
          <w:pPr>
            <w:pStyle w:val="TOC2"/>
            <w:tabs>
              <w:tab w:val="right" w:leader="dot" w:pos="9921"/>
            </w:tabs>
          </w:pPr>
          <w:hyperlink w:anchor="_Toc52590">
            <w:r>
              <w:t xml:space="preserve">2.5  </w:t>
            </w:r>
            <w:r>
              <w:t>Recommendations for Auditing</w:t>
            </w:r>
            <w:r>
              <w:tab/>
            </w:r>
            <w:r>
              <w:fldChar w:fldCharType="begin"/>
            </w:r>
            <w:r>
              <w:instrText>PAGEREF _Toc52590 \h</w:instrText>
            </w:r>
            <w:r>
              <w:fldChar w:fldCharType="separate"/>
            </w:r>
            <w:r>
              <w:rPr>
                <w:color w:val="0076CB"/>
              </w:rPr>
              <w:t>23</w:t>
            </w:r>
            <w:r>
              <w:fldChar w:fldCharType="end"/>
            </w:r>
          </w:hyperlink>
        </w:p>
        <w:p w14:paraId="09FE4DF1" w14:textId="77777777" w:rsidR="003C4358" w:rsidRDefault="00C82D7C">
          <w:pPr>
            <w:pStyle w:val="TOC2"/>
            <w:tabs>
              <w:tab w:val="right" w:leader="dot" w:pos="9921"/>
            </w:tabs>
          </w:pPr>
          <w:hyperlink w:anchor="_Toc52591">
            <w:r>
              <w:t>2.6  Recommendations for Trace and Dump Files</w:t>
            </w:r>
            <w:r>
              <w:tab/>
            </w:r>
            <w:r>
              <w:fldChar w:fldCharType="begin"/>
            </w:r>
            <w:r>
              <w:instrText>PAGEREF _Toc52591 \h</w:instrText>
            </w:r>
            <w:r>
              <w:fldChar w:fldCharType="separate"/>
            </w:r>
            <w:r>
              <w:rPr>
                <w:color w:val="0076CB"/>
              </w:rPr>
              <w:t>24</w:t>
            </w:r>
            <w:r>
              <w:fldChar w:fldCharType="end"/>
            </w:r>
          </w:hyperlink>
        </w:p>
        <w:p w14:paraId="7C00CE4B" w14:textId="77777777" w:rsidR="003C4358" w:rsidRDefault="00C82D7C">
          <w:pPr>
            <w:pStyle w:val="TOC2"/>
            <w:tabs>
              <w:tab w:val="right" w:leader="dot" w:pos="9921"/>
            </w:tabs>
          </w:pPr>
          <w:hyperlink w:anchor="_Toc52592">
            <w:r>
              <w:t>2.7  Recommendations for Tenant Database Management</w:t>
            </w:r>
            <w:r>
              <w:tab/>
            </w:r>
            <w:r>
              <w:fldChar w:fldCharType="begin"/>
            </w:r>
            <w:r>
              <w:instrText>PAGEREF _Toc52592 \h</w:instrText>
            </w:r>
            <w:r>
              <w:fldChar w:fldCharType="separate"/>
            </w:r>
            <w:r>
              <w:rPr>
                <w:color w:val="0076CB"/>
              </w:rPr>
              <w:t>26</w:t>
            </w:r>
            <w:r>
              <w:fldChar w:fldCharType="end"/>
            </w:r>
          </w:hyperlink>
        </w:p>
        <w:p w14:paraId="45F718D8" w14:textId="77777777" w:rsidR="003C4358" w:rsidRDefault="00C82D7C">
          <w:pPr>
            <w:pStyle w:val="TOC1"/>
            <w:tabs>
              <w:tab w:val="right" w:leader="dot" w:pos="9921"/>
            </w:tabs>
          </w:pPr>
          <w:hyperlink w:anchor="_Toc52593">
            <w:r>
              <w:t>3  SAP HANA XS, Advanced Model</w:t>
            </w:r>
            <w:r>
              <w:tab/>
            </w:r>
            <w:r>
              <w:fldChar w:fldCharType="begin"/>
            </w:r>
            <w:r>
              <w:instrText>PAGEREF _Toc52593 \h</w:instrText>
            </w:r>
            <w:r>
              <w:fldChar w:fldCharType="separate"/>
            </w:r>
            <w:r>
              <w:rPr>
                <w:color w:val="0076CB"/>
              </w:rPr>
              <w:t>28</w:t>
            </w:r>
            <w:r>
              <w:fldChar w:fldCharType="end"/>
            </w:r>
          </w:hyperlink>
        </w:p>
        <w:p w14:paraId="3380EB37" w14:textId="77777777" w:rsidR="003C4358" w:rsidRDefault="00C82D7C">
          <w:pPr>
            <w:pStyle w:val="TOC2"/>
            <w:tabs>
              <w:tab w:val="right" w:leader="dot" w:pos="9921"/>
            </w:tabs>
          </w:pPr>
          <w:hyperlink w:anchor="_Toc52594">
            <w:r>
              <w:t>3.1  Recommendations for XS Advanced Administration User</w:t>
            </w:r>
            <w:r>
              <w:tab/>
            </w:r>
            <w:r>
              <w:fldChar w:fldCharType="begin"/>
            </w:r>
            <w:r>
              <w:instrText>PAGEREF _Toc52594 \h</w:instrText>
            </w:r>
            <w:r>
              <w:fldChar w:fldCharType="separate"/>
            </w:r>
            <w:r>
              <w:rPr>
                <w:color w:val="0076CB"/>
              </w:rPr>
              <w:t>28</w:t>
            </w:r>
            <w:r>
              <w:fldChar w:fldCharType="end"/>
            </w:r>
          </w:hyperlink>
        </w:p>
        <w:p w14:paraId="73CC612A" w14:textId="77777777" w:rsidR="003C4358" w:rsidRDefault="00C82D7C">
          <w:pPr>
            <w:pStyle w:val="TOC2"/>
            <w:tabs>
              <w:tab w:val="right" w:leader="dot" w:pos="9921"/>
            </w:tabs>
          </w:pPr>
          <w:hyperlink w:anchor="_Toc52595">
            <w:r>
              <w:t>3.2  Recommendations for Organizations and Spaces</w:t>
            </w:r>
            <w:r>
              <w:tab/>
            </w:r>
            <w:r>
              <w:fldChar w:fldCharType="begin"/>
            </w:r>
            <w:r>
              <w:instrText>PAGEREF _Toc52595 \h</w:instrText>
            </w:r>
            <w:r>
              <w:fldChar w:fldCharType="separate"/>
            </w:r>
            <w:r>
              <w:rPr>
                <w:color w:val="0076CB"/>
              </w:rPr>
              <w:t>30</w:t>
            </w:r>
            <w:r>
              <w:fldChar w:fldCharType="end"/>
            </w:r>
          </w:hyperlink>
        </w:p>
        <w:p w14:paraId="02B86D57" w14:textId="77777777" w:rsidR="003C4358" w:rsidRDefault="00C82D7C">
          <w:pPr>
            <w:pStyle w:val="TOC2"/>
            <w:tabs>
              <w:tab w:val="right" w:leader="dot" w:pos="9921"/>
            </w:tabs>
          </w:pPr>
          <w:hyperlink w:anchor="_Toc52596">
            <w:r>
              <w:t>3.3  Recommendations for Network Configuration</w:t>
            </w:r>
            <w:r>
              <w:tab/>
            </w:r>
            <w:r>
              <w:fldChar w:fldCharType="begin"/>
            </w:r>
            <w:r>
              <w:instrText>PA</w:instrText>
            </w:r>
            <w:r>
              <w:instrText>GEREF _Toc52596 \h</w:instrText>
            </w:r>
            <w:r>
              <w:fldChar w:fldCharType="separate"/>
            </w:r>
            <w:r>
              <w:rPr>
                <w:color w:val="0076CB"/>
              </w:rPr>
              <w:t>31</w:t>
            </w:r>
            <w:r>
              <w:fldChar w:fldCharType="end"/>
            </w:r>
          </w:hyperlink>
        </w:p>
        <w:p w14:paraId="7847576D" w14:textId="77777777" w:rsidR="003C4358" w:rsidRDefault="00C82D7C">
          <w:r>
            <w:fldChar w:fldCharType="end"/>
          </w:r>
        </w:p>
      </w:sdtContent>
    </w:sdt>
    <w:p w14:paraId="63F1F2F9" w14:textId="77777777" w:rsidR="003C4358" w:rsidRDefault="00C82D7C">
      <w:pPr>
        <w:spacing w:after="0" w:line="269" w:lineRule="auto"/>
        <w:ind w:left="6466"/>
        <w:jc w:val="right"/>
      </w:pPr>
      <w:r>
        <w:rPr>
          <w:color w:val="333333"/>
          <w:sz w:val="12"/>
        </w:rPr>
        <w:t xml:space="preserve">SAP HANA Security Checklists and Recommendations </w:t>
      </w:r>
      <w:r>
        <w:rPr>
          <w:b/>
          <w:color w:val="333333"/>
          <w:sz w:val="12"/>
        </w:rPr>
        <w:t>Content</w:t>
      </w:r>
    </w:p>
    <w:p w14:paraId="54032D79" w14:textId="77777777" w:rsidR="003C4358" w:rsidRDefault="00C82D7C">
      <w:pPr>
        <w:pStyle w:val="Heading1"/>
        <w:ind w:left="1711" w:right="475"/>
      </w:pPr>
      <w:bookmarkStart w:id="0" w:name="_Toc52582"/>
      <w:r>
        <w:t xml:space="preserve">1 </w:t>
      </w:r>
      <w:r>
        <w:tab/>
        <w:t>SAP HANA Security Checklists and Recommendations</w:t>
      </w:r>
      <w:bookmarkEnd w:id="0"/>
    </w:p>
    <w:p w14:paraId="18F44DD5" w14:textId="77777777" w:rsidR="003C4358" w:rsidRDefault="00C82D7C">
      <w:pPr>
        <w:spacing w:after="149" w:line="265" w:lineRule="auto"/>
        <w:ind w:left="860" w:hanging="10"/>
      </w:pPr>
      <w:r>
        <w:rPr>
          <w:color w:val="222222"/>
          <w:sz w:val="18"/>
        </w:rPr>
        <w:t>SAP HANA has many configuration settings that allow you to customize your system. Some of these settings are important for the security of your system, and misconfiguration could leave your system vulnerable.</w:t>
      </w:r>
    </w:p>
    <w:p w14:paraId="6F5A93CE" w14:textId="77777777" w:rsidR="003C4358" w:rsidRDefault="00C82D7C">
      <w:pPr>
        <w:spacing w:after="127" w:line="265" w:lineRule="auto"/>
        <w:ind w:left="860" w:hanging="10"/>
      </w:pPr>
      <w:r>
        <w:rPr>
          <w:color w:val="222222"/>
          <w:sz w:val="18"/>
        </w:rPr>
        <w:t>The checklists offer recommendations and information about optimizing your security configuration to help you run your SAP HANA securely. However, please note the following:</w:t>
      </w:r>
    </w:p>
    <w:p w14:paraId="00E54538" w14:textId="77777777" w:rsidR="003C4358" w:rsidRDefault="00C82D7C">
      <w:pPr>
        <w:numPr>
          <w:ilvl w:val="0"/>
          <w:numId w:val="1"/>
        </w:numPr>
        <w:spacing w:after="0" w:line="265" w:lineRule="auto"/>
        <w:ind w:left="1190" w:hanging="280"/>
      </w:pPr>
      <w:r>
        <w:rPr>
          <w:color w:val="222222"/>
          <w:sz w:val="18"/>
        </w:rPr>
        <w:t>The checklists and recommendations offered here are not exhaustive.</w:t>
      </w:r>
    </w:p>
    <w:p w14:paraId="769D20B9" w14:textId="77777777" w:rsidR="003C4358" w:rsidRDefault="00C82D7C">
      <w:pPr>
        <w:spacing w:after="49" w:line="265" w:lineRule="auto"/>
        <w:ind w:left="1201" w:hanging="10"/>
      </w:pPr>
      <w:r>
        <w:rPr>
          <w:color w:val="222222"/>
          <w:sz w:val="18"/>
        </w:rPr>
        <w:t>In addition, d</w:t>
      </w:r>
      <w:r>
        <w:rPr>
          <w:color w:val="222222"/>
          <w:sz w:val="18"/>
        </w:rPr>
        <w:t>epending on your specific implementation scenario and technical environment, some of the recommendations may not apply or be different.</w:t>
      </w:r>
    </w:p>
    <w:p w14:paraId="04FD5FEF" w14:textId="77777777" w:rsidR="003C4358" w:rsidRDefault="00C82D7C">
      <w:pPr>
        <w:numPr>
          <w:ilvl w:val="0"/>
          <w:numId w:val="1"/>
        </w:numPr>
        <w:spacing w:after="0" w:line="265" w:lineRule="auto"/>
        <w:ind w:left="1190" w:hanging="280"/>
      </w:pPr>
      <w:r>
        <w:rPr>
          <w:color w:val="222222"/>
          <w:sz w:val="18"/>
        </w:rPr>
        <w:t>Do not use the checks as instructions on how to configure individual settings.</w:t>
      </w:r>
    </w:p>
    <w:p w14:paraId="0756031C" w14:textId="77777777" w:rsidR="003C4358" w:rsidRDefault="00C82D7C">
      <w:pPr>
        <w:spacing w:after="49" w:line="265" w:lineRule="auto"/>
        <w:ind w:left="1201" w:hanging="10"/>
      </w:pPr>
      <w:r>
        <w:rPr>
          <w:color w:val="222222"/>
          <w:sz w:val="18"/>
        </w:rPr>
        <w:t>If a particular check result indicates an</w:t>
      </w:r>
      <w:r>
        <w:rPr>
          <w:color w:val="222222"/>
          <w:sz w:val="18"/>
        </w:rPr>
        <w:t xml:space="preserve"> insecure setting, refer to the indicated documentation and follow the instructions there to change the configuration setting.</w:t>
      </w:r>
    </w:p>
    <w:p w14:paraId="09C1EDE4" w14:textId="77777777" w:rsidR="003C4358" w:rsidRDefault="00C82D7C">
      <w:pPr>
        <w:numPr>
          <w:ilvl w:val="0"/>
          <w:numId w:val="1"/>
        </w:numPr>
        <w:spacing w:after="149" w:line="265" w:lineRule="auto"/>
        <w:ind w:left="1190" w:hanging="280"/>
      </w:pPr>
      <w:r>
        <w:rPr>
          <w:color w:val="222222"/>
          <w:sz w:val="18"/>
        </w:rPr>
        <w:t xml:space="preserve">This document does not replace the </w:t>
      </w:r>
      <w:r>
        <w:rPr>
          <w:i/>
          <w:color w:val="222222"/>
          <w:sz w:val="18"/>
        </w:rPr>
        <w:t>SAP HANA Security Guide</w:t>
      </w:r>
      <w:r>
        <w:rPr>
          <w:color w:val="222222"/>
          <w:sz w:val="18"/>
        </w:rPr>
        <w:t>, the central document for all information relating to the secure opera</w:t>
      </w:r>
      <w:r>
        <w:rPr>
          <w:color w:val="222222"/>
          <w:sz w:val="18"/>
        </w:rPr>
        <w:t>tion and configuration of SAP HANA.</w:t>
      </w:r>
    </w:p>
    <w:p w14:paraId="6FCFF773" w14:textId="77777777" w:rsidR="003C4358" w:rsidRDefault="00C82D7C">
      <w:pPr>
        <w:spacing w:after="127" w:line="265" w:lineRule="auto"/>
        <w:ind w:left="860" w:hanging="10"/>
      </w:pPr>
      <w:r>
        <w:rPr>
          <w:color w:val="222222"/>
          <w:sz w:val="18"/>
        </w:rPr>
        <w:t xml:space="preserve">To view the security checklist from SAP HANA cockpit, on the </w:t>
      </w:r>
      <w:r>
        <w:rPr>
          <w:i/>
          <w:color w:val="003283"/>
          <w:sz w:val="18"/>
        </w:rPr>
        <w:t>Database Overview</w:t>
      </w:r>
      <w:r>
        <w:rPr>
          <w:color w:val="222222"/>
          <w:sz w:val="18"/>
        </w:rPr>
        <w:t xml:space="preserve"> page, with the </w:t>
      </w:r>
      <w:r>
        <w:rPr>
          <w:i/>
          <w:color w:val="003283"/>
          <w:sz w:val="18"/>
        </w:rPr>
        <w:t>Security and User Management</w:t>
      </w:r>
      <w:r>
        <w:rPr>
          <w:color w:val="222222"/>
          <w:sz w:val="18"/>
        </w:rPr>
        <w:t xml:space="preserve"> or </w:t>
      </w:r>
      <w:r>
        <w:rPr>
          <w:i/>
          <w:color w:val="003283"/>
          <w:sz w:val="18"/>
        </w:rPr>
        <w:t>All</w:t>
      </w:r>
      <w:r>
        <w:rPr>
          <w:color w:val="222222"/>
          <w:sz w:val="18"/>
        </w:rPr>
        <w:t xml:space="preserve"> view selected, choose the </w:t>
      </w:r>
      <w:r>
        <w:rPr>
          <w:i/>
          <w:color w:val="003283"/>
          <w:sz w:val="18"/>
        </w:rPr>
        <w:t>Security Checklist</w:t>
      </w:r>
      <w:r>
        <w:rPr>
          <w:color w:val="222222"/>
          <w:sz w:val="18"/>
        </w:rPr>
        <w:t xml:space="preserve"> link on the </w:t>
      </w:r>
      <w:r>
        <w:rPr>
          <w:i/>
          <w:color w:val="003283"/>
          <w:sz w:val="18"/>
        </w:rPr>
        <w:t>Security Related Links</w:t>
      </w:r>
      <w:r>
        <w:rPr>
          <w:color w:val="222222"/>
          <w:sz w:val="18"/>
        </w:rPr>
        <w:t xml:space="preserve"> card.</w:t>
      </w:r>
    </w:p>
    <w:p w14:paraId="1854FCC0" w14:textId="77777777" w:rsidR="003C4358" w:rsidRDefault="00C82D7C">
      <w:pPr>
        <w:spacing w:after="18" w:line="265" w:lineRule="auto"/>
        <w:ind w:left="1200" w:right="2232" w:hanging="10"/>
      </w:pPr>
      <w:r>
        <w:rPr>
          <w:color w:val="0076CB"/>
          <w:sz w:val="18"/>
        </w:rPr>
        <w:t>Gene</w:t>
      </w:r>
      <w:r>
        <w:rPr>
          <w:color w:val="0076CB"/>
          <w:sz w:val="18"/>
        </w:rPr>
        <w:t>ral Recommendations [page 3]</w:t>
      </w:r>
    </w:p>
    <w:p w14:paraId="0F7122E7" w14:textId="77777777" w:rsidR="003C4358" w:rsidRDefault="00C82D7C">
      <w:pPr>
        <w:spacing w:after="127" w:line="265" w:lineRule="auto"/>
        <w:ind w:left="1501" w:hanging="10"/>
      </w:pPr>
      <w:r>
        <w:rPr>
          <w:color w:val="222222"/>
          <w:sz w:val="18"/>
        </w:rPr>
        <w:t>General recommendations for keeping SAP HANA secure.</w:t>
      </w:r>
    </w:p>
    <w:p w14:paraId="0254A088" w14:textId="77777777" w:rsidR="003C4358" w:rsidRDefault="00C82D7C">
      <w:pPr>
        <w:spacing w:after="18" w:line="265" w:lineRule="auto"/>
        <w:ind w:left="1200" w:right="2232" w:hanging="10"/>
      </w:pPr>
      <w:r>
        <w:rPr>
          <w:color w:val="0076CB"/>
          <w:sz w:val="18"/>
        </w:rPr>
        <w:t>Checklist for Secure Handover [page 4]</w:t>
      </w:r>
    </w:p>
    <w:p w14:paraId="039F461F" w14:textId="77777777" w:rsidR="003C4358" w:rsidRDefault="00C82D7C">
      <w:pPr>
        <w:spacing w:after="969" w:line="265" w:lineRule="auto"/>
        <w:ind w:left="1501" w:hanging="10"/>
      </w:pPr>
      <w:r>
        <w:rPr>
          <w:color w:val="222222"/>
          <w:sz w:val="18"/>
        </w:rPr>
        <w:t>If you received your SAP HANA system pre-installed from a hardware or hosting partner, there are several things we strongly recommend y</w:t>
      </w:r>
      <w:r>
        <w:rPr>
          <w:color w:val="222222"/>
          <w:sz w:val="18"/>
        </w:rPr>
        <w:t>ou do immediately after handover.</w:t>
      </w:r>
    </w:p>
    <w:p w14:paraId="1051B609" w14:textId="77777777" w:rsidR="003C4358" w:rsidRDefault="00C82D7C">
      <w:pPr>
        <w:spacing w:after="454" w:line="265" w:lineRule="auto"/>
        <w:ind w:left="860" w:hanging="10"/>
      </w:pPr>
      <w:r>
        <w:rPr>
          <w:b/>
          <w:color w:val="222222"/>
          <w:sz w:val="24"/>
        </w:rPr>
        <w:lastRenderedPageBreak/>
        <w:t>Related Information</w:t>
      </w:r>
    </w:p>
    <w:p w14:paraId="29C1262B" w14:textId="77777777" w:rsidR="003C4358" w:rsidRDefault="00C82D7C">
      <w:pPr>
        <w:spacing w:after="1239" w:line="265" w:lineRule="auto"/>
        <w:ind w:left="860" w:right="2232" w:hanging="10"/>
      </w:pPr>
      <w:hyperlink r:id="rId19">
        <w:r>
          <w:rPr>
            <w:color w:val="0076CB"/>
            <w:sz w:val="18"/>
          </w:rPr>
          <w:t>SAP HANA Security Guide</w:t>
        </w:r>
      </w:hyperlink>
    </w:p>
    <w:p w14:paraId="71E1FEF8" w14:textId="77777777" w:rsidR="003C4358" w:rsidRDefault="00C82D7C">
      <w:pPr>
        <w:pStyle w:val="Heading2"/>
        <w:tabs>
          <w:tab w:val="center" w:pos="1030"/>
          <w:tab w:val="center" w:pos="3686"/>
        </w:tabs>
        <w:ind w:left="0" w:firstLine="0"/>
      </w:pPr>
      <w:bookmarkStart w:id="1" w:name="_Toc52583"/>
      <w:r>
        <w:rPr>
          <w:b w:val="0"/>
          <w:color w:val="000000"/>
          <w:sz w:val="22"/>
        </w:rPr>
        <w:tab/>
      </w:r>
      <w:r>
        <w:t xml:space="preserve">1.1 </w:t>
      </w:r>
      <w:r>
        <w:tab/>
        <w:t>General Recommendations</w:t>
      </w:r>
      <w:bookmarkEnd w:id="1"/>
    </w:p>
    <w:p w14:paraId="05FF7342" w14:textId="77777777" w:rsidR="003C4358" w:rsidRDefault="00C82D7C">
      <w:pPr>
        <w:spacing w:after="127" w:line="265" w:lineRule="auto"/>
        <w:ind w:left="860" w:hanging="10"/>
      </w:pPr>
      <w:r>
        <w:rPr>
          <w:color w:val="222222"/>
          <w:sz w:val="18"/>
        </w:rPr>
        <w:t>General recommendations for keeping SAP HANA secure.</w:t>
      </w:r>
    </w:p>
    <w:p w14:paraId="33F57049" w14:textId="77777777" w:rsidR="003C4358" w:rsidRDefault="00C82D7C">
      <w:pPr>
        <w:numPr>
          <w:ilvl w:val="0"/>
          <w:numId w:val="2"/>
        </w:numPr>
        <w:spacing w:after="49" w:line="265" w:lineRule="auto"/>
        <w:ind w:left="1190" w:hanging="280"/>
      </w:pPr>
      <w:r>
        <w:rPr>
          <w:color w:val="222222"/>
          <w:sz w:val="18"/>
        </w:rPr>
        <w:t>Create a security concept for the SAP HANA scenario that you want to implement as early as possible in your implementation project.</w:t>
      </w:r>
    </w:p>
    <w:p w14:paraId="69E17B08" w14:textId="77777777" w:rsidR="003C4358" w:rsidRDefault="00C82D7C">
      <w:pPr>
        <w:numPr>
          <w:ilvl w:val="0"/>
          <w:numId w:val="2"/>
        </w:numPr>
        <w:spacing w:after="16" w:line="265" w:lineRule="auto"/>
        <w:ind w:left="1190" w:hanging="280"/>
      </w:pPr>
      <w:r>
        <w:rPr>
          <w:color w:val="222222"/>
          <w:sz w:val="18"/>
        </w:rPr>
        <w:t>Install SAP HANA revisions that are marked as security-relevant as soon</w:t>
      </w:r>
      <w:r>
        <w:rPr>
          <w:color w:val="222222"/>
          <w:sz w:val="18"/>
        </w:rPr>
        <w:t xml:space="preserve"> as possible. Do this by checking SAP HANA security notes either directly, or using services provided by SAP Support.</w:t>
      </w:r>
    </w:p>
    <w:p w14:paraId="0A39CBEF" w14:textId="77777777" w:rsidR="003C4358" w:rsidRDefault="00C82D7C">
      <w:pPr>
        <w:spacing w:after="518" w:line="284" w:lineRule="auto"/>
        <w:ind w:left="1186" w:hanging="10"/>
      </w:pPr>
      <w:r>
        <w:rPr>
          <w:color w:val="222222"/>
          <w:sz w:val="18"/>
        </w:rPr>
        <w:t xml:space="preserve">For more information, see </w:t>
      </w:r>
      <w:r>
        <w:rPr>
          <w:i/>
          <w:color w:val="222222"/>
          <w:sz w:val="18"/>
        </w:rPr>
        <w:t>SAP HANA Security Patches</w:t>
      </w:r>
      <w:r>
        <w:rPr>
          <w:color w:val="222222"/>
          <w:sz w:val="18"/>
        </w:rPr>
        <w:t xml:space="preserve"> in the </w:t>
      </w:r>
      <w:r>
        <w:rPr>
          <w:i/>
          <w:color w:val="222222"/>
          <w:sz w:val="18"/>
        </w:rPr>
        <w:t>SAP HANA Security Guide</w:t>
      </w:r>
      <w:r>
        <w:rPr>
          <w:color w:val="222222"/>
          <w:sz w:val="18"/>
        </w:rPr>
        <w:t>.</w:t>
      </w:r>
    </w:p>
    <w:p w14:paraId="6651441F" w14:textId="77777777" w:rsidR="003C4358" w:rsidRDefault="00C82D7C">
      <w:pPr>
        <w:spacing w:after="5" w:line="264" w:lineRule="auto"/>
        <w:ind w:left="845" w:right="150" w:hanging="10"/>
      </w:pPr>
      <w:r>
        <w:rPr>
          <w:color w:val="333333"/>
          <w:sz w:val="12"/>
        </w:rPr>
        <w:t>SAP HANA Security Checklists and Recommendations</w:t>
      </w:r>
    </w:p>
    <w:p w14:paraId="56AF5139" w14:textId="77777777" w:rsidR="003C4358" w:rsidRDefault="00C82D7C">
      <w:pPr>
        <w:spacing w:after="406" w:line="264" w:lineRule="auto"/>
        <w:ind w:left="845" w:hanging="10"/>
      </w:pPr>
      <w:r>
        <w:rPr>
          <w:b/>
          <w:color w:val="333333"/>
          <w:sz w:val="12"/>
        </w:rPr>
        <w:t>SAP H</w:t>
      </w:r>
      <w:r>
        <w:rPr>
          <w:b/>
          <w:color w:val="333333"/>
          <w:sz w:val="12"/>
        </w:rPr>
        <w:t>ANA Security Checklists and Recommendations</w:t>
      </w:r>
    </w:p>
    <w:p w14:paraId="1ECBCA21" w14:textId="77777777" w:rsidR="003C4358" w:rsidRDefault="00C82D7C">
      <w:pPr>
        <w:spacing w:after="336" w:line="265" w:lineRule="auto"/>
        <w:ind w:left="860" w:hanging="10"/>
      </w:pPr>
      <w:r>
        <w:rPr>
          <w:b/>
          <w:color w:val="222222"/>
          <w:sz w:val="24"/>
        </w:rPr>
        <w:t>Related Information</w:t>
      </w:r>
    </w:p>
    <w:p w14:paraId="0B162657" w14:textId="77777777" w:rsidR="003C4358" w:rsidRDefault="00C82D7C">
      <w:pPr>
        <w:spacing w:after="1082" w:line="265" w:lineRule="auto"/>
        <w:ind w:left="860" w:right="2232" w:hanging="10"/>
      </w:pPr>
      <w:hyperlink r:id="rId20">
        <w:r>
          <w:rPr>
            <w:color w:val="0076CB"/>
            <w:sz w:val="18"/>
          </w:rPr>
          <w:t>SAP HANA Security Patches</w:t>
        </w:r>
      </w:hyperlink>
    </w:p>
    <w:p w14:paraId="6BC97C9E" w14:textId="77777777" w:rsidR="003C4358" w:rsidRDefault="00C82D7C">
      <w:pPr>
        <w:pStyle w:val="Heading2"/>
        <w:tabs>
          <w:tab w:val="center" w:pos="1053"/>
          <w:tab w:val="center" w:pos="3939"/>
        </w:tabs>
        <w:spacing w:after="260"/>
        <w:ind w:left="0" w:firstLine="0"/>
      </w:pPr>
      <w:bookmarkStart w:id="2" w:name="_Toc52584"/>
      <w:r>
        <w:rPr>
          <w:b w:val="0"/>
          <w:color w:val="000000"/>
          <w:sz w:val="22"/>
        </w:rPr>
        <w:tab/>
      </w:r>
      <w:r>
        <w:t xml:space="preserve">1.2 </w:t>
      </w:r>
      <w:r>
        <w:tab/>
      </w:r>
      <w:r>
        <w:t>Checklist for Secure Handover</w:t>
      </w:r>
      <w:bookmarkEnd w:id="2"/>
    </w:p>
    <w:p w14:paraId="2BBEAF43" w14:textId="77777777" w:rsidR="003C4358" w:rsidRDefault="00C82D7C">
      <w:pPr>
        <w:spacing w:after="127" w:line="265" w:lineRule="auto"/>
        <w:ind w:left="860" w:hanging="10"/>
      </w:pPr>
      <w:r>
        <w:rPr>
          <w:color w:val="222222"/>
          <w:sz w:val="18"/>
        </w:rPr>
        <w:t>If you received your SAP HANA system pre-installed from a hardware or hosting partner, there are several things we strongly recommend you do immediately after handover.</w:t>
      </w:r>
    </w:p>
    <w:p w14:paraId="4D566C8A" w14:textId="77777777" w:rsidR="003C4358" w:rsidRDefault="00C82D7C">
      <w:pPr>
        <w:numPr>
          <w:ilvl w:val="0"/>
          <w:numId w:val="3"/>
        </w:numPr>
        <w:spacing w:after="0" w:line="265" w:lineRule="auto"/>
        <w:ind w:hanging="280"/>
      </w:pPr>
      <w:r>
        <w:rPr>
          <w:color w:val="222222"/>
          <w:sz w:val="18"/>
        </w:rPr>
        <w:t>Change the password of all operating system users, in par</w:t>
      </w:r>
      <w:r>
        <w:rPr>
          <w:color w:val="222222"/>
          <w:sz w:val="18"/>
        </w:rPr>
        <w:t>ticular the following:</w:t>
      </w:r>
    </w:p>
    <w:p w14:paraId="078EC3C0" w14:textId="77777777" w:rsidR="003C4358" w:rsidRDefault="00C82D7C">
      <w:pPr>
        <w:spacing w:after="0"/>
        <w:ind w:left="1251"/>
      </w:pPr>
      <w:r>
        <w:rPr>
          <w:rFonts w:ascii="Arial Unicode MS" w:eastAsia="Arial Unicode MS" w:hAnsi="Arial Unicode MS" w:cs="Arial Unicode MS"/>
          <w:color w:val="222222"/>
          <w:sz w:val="18"/>
        </w:rPr>
        <w:t xml:space="preserve">○ </w:t>
      </w:r>
      <w:r>
        <w:rPr>
          <w:rFonts w:ascii="Courier New" w:eastAsia="Courier New" w:hAnsi="Courier New" w:cs="Courier New"/>
          <w:color w:val="45157E"/>
          <w:sz w:val="18"/>
        </w:rPr>
        <w:t>&lt;sid&gt;</w:t>
      </w:r>
      <w:r>
        <w:rPr>
          <w:rFonts w:ascii="Courier New" w:eastAsia="Courier New" w:hAnsi="Courier New" w:cs="Courier New"/>
          <w:color w:val="222222"/>
          <w:sz w:val="18"/>
        </w:rPr>
        <w:t>adm</w:t>
      </w:r>
    </w:p>
    <w:p w14:paraId="0AF85985" w14:textId="77777777" w:rsidR="003C4358" w:rsidRDefault="00C82D7C">
      <w:pPr>
        <w:spacing w:after="0"/>
        <w:ind w:left="1261" w:hanging="10"/>
      </w:pPr>
      <w:r>
        <w:rPr>
          <w:rFonts w:ascii="Arial Unicode MS" w:eastAsia="Arial Unicode MS" w:hAnsi="Arial Unicode MS" w:cs="Arial Unicode MS"/>
          <w:color w:val="222222"/>
          <w:sz w:val="18"/>
        </w:rPr>
        <w:t xml:space="preserve">○ </w:t>
      </w:r>
      <w:r>
        <w:rPr>
          <w:rFonts w:ascii="Courier New" w:eastAsia="Courier New" w:hAnsi="Courier New" w:cs="Courier New"/>
          <w:color w:val="222222"/>
          <w:sz w:val="18"/>
        </w:rPr>
        <w:t>root</w:t>
      </w:r>
    </w:p>
    <w:p w14:paraId="748F02B4" w14:textId="77777777" w:rsidR="003C4358" w:rsidRDefault="00C82D7C">
      <w:pPr>
        <w:spacing w:after="0"/>
        <w:ind w:left="1261" w:hanging="10"/>
      </w:pPr>
      <w:r>
        <w:rPr>
          <w:rFonts w:ascii="Arial Unicode MS" w:eastAsia="Arial Unicode MS" w:hAnsi="Arial Unicode MS" w:cs="Arial Unicode MS"/>
          <w:color w:val="222222"/>
          <w:sz w:val="18"/>
        </w:rPr>
        <w:t xml:space="preserve">○ </w:t>
      </w:r>
      <w:r>
        <w:rPr>
          <w:rFonts w:ascii="Courier New" w:eastAsia="Courier New" w:hAnsi="Courier New" w:cs="Courier New"/>
          <w:color w:val="222222"/>
          <w:sz w:val="18"/>
        </w:rPr>
        <w:t>sapadm</w:t>
      </w:r>
    </w:p>
    <w:p w14:paraId="2D67A6DB" w14:textId="77777777" w:rsidR="003C4358" w:rsidRDefault="00C82D7C">
      <w:pPr>
        <w:spacing w:after="54" w:line="265" w:lineRule="auto"/>
        <w:ind w:left="1200" w:hanging="10"/>
      </w:pPr>
      <w:r>
        <w:rPr>
          <w:color w:val="222222"/>
          <w:sz w:val="18"/>
        </w:rPr>
        <w:t>For more information, see your operating system documentation.</w:t>
      </w:r>
    </w:p>
    <w:p w14:paraId="7C78F5F3" w14:textId="77777777" w:rsidR="003C4358" w:rsidRDefault="00C82D7C">
      <w:pPr>
        <w:numPr>
          <w:ilvl w:val="0"/>
          <w:numId w:val="3"/>
        </w:numPr>
        <w:spacing w:after="225" w:line="265" w:lineRule="auto"/>
        <w:ind w:hanging="280"/>
      </w:pPr>
      <w:r>
        <w:rPr>
          <w:color w:val="222222"/>
          <w:sz w:val="18"/>
        </w:rPr>
        <w:t>In all databases, review all database users created by the installing party, and delete or deactivate those that are not needed in your scenario.</w:t>
      </w:r>
    </w:p>
    <w:p w14:paraId="478055AD" w14:textId="77777777" w:rsidR="003C4358" w:rsidRDefault="00C82D7C">
      <w:pPr>
        <w:pStyle w:val="Heading4"/>
        <w:pBdr>
          <w:left w:val="single" w:sz="34" w:space="0" w:color="469AD2"/>
        </w:pBdr>
        <w:shd w:val="clear" w:color="auto" w:fill="EBEBEB"/>
        <w:spacing w:after="92" w:line="259" w:lineRule="auto"/>
        <w:ind w:left="1392" w:right="32"/>
      </w:pPr>
      <w:r>
        <w:rPr>
          <w:b w:val="0"/>
          <w:sz w:val="18"/>
        </w:rPr>
        <w:t></w:t>
      </w:r>
      <w:r>
        <w:rPr>
          <w:b w:val="0"/>
          <w:color w:val="444444"/>
          <w:sz w:val="22"/>
        </w:rPr>
        <w:t xml:space="preserve"> Remember</w:t>
      </w:r>
    </w:p>
    <w:p w14:paraId="2163A4FE" w14:textId="77777777" w:rsidR="003C4358" w:rsidRDefault="00C82D7C">
      <w:pPr>
        <w:pBdr>
          <w:left w:val="single" w:sz="34" w:space="0" w:color="469AD2"/>
        </w:pBdr>
        <w:shd w:val="clear" w:color="auto" w:fill="EBEBEB"/>
        <w:spacing w:after="279" w:line="295" w:lineRule="auto"/>
        <w:ind w:left="1392" w:right="32" w:hanging="10"/>
      </w:pPr>
      <w:r>
        <w:rPr>
          <w:color w:val="222222"/>
          <w:sz w:val="18"/>
        </w:rPr>
        <w:t>If you received a system with tenant databases, make sure to do this in all tenant databases and in</w:t>
      </w:r>
      <w:r>
        <w:rPr>
          <w:color w:val="222222"/>
          <w:sz w:val="18"/>
        </w:rPr>
        <w:t xml:space="preserve"> the system database.</w:t>
      </w:r>
    </w:p>
    <w:p w14:paraId="06BD6145" w14:textId="77777777" w:rsidR="003C4358" w:rsidRDefault="00C82D7C">
      <w:pPr>
        <w:spacing w:after="49" w:line="265" w:lineRule="auto"/>
        <w:ind w:left="1201" w:hanging="10"/>
      </w:pPr>
      <w:r>
        <w:rPr>
          <w:color w:val="222222"/>
          <w:sz w:val="18"/>
        </w:rPr>
        <w:t xml:space="preserve">For more information about database users that are created in the SAP HANA database by default, see the </w:t>
      </w:r>
      <w:r>
        <w:rPr>
          <w:i/>
          <w:color w:val="222222"/>
          <w:sz w:val="18"/>
        </w:rPr>
        <w:t>SAP HANA Security Guide</w:t>
      </w:r>
      <w:r>
        <w:rPr>
          <w:color w:val="222222"/>
          <w:sz w:val="18"/>
        </w:rPr>
        <w:t>.</w:t>
      </w:r>
    </w:p>
    <w:p w14:paraId="2A494200" w14:textId="77777777" w:rsidR="003C4358" w:rsidRDefault="00C82D7C">
      <w:pPr>
        <w:spacing w:after="223" w:line="265" w:lineRule="auto"/>
        <w:ind w:left="1190" w:hanging="280"/>
      </w:pPr>
      <w:r>
        <w:rPr>
          <w:rFonts w:ascii="Arial Unicode MS" w:eastAsia="Arial Unicode MS" w:hAnsi="Arial Unicode MS" w:cs="Arial Unicode MS"/>
          <w:color w:val="222222"/>
          <w:sz w:val="18"/>
        </w:rPr>
        <w:lastRenderedPageBreak/>
        <w:t xml:space="preserve">● </w:t>
      </w:r>
      <w:r>
        <w:rPr>
          <w:color w:val="222222"/>
          <w:sz w:val="18"/>
        </w:rPr>
        <w:t xml:space="preserve">In all databases, change the password of all predefined database users, in particular the password of the database user </w:t>
      </w:r>
      <w:r>
        <w:rPr>
          <w:rFonts w:ascii="Courier New" w:eastAsia="Courier New" w:hAnsi="Courier New" w:cs="Courier New"/>
          <w:color w:val="222222"/>
          <w:sz w:val="18"/>
        </w:rPr>
        <w:t>SYSTEM</w:t>
      </w:r>
      <w:r>
        <w:rPr>
          <w:color w:val="222222"/>
          <w:sz w:val="18"/>
        </w:rPr>
        <w:t xml:space="preserve">. In addition, deactivate the </w:t>
      </w:r>
      <w:r>
        <w:rPr>
          <w:rFonts w:ascii="Courier New" w:eastAsia="Courier New" w:hAnsi="Courier New" w:cs="Courier New"/>
          <w:color w:val="222222"/>
          <w:sz w:val="18"/>
        </w:rPr>
        <w:t>SYSTEM</w:t>
      </w:r>
      <w:r>
        <w:rPr>
          <w:color w:val="222222"/>
          <w:sz w:val="18"/>
        </w:rPr>
        <w:t xml:space="preserve"> user. For more information, see the </w:t>
      </w:r>
      <w:r>
        <w:rPr>
          <w:i/>
          <w:color w:val="222222"/>
          <w:sz w:val="18"/>
        </w:rPr>
        <w:t>SAP HANA Security Guide</w:t>
      </w:r>
      <w:r>
        <w:rPr>
          <w:color w:val="222222"/>
          <w:sz w:val="18"/>
        </w:rPr>
        <w:t>.</w:t>
      </w:r>
    </w:p>
    <w:p w14:paraId="5775BABD" w14:textId="77777777" w:rsidR="003C4358" w:rsidRDefault="00C82D7C">
      <w:pPr>
        <w:pStyle w:val="Heading4"/>
        <w:pBdr>
          <w:left w:val="single" w:sz="34" w:space="0" w:color="469AD2"/>
        </w:pBdr>
        <w:shd w:val="clear" w:color="auto" w:fill="EBEBEB"/>
        <w:spacing w:after="92" w:line="259" w:lineRule="auto"/>
        <w:ind w:left="1391" w:right="32"/>
      </w:pPr>
      <w:r>
        <w:rPr>
          <w:b w:val="0"/>
          <w:sz w:val="18"/>
        </w:rPr>
        <w:t></w:t>
      </w:r>
      <w:r>
        <w:rPr>
          <w:b w:val="0"/>
          <w:color w:val="444444"/>
          <w:sz w:val="22"/>
        </w:rPr>
        <w:t xml:space="preserve"> Remember</w:t>
      </w:r>
    </w:p>
    <w:p w14:paraId="5A89BC1A" w14:textId="77777777" w:rsidR="003C4358" w:rsidRDefault="00C82D7C">
      <w:pPr>
        <w:pBdr>
          <w:left w:val="single" w:sz="34" w:space="0" w:color="469AD2"/>
        </w:pBdr>
        <w:shd w:val="clear" w:color="auto" w:fill="EBEBEB"/>
        <w:spacing w:after="368" w:line="295" w:lineRule="auto"/>
        <w:ind w:left="1391" w:right="32" w:hanging="10"/>
      </w:pPr>
      <w:r>
        <w:rPr>
          <w:color w:val="222222"/>
          <w:sz w:val="18"/>
        </w:rPr>
        <w:t>If you received a sys</w:t>
      </w:r>
      <w:r>
        <w:rPr>
          <w:color w:val="222222"/>
          <w:sz w:val="18"/>
        </w:rPr>
        <w:t>tem with tenant databases, make sure to do this in all tenant databases and in the system database.</w:t>
      </w:r>
    </w:p>
    <w:p w14:paraId="71020A4F" w14:textId="77777777" w:rsidR="003C4358" w:rsidRDefault="00C82D7C">
      <w:pPr>
        <w:pStyle w:val="Heading4"/>
        <w:pBdr>
          <w:left w:val="single" w:sz="34" w:space="0" w:color="469AD2"/>
        </w:pBdr>
        <w:shd w:val="clear" w:color="auto" w:fill="EBEBEB"/>
        <w:spacing w:after="94" w:line="259" w:lineRule="auto"/>
        <w:ind w:left="1392" w:right="32"/>
      </w:pPr>
      <w:r>
        <w:rPr>
          <w:b w:val="0"/>
          <w:sz w:val="18"/>
        </w:rPr>
        <w:t></w:t>
      </w:r>
      <w:r>
        <w:rPr>
          <w:b w:val="0"/>
          <w:color w:val="444444"/>
          <w:sz w:val="22"/>
        </w:rPr>
        <w:t xml:space="preserve"> Note</w:t>
      </w:r>
    </w:p>
    <w:p w14:paraId="765262DF" w14:textId="77777777" w:rsidR="003C4358" w:rsidRDefault="00C82D7C">
      <w:pPr>
        <w:pBdr>
          <w:left w:val="single" w:sz="34" w:space="0" w:color="469AD2"/>
        </w:pBdr>
        <w:shd w:val="clear" w:color="auto" w:fill="EBEBEB"/>
        <w:spacing w:after="188" w:line="295" w:lineRule="auto"/>
        <w:ind w:left="1392" w:right="32" w:hanging="10"/>
      </w:pPr>
      <w:r>
        <w:rPr>
          <w:color w:val="222222"/>
          <w:sz w:val="18"/>
        </w:rPr>
        <w:t>Predefined internal technical users (</w:t>
      </w:r>
      <w:r>
        <w:rPr>
          <w:rFonts w:ascii="Courier New" w:eastAsia="Courier New" w:hAnsi="Courier New" w:cs="Courier New"/>
          <w:color w:val="222222"/>
          <w:sz w:val="18"/>
        </w:rPr>
        <w:t>SYS</w:t>
      </w:r>
      <w:r>
        <w:rPr>
          <w:color w:val="222222"/>
          <w:sz w:val="18"/>
        </w:rPr>
        <w:t xml:space="preserve">, </w:t>
      </w:r>
      <w:r>
        <w:rPr>
          <w:rFonts w:ascii="Courier New" w:eastAsia="Courier New" w:hAnsi="Courier New" w:cs="Courier New"/>
          <w:color w:val="222222"/>
          <w:sz w:val="18"/>
        </w:rPr>
        <w:t xml:space="preserve">_SYS_* </w:t>
      </w:r>
      <w:r>
        <w:rPr>
          <w:color w:val="222222"/>
          <w:sz w:val="18"/>
        </w:rPr>
        <w:t>users) are permanently deactivated and cannot be used to log on. It is not possible to change the pa</w:t>
      </w:r>
      <w:r>
        <w:rPr>
          <w:color w:val="222222"/>
          <w:sz w:val="18"/>
        </w:rPr>
        <w:t>ssword of these users.</w:t>
      </w:r>
    </w:p>
    <w:p w14:paraId="51A7EDB0" w14:textId="77777777" w:rsidR="003C4358" w:rsidRDefault="00C82D7C">
      <w:pPr>
        <w:numPr>
          <w:ilvl w:val="0"/>
          <w:numId w:val="4"/>
        </w:numPr>
        <w:spacing w:after="0" w:line="265" w:lineRule="auto"/>
        <w:ind w:left="1190" w:hanging="280"/>
      </w:pPr>
      <w:r>
        <w:rPr>
          <w:color w:val="222222"/>
          <w:sz w:val="18"/>
        </w:rPr>
        <w:t>Change the following encryption master keys:</w:t>
      </w:r>
    </w:p>
    <w:p w14:paraId="32564956" w14:textId="77777777" w:rsidR="003C4358" w:rsidRDefault="00C82D7C">
      <w:pPr>
        <w:spacing w:after="0" w:line="265" w:lineRule="auto"/>
        <w:ind w:left="1261" w:hanging="10"/>
      </w:pPr>
      <w:r>
        <w:rPr>
          <w:rFonts w:ascii="Arial Unicode MS" w:eastAsia="Arial Unicode MS" w:hAnsi="Arial Unicode MS" w:cs="Arial Unicode MS"/>
          <w:color w:val="222222"/>
          <w:sz w:val="18"/>
        </w:rPr>
        <w:t xml:space="preserve">○ </w:t>
      </w:r>
      <w:r>
        <w:rPr>
          <w:color w:val="222222"/>
          <w:sz w:val="18"/>
        </w:rPr>
        <w:t>Instance secure store in the file system (SSFS)</w:t>
      </w:r>
    </w:p>
    <w:p w14:paraId="33483E43" w14:textId="77777777" w:rsidR="003C4358" w:rsidRDefault="00C82D7C">
      <w:pPr>
        <w:spacing w:after="0" w:line="265" w:lineRule="auto"/>
        <w:ind w:left="1261" w:hanging="10"/>
      </w:pPr>
      <w:r>
        <w:rPr>
          <w:rFonts w:ascii="Arial Unicode MS" w:eastAsia="Arial Unicode MS" w:hAnsi="Arial Unicode MS" w:cs="Arial Unicode MS"/>
          <w:color w:val="222222"/>
          <w:sz w:val="18"/>
        </w:rPr>
        <w:t xml:space="preserve">○ </w:t>
      </w:r>
      <w:r>
        <w:rPr>
          <w:color w:val="222222"/>
          <w:sz w:val="18"/>
        </w:rPr>
        <w:t>System public key infrastructure (PKI) SSFS</w:t>
      </w:r>
    </w:p>
    <w:p w14:paraId="758957E5" w14:textId="77777777" w:rsidR="003C4358" w:rsidRDefault="00C82D7C">
      <w:pPr>
        <w:spacing w:after="35" w:line="284" w:lineRule="auto"/>
        <w:ind w:left="1186" w:hanging="10"/>
      </w:pPr>
      <w:r>
        <w:rPr>
          <w:color w:val="222222"/>
          <w:sz w:val="18"/>
        </w:rPr>
        <w:t xml:space="preserve">For more information about how to change the encryption master keys, see </w:t>
      </w:r>
      <w:r>
        <w:rPr>
          <w:i/>
          <w:color w:val="222222"/>
          <w:sz w:val="18"/>
        </w:rPr>
        <w:t>SAP Note 2183624 (Potential information leakage using default SSFS master key in HANA)</w:t>
      </w:r>
      <w:r>
        <w:rPr>
          <w:color w:val="222222"/>
          <w:sz w:val="18"/>
        </w:rPr>
        <w:t xml:space="preserve"> and the </w:t>
      </w:r>
      <w:r>
        <w:rPr>
          <w:i/>
          <w:color w:val="222222"/>
          <w:sz w:val="18"/>
        </w:rPr>
        <w:t>SAP HANA Administration Guide</w:t>
      </w:r>
      <w:r>
        <w:rPr>
          <w:color w:val="222222"/>
          <w:sz w:val="18"/>
        </w:rPr>
        <w:t>.</w:t>
      </w:r>
    </w:p>
    <w:p w14:paraId="30FDD7F1" w14:textId="77777777" w:rsidR="003C4358" w:rsidRDefault="00C82D7C">
      <w:pPr>
        <w:numPr>
          <w:ilvl w:val="0"/>
          <w:numId w:val="4"/>
        </w:numPr>
        <w:spacing w:after="540" w:line="265" w:lineRule="auto"/>
        <w:ind w:left="1190" w:hanging="280"/>
      </w:pPr>
      <w:r>
        <w:rPr>
          <w:color w:val="222222"/>
          <w:sz w:val="18"/>
        </w:rPr>
        <w:t>Re-create the system public key infrastructure (PKI) used to protect internal communication in order to create new certificates and private keys. You can trigger this by deleting the system PKI SSFS. Alternatively, you can use SAPControl to reset the syste</w:t>
      </w:r>
      <w:r>
        <w:rPr>
          <w:color w:val="222222"/>
          <w:sz w:val="18"/>
        </w:rPr>
        <w:t xml:space="preserve">m PKI with the methods </w:t>
      </w:r>
      <w:r>
        <w:rPr>
          <w:rFonts w:ascii="Courier New" w:eastAsia="Courier New" w:hAnsi="Courier New" w:cs="Courier New"/>
          <w:color w:val="222222"/>
          <w:sz w:val="18"/>
        </w:rPr>
        <w:t>UpdateSystemPKI[&lt;force&gt;]</w:t>
      </w:r>
      <w:r>
        <w:rPr>
          <w:color w:val="222222"/>
          <w:sz w:val="18"/>
        </w:rPr>
        <w:t xml:space="preserve"> and </w:t>
      </w:r>
      <w:r>
        <w:rPr>
          <w:rFonts w:ascii="Courier New" w:eastAsia="Courier New" w:hAnsi="Courier New" w:cs="Courier New"/>
          <w:color w:val="222222"/>
          <w:sz w:val="18"/>
        </w:rPr>
        <w:t>UpdateInstancePSE[&lt;force&gt;]</w:t>
      </w:r>
      <w:r>
        <w:rPr>
          <w:color w:val="222222"/>
          <w:sz w:val="18"/>
        </w:rPr>
        <w:t>.</w:t>
      </w:r>
    </w:p>
    <w:p w14:paraId="1551F3D2" w14:textId="77777777" w:rsidR="003C4358" w:rsidRDefault="00C82D7C">
      <w:pPr>
        <w:spacing w:after="406" w:line="264" w:lineRule="auto"/>
        <w:ind w:left="6727" w:firstLine="218"/>
      </w:pPr>
      <w:r>
        <w:rPr>
          <w:color w:val="333333"/>
          <w:sz w:val="12"/>
        </w:rPr>
        <w:t xml:space="preserve">SAP HANA Security Checklists and Recommendations </w:t>
      </w:r>
      <w:r>
        <w:rPr>
          <w:b/>
          <w:color w:val="333333"/>
          <w:sz w:val="12"/>
        </w:rPr>
        <w:t>SAP HANA Security Checklists and Recommendations</w:t>
      </w:r>
    </w:p>
    <w:p w14:paraId="04038CC5" w14:textId="77777777" w:rsidR="003C4358" w:rsidRDefault="00C82D7C">
      <w:pPr>
        <w:pStyle w:val="Heading4"/>
        <w:pBdr>
          <w:left w:val="single" w:sz="34" w:space="0" w:color="469AD2"/>
        </w:pBdr>
        <w:shd w:val="clear" w:color="auto" w:fill="EBEBEB"/>
        <w:spacing w:after="90" w:line="259" w:lineRule="auto"/>
        <w:ind w:left="1391" w:right="32"/>
      </w:pPr>
      <w:r>
        <w:rPr>
          <w:b w:val="0"/>
          <w:sz w:val="18"/>
        </w:rPr>
        <w:t></w:t>
      </w:r>
      <w:r>
        <w:rPr>
          <w:b w:val="0"/>
          <w:color w:val="444444"/>
          <w:sz w:val="22"/>
        </w:rPr>
        <w:t xml:space="preserve"> Note</w:t>
      </w:r>
    </w:p>
    <w:p w14:paraId="173C0E00" w14:textId="77777777" w:rsidR="003C4358" w:rsidRDefault="00C82D7C">
      <w:pPr>
        <w:pBdr>
          <w:left w:val="single" w:sz="34" w:space="0" w:color="469AD2"/>
        </w:pBdr>
        <w:shd w:val="clear" w:color="auto" w:fill="EBEBEB"/>
        <w:spacing w:after="944" w:line="295" w:lineRule="auto"/>
        <w:ind w:left="1391" w:right="32" w:hanging="10"/>
      </w:pPr>
      <w:r>
        <w:rPr>
          <w:color w:val="222222"/>
          <w:sz w:val="18"/>
        </w:rPr>
        <w:t>In a system replication landscape, you must copy the system PKI SSFS da</w:t>
      </w:r>
      <w:r>
        <w:rPr>
          <w:color w:val="222222"/>
          <w:sz w:val="18"/>
        </w:rPr>
        <w:t xml:space="preserve">ta file and key file from the primary system to the same location on the secondary system(s). For more information, see the section on secure internal communication in the </w:t>
      </w:r>
      <w:r>
        <w:rPr>
          <w:i/>
          <w:color w:val="222222"/>
          <w:sz w:val="18"/>
        </w:rPr>
        <w:t>SAP HANA Security Guide</w:t>
      </w:r>
      <w:r>
        <w:rPr>
          <w:color w:val="222222"/>
          <w:sz w:val="18"/>
        </w:rPr>
        <w:t>.</w:t>
      </w:r>
    </w:p>
    <w:p w14:paraId="75F1E4D2" w14:textId="77777777" w:rsidR="003C4358" w:rsidRDefault="00C82D7C">
      <w:pPr>
        <w:pStyle w:val="Heading4"/>
        <w:spacing w:after="330"/>
      </w:pPr>
      <w:r>
        <w:t>Related Information</w:t>
      </w:r>
    </w:p>
    <w:p w14:paraId="5BE44FC9" w14:textId="77777777" w:rsidR="003C4358" w:rsidRDefault="00C82D7C">
      <w:pPr>
        <w:spacing w:after="56" w:line="265" w:lineRule="auto"/>
        <w:ind w:left="860" w:right="2232" w:hanging="10"/>
      </w:pPr>
      <w:hyperlink r:id="rId21">
        <w:r>
          <w:rPr>
            <w:color w:val="0076CB"/>
            <w:sz w:val="18"/>
          </w:rPr>
          <w:t>Deactivate the SYSTEM User</w:t>
        </w:r>
      </w:hyperlink>
    </w:p>
    <w:p w14:paraId="60D5C9D4" w14:textId="77777777" w:rsidR="003C4358" w:rsidRDefault="00C82D7C">
      <w:pPr>
        <w:spacing w:after="56" w:line="265" w:lineRule="auto"/>
        <w:ind w:left="860" w:right="6426" w:hanging="10"/>
      </w:pPr>
      <w:hyperlink r:id="rId22">
        <w:r>
          <w:rPr>
            <w:color w:val="0076CB"/>
            <w:sz w:val="18"/>
          </w:rPr>
          <w:t xml:space="preserve">Change a Database User </w:t>
        </w:r>
      </w:hyperlink>
      <w:hyperlink r:id="rId23">
        <w:r>
          <w:rPr>
            <w:color w:val="0076CB"/>
            <w:sz w:val="18"/>
          </w:rPr>
          <w:t>Change the SSFS Master Keys</w:t>
        </w:r>
      </w:hyperlink>
    </w:p>
    <w:p w14:paraId="04ACB4DE" w14:textId="77777777" w:rsidR="003C4358" w:rsidRDefault="00C82D7C">
      <w:pPr>
        <w:spacing w:after="56" w:line="265" w:lineRule="auto"/>
        <w:ind w:left="860" w:right="2232" w:hanging="10"/>
      </w:pPr>
      <w:hyperlink r:id="rId24">
        <w:r>
          <w:rPr>
            <w:color w:val="0076CB"/>
            <w:sz w:val="18"/>
          </w:rPr>
          <w:t>SAP Control WebService</w:t>
        </w:r>
      </w:hyperlink>
      <w:r>
        <w:rPr>
          <w:noProof/>
        </w:rPr>
        <w:drawing>
          <wp:inline distT="0" distB="0" distL="0" distR="0" wp14:anchorId="5D1D9D60" wp14:editId="542B63E9">
            <wp:extent cx="152381" cy="95238"/>
            <wp:effectExtent l="0" t="0" r="0" b="0"/>
            <wp:docPr id="6964" name="Picture 6964" descr="Information published on SAP site"/>
            <wp:cNvGraphicFramePr/>
            <a:graphic xmlns:a="http://schemas.openxmlformats.org/drawingml/2006/main">
              <a:graphicData uri="http://schemas.openxmlformats.org/drawingml/2006/picture">
                <pic:pic xmlns:pic="http://schemas.openxmlformats.org/drawingml/2006/picture">
                  <pic:nvPicPr>
                    <pic:cNvPr id="6964" name="Picture 6964"/>
                    <pic:cNvPicPr/>
                  </pic:nvPicPr>
                  <pic:blipFill>
                    <a:blip r:embed="rId25"/>
                    <a:stretch>
                      <a:fillRect/>
                    </a:stretch>
                  </pic:blipFill>
                  <pic:spPr>
                    <a:xfrm>
                      <a:off x="0" y="0"/>
                      <a:ext cx="152381" cy="95238"/>
                    </a:xfrm>
                    <a:prstGeom prst="rect">
                      <a:avLst/>
                    </a:prstGeom>
                  </pic:spPr>
                </pic:pic>
              </a:graphicData>
            </a:graphic>
          </wp:inline>
        </w:drawing>
      </w:r>
    </w:p>
    <w:p w14:paraId="70A35CDF" w14:textId="77777777" w:rsidR="003C4358" w:rsidRDefault="00C82D7C">
      <w:pPr>
        <w:spacing w:after="8984" w:line="328" w:lineRule="auto"/>
        <w:ind w:left="860" w:right="2232" w:hanging="10"/>
      </w:pPr>
      <w:hyperlink r:id="rId26">
        <w:r>
          <w:rPr>
            <w:color w:val="0076CB"/>
            <w:sz w:val="18"/>
          </w:rPr>
          <w:t xml:space="preserve">Secure Internal Communication Between Sites in System Replication Scenarios </w:t>
        </w:r>
      </w:hyperlink>
      <w:hyperlink r:id="rId27" w:anchor="/notes/2183624">
        <w:r>
          <w:rPr>
            <w:color w:val="0076CB"/>
            <w:sz w:val="18"/>
          </w:rPr>
          <w:t xml:space="preserve">SAP Note </w:t>
        </w:r>
      </w:hyperlink>
      <w:hyperlink r:id="rId28" w:anchor="/notes/2183624">
        <w:r>
          <w:rPr>
            <w:color w:val="0076CB"/>
            <w:sz w:val="18"/>
          </w:rPr>
          <w:t>2183624</w:t>
        </w:r>
      </w:hyperlink>
      <w:r>
        <w:rPr>
          <w:noProof/>
        </w:rPr>
        <w:drawing>
          <wp:inline distT="0" distB="0" distL="0" distR="0" wp14:anchorId="1FA4BB09" wp14:editId="0DA81680">
            <wp:extent cx="152381" cy="95238"/>
            <wp:effectExtent l="0" t="0" r="0" b="0"/>
            <wp:docPr id="6969" name="Picture 6969" descr="Information published on SAP site"/>
            <wp:cNvGraphicFramePr/>
            <a:graphic xmlns:a="http://schemas.openxmlformats.org/drawingml/2006/main">
              <a:graphicData uri="http://schemas.openxmlformats.org/drawingml/2006/picture">
                <pic:pic xmlns:pic="http://schemas.openxmlformats.org/drawingml/2006/picture">
                  <pic:nvPicPr>
                    <pic:cNvPr id="6969" name="Picture 6969"/>
                    <pic:cNvPicPr/>
                  </pic:nvPicPr>
                  <pic:blipFill>
                    <a:blip r:embed="rId25"/>
                    <a:stretch>
                      <a:fillRect/>
                    </a:stretch>
                  </pic:blipFill>
                  <pic:spPr>
                    <a:xfrm>
                      <a:off x="0" y="0"/>
                      <a:ext cx="152381" cy="95238"/>
                    </a:xfrm>
                    <a:prstGeom prst="rect">
                      <a:avLst/>
                    </a:prstGeom>
                  </pic:spPr>
                </pic:pic>
              </a:graphicData>
            </a:graphic>
          </wp:inline>
        </w:drawing>
      </w:r>
    </w:p>
    <w:p w14:paraId="462EC801" w14:textId="77777777" w:rsidR="003C4358" w:rsidRDefault="00C82D7C">
      <w:pPr>
        <w:spacing w:after="5" w:line="264" w:lineRule="auto"/>
        <w:ind w:left="845" w:right="150" w:hanging="10"/>
      </w:pPr>
      <w:r>
        <w:rPr>
          <w:color w:val="333333"/>
          <w:sz w:val="12"/>
        </w:rPr>
        <w:lastRenderedPageBreak/>
        <w:t>SAP HANA Security Checklists and Recommendations</w:t>
      </w:r>
    </w:p>
    <w:p w14:paraId="0BBBA4E9" w14:textId="77777777" w:rsidR="003C4358" w:rsidRDefault="00C82D7C">
      <w:pPr>
        <w:spacing w:after="406" w:line="264" w:lineRule="auto"/>
        <w:ind w:left="845" w:hanging="10"/>
      </w:pPr>
      <w:r>
        <w:rPr>
          <w:b/>
          <w:color w:val="333333"/>
          <w:sz w:val="12"/>
        </w:rPr>
        <w:t>SAP HANA Security Checklists and Recommendations</w:t>
      </w:r>
    </w:p>
    <w:p w14:paraId="38B22A41" w14:textId="77777777" w:rsidR="003C4358" w:rsidRDefault="003C4358">
      <w:pPr>
        <w:sectPr w:rsidR="003C4358">
          <w:footerReference w:type="even" r:id="rId29"/>
          <w:footerReference w:type="default" r:id="rId30"/>
          <w:footerReference w:type="first" r:id="rId31"/>
          <w:pgSz w:w="11906" w:h="16838"/>
          <w:pgMar w:top="2041" w:right="1417" w:bottom="612" w:left="567" w:header="720" w:footer="720" w:gutter="0"/>
          <w:cols w:space="720"/>
          <w:titlePg/>
        </w:sectPr>
      </w:pPr>
    </w:p>
    <w:p w14:paraId="260BCE84" w14:textId="77777777" w:rsidR="003C4358" w:rsidRDefault="00C82D7C">
      <w:pPr>
        <w:pStyle w:val="Heading1"/>
        <w:ind w:left="861" w:right="475"/>
      </w:pPr>
      <w:bookmarkStart w:id="3" w:name="_Toc52585"/>
      <w:r>
        <w:lastRenderedPageBreak/>
        <w:t xml:space="preserve">2 </w:t>
      </w:r>
      <w:r>
        <w:tab/>
        <w:t>SAP HANA Database Checklists and Recommendations</w:t>
      </w:r>
      <w:bookmarkEnd w:id="3"/>
    </w:p>
    <w:p w14:paraId="2DFE5BB2" w14:textId="77777777" w:rsidR="003C4358" w:rsidRDefault="00C82D7C">
      <w:pPr>
        <w:spacing w:after="0" w:line="265" w:lineRule="auto"/>
        <w:ind w:left="-5" w:hanging="10"/>
      </w:pPr>
      <w:r>
        <w:rPr>
          <w:color w:val="222222"/>
          <w:sz w:val="18"/>
        </w:rPr>
        <w:t>Checklists and recommendations to help you operate and configure the SAP HANA database securely</w:t>
      </w:r>
    </w:p>
    <w:tbl>
      <w:tblPr>
        <w:tblStyle w:val="TableGrid"/>
        <w:tblW w:w="9028" w:type="dxa"/>
        <w:tblInd w:w="43" w:type="dxa"/>
        <w:tblCellMar>
          <w:top w:w="98" w:type="dxa"/>
          <w:left w:w="156" w:type="dxa"/>
          <w:bottom w:w="0" w:type="dxa"/>
          <w:right w:w="115" w:type="dxa"/>
        </w:tblCellMar>
        <w:tblLook w:val="04A0" w:firstRow="1" w:lastRow="0" w:firstColumn="1" w:lastColumn="0" w:noHBand="0" w:noVBand="1"/>
        <w:tblDescription w:val="Information published on SAP site"/>
      </w:tblPr>
      <w:tblGrid>
        <w:gridCol w:w="9028"/>
      </w:tblGrid>
      <w:tr w:rsidR="003C4358" w14:paraId="408B4D0E" w14:textId="77777777">
        <w:trPr>
          <w:trHeight w:val="580"/>
        </w:trPr>
        <w:tc>
          <w:tcPr>
            <w:tcW w:w="9028" w:type="dxa"/>
            <w:vMerge w:val="restart"/>
            <w:tcBorders>
              <w:top w:val="nil"/>
              <w:left w:val="single" w:sz="34" w:space="0" w:color="469AD2"/>
              <w:bottom w:val="nil"/>
              <w:right w:val="nil"/>
            </w:tcBorders>
            <w:shd w:val="clear" w:color="auto" w:fill="EBEBEB"/>
          </w:tcPr>
          <w:p w14:paraId="121088EB" w14:textId="77777777" w:rsidR="003C4358" w:rsidRDefault="00C82D7C">
            <w:pPr>
              <w:spacing w:after="114"/>
            </w:pPr>
            <w:r>
              <w:rPr>
                <w:color w:val="222222"/>
                <w:sz w:val="18"/>
              </w:rPr>
              <w:t></w:t>
            </w:r>
            <w:r>
              <w:rPr>
                <w:color w:val="444444"/>
              </w:rPr>
              <w:t xml:space="preserve"> Tip</w:t>
            </w:r>
          </w:p>
          <w:p w14:paraId="1F615D44" w14:textId="77777777" w:rsidR="003C4358" w:rsidRDefault="00C82D7C">
            <w:pPr>
              <w:tabs>
                <w:tab w:val="right" w:pos="8757"/>
              </w:tabs>
              <w:spacing w:after="34"/>
            </w:pPr>
            <w:r>
              <w:rPr>
                <w:color w:val="222222"/>
                <w:sz w:val="18"/>
              </w:rPr>
              <w:t xml:space="preserve">SAP Note </w:t>
            </w:r>
            <w:hyperlink r:id="rId32" w:anchor="/notes/1969700">
              <w:r>
                <w:rPr>
                  <w:color w:val="0076CB"/>
                  <w:sz w:val="18"/>
                </w:rPr>
                <w:t>1969700</w:t>
              </w:r>
            </w:hyperlink>
            <w:r>
              <w:rPr>
                <w:color w:val="0076CB"/>
                <w:sz w:val="18"/>
              </w:rPr>
              <w:tab/>
            </w:r>
            <w:r>
              <w:rPr>
                <w:color w:val="222222"/>
                <w:sz w:val="18"/>
              </w:rPr>
              <w:t xml:space="preserve"> contains collections of useful SQL statements for monitoring and analyzing the SAP </w:t>
            </w:r>
          </w:p>
          <w:p w14:paraId="7543AE86" w14:textId="77777777" w:rsidR="003C4358" w:rsidRDefault="00C82D7C">
            <w:pPr>
              <w:spacing w:after="0"/>
            </w:pPr>
            <w:r>
              <w:rPr>
                <w:color w:val="222222"/>
                <w:sz w:val="18"/>
              </w:rPr>
              <w:t xml:space="preserve">HANA database. The statements contained in the file </w:t>
            </w:r>
            <w:r>
              <w:rPr>
                <w:rFonts w:ascii="Courier New" w:eastAsia="Courier New" w:hAnsi="Courier New" w:cs="Courier New"/>
                <w:color w:val="222222"/>
                <w:sz w:val="18"/>
              </w:rPr>
              <w:t>HANA_S</w:t>
            </w:r>
            <w:r>
              <w:rPr>
                <w:rFonts w:ascii="Courier New" w:eastAsia="Courier New" w:hAnsi="Courier New" w:cs="Courier New"/>
                <w:color w:val="222222"/>
                <w:sz w:val="18"/>
              </w:rPr>
              <w:t>ecurity_MiniChecks.txt</w:t>
            </w:r>
            <w:r>
              <w:rPr>
                <w:color w:val="222222"/>
                <w:sz w:val="18"/>
              </w:rPr>
              <w:t xml:space="preserve"> perform all of the SQL-based checks listed in this documentation.</w:t>
            </w:r>
          </w:p>
        </w:tc>
      </w:tr>
      <w:tr w:rsidR="003C4358" w14:paraId="20133127" w14:textId="77777777">
        <w:trPr>
          <w:trHeight w:val="851"/>
        </w:trPr>
        <w:tc>
          <w:tcPr>
            <w:tcW w:w="0" w:type="auto"/>
            <w:vMerge/>
            <w:tcBorders>
              <w:top w:val="nil"/>
              <w:left w:val="single" w:sz="34" w:space="0" w:color="469AD2"/>
              <w:bottom w:val="nil"/>
              <w:right w:val="nil"/>
            </w:tcBorders>
          </w:tcPr>
          <w:p w14:paraId="3B17EE06" w14:textId="77777777" w:rsidR="003C4358" w:rsidRDefault="003C4358"/>
        </w:tc>
      </w:tr>
    </w:tbl>
    <w:p w14:paraId="1B5157E6" w14:textId="77777777" w:rsidR="003C4358" w:rsidRDefault="00C82D7C">
      <w:pPr>
        <w:spacing w:after="122" w:line="265" w:lineRule="auto"/>
        <w:ind w:left="640" w:right="2232" w:hanging="300"/>
      </w:pPr>
      <w:r>
        <w:rPr>
          <w:color w:val="0076CB"/>
          <w:sz w:val="18"/>
        </w:rPr>
        <w:t xml:space="preserve">Recommendations for Database Users, Roles, and Privileges [page 6] </w:t>
      </w:r>
      <w:r>
        <w:rPr>
          <w:color w:val="222222"/>
          <w:sz w:val="18"/>
        </w:rPr>
        <w:t>Recommendations for securing access to SAP HANA.</w:t>
      </w:r>
    </w:p>
    <w:p w14:paraId="1AA5C4E9" w14:textId="77777777" w:rsidR="003C4358" w:rsidRDefault="00C82D7C">
      <w:pPr>
        <w:spacing w:after="18" w:line="265" w:lineRule="auto"/>
        <w:ind w:left="350" w:right="2232" w:hanging="10"/>
      </w:pPr>
      <w:r>
        <w:rPr>
          <w:color w:val="0076CB"/>
          <w:sz w:val="18"/>
        </w:rPr>
        <w:t>Recommendations for Network Configuration [page 14]</w:t>
      </w:r>
    </w:p>
    <w:p w14:paraId="647FD484" w14:textId="77777777" w:rsidR="003C4358" w:rsidRDefault="00C82D7C">
      <w:pPr>
        <w:spacing w:after="127" w:line="265" w:lineRule="auto"/>
        <w:ind w:left="650" w:hanging="10"/>
      </w:pPr>
      <w:r>
        <w:rPr>
          <w:color w:val="222222"/>
          <w:sz w:val="18"/>
        </w:rPr>
        <w:t>Recommendations for integrating SAP HANA securely into your network environment.</w:t>
      </w:r>
    </w:p>
    <w:p w14:paraId="1708BCCC" w14:textId="77777777" w:rsidR="003C4358" w:rsidRDefault="00C82D7C">
      <w:pPr>
        <w:spacing w:after="18" w:line="265" w:lineRule="auto"/>
        <w:ind w:left="350" w:right="2232" w:hanging="10"/>
      </w:pPr>
      <w:r>
        <w:rPr>
          <w:color w:val="0076CB"/>
          <w:sz w:val="18"/>
        </w:rPr>
        <w:t>Recommendations for Data Encryption [page 18]</w:t>
      </w:r>
    </w:p>
    <w:p w14:paraId="453FA6B7" w14:textId="77777777" w:rsidR="003C4358" w:rsidRDefault="00C82D7C">
      <w:pPr>
        <w:spacing w:after="127" w:line="265" w:lineRule="auto"/>
        <w:ind w:left="650" w:hanging="10"/>
      </w:pPr>
      <w:r>
        <w:rPr>
          <w:color w:val="222222"/>
          <w:sz w:val="18"/>
        </w:rPr>
        <w:t>Recommendations for data encryption and encryption key management</w:t>
      </w:r>
    </w:p>
    <w:p w14:paraId="35EB94B2" w14:textId="77777777" w:rsidR="003C4358" w:rsidRDefault="00C82D7C">
      <w:pPr>
        <w:spacing w:after="18" w:line="265" w:lineRule="auto"/>
        <w:ind w:left="350" w:right="2232" w:hanging="10"/>
      </w:pPr>
      <w:r>
        <w:rPr>
          <w:color w:val="0076CB"/>
          <w:sz w:val="18"/>
        </w:rPr>
        <w:t>Recommendations for File System and Operating System [page 20]</w:t>
      </w:r>
    </w:p>
    <w:p w14:paraId="29B43ED1" w14:textId="77777777" w:rsidR="003C4358" w:rsidRDefault="00C82D7C">
      <w:pPr>
        <w:spacing w:after="127" w:line="265" w:lineRule="auto"/>
        <w:ind w:left="650" w:hanging="10"/>
      </w:pPr>
      <w:r>
        <w:rPr>
          <w:color w:val="222222"/>
          <w:sz w:val="18"/>
        </w:rPr>
        <w:t>Recommendations for secure operating system access and data storage in the file system</w:t>
      </w:r>
    </w:p>
    <w:p w14:paraId="02DA9CB7" w14:textId="77777777" w:rsidR="003C4358" w:rsidRDefault="00C82D7C">
      <w:pPr>
        <w:spacing w:after="18" w:line="265" w:lineRule="auto"/>
        <w:ind w:left="350" w:right="2232" w:hanging="10"/>
      </w:pPr>
      <w:r>
        <w:rPr>
          <w:color w:val="0076CB"/>
          <w:sz w:val="18"/>
        </w:rPr>
        <w:t>Recommendations for Auditing [page 23]</w:t>
      </w:r>
    </w:p>
    <w:p w14:paraId="17BAC238" w14:textId="77777777" w:rsidR="003C4358" w:rsidRDefault="00C82D7C">
      <w:pPr>
        <w:spacing w:after="127" w:line="265" w:lineRule="auto"/>
        <w:ind w:left="650" w:hanging="10"/>
      </w:pPr>
      <w:r>
        <w:rPr>
          <w:color w:val="222222"/>
          <w:sz w:val="18"/>
        </w:rPr>
        <w:t>R</w:t>
      </w:r>
      <w:r>
        <w:rPr>
          <w:color w:val="222222"/>
          <w:sz w:val="18"/>
        </w:rPr>
        <w:t>ecommendations for audit configuration</w:t>
      </w:r>
    </w:p>
    <w:p w14:paraId="72B9987D" w14:textId="77777777" w:rsidR="003C4358" w:rsidRDefault="00C82D7C">
      <w:pPr>
        <w:spacing w:after="18" w:line="265" w:lineRule="auto"/>
        <w:ind w:left="350" w:right="2232" w:hanging="10"/>
      </w:pPr>
      <w:r>
        <w:rPr>
          <w:color w:val="0076CB"/>
          <w:sz w:val="18"/>
        </w:rPr>
        <w:t>Recommendations for Trace and Dump Files [page 24]</w:t>
      </w:r>
    </w:p>
    <w:p w14:paraId="551BE274" w14:textId="77777777" w:rsidR="003C4358" w:rsidRDefault="00C82D7C">
      <w:pPr>
        <w:spacing w:after="127" w:line="265" w:lineRule="auto"/>
        <w:ind w:left="650" w:hanging="10"/>
      </w:pPr>
      <w:r>
        <w:rPr>
          <w:color w:val="222222"/>
          <w:sz w:val="18"/>
        </w:rPr>
        <w:t>Recommendations for handling trace and dump files</w:t>
      </w:r>
    </w:p>
    <w:p w14:paraId="29CB5D79" w14:textId="77777777" w:rsidR="003C4358" w:rsidRDefault="00C82D7C">
      <w:pPr>
        <w:spacing w:after="18" w:line="265" w:lineRule="auto"/>
        <w:ind w:left="350" w:right="2232" w:hanging="10"/>
      </w:pPr>
      <w:r>
        <w:rPr>
          <w:color w:val="0076CB"/>
          <w:sz w:val="18"/>
        </w:rPr>
        <w:t>Recommendations for Tenant Database Management [page 26]</w:t>
      </w:r>
    </w:p>
    <w:p w14:paraId="79CDC2EB" w14:textId="77777777" w:rsidR="003C4358" w:rsidRDefault="00C82D7C">
      <w:pPr>
        <w:spacing w:after="1209" w:line="265" w:lineRule="auto"/>
        <w:ind w:left="650" w:hanging="10"/>
      </w:pPr>
      <w:r>
        <w:rPr>
          <w:color w:val="222222"/>
          <w:sz w:val="18"/>
        </w:rPr>
        <w:t>Recommendations for securely configuring tenant databases</w:t>
      </w:r>
    </w:p>
    <w:p w14:paraId="65BBBB03" w14:textId="77777777" w:rsidR="003C4358" w:rsidRDefault="00C82D7C">
      <w:pPr>
        <w:pStyle w:val="Heading2"/>
        <w:spacing w:after="330"/>
        <w:ind w:left="836" w:hanging="851"/>
      </w:pPr>
      <w:bookmarkStart w:id="4" w:name="_Toc52586"/>
      <w:r>
        <w:t>2</w:t>
      </w:r>
      <w:r>
        <w:t xml:space="preserve">.1 </w:t>
      </w:r>
      <w:r>
        <w:tab/>
        <w:t>Recommendations for Database Users, Roles, and Privileges</w:t>
      </w:r>
      <w:bookmarkEnd w:id="4"/>
    </w:p>
    <w:p w14:paraId="6E0255DA" w14:textId="77777777" w:rsidR="003C4358" w:rsidRDefault="00C82D7C">
      <w:pPr>
        <w:spacing w:after="943" w:line="265" w:lineRule="auto"/>
        <w:ind w:left="-5" w:hanging="10"/>
      </w:pPr>
      <w:r>
        <w:rPr>
          <w:color w:val="222222"/>
          <w:sz w:val="18"/>
        </w:rPr>
        <w:t>Recommendations for securing access to SAP HANA.</w:t>
      </w:r>
    </w:p>
    <w:p w14:paraId="6AA47E62" w14:textId="77777777" w:rsidR="003C4358" w:rsidRDefault="00C82D7C">
      <w:pPr>
        <w:pStyle w:val="Heading4"/>
        <w:spacing w:after="484"/>
        <w:ind w:left="-5"/>
      </w:pPr>
      <w:r>
        <w:t>SYSTEM User</w:t>
      </w:r>
    </w:p>
    <w:p w14:paraId="43916EE9" w14:textId="77777777" w:rsidR="003C4358" w:rsidRDefault="00C82D7C">
      <w:pPr>
        <w:spacing w:after="4" w:line="270" w:lineRule="auto"/>
        <w:ind w:left="2313" w:hanging="2268"/>
      </w:pPr>
      <w:r>
        <w:rPr>
          <w:color w:val="222222"/>
          <w:sz w:val="16"/>
        </w:rPr>
        <w:t>Default</w:t>
      </w:r>
      <w:r>
        <w:rPr>
          <w:color w:val="222222"/>
          <w:sz w:val="16"/>
        </w:rPr>
        <w:tab/>
        <w:t xml:space="preserve">The database user </w:t>
      </w:r>
      <w:r>
        <w:rPr>
          <w:rFonts w:ascii="Courier New" w:eastAsia="Courier New" w:hAnsi="Courier New" w:cs="Courier New"/>
          <w:color w:val="222222"/>
          <w:sz w:val="16"/>
        </w:rPr>
        <w:t>SYSTEM</w:t>
      </w:r>
      <w:r>
        <w:rPr>
          <w:color w:val="222222"/>
          <w:sz w:val="16"/>
        </w:rPr>
        <w:t xml:space="preserve"> is the most powerful database user with irrevocable system privileges. The </w:t>
      </w:r>
      <w:r>
        <w:rPr>
          <w:rFonts w:ascii="Courier New" w:eastAsia="Courier New" w:hAnsi="Courier New" w:cs="Courier New"/>
          <w:color w:val="222222"/>
          <w:sz w:val="16"/>
        </w:rPr>
        <w:t>SYSTEM</w:t>
      </w:r>
      <w:r>
        <w:rPr>
          <w:color w:val="222222"/>
          <w:sz w:val="16"/>
        </w:rPr>
        <w:t xml:space="preserve"> user is active aft</w:t>
      </w:r>
      <w:r>
        <w:rPr>
          <w:color w:val="222222"/>
          <w:sz w:val="16"/>
        </w:rPr>
        <w:t>er database creation.</w:t>
      </w:r>
    </w:p>
    <w:p w14:paraId="3D58BD68" w14:textId="77777777" w:rsidR="003C4358" w:rsidRDefault="00C82D7C">
      <w:pPr>
        <w:spacing w:after="0"/>
        <w:ind w:right="-66"/>
      </w:pPr>
      <w:r>
        <w:rPr>
          <w:noProof/>
        </w:rPr>
        <mc:AlternateContent>
          <mc:Choice Requires="wpg">
            <w:drawing>
              <wp:inline distT="0" distB="0" distL="0" distR="0" wp14:anchorId="0473D1E5" wp14:editId="6A47E3CE">
                <wp:extent cx="5760001" cy="6350"/>
                <wp:effectExtent l="0" t="0" r="0" b="0"/>
                <wp:docPr id="41504" name="Group 41504"/>
                <wp:cNvGraphicFramePr/>
                <a:graphic xmlns:a="http://schemas.openxmlformats.org/drawingml/2006/main">
                  <a:graphicData uri="http://schemas.microsoft.com/office/word/2010/wordprocessingGroup">
                    <wpg:wgp>
                      <wpg:cNvGrpSpPr/>
                      <wpg:grpSpPr>
                        <a:xfrm>
                          <a:off x="0" y="0"/>
                          <a:ext cx="5760001" cy="6350"/>
                          <a:chOff x="0" y="0"/>
                          <a:chExt cx="5760001" cy="6350"/>
                        </a:xfrm>
                      </wpg:grpSpPr>
                      <wps:wsp>
                        <wps:cNvPr id="7073" name="Shape 7073"/>
                        <wps:cNvSpPr/>
                        <wps:spPr>
                          <a:xfrm>
                            <a:off x="0" y="0"/>
                            <a:ext cx="1441270" cy="0"/>
                          </a:xfrm>
                          <a:custGeom>
                            <a:avLst/>
                            <a:gdLst/>
                            <a:ahLst/>
                            <a:cxnLst/>
                            <a:rect l="0" t="0" r="0" b="0"/>
                            <a:pathLst>
                              <a:path w="1441270">
                                <a:moveTo>
                                  <a:pt x="1441270" y="0"/>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7075" name="Shape 7075"/>
                        <wps:cNvSpPr/>
                        <wps:spPr>
                          <a:xfrm>
                            <a:off x="1438730" y="0"/>
                            <a:ext cx="4321271" cy="0"/>
                          </a:xfrm>
                          <a:custGeom>
                            <a:avLst/>
                            <a:gdLst/>
                            <a:ahLst/>
                            <a:cxnLst/>
                            <a:rect l="0" t="0" r="0" b="0"/>
                            <a:pathLst>
                              <a:path w="4321271">
                                <a:moveTo>
                                  <a:pt x="4321271" y="0"/>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504" style="width:453.543pt;height:0.5pt;mso-position-horizontal-relative:char;mso-position-vertical-relative:line" coordsize="57600,63">
                <v:shape id="Shape 7073" style="position:absolute;width:14412;height:0;left:0;top:0;" coordsize="1441270,0" path="m1441270,0l0,0">
                  <v:stroke weight="0.5pt" endcap="round" joinstyle="miter" miterlimit="10" on="true" color="#000000"/>
                  <v:fill on="false" color="#000000" opacity="0"/>
                </v:shape>
                <v:shape id="Shape 7075" style="position:absolute;width:43212;height:0;left:14387;top:0;" coordsize="4321271,0" path="m4321271,0l0,0">
                  <v:stroke weight="0.5pt" endcap="round" joinstyle="miter" miterlimit="10" on="true" color="#000000"/>
                  <v:fill on="false" color="#000000" opacity="0"/>
                </v:shape>
              </v:group>
            </w:pict>
          </mc:Fallback>
        </mc:AlternateContent>
      </w:r>
    </w:p>
    <w:p w14:paraId="106713AE" w14:textId="77777777" w:rsidR="003C4358" w:rsidRDefault="00C82D7C">
      <w:pPr>
        <w:spacing w:after="227" w:line="270" w:lineRule="auto"/>
        <w:ind w:left="2313" w:hanging="2268"/>
      </w:pPr>
      <w:r>
        <w:rPr>
          <w:color w:val="222222"/>
          <w:sz w:val="16"/>
        </w:rPr>
        <w:lastRenderedPageBreak/>
        <w:t>Recommendation</w:t>
      </w:r>
      <w:r>
        <w:rPr>
          <w:color w:val="222222"/>
          <w:sz w:val="16"/>
        </w:rPr>
        <w:tab/>
        <w:t xml:space="preserve">Use </w:t>
      </w:r>
      <w:r>
        <w:rPr>
          <w:rFonts w:ascii="Courier New" w:eastAsia="Courier New" w:hAnsi="Courier New" w:cs="Courier New"/>
          <w:color w:val="222222"/>
          <w:sz w:val="16"/>
        </w:rPr>
        <w:t>SYSTEM</w:t>
      </w:r>
      <w:r>
        <w:rPr>
          <w:color w:val="222222"/>
          <w:sz w:val="16"/>
        </w:rPr>
        <w:t xml:space="preserve"> to create database users with the minimum privilege set required for their duties (for example, user administration, system administration). Then deactivate </w:t>
      </w:r>
      <w:r>
        <w:rPr>
          <w:rFonts w:ascii="Courier New" w:eastAsia="Courier New" w:hAnsi="Courier New" w:cs="Courier New"/>
          <w:color w:val="222222"/>
          <w:sz w:val="16"/>
        </w:rPr>
        <w:t>SYSTEM</w:t>
      </w:r>
      <w:r>
        <w:rPr>
          <w:color w:val="222222"/>
          <w:sz w:val="16"/>
        </w:rPr>
        <w:t xml:space="preserve">. You may however temporarily reactivate the </w:t>
      </w:r>
      <w:r>
        <w:rPr>
          <w:rFonts w:ascii="Courier New" w:eastAsia="Courier New" w:hAnsi="Courier New" w:cs="Courier New"/>
          <w:color w:val="222222"/>
          <w:sz w:val="16"/>
        </w:rPr>
        <w:t>SYSTEM</w:t>
      </w:r>
      <w:r>
        <w:rPr>
          <w:color w:val="222222"/>
          <w:sz w:val="16"/>
        </w:rPr>
        <w:t xml:space="preserve"> user for emergency or bootstrapping task</w:t>
      </w:r>
      <w:r>
        <w:rPr>
          <w:color w:val="222222"/>
          <w:sz w:val="16"/>
        </w:rPr>
        <w:t xml:space="preserve">s. See </w:t>
      </w:r>
      <w:r>
        <w:rPr>
          <w:i/>
          <w:color w:val="222222"/>
          <w:sz w:val="16"/>
        </w:rPr>
        <w:t>Deactivate the SYSTEM User</w:t>
      </w:r>
      <w:r>
        <w:rPr>
          <w:color w:val="222222"/>
          <w:sz w:val="16"/>
        </w:rPr>
        <w:t xml:space="preserve"> in the </w:t>
      </w:r>
      <w:r>
        <w:rPr>
          <w:i/>
          <w:color w:val="222222"/>
          <w:sz w:val="16"/>
        </w:rPr>
        <w:t>SAP HANA Security Guide</w:t>
      </w:r>
      <w:r>
        <w:rPr>
          <w:color w:val="222222"/>
          <w:sz w:val="16"/>
        </w:rPr>
        <w:t>.</w:t>
      </w:r>
    </w:p>
    <w:p w14:paraId="5D6AA5F8" w14:textId="77777777" w:rsidR="003C4358" w:rsidRDefault="00C82D7C">
      <w:pPr>
        <w:pStyle w:val="Heading5"/>
        <w:ind w:left="2521" w:right="16"/>
      </w:pPr>
      <w:r>
        <w:rPr>
          <w:color w:val="222222"/>
          <w:sz w:val="16"/>
        </w:rPr>
        <w:t></w:t>
      </w:r>
      <w:r>
        <w:t xml:space="preserve"> Note</w:t>
      </w:r>
    </w:p>
    <w:p w14:paraId="5F6DF7EE" w14:textId="77777777" w:rsidR="003C4358" w:rsidRDefault="00C82D7C">
      <w:pPr>
        <w:pBdr>
          <w:left w:val="single" w:sz="34" w:space="0" w:color="469AD2"/>
        </w:pBdr>
        <w:shd w:val="clear" w:color="auto" w:fill="EBEBEB"/>
        <w:spacing w:after="93"/>
        <w:ind w:left="2521" w:right="16" w:hanging="10"/>
      </w:pPr>
      <w:r>
        <w:rPr>
          <w:color w:val="222222"/>
          <w:sz w:val="16"/>
        </w:rPr>
        <w:t xml:space="preserve">The </w:t>
      </w:r>
      <w:r>
        <w:rPr>
          <w:rFonts w:ascii="Courier New" w:eastAsia="Courier New" w:hAnsi="Courier New" w:cs="Courier New"/>
          <w:color w:val="222222"/>
          <w:sz w:val="16"/>
        </w:rPr>
        <w:t>SYSTEM</w:t>
      </w:r>
      <w:r>
        <w:rPr>
          <w:color w:val="222222"/>
          <w:sz w:val="16"/>
        </w:rPr>
        <w:t xml:space="preserve"> user is not required to update the SAP HANA database system; a lesserprivileged user can be created for this purpose. However, to upgrade SAP support package stacks, SAP en</w:t>
      </w:r>
      <w:r>
        <w:rPr>
          <w:color w:val="222222"/>
          <w:sz w:val="16"/>
        </w:rPr>
        <w:t xml:space="preserve">hancement packages and SAP systems using the Software Update Manager (SUM) and to install, migrate, and provision SAP systems using the Software Provisioning Manager (SWPM), the </w:t>
      </w:r>
      <w:r>
        <w:rPr>
          <w:rFonts w:ascii="Courier New" w:eastAsia="Courier New" w:hAnsi="Courier New" w:cs="Courier New"/>
          <w:color w:val="222222"/>
          <w:sz w:val="16"/>
        </w:rPr>
        <w:t>SYSTEM</w:t>
      </w:r>
      <w:r>
        <w:rPr>
          <w:color w:val="222222"/>
          <w:sz w:val="16"/>
        </w:rPr>
        <w:t xml:space="preserve"> user is required and needs to be temporarily reactivated for the durati</w:t>
      </w:r>
      <w:r>
        <w:rPr>
          <w:color w:val="222222"/>
          <w:sz w:val="16"/>
        </w:rPr>
        <w:t>on of the upgrade, installation, migration or provisioning.</w:t>
      </w:r>
    </w:p>
    <w:tbl>
      <w:tblPr>
        <w:tblStyle w:val="TableGrid"/>
        <w:tblW w:w="9091" w:type="dxa"/>
        <w:tblInd w:w="-15" w:type="dxa"/>
        <w:tblCellMar>
          <w:top w:w="98" w:type="dxa"/>
          <w:left w:w="0" w:type="dxa"/>
          <w:bottom w:w="0" w:type="dxa"/>
          <w:right w:w="115" w:type="dxa"/>
        </w:tblCellMar>
        <w:tblLook w:val="04A0" w:firstRow="1" w:lastRow="0" w:firstColumn="1" w:lastColumn="0" w:noHBand="0" w:noVBand="1"/>
      </w:tblPr>
      <w:tblGrid>
        <w:gridCol w:w="2343"/>
        <w:gridCol w:w="6748"/>
      </w:tblGrid>
      <w:tr w:rsidR="003C4358" w14:paraId="4D271594" w14:textId="77777777">
        <w:trPr>
          <w:trHeight w:val="608"/>
        </w:trPr>
        <w:tc>
          <w:tcPr>
            <w:tcW w:w="2343" w:type="dxa"/>
            <w:tcBorders>
              <w:top w:val="single" w:sz="4" w:space="0" w:color="000000"/>
              <w:left w:val="nil"/>
              <w:bottom w:val="single" w:sz="4" w:space="0" w:color="000000"/>
              <w:right w:val="nil"/>
            </w:tcBorders>
          </w:tcPr>
          <w:p w14:paraId="18CD4153" w14:textId="77777777" w:rsidR="003C4358" w:rsidRDefault="00C82D7C">
            <w:pPr>
              <w:spacing w:after="0"/>
              <w:ind w:left="75"/>
            </w:pPr>
            <w:r>
              <w:rPr>
                <w:color w:val="222222"/>
                <w:sz w:val="16"/>
              </w:rPr>
              <w:t>How to Verify</w:t>
            </w:r>
          </w:p>
        </w:tc>
        <w:tc>
          <w:tcPr>
            <w:tcW w:w="6748" w:type="dxa"/>
            <w:tcBorders>
              <w:top w:val="single" w:sz="4" w:space="0" w:color="000000"/>
              <w:left w:val="nil"/>
              <w:bottom w:val="single" w:sz="4" w:space="0" w:color="000000"/>
              <w:right w:val="nil"/>
            </w:tcBorders>
          </w:tcPr>
          <w:p w14:paraId="154FDB28" w14:textId="77777777" w:rsidR="003C4358" w:rsidRDefault="00C82D7C">
            <w:pPr>
              <w:spacing w:after="54"/>
            </w:pPr>
            <w:r>
              <w:rPr>
                <w:color w:val="222222"/>
                <w:sz w:val="16"/>
              </w:rPr>
              <w:t xml:space="preserve">In the system view </w:t>
            </w:r>
            <w:r>
              <w:rPr>
                <w:rFonts w:ascii="Courier New" w:eastAsia="Courier New" w:hAnsi="Courier New" w:cs="Courier New"/>
                <w:color w:val="222222"/>
                <w:sz w:val="16"/>
              </w:rPr>
              <w:t>USERS</w:t>
            </w:r>
            <w:r>
              <w:rPr>
                <w:color w:val="222222"/>
                <w:sz w:val="16"/>
              </w:rPr>
              <w:t xml:space="preserve">, check the values in columns </w:t>
            </w:r>
            <w:r>
              <w:rPr>
                <w:rFonts w:ascii="Courier New" w:eastAsia="Courier New" w:hAnsi="Courier New" w:cs="Courier New"/>
                <w:color w:val="222222"/>
                <w:sz w:val="16"/>
              </w:rPr>
              <w:t>USER_DEACTIVATED</w:t>
            </w:r>
            <w:r>
              <w:rPr>
                <w:color w:val="222222"/>
                <w:sz w:val="16"/>
              </w:rPr>
              <w:t xml:space="preserve">, </w:t>
            </w:r>
          </w:p>
          <w:p w14:paraId="33974461" w14:textId="77777777" w:rsidR="003C4358" w:rsidRDefault="00C82D7C">
            <w:pPr>
              <w:spacing w:after="0"/>
            </w:pPr>
            <w:r>
              <w:rPr>
                <w:rFonts w:ascii="Courier New" w:eastAsia="Courier New" w:hAnsi="Courier New" w:cs="Courier New"/>
                <w:color w:val="222222"/>
                <w:sz w:val="16"/>
              </w:rPr>
              <w:t>DEACTIVATION_TIME</w:t>
            </w:r>
            <w:r>
              <w:rPr>
                <w:color w:val="222222"/>
                <w:sz w:val="16"/>
              </w:rPr>
              <w:t xml:space="preserve">, and </w:t>
            </w:r>
            <w:r>
              <w:rPr>
                <w:rFonts w:ascii="Courier New" w:eastAsia="Courier New" w:hAnsi="Courier New" w:cs="Courier New"/>
                <w:color w:val="222222"/>
                <w:sz w:val="16"/>
              </w:rPr>
              <w:t>LAST_SUCCESSFUL_CONNECT</w:t>
            </w:r>
            <w:r>
              <w:rPr>
                <w:color w:val="222222"/>
                <w:sz w:val="16"/>
              </w:rPr>
              <w:t xml:space="preserve"> for the user </w:t>
            </w:r>
            <w:r>
              <w:rPr>
                <w:rFonts w:ascii="Courier New" w:eastAsia="Courier New" w:hAnsi="Courier New" w:cs="Courier New"/>
                <w:color w:val="222222"/>
                <w:sz w:val="16"/>
              </w:rPr>
              <w:t>SYSTEM</w:t>
            </w:r>
            <w:r>
              <w:rPr>
                <w:color w:val="222222"/>
                <w:sz w:val="16"/>
              </w:rPr>
              <w:t>.</w:t>
            </w:r>
          </w:p>
        </w:tc>
      </w:tr>
      <w:tr w:rsidR="003C4358" w14:paraId="157E0B03" w14:textId="77777777">
        <w:trPr>
          <w:trHeight w:val="357"/>
        </w:trPr>
        <w:tc>
          <w:tcPr>
            <w:tcW w:w="2343" w:type="dxa"/>
            <w:tcBorders>
              <w:top w:val="single" w:sz="4" w:space="0" w:color="000000"/>
              <w:left w:val="nil"/>
              <w:bottom w:val="single" w:sz="4" w:space="0" w:color="000000"/>
              <w:right w:val="nil"/>
            </w:tcBorders>
          </w:tcPr>
          <w:p w14:paraId="6F73AE85" w14:textId="77777777" w:rsidR="003C4358" w:rsidRDefault="00C82D7C">
            <w:pPr>
              <w:spacing w:after="0"/>
              <w:ind w:left="75"/>
            </w:pPr>
            <w:r>
              <w:rPr>
                <w:color w:val="222222"/>
                <w:sz w:val="16"/>
              </w:rPr>
              <w:t>Related Alert</w:t>
            </w:r>
          </w:p>
        </w:tc>
        <w:tc>
          <w:tcPr>
            <w:tcW w:w="6748" w:type="dxa"/>
            <w:tcBorders>
              <w:top w:val="single" w:sz="4" w:space="0" w:color="000000"/>
              <w:left w:val="nil"/>
              <w:bottom w:val="single" w:sz="4" w:space="0" w:color="000000"/>
              <w:right w:val="nil"/>
            </w:tcBorders>
          </w:tcPr>
          <w:p w14:paraId="43FB29C4" w14:textId="77777777" w:rsidR="003C4358" w:rsidRDefault="00C82D7C">
            <w:pPr>
              <w:spacing w:after="0"/>
            </w:pPr>
            <w:r>
              <w:rPr>
                <w:color w:val="222222"/>
                <w:sz w:val="16"/>
              </w:rPr>
              <w:t>No</w:t>
            </w:r>
          </w:p>
        </w:tc>
      </w:tr>
      <w:tr w:rsidR="003C4358" w14:paraId="4A75D650" w14:textId="77777777">
        <w:trPr>
          <w:trHeight w:val="730"/>
        </w:trPr>
        <w:tc>
          <w:tcPr>
            <w:tcW w:w="2343" w:type="dxa"/>
            <w:tcBorders>
              <w:top w:val="single" w:sz="4" w:space="0" w:color="000000"/>
              <w:left w:val="nil"/>
              <w:bottom w:val="single" w:sz="12" w:space="0" w:color="222222"/>
              <w:right w:val="nil"/>
            </w:tcBorders>
          </w:tcPr>
          <w:p w14:paraId="1F793E85" w14:textId="77777777" w:rsidR="003C4358" w:rsidRDefault="00C82D7C">
            <w:pPr>
              <w:spacing w:after="0"/>
              <w:ind w:left="75"/>
            </w:pPr>
            <w:r>
              <w:rPr>
                <w:color w:val="222222"/>
                <w:sz w:val="16"/>
              </w:rPr>
              <w:t>More Information</w:t>
            </w:r>
          </w:p>
        </w:tc>
        <w:tc>
          <w:tcPr>
            <w:tcW w:w="6748" w:type="dxa"/>
            <w:tcBorders>
              <w:top w:val="single" w:sz="4" w:space="0" w:color="000000"/>
              <w:left w:val="nil"/>
              <w:bottom w:val="single" w:sz="4" w:space="0" w:color="000000"/>
              <w:right w:val="nil"/>
            </w:tcBorders>
            <w:vAlign w:val="center"/>
          </w:tcPr>
          <w:p w14:paraId="09603249" w14:textId="77777777" w:rsidR="003C4358" w:rsidRDefault="00C82D7C">
            <w:pPr>
              <w:spacing w:after="0"/>
            </w:pPr>
            <w:r>
              <w:rPr>
                <w:color w:val="222222"/>
                <w:sz w:val="16"/>
              </w:rPr>
              <w:t xml:space="preserve">See the sections on predefined users and deactivating the SYSTEM user in the </w:t>
            </w:r>
            <w:r>
              <w:rPr>
                <w:i/>
                <w:color w:val="222222"/>
                <w:sz w:val="16"/>
              </w:rPr>
              <w:t>SAP HANA Security Guide</w:t>
            </w:r>
            <w:r>
              <w:rPr>
                <w:color w:val="222222"/>
                <w:sz w:val="16"/>
              </w:rPr>
              <w:t>.</w:t>
            </w:r>
          </w:p>
        </w:tc>
      </w:tr>
    </w:tbl>
    <w:tbl>
      <w:tblPr>
        <w:tblStyle w:val="TableGrid"/>
        <w:tblpPr w:vertAnchor="text" w:tblpX="60" w:tblpY="793"/>
        <w:tblOverlap w:val="never"/>
        <w:tblW w:w="8834" w:type="dxa"/>
        <w:tblInd w:w="0" w:type="dxa"/>
        <w:tblCellMar>
          <w:top w:w="0" w:type="dxa"/>
          <w:left w:w="0" w:type="dxa"/>
          <w:bottom w:w="0" w:type="dxa"/>
          <w:right w:w="0" w:type="dxa"/>
        </w:tblCellMar>
        <w:tblLook w:val="04A0" w:firstRow="1" w:lastRow="0" w:firstColumn="1" w:lastColumn="0" w:noHBand="0" w:noVBand="1"/>
      </w:tblPr>
      <w:tblGrid>
        <w:gridCol w:w="2268"/>
        <w:gridCol w:w="6566"/>
      </w:tblGrid>
      <w:tr w:rsidR="003C4358" w14:paraId="7EAD4016" w14:textId="77777777">
        <w:trPr>
          <w:trHeight w:val="501"/>
        </w:trPr>
        <w:tc>
          <w:tcPr>
            <w:tcW w:w="2268" w:type="dxa"/>
            <w:tcBorders>
              <w:top w:val="nil"/>
              <w:left w:val="nil"/>
              <w:bottom w:val="nil"/>
              <w:right w:val="nil"/>
            </w:tcBorders>
          </w:tcPr>
          <w:p w14:paraId="25AB92F5" w14:textId="77777777" w:rsidR="003C4358" w:rsidRDefault="00C82D7C">
            <w:pPr>
              <w:spacing w:after="0"/>
            </w:pPr>
            <w:r>
              <w:rPr>
                <w:color w:val="222222"/>
                <w:sz w:val="16"/>
              </w:rPr>
              <w:t>Default</w:t>
            </w:r>
          </w:p>
        </w:tc>
        <w:tc>
          <w:tcPr>
            <w:tcW w:w="6566" w:type="dxa"/>
            <w:tcBorders>
              <w:top w:val="nil"/>
              <w:left w:val="nil"/>
              <w:bottom w:val="nil"/>
              <w:right w:val="nil"/>
            </w:tcBorders>
          </w:tcPr>
          <w:p w14:paraId="423176F4" w14:textId="77777777" w:rsidR="003C4358" w:rsidRDefault="00C82D7C">
            <w:pPr>
              <w:spacing w:after="0"/>
            </w:pPr>
            <w:r>
              <w:rPr>
                <w:color w:val="222222"/>
                <w:sz w:val="16"/>
              </w:rPr>
              <w:t>With the exception of internal technical users (</w:t>
            </w:r>
            <w:r>
              <w:rPr>
                <w:rFonts w:ascii="Courier New" w:eastAsia="Courier New" w:hAnsi="Courier New" w:cs="Courier New"/>
                <w:color w:val="222222"/>
                <w:sz w:val="16"/>
              </w:rPr>
              <w:t>_SYS_*</w:t>
            </w:r>
            <w:r>
              <w:rPr>
                <w:color w:val="222222"/>
                <w:sz w:val="16"/>
              </w:rPr>
              <w:t xml:space="preserve"> users), the default password policy limits the lifetime of user passwords</w:t>
            </w:r>
            <w:r>
              <w:rPr>
                <w:color w:val="222222"/>
                <w:sz w:val="16"/>
              </w:rPr>
              <w:t xml:space="preserve"> to 182 days (6 months).</w:t>
            </w:r>
          </w:p>
        </w:tc>
      </w:tr>
      <w:tr w:rsidR="003C4358" w14:paraId="40336709" w14:textId="77777777">
        <w:trPr>
          <w:trHeight w:val="489"/>
        </w:trPr>
        <w:tc>
          <w:tcPr>
            <w:tcW w:w="2268" w:type="dxa"/>
            <w:tcBorders>
              <w:top w:val="nil"/>
              <w:left w:val="nil"/>
              <w:bottom w:val="nil"/>
              <w:right w:val="nil"/>
            </w:tcBorders>
          </w:tcPr>
          <w:p w14:paraId="578076D7" w14:textId="77777777" w:rsidR="003C4358" w:rsidRDefault="00C82D7C">
            <w:pPr>
              <w:spacing w:after="0"/>
            </w:pPr>
            <w:r>
              <w:rPr>
                <w:color w:val="222222"/>
                <w:sz w:val="16"/>
              </w:rPr>
              <w:t>Recommendation</w:t>
            </w:r>
          </w:p>
        </w:tc>
        <w:tc>
          <w:tcPr>
            <w:tcW w:w="6566" w:type="dxa"/>
            <w:tcBorders>
              <w:top w:val="nil"/>
              <w:left w:val="nil"/>
              <w:bottom w:val="nil"/>
              <w:right w:val="nil"/>
            </w:tcBorders>
          </w:tcPr>
          <w:p w14:paraId="765BF0D7" w14:textId="77777777" w:rsidR="003C4358" w:rsidRDefault="00C82D7C">
            <w:pPr>
              <w:spacing w:after="0"/>
              <w:jc w:val="both"/>
            </w:pPr>
            <w:r>
              <w:rPr>
                <w:color w:val="222222"/>
                <w:sz w:val="16"/>
              </w:rPr>
              <w:t>Do not disable the password lifetime check for database users that correspond to real people.</w:t>
            </w:r>
          </w:p>
        </w:tc>
      </w:tr>
    </w:tbl>
    <w:p w14:paraId="0F0492B9" w14:textId="77777777" w:rsidR="003C4358" w:rsidRDefault="00C82D7C">
      <w:pPr>
        <w:pStyle w:val="Heading4"/>
        <w:spacing w:after="537"/>
        <w:ind w:left="-5"/>
      </w:pPr>
      <w:r>
        <w:rPr>
          <w:noProof/>
        </w:rPr>
        <mc:AlternateContent>
          <mc:Choice Requires="wpg">
            <w:drawing>
              <wp:anchor distT="0" distB="0" distL="114300" distR="114300" simplePos="0" relativeHeight="251660288" behindDoc="0" locked="0" layoutInCell="1" allowOverlap="1" wp14:anchorId="62FB36B7" wp14:editId="5A6F055D">
                <wp:simplePos x="0" y="0"/>
                <wp:positionH relativeFrom="column">
                  <wp:posOffset>76</wp:posOffset>
                </wp:positionH>
                <wp:positionV relativeFrom="paragraph">
                  <wp:posOffset>819526</wp:posOffset>
                </wp:positionV>
                <wp:extent cx="5760001" cy="6350"/>
                <wp:effectExtent l="0" t="0" r="0" b="0"/>
                <wp:wrapSquare wrapText="bothSides"/>
                <wp:docPr id="46608" name="Group 46608"/>
                <wp:cNvGraphicFramePr/>
                <a:graphic xmlns:a="http://schemas.openxmlformats.org/drawingml/2006/main">
                  <a:graphicData uri="http://schemas.microsoft.com/office/word/2010/wordprocessingGroup">
                    <wpg:wgp>
                      <wpg:cNvGrpSpPr/>
                      <wpg:grpSpPr>
                        <a:xfrm>
                          <a:off x="0" y="0"/>
                          <a:ext cx="5760001" cy="6350"/>
                          <a:chOff x="0" y="0"/>
                          <a:chExt cx="5760001" cy="6350"/>
                        </a:xfrm>
                      </wpg:grpSpPr>
                      <wps:wsp>
                        <wps:cNvPr id="7209" name="Shape 7209"/>
                        <wps:cNvSpPr/>
                        <wps:spPr>
                          <a:xfrm>
                            <a:off x="0" y="0"/>
                            <a:ext cx="1441270" cy="0"/>
                          </a:xfrm>
                          <a:custGeom>
                            <a:avLst/>
                            <a:gdLst/>
                            <a:ahLst/>
                            <a:cxnLst/>
                            <a:rect l="0" t="0" r="0" b="0"/>
                            <a:pathLst>
                              <a:path w="1441270">
                                <a:moveTo>
                                  <a:pt x="1441270" y="0"/>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7211" name="Shape 7211"/>
                        <wps:cNvSpPr/>
                        <wps:spPr>
                          <a:xfrm>
                            <a:off x="1438730" y="0"/>
                            <a:ext cx="4321271" cy="0"/>
                          </a:xfrm>
                          <a:custGeom>
                            <a:avLst/>
                            <a:gdLst/>
                            <a:ahLst/>
                            <a:cxnLst/>
                            <a:rect l="0" t="0" r="0" b="0"/>
                            <a:pathLst>
                              <a:path w="4321271">
                                <a:moveTo>
                                  <a:pt x="4321271" y="0"/>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6608" style="width:453.543pt;height:0.5pt;position:absolute;mso-position-horizontal-relative:text;mso-position-horizontal:absolute;margin-left:0.00598907pt;mso-position-vertical-relative:text;margin-top:64.5296pt;" coordsize="57600,63">
                <v:shape id="Shape 7209" style="position:absolute;width:14412;height:0;left:0;top:0;" coordsize="1441270,0" path="m1441270,0l0,0">
                  <v:stroke weight="0.5pt" endcap="round" joinstyle="miter" miterlimit="10" on="true" color="#000000"/>
                  <v:fill on="false" color="#000000" opacity="0"/>
                </v:shape>
                <v:shape id="Shape 7211" style="position:absolute;width:43212;height:0;left:14387;top:0;" coordsize="4321271,0" path="m4321271,0l0,0">
                  <v:stroke weight="0.5pt" endcap="round" joinstyle="miter" miterlimit="10" on="true" color="#000000"/>
                  <v:fill on="false" color="#000000" opacity="0"/>
                </v:shape>
                <w10:wrap type="square"/>
              </v:group>
            </w:pict>
          </mc:Fallback>
        </mc:AlternateContent>
      </w:r>
      <w:r>
        <w:t>Password Lifetime of Database Users</w:t>
      </w:r>
    </w:p>
    <w:p w14:paraId="3D7D7D80" w14:textId="77777777" w:rsidR="003C4358" w:rsidRDefault="00C82D7C">
      <w:pPr>
        <w:spacing w:before="197" w:after="4" w:line="319" w:lineRule="auto"/>
        <w:ind w:left="2338" w:hanging="10"/>
      </w:pPr>
      <w:r>
        <w:rPr>
          <w:color w:val="222222"/>
          <w:sz w:val="16"/>
        </w:rPr>
        <w:t xml:space="preserve">In 3-tier scenarios with an application server, only technical user accounts for the database connection of the application server should have a password with an unlimited lifetime (for </w:t>
      </w:r>
    </w:p>
    <w:p w14:paraId="12447D7B" w14:textId="77777777" w:rsidR="003C4358" w:rsidRDefault="00C82D7C">
      <w:pPr>
        <w:spacing w:after="266" w:line="270" w:lineRule="auto"/>
        <w:ind w:left="2338" w:hanging="10"/>
      </w:pPr>
      <w:r>
        <w:rPr>
          <w:color w:val="222222"/>
          <w:sz w:val="16"/>
        </w:rPr>
        <w:t>example, SAP</w:t>
      </w:r>
      <w:r>
        <w:rPr>
          <w:rFonts w:ascii="Courier New" w:eastAsia="Courier New" w:hAnsi="Courier New" w:cs="Courier New"/>
          <w:color w:val="45157E"/>
          <w:sz w:val="16"/>
        </w:rPr>
        <w:t>&lt;sid&gt;</w:t>
      </w:r>
      <w:r>
        <w:rPr>
          <w:color w:val="222222"/>
          <w:sz w:val="16"/>
        </w:rPr>
        <w:t xml:space="preserve"> or </w:t>
      </w:r>
      <w:r>
        <w:rPr>
          <w:rFonts w:ascii="Courier New" w:eastAsia="Courier New" w:hAnsi="Courier New" w:cs="Courier New"/>
          <w:color w:val="222222"/>
          <w:sz w:val="16"/>
        </w:rPr>
        <w:t>DBACOCKPIT</w:t>
      </w:r>
      <w:r>
        <w:rPr>
          <w:color w:val="222222"/>
          <w:sz w:val="16"/>
        </w:rPr>
        <w:t>).</w:t>
      </w:r>
    </w:p>
    <w:p w14:paraId="688E9353" w14:textId="77777777" w:rsidR="003C4358" w:rsidRDefault="00C82D7C">
      <w:pPr>
        <w:pStyle w:val="Heading5"/>
        <w:ind w:left="2521" w:right="16"/>
      </w:pPr>
      <w:r>
        <w:rPr>
          <w:color w:val="222222"/>
          <w:sz w:val="16"/>
        </w:rPr>
        <w:t></w:t>
      </w:r>
      <w:r>
        <w:t xml:space="preserve"> Note</w:t>
      </w:r>
    </w:p>
    <w:p w14:paraId="40B6C778" w14:textId="77777777" w:rsidR="003C4358" w:rsidRDefault="00C82D7C">
      <w:pPr>
        <w:pBdr>
          <w:left w:val="single" w:sz="34" w:space="0" w:color="469AD2"/>
        </w:pBdr>
        <w:shd w:val="clear" w:color="auto" w:fill="EBEBEB"/>
        <w:spacing w:after="93"/>
        <w:ind w:left="2521" w:right="16" w:hanging="10"/>
      </w:pPr>
      <w:r>
        <w:rPr>
          <w:color w:val="222222"/>
          <w:sz w:val="16"/>
        </w:rPr>
        <w:t>Such technical users should have a clearly identified purpose and the minimum authorization required in SAP HANA.</w:t>
      </w:r>
    </w:p>
    <w:tbl>
      <w:tblPr>
        <w:tblStyle w:val="TableGrid"/>
        <w:tblW w:w="9091" w:type="dxa"/>
        <w:tblInd w:w="-15" w:type="dxa"/>
        <w:tblCellMar>
          <w:top w:w="98" w:type="dxa"/>
          <w:left w:w="0" w:type="dxa"/>
          <w:bottom w:w="0" w:type="dxa"/>
          <w:right w:w="115" w:type="dxa"/>
        </w:tblCellMar>
        <w:tblLook w:val="04A0" w:firstRow="1" w:lastRow="0" w:firstColumn="1" w:lastColumn="0" w:noHBand="0" w:noVBand="1"/>
      </w:tblPr>
      <w:tblGrid>
        <w:gridCol w:w="2343"/>
        <w:gridCol w:w="6748"/>
      </w:tblGrid>
      <w:tr w:rsidR="003C4358" w14:paraId="12F2C02A" w14:textId="77777777">
        <w:trPr>
          <w:trHeight w:val="1506"/>
        </w:trPr>
        <w:tc>
          <w:tcPr>
            <w:tcW w:w="2343" w:type="dxa"/>
            <w:tcBorders>
              <w:top w:val="single" w:sz="4" w:space="0" w:color="000000"/>
              <w:left w:val="nil"/>
              <w:bottom w:val="single" w:sz="4" w:space="0" w:color="000000"/>
              <w:right w:val="nil"/>
            </w:tcBorders>
          </w:tcPr>
          <w:p w14:paraId="3F0F2B26" w14:textId="77777777" w:rsidR="003C4358" w:rsidRDefault="00C82D7C">
            <w:pPr>
              <w:spacing w:after="0"/>
              <w:ind w:left="75"/>
            </w:pPr>
            <w:r>
              <w:rPr>
                <w:color w:val="222222"/>
                <w:sz w:val="16"/>
              </w:rPr>
              <w:t>How to Verify</w:t>
            </w:r>
          </w:p>
        </w:tc>
        <w:tc>
          <w:tcPr>
            <w:tcW w:w="6748" w:type="dxa"/>
            <w:tcBorders>
              <w:top w:val="single" w:sz="4" w:space="0" w:color="000000"/>
              <w:left w:val="nil"/>
              <w:bottom w:val="single" w:sz="4" w:space="0" w:color="000000"/>
              <w:right w:val="nil"/>
            </w:tcBorders>
            <w:vAlign w:val="center"/>
          </w:tcPr>
          <w:p w14:paraId="43F72181" w14:textId="77777777" w:rsidR="003C4358" w:rsidRDefault="00C82D7C">
            <w:pPr>
              <w:spacing w:after="50"/>
            </w:pPr>
            <w:r>
              <w:rPr>
                <w:color w:val="222222"/>
                <w:sz w:val="16"/>
              </w:rPr>
              <w:t xml:space="preserve">In the </w:t>
            </w:r>
            <w:r>
              <w:rPr>
                <w:rFonts w:ascii="Courier New" w:eastAsia="Courier New" w:hAnsi="Courier New" w:cs="Courier New"/>
                <w:color w:val="222222"/>
                <w:sz w:val="16"/>
              </w:rPr>
              <w:t>USERS</w:t>
            </w:r>
            <w:r>
              <w:rPr>
                <w:color w:val="222222"/>
                <w:sz w:val="16"/>
              </w:rPr>
              <w:t xml:space="preserve"> system view, check the value in the column </w:t>
            </w:r>
          </w:p>
          <w:p w14:paraId="7ACD1D63" w14:textId="77777777" w:rsidR="003C4358" w:rsidRDefault="00C82D7C">
            <w:pPr>
              <w:spacing w:after="122" w:line="297" w:lineRule="auto"/>
            </w:pPr>
            <w:r>
              <w:rPr>
                <w:rFonts w:ascii="Courier New" w:eastAsia="Courier New" w:hAnsi="Courier New" w:cs="Courier New"/>
                <w:color w:val="222222"/>
                <w:sz w:val="16"/>
              </w:rPr>
              <w:t>IS_PASSWORD_LIFETIME_CHECK_ENABLED</w:t>
            </w:r>
            <w:r>
              <w:rPr>
                <w:color w:val="222222"/>
                <w:sz w:val="16"/>
              </w:rPr>
              <w:t xml:space="preserve">. If it is </w:t>
            </w:r>
            <w:r>
              <w:rPr>
                <w:rFonts w:ascii="Courier New" w:eastAsia="Courier New" w:hAnsi="Courier New" w:cs="Courier New"/>
                <w:color w:val="222222"/>
                <w:sz w:val="16"/>
              </w:rPr>
              <w:t>FALSE</w:t>
            </w:r>
            <w:r>
              <w:rPr>
                <w:color w:val="222222"/>
                <w:sz w:val="16"/>
              </w:rPr>
              <w:t>, the password lifeti</w:t>
            </w:r>
            <w:r>
              <w:rPr>
                <w:color w:val="222222"/>
                <w:sz w:val="16"/>
              </w:rPr>
              <w:t>me check is disabled.</w:t>
            </w:r>
          </w:p>
          <w:p w14:paraId="29ED62C4" w14:textId="77777777" w:rsidR="003C4358" w:rsidRDefault="00C82D7C">
            <w:pPr>
              <w:spacing w:after="0"/>
            </w:pPr>
            <w:r>
              <w:rPr>
                <w:color w:val="222222"/>
                <w:sz w:val="16"/>
              </w:rPr>
              <w:t xml:space="preserve">The time of the last password change is indicated in the column </w:t>
            </w:r>
            <w:r>
              <w:rPr>
                <w:rFonts w:ascii="Courier New" w:eastAsia="Courier New" w:hAnsi="Courier New" w:cs="Courier New"/>
                <w:color w:val="222222"/>
                <w:sz w:val="16"/>
              </w:rPr>
              <w:t>LAST_PASSWORD_CHANGE_TIME</w:t>
            </w:r>
            <w:r>
              <w:rPr>
                <w:color w:val="222222"/>
                <w:sz w:val="16"/>
              </w:rPr>
              <w:t>.</w:t>
            </w:r>
          </w:p>
        </w:tc>
      </w:tr>
      <w:tr w:rsidR="003C4358" w14:paraId="20BDFFB8" w14:textId="77777777">
        <w:trPr>
          <w:trHeight w:val="357"/>
        </w:trPr>
        <w:tc>
          <w:tcPr>
            <w:tcW w:w="2343" w:type="dxa"/>
            <w:tcBorders>
              <w:top w:val="single" w:sz="4" w:space="0" w:color="000000"/>
              <w:left w:val="nil"/>
              <w:bottom w:val="single" w:sz="4" w:space="0" w:color="000000"/>
              <w:right w:val="nil"/>
            </w:tcBorders>
          </w:tcPr>
          <w:p w14:paraId="05C2BF43" w14:textId="77777777" w:rsidR="003C4358" w:rsidRDefault="00C82D7C">
            <w:pPr>
              <w:spacing w:after="0"/>
              <w:ind w:left="75"/>
            </w:pPr>
            <w:r>
              <w:rPr>
                <w:color w:val="222222"/>
                <w:sz w:val="16"/>
              </w:rPr>
              <w:t>Related Alert</w:t>
            </w:r>
          </w:p>
        </w:tc>
        <w:tc>
          <w:tcPr>
            <w:tcW w:w="6748" w:type="dxa"/>
            <w:tcBorders>
              <w:top w:val="single" w:sz="4" w:space="0" w:color="000000"/>
              <w:left w:val="nil"/>
              <w:bottom w:val="single" w:sz="4" w:space="0" w:color="000000"/>
              <w:right w:val="nil"/>
            </w:tcBorders>
          </w:tcPr>
          <w:p w14:paraId="1B302311" w14:textId="77777777" w:rsidR="003C4358" w:rsidRDefault="00C82D7C">
            <w:pPr>
              <w:spacing w:after="0"/>
            </w:pPr>
            <w:r>
              <w:rPr>
                <w:color w:val="222222"/>
                <w:sz w:val="16"/>
              </w:rPr>
              <w:t>No</w:t>
            </w:r>
          </w:p>
        </w:tc>
      </w:tr>
      <w:tr w:rsidR="003C4358" w14:paraId="114C6D66" w14:textId="77777777">
        <w:trPr>
          <w:trHeight w:val="367"/>
        </w:trPr>
        <w:tc>
          <w:tcPr>
            <w:tcW w:w="2343" w:type="dxa"/>
            <w:tcBorders>
              <w:top w:val="single" w:sz="4" w:space="0" w:color="000000"/>
              <w:left w:val="nil"/>
              <w:bottom w:val="single" w:sz="12" w:space="0" w:color="222222"/>
              <w:right w:val="nil"/>
            </w:tcBorders>
          </w:tcPr>
          <w:p w14:paraId="340806B1" w14:textId="77777777" w:rsidR="003C4358" w:rsidRDefault="00C82D7C">
            <w:pPr>
              <w:spacing w:after="0"/>
              <w:ind w:left="75"/>
            </w:pPr>
            <w:r>
              <w:rPr>
                <w:color w:val="222222"/>
                <w:sz w:val="16"/>
              </w:rPr>
              <w:t>More Information</w:t>
            </w:r>
          </w:p>
        </w:tc>
        <w:tc>
          <w:tcPr>
            <w:tcW w:w="6748" w:type="dxa"/>
            <w:tcBorders>
              <w:top w:val="single" w:sz="4" w:space="0" w:color="000000"/>
              <w:left w:val="nil"/>
              <w:bottom w:val="single" w:sz="4" w:space="0" w:color="000000"/>
              <w:right w:val="nil"/>
            </w:tcBorders>
          </w:tcPr>
          <w:p w14:paraId="32F58DC4" w14:textId="77777777" w:rsidR="003C4358" w:rsidRDefault="00C82D7C">
            <w:pPr>
              <w:spacing w:after="0"/>
            </w:pPr>
            <w:r>
              <w:rPr>
                <w:color w:val="222222"/>
                <w:sz w:val="16"/>
              </w:rPr>
              <w:t xml:space="preserve">See the section on the password policy in the </w:t>
            </w:r>
            <w:r>
              <w:rPr>
                <w:i/>
                <w:color w:val="222222"/>
                <w:sz w:val="16"/>
              </w:rPr>
              <w:t>SAP HANA Security Guide</w:t>
            </w:r>
            <w:r>
              <w:rPr>
                <w:color w:val="222222"/>
                <w:sz w:val="16"/>
              </w:rPr>
              <w:t>.</w:t>
            </w:r>
          </w:p>
        </w:tc>
      </w:tr>
    </w:tbl>
    <w:tbl>
      <w:tblPr>
        <w:tblStyle w:val="TableGrid"/>
        <w:tblpPr w:vertAnchor="text" w:tblpX="60" w:tblpY="793"/>
        <w:tblOverlap w:val="never"/>
        <w:tblW w:w="8850" w:type="dxa"/>
        <w:tblInd w:w="0" w:type="dxa"/>
        <w:tblCellMar>
          <w:top w:w="0" w:type="dxa"/>
          <w:left w:w="0" w:type="dxa"/>
          <w:bottom w:w="0" w:type="dxa"/>
          <w:right w:w="0" w:type="dxa"/>
        </w:tblCellMar>
        <w:tblLook w:val="04A0" w:firstRow="1" w:lastRow="0" w:firstColumn="1" w:lastColumn="0" w:noHBand="0" w:noVBand="1"/>
      </w:tblPr>
      <w:tblGrid>
        <w:gridCol w:w="2268"/>
        <w:gridCol w:w="6582"/>
      </w:tblGrid>
      <w:tr w:rsidR="003C4358" w14:paraId="1C59A13F" w14:textId="77777777">
        <w:trPr>
          <w:trHeight w:val="510"/>
        </w:trPr>
        <w:tc>
          <w:tcPr>
            <w:tcW w:w="2268" w:type="dxa"/>
            <w:tcBorders>
              <w:top w:val="nil"/>
              <w:left w:val="nil"/>
              <w:bottom w:val="nil"/>
              <w:right w:val="nil"/>
            </w:tcBorders>
          </w:tcPr>
          <w:p w14:paraId="3C0DA9B0" w14:textId="77777777" w:rsidR="003C4358" w:rsidRDefault="00C82D7C">
            <w:pPr>
              <w:spacing w:after="0"/>
            </w:pPr>
            <w:r>
              <w:rPr>
                <w:color w:val="222222"/>
                <w:sz w:val="16"/>
              </w:rPr>
              <w:t>Default</w:t>
            </w:r>
          </w:p>
        </w:tc>
        <w:tc>
          <w:tcPr>
            <w:tcW w:w="6582" w:type="dxa"/>
            <w:tcBorders>
              <w:top w:val="nil"/>
              <w:left w:val="nil"/>
              <w:bottom w:val="nil"/>
              <w:right w:val="nil"/>
            </w:tcBorders>
          </w:tcPr>
          <w:p w14:paraId="73339149" w14:textId="77777777" w:rsidR="003C4358" w:rsidRDefault="00C82D7C">
            <w:pPr>
              <w:spacing w:after="0"/>
            </w:pPr>
            <w:r>
              <w:rPr>
                <w:color w:val="222222"/>
                <w:sz w:val="16"/>
              </w:rPr>
              <w:t xml:space="preserve">System privileges authorize database-wide administration commands. The users </w:t>
            </w:r>
            <w:r>
              <w:rPr>
                <w:rFonts w:ascii="Courier New" w:eastAsia="Courier New" w:hAnsi="Courier New" w:cs="Courier New"/>
                <w:color w:val="222222"/>
                <w:sz w:val="16"/>
              </w:rPr>
              <w:t xml:space="preserve">SYSTEM </w:t>
            </w:r>
            <w:r>
              <w:rPr>
                <w:color w:val="222222"/>
                <w:sz w:val="16"/>
              </w:rPr>
              <w:t xml:space="preserve">and </w:t>
            </w:r>
            <w:r>
              <w:rPr>
                <w:rFonts w:ascii="Courier New" w:eastAsia="Courier New" w:hAnsi="Courier New" w:cs="Courier New"/>
                <w:color w:val="222222"/>
                <w:sz w:val="16"/>
              </w:rPr>
              <w:t>_SYS_REPO</w:t>
            </w:r>
            <w:r>
              <w:rPr>
                <w:color w:val="222222"/>
                <w:sz w:val="16"/>
              </w:rPr>
              <w:t xml:space="preserve"> have all these privileges by default.</w:t>
            </w:r>
          </w:p>
        </w:tc>
      </w:tr>
      <w:tr w:rsidR="003C4358" w14:paraId="0A306587" w14:textId="77777777">
        <w:trPr>
          <w:trHeight w:val="264"/>
        </w:trPr>
        <w:tc>
          <w:tcPr>
            <w:tcW w:w="2268" w:type="dxa"/>
            <w:tcBorders>
              <w:top w:val="nil"/>
              <w:left w:val="nil"/>
              <w:bottom w:val="nil"/>
              <w:right w:val="nil"/>
            </w:tcBorders>
          </w:tcPr>
          <w:p w14:paraId="358BADF4" w14:textId="77777777" w:rsidR="003C4358" w:rsidRDefault="00C82D7C">
            <w:pPr>
              <w:spacing w:after="0"/>
            </w:pPr>
            <w:r>
              <w:rPr>
                <w:color w:val="222222"/>
                <w:sz w:val="16"/>
              </w:rPr>
              <w:t>Recommendation</w:t>
            </w:r>
          </w:p>
        </w:tc>
        <w:tc>
          <w:tcPr>
            <w:tcW w:w="6582" w:type="dxa"/>
            <w:tcBorders>
              <w:top w:val="nil"/>
              <w:left w:val="nil"/>
              <w:bottom w:val="nil"/>
              <w:right w:val="nil"/>
            </w:tcBorders>
          </w:tcPr>
          <w:p w14:paraId="4A9D28BB" w14:textId="77777777" w:rsidR="003C4358" w:rsidRDefault="00C82D7C">
            <w:pPr>
              <w:spacing w:after="0"/>
            </w:pPr>
            <w:r>
              <w:rPr>
                <w:color w:val="222222"/>
                <w:sz w:val="16"/>
              </w:rPr>
              <w:t>System privileges should only ever be granted to users that actually need them.</w:t>
            </w:r>
          </w:p>
        </w:tc>
      </w:tr>
    </w:tbl>
    <w:p w14:paraId="7DB3AC7A" w14:textId="77777777" w:rsidR="003C4358" w:rsidRDefault="00C82D7C">
      <w:pPr>
        <w:pStyle w:val="Heading4"/>
        <w:spacing w:after="537"/>
        <w:ind w:left="-5"/>
      </w:pPr>
      <w:r>
        <w:rPr>
          <w:noProof/>
        </w:rPr>
        <w:lastRenderedPageBreak/>
        <mc:AlternateContent>
          <mc:Choice Requires="wpg">
            <w:drawing>
              <wp:anchor distT="0" distB="0" distL="114300" distR="114300" simplePos="0" relativeHeight="251661312" behindDoc="0" locked="0" layoutInCell="1" allowOverlap="1" wp14:anchorId="702D966D" wp14:editId="1FF0C50B">
                <wp:simplePos x="0" y="0"/>
                <wp:positionH relativeFrom="column">
                  <wp:posOffset>76</wp:posOffset>
                </wp:positionH>
                <wp:positionV relativeFrom="paragraph">
                  <wp:posOffset>827141</wp:posOffset>
                </wp:positionV>
                <wp:extent cx="5760001" cy="6350"/>
                <wp:effectExtent l="0" t="0" r="0" b="0"/>
                <wp:wrapSquare wrapText="bothSides"/>
                <wp:docPr id="41103" name="Group 41103"/>
                <wp:cNvGraphicFramePr/>
                <a:graphic xmlns:a="http://schemas.openxmlformats.org/drawingml/2006/main">
                  <a:graphicData uri="http://schemas.microsoft.com/office/word/2010/wordprocessingGroup">
                    <wpg:wgp>
                      <wpg:cNvGrpSpPr/>
                      <wpg:grpSpPr>
                        <a:xfrm>
                          <a:off x="0" y="0"/>
                          <a:ext cx="5760001" cy="6350"/>
                          <a:chOff x="0" y="0"/>
                          <a:chExt cx="5760001" cy="6350"/>
                        </a:xfrm>
                      </wpg:grpSpPr>
                      <wps:wsp>
                        <wps:cNvPr id="7313" name="Shape 7313"/>
                        <wps:cNvSpPr/>
                        <wps:spPr>
                          <a:xfrm>
                            <a:off x="0" y="0"/>
                            <a:ext cx="1441270" cy="0"/>
                          </a:xfrm>
                          <a:custGeom>
                            <a:avLst/>
                            <a:gdLst/>
                            <a:ahLst/>
                            <a:cxnLst/>
                            <a:rect l="0" t="0" r="0" b="0"/>
                            <a:pathLst>
                              <a:path w="1441270">
                                <a:moveTo>
                                  <a:pt x="1441270" y="0"/>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7315" name="Shape 7315"/>
                        <wps:cNvSpPr/>
                        <wps:spPr>
                          <a:xfrm>
                            <a:off x="1438730" y="0"/>
                            <a:ext cx="4321271" cy="0"/>
                          </a:xfrm>
                          <a:custGeom>
                            <a:avLst/>
                            <a:gdLst/>
                            <a:ahLst/>
                            <a:cxnLst/>
                            <a:rect l="0" t="0" r="0" b="0"/>
                            <a:pathLst>
                              <a:path w="4321271">
                                <a:moveTo>
                                  <a:pt x="4321271" y="0"/>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103" style="width:453.543pt;height:0.5pt;position:absolute;mso-position-horizontal-relative:text;mso-position-horizontal:absolute;margin-left:0.00598907pt;mso-position-vertical-relative:text;margin-top:65.1292pt;" coordsize="57600,63">
                <v:shape id="Shape 7313" style="position:absolute;width:14412;height:0;left:0;top:0;" coordsize="1441270,0" path="m1441270,0l0,0">
                  <v:stroke weight="0.5pt" endcap="round" joinstyle="miter" miterlimit="10" on="true" color="#000000"/>
                  <v:fill on="false" color="#000000" opacity="0"/>
                </v:shape>
                <v:shape id="Shape 7315" style="position:absolute;width:43212;height:0;left:14387;top:0;" coordsize="4321271,0" path="m4321271,0l0,0">
                  <v:stroke weight="0.5pt" endcap="round" joinstyle="miter" miterlimit="10" on="true" color="#000000"/>
                  <v:fill on="false" color="#000000" opacity="0"/>
                </v:shape>
                <w10:wrap type="square"/>
              </v:group>
            </w:pict>
          </mc:Fallback>
        </mc:AlternateContent>
      </w:r>
      <w:r>
        <w:t>System Privileges</w:t>
      </w:r>
    </w:p>
    <w:p w14:paraId="70ECCC9D" w14:textId="77777777" w:rsidR="003C4358" w:rsidRDefault="00C82D7C">
      <w:pPr>
        <w:spacing w:before="197" w:after="120" w:line="319" w:lineRule="auto"/>
        <w:ind w:left="2338" w:hanging="10"/>
      </w:pPr>
      <w:r>
        <w:rPr>
          <w:color w:val="222222"/>
          <w:sz w:val="16"/>
        </w:rPr>
        <w:t>In addition, several system privileges grant powerful permissions, for example, the ability to delete data and to view data unfiltered and should be granted</w:t>
      </w:r>
      <w:r>
        <w:rPr>
          <w:color w:val="222222"/>
          <w:sz w:val="16"/>
        </w:rPr>
        <w:t xml:space="preserve"> with extra care as follows:</w:t>
      </w:r>
    </w:p>
    <w:p w14:paraId="47728C76" w14:textId="77777777" w:rsidR="003C4358" w:rsidRDefault="00C82D7C">
      <w:pPr>
        <w:spacing w:after="110" w:line="319" w:lineRule="auto"/>
        <w:ind w:left="2338" w:hanging="10"/>
      </w:pPr>
      <w:r>
        <w:rPr>
          <w:color w:val="222222"/>
          <w:sz w:val="16"/>
        </w:rPr>
        <w:t>Only administrative or support users should have the following system privileges in a production database:</w:t>
      </w:r>
    </w:p>
    <w:p w14:paraId="1083543A" w14:textId="77777777" w:rsidR="003C4358" w:rsidRDefault="00C82D7C">
      <w:pPr>
        <w:numPr>
          <w:ilvl w:val="0"/>
          <w:numId w:val="5"/>
        </w:numPr>
        <w:spacing w:after="0"/>
        <w:ind w:hanging="280"/>
      </w:pPr>
      <w:r>
        <w:rPr>
          <w:rFonts w:ascii="Courier New" w:eastAsia="Courier New" w:hAnsi="Courier New" w:cs="Courier New"/>
          <w:color w:val="222222"/>
          <w:sz w:val="16"/>
        </w:rPr>
        <w:t>CATALOG READ</w:t>
      </w:r>
    </w:p>
    <w:p w14:paraId="1942E1E1" w14:textId="77777777" w:rsidR="003C4358" w:rsidRDefault="00C82D7C">
      <w:pPr>
        <w:numPr>
          <w:ilvl w:val="0"/>
          <w:numId w:val="5"/>
        </w:numPr>
        <w:spacing w:after="74"/>
        <w:ind w:hanging="280"/>
      </w:pPr>
      <w:r>
        <w:rPr>
          <w:rFonts w:ascii="Courier New" w:eastAsia="Courier New" w:hAnsi="Courier New" w:cs="Courier New"/>
          <w:color w:val="222222"/>
          <w:sz w:val="16"/>
        </w:rPr>
        <w:t>TRACE ADMIN</w:t>
      </w:r>
    </w:p>
    <w:p w14:paraId="35E0400B" w14:textId="77777777" w:rsidR="003C4358" w:rsidRDefault="00C82D7C">
      <w:pPr>
        <w:spacing w:after="111" w:line="319" w:lineRule="auto"/>
        <w:ind w:left="2338" w:hanging="10"/>
      </w:pPr>
      <w:r>
        <w:rPr>
          <w:color w:val="222222"/>
          <w:sz w:val="16"/>
        </w:rPr>
        <w:t>In a database of any usage type, the following system privileges should be granted only to administrative users who actually need them:</w:t>
      </w:r>
    </w:p>
    <w:p w14:paraId="7705AE86" w14:textId="77777777" w:rsidR="003C4358" w:rsidRDefault="00C82D7C">
      <w:pPr>
        <w:numPr>
          <w:ilvl w:val="0"/>
          <w:numId w:val="5"/>
        </w:numPr>
        <w:spacing w:after="0"/>
        <w:ind w:hanging="280"/>
      </w:pPr>
      <w:r>
        <w:rPr>
          <w:rFonts w:ascii="Courier New" w:eastAsia="Courier New" w:hAnsi="Courier New" w:cs="Courier New"/>
          <w:color w:val="222222"/>
          <w:sz w:val="16"/>
        </w:rPr>
        <w:t>ADAPTER ADMIN</w:t>
      </w:r>
    </w:p>
    <w:p w14:paraId="3005444A" w14:textId="77777777" w:rsidR="003C4358" w:rsidRDefault="00C82D7C">
      <w:pPr>
        <w:numPr>
          <w:ilvl w:val="0"/>
          <w:numId w:val="5"/>
        </w:numPr>
        <w:spacing w:after="0"/>
        <w:ind w:hanging="280"/>
      </w:pPr>
      <w:r>
        <w:rPr>
          <w:rFonts w:ascii="Courier New" w:eastAsia="Courier New" w:hAnsi="Courier New" w:cs="Courier New"/>
          <w:color w:val="222222"/>
          <w:sz w:val="16"/>
        </w:rPr>
        <w:t>AGENT ADMIN</w:t>
      </w:r>
    </w:p>
    <w:p w14:paraId="55199D3A" w14:textId="77777777" w:rsidR="003C4358" w:rsidRDefault="00C82D7C">
      <w:pPr>
        <w:numPr>
          <w:ilvl w:val="0"/>
          <w:numId w:val="5"/>
        </w:numPr>
        <w:spacing w:after="0"/>
        <w:ind w:hanging="280"/>
      </w:pPr>
      <w:r>
        <w:rPr>
          <w:rFonts w:ascii="Courier New" w:eastAsia="Courier New" w:hAnsi="Courier New" w:cs="Courier New"/>
          <w:color w:val="222222"/>
          <w:sz w:val="16"/>
        </w:rPr>
        <w:t>AUDIT ADMIN</w:t>
      </w:r>
    </w:p>
    <w:p w14:paraId="52B1ABD0" w14:textId="77777777" w:rsidR="003C4358" w:rsidRDefault="00C82D7C">
      <w:pPr>
        <w:numPr>
          <w:ilvl w:val="0"/>
          <w:numId w:val="5"/>
        </w:numPr>
        <w:spacing w:after="0"/>
        <w:ind w:hanging="280"/>
      </w:pPr>
      <w:r>
        <w:rPr>
          <w:rFonts w:ascii="Courier New" w:eastAsia="Courier New" w:hAnsi="Courier New" w:cs="Courier New"/>
          <w:color w:val="222222"/>
          <w:sz w:val="16"/>
        </w:rPr>
        <w:t>AUDIT OPERATOR</w:t>
      </w:r>
    </w:p>
    <w:p w14:paraId="05191A11" w14:textId="77777777" w:rsidR="003C4358" w:rsidRDefault="00C82D7C">
      <w:pPr>
        <w:numPr>
          <w:ilvl w:val="0"/>
          <w:numId w:val="5"/>
        </w:numPr>
        <w:spacing w:after="0"/>
        <w:ind w:hanging="280"/>
      </w:pPr>
      <w:r>
        <w:rPr>
          <w:rFonts w:ascii="Courier New" w:eastAsia="Courier New" w:hAnsi="Courier New" w:cs="Courier New"/>
          <w:color w:val="222222"/>
          <w:sz w:val="16"/>
        </w:rPr>
        <w:t>BACKUP ADMIN</w:t>
      </w:r>
    </w:p>
    <w:p w14:paraId="2F09A6F0" w14:textId="77777777" w:rsidR="003C4358" w:rsidRDefault="00C82D7C">
      <w:pPr>
        <w:numPr>
          <w:ilvl w:val="0"/>
          <w:numId w:val="5"/>
        </w:numPr>
        <w:spacing w:after="0"/>
        <w:ind w:hanging="280"/>
      </w:pPr>
      <w:r>
        <w:rPr>
          <w:rFonts w:ascii="Courier New" w:eastAsia="Courier New" w:hAnsi="Courier New" w:cs="Courier New"/>
          <w:color w:val="222222"/>
          <w:sz w:val="16"/>
        </w:rPr>
        <w:t>BACKUP OPERATOR</w:t>
      </w:r>
    </w:p>
    <w:p w14:paraId="205617D6" w14:textId="77777777" w:rsidR="003C4358" w:rsidRDefault="00C82D7C">
      <w:pPr>
        <w:numPr>
          <w:ilvl w:val="0"/>
          <w:numId w:val="5"/>
        </w:numPr>
        <w:spacing w:after="0"/>
        <w:ind w:hanging="280"/>
      </w:pPr>
      <w:r>
        <w:rPr>
          <w:rFonts w:ascii="Courier New" w:eastAsia="Courier New" w:hAnsi="Courier New" w:cs="Courier New"/>
          <w:color w:val="222222"/>
          <w:sz w:val="16"/>
        </w:rPr>
        <w:t>CERTIFICATE ADMIN</w:t>
      </w:r>
    </w:p>
    <w:p w14:paraId="21DD2DA2" w14:textId="77777777" w:rsidR="003C4358" w:rsidRDefault="00C82D7C">
      <w:pPr>
        <w:numPr>
          <w:ilvl w:val="0"/>
          <w:numId w:val="5"/>
        </w:numPr>
        <w:spacing w:after="0"/>
        <w:ind w:hanging="280"/>
      </w:pPr>
      <w:r>
        <w:rPr>
          <w:rFonts w:ascii="Courier New" w:eastAsia="Courier New" w:hAnsi="Courier New" w:cs="Courier New"/>
          <w:color w:val="222222"/>
          <w:sz w:val="16"/>
        </w:rPr>
        <w:t>CREATE REMOTE SOURCE</w:t>
      </w:r>
    </w:p>
    <w:p w14:paraId="3D2C5EDE" w14:textId="77777777" w:rsidR="003C4358" w:rsidRDefault="00C82D7C">
      <w:pPr>
        <w:numPr>
          <w:ilvl w:val="0"/>
          <w:numId w:val="5"/>
        </w:numPr>
        <w:spacing w:after="0"/>
        <w:ind w:hanging="280"/>
      </w:pPr>
      <w:r>
        <w:rPr>
          <w:rFonts w:ascii="Courier New" w:eastAsia="Courier New" w:hAnsi="Courier New" w:cs="Courier New"/>
          <w:color w:val="222222"/>
          <w:sz w:val="16"/>
        </w:rPr>
        <w:t>CREDENTIAL ADMIN</w:t>
      </w:r>
    </w:p>
    <w:p w14:paraId="6A403B45" w14:textId="77777777" w:rsidR="003C4358" w:rsidRDefault="00C82D7C">
      <w:pPr>
        <w:numPr>
          <w:ilvl w:val="0"/>
          <w:numId w:val="5"/>
        </w:numPr>
        <w:spacing w:after="0"/>
        <w:ind w:hanging="280"/>
      </w:pPr>
      <w:r>
        <w:rPr>
          <w:rFonts w:ascii="Courier New" w:eastAsia="Courier New" w:hAnsi="Courier New" w:cs="Courier New"/>
          <w:color w:val="222222"/>
          <w:sz w:val="16"/>
        </w:rPr>
        <w:t>ENCRYPTION ROOT KEY ADMIN</w:t>
      </w:r>
    </w:p>
    <w:p w14:paraId="3D2EB0FD" w14:textId="77777777" w:rsidR="003C4358" w:rsidRDefault="00C82D7C">
      <w:pPr>
        <w:numPr>
          <w:ilvl w:val="0"/>
          <w:numId w:val="5"/>
        </w:numPr>
        <w:spacing w:after="0"/>
        <w:ind w:hanging="280"/>
      </w:pPr>
      <w:r>
        <w:rPr>
          <w:rFonts w:ascii="Courier New" w:eastAsia="Courier New" w:hAnsi="Courier New" w:cs="Courier New"/>
          <w:color w:val="222222"/>
          <w:sz w:val="16"/>
        </w:rPr>
        <w:t>EXTENDED STORAGE ADMIN</w:t>
      </w:r>
    </w:p>
    <w:p w14:paraId="4348BB78" w14:textId="77777777" w:rsidR="003C4358" w:rsidRDefault="00C82D7C">
      <w:pPr>
        <w:numPr>
          <w:ilvl w:val="0"/>
          <w:numId w:val="5"/>
        </w:numPr>
        <w:spacing w:after="0"/>
        <w:ind w:hanging="280"/>
      </w:pPr>
      <w:r>
        <w:rPr>
          <w:rFonts w:ascii="Courier New" w:eastAsia="Courier New" w:hAnsi="Courier New" w:cs="Courier New"/>
          <w:color w:val="222222"/>
          <w:sz w:val="16"/>
        </w:rPr>
        <w:t>INIFILE ADMIN</w:t>
      </w:r>
    </w:p>
    <w:p w14:paraId="584CB11A" w14:textId="77777777" w:rsidR="003C4358" w:rsidRDefault="00C82D7C">
      <w:pPr>
        <w:numPr>
          <w:ilvl w:val="0"/>
          <w:numId w:val="5"/>
        </w:numPr>
        <w:spacing w:after="0"/>
        <w:ind w:hanging="280"/>
      </w:pPr>
      <w:r>
        <w:rPr>
          <w:rFonts w:ascii="Courier New" w:eastAsia="Courier New" w:hAnsi="Courier New" w:cs="Courier New"/>
          <w:color w:val="222222"/>
          <w:sz w:val="16"/>
        </w:rPr>
        <w:t>LDAP ADMIN</w:t>
      </w:r>
    </w:p>
    <w:p w14:paraId="1133095E" w14:textId="77777777" w:rsidR="003C4358" w:rsidRDefault="00C82D7C">
      <w:pPr>
        <w:numPr>
          <w:ilvl w:val="0"/>
          <w:numId w:val="5"/>
        </w:numPr>
        <w:spacing w:after="0"/>
        <w:ind w:hanging="280"/>
      </w:pPr>
      <w:r>
        <w:rPr>
          <w:rFonts w:ascii="Courier New" w:eastAsia="Courier New" w:hAnsi="Courier New" w:cs="Courier New"/>
          <w:color w:val="222222"/>
          <w:sz w:val="16"/>
        </w:rPr>
        <w:t>LICENSE ADMIN</w:t>
      </w:r>
    </w:p>
    <w:p w14:paraId="6DFB033C" w14:textId="77777777" w:rsidR="003C4358" w:rsidRDefault="00C82D7C">
      <w:pPr>
        <w:numPr>
          <w:ilvl w:val="0"/>
          <w:numId w:val="5"/>
        </w:numPr>
        <w:spacing w:after="0"/>
        <w:ind w:hanging="280"/>
      </w:pPr>
      <w:r>
        <w:rPr>
          <w:rFonts w:ascii="Courier New" w:eastAsia="Courier New" w:hAnsi="Courier New" w:cs="Courier New"/>
          <w:color w:val="222222"/>
          <w:sz w:val="16"/>
        </w:rPr>
        <w:t>LOG ADMIN</w:t>
      </w:r>
    </w:p>
    <w:p w14:paraId="51B7F574" w14:textId="77777777" w:rsidR="003C4358" w:rsidRDefault="00C82D7C">
      <w:pPr>
        <w:numPr>
          <w:ilvl w:val="0"/>
          <w:numId w:val="5"/>
        </w:numPr>
        <w:spacing w:after="0"/>
        <w:ind w:hanging="280"/>
      </w:pPr>
      <w:r>
        <w:rPr>
          <w:rFonts w:ascii="Courier New" w:eastAsia="Courier New" w:hAnsi="Courier New" w:cs="Courier New"/>
          <w:color w:val="222222"/>
          <w:sz w:val="16"/>
        </w:rPr>
        <w:t>MONITOR ADMIN</w:t>
      </w:r>
    </w:p>
    <w:p w14:paraId="19504945" w14:textId="77777777" w:rsidR="003C4358" w:rsidRDefault="00C82D7C">
      <w:pPr>
        <w:numPr>
          <w:ilvl w:val="0"/>
          <w:numId w:val="5"/>
        </w:numPr>
        <w:spacing w:after="0"/>
        <w:ind w:hanging="280"/>
      </w:pPr>
      <w:r>
        <w:rPr>
          <w:rFonts w:ascii="Courier New" w:eastAsia="Courier New" w:hAnsi="Courier New" w:cs="Courier New"/>
          <w:color w:val="222222"/>
          <w:sz w:val="16"/>
        </w:rPr>
        <w:t>OPTIMIZER ADMIN</w:t>
      </w:r>
    </w:p>
    <w:p w14:paraId="3817A5A6" w14:textId="77777777" w:rsidR="003C4358" w:rsidRDefault="00C82D7C">
      <w:pPr>
        <w:numPr>
          <w:ilvl w:val="0"/>
          <w:numId w:val="5"/>
        </w:numPr>
        <w:spacing w:after="0"/>
        <w:ind w:hanging="280"/>
      </w:pPr>
      <w:r>
        <w:rPr>
          <w:rFonts w:ascii="Courier New" w:eastAsia="Courier New" w:hAnsi="Courier New" w:cs="Courier New"/>
          <w:color w:val="222222"/>
          <w:sz w:val="16"/>
        </w:rPr>
        <w:t>RESOURCE ADMIN</w:t>
      </w:r>
    </w:p>
    <w:p w14:paraId="7E3A9303" w14:textId="77777777" w:rsidR="003C4358" w:rsidRDefault="00C82D7C">
      <w:pPr>
        <w:numPr>
          <w:ilvl w:val="0"/>
          <w:numId w:val="5"/>
        </w:numPr>
        <w:spacing w:after="0"/>
        <w:ind w:hanging="280"/>
      </w:pPr>
      <w:r>
        <w:rPr>
          <w:rFonts w:ascii="Courier New" w:eastAsia="Courier New" w:hAnsi="Courier New" w:cs="Courier New"/>
          <w:color w:val="222222"/>
          <w:sz w:val="16"/>
        </w:rPr>
        <w:t>SAVEPOINT ADMIN</w:t>
      </w:r>
    </w:p>
    <w:p w14:paraId="2826E5C2" w14:textId="77777777" w:rsidR="003C4358" w:rsidRDefault="00C82D7C">
      <w:pPr>
        <w:numPr>
          <w:ilvl w:val="0"/>
          <w:numId w:val="5"/>
        </w:numPr>
        <w:spacing w:after="0"/>
        <w:ind w:hanging="280"/>
      </w:pPr>
      <w:r>
        <w:rPr>
          <w:rFonts w:ascii="Courier New" w:eastAsia="Courier New" w:hAnsi="Courier New" w:cs="Courier New"/>
          <w:color w:val="222222"/>
          <w:sz w:val="16"/>
        </w:rPr>
        <w:t>SERVICE ADMIN</w:t>
      </w:r>
    </w:p>
    <w:p w14:paraId="77490D21" w14:textId="77777777" w:rsidR="003C4358" w:rsidRDefault="00C82D7C">
      <w:pPr>
        <w:numPr>
          <w:ilvl w:val="0"/>
          <w:numId w:val="5"/>
        </w:numPr>
        <w:spacing w:after="0"/>
        <w:ind w:hanging="280"/>
      </w:pPr>
      <w:r>
        <w:rPr>
          <w:rFonts w:ascii="Courier New" w:eastAsia="Courier New" w:hAnsi="Courier New" w:cs="Courier New"/>
          <w:color w:val="222222"/>
          <w:sz w:val="16"/>
        </w:rPr>
        <w:t>SESSION ADMIN</w:t>
      </w:r>
    </w:p>
    <w:p w14:paraId="48899A08" w14:textId="77777777" w:rsidR="003C4358" w:rsidRDefault="00C82D7C">
      <w:pPr>
        <w:numPr>
          <w:ilvl w:val="0"/>
          <w:numId w:val="5"/>
        </w:numPr>
        <w:spacing w:after="0"/>
        <w:ind w:hanging="280"/>
      </w:pPr>
      <w:r>
        <w:rPr>
          <w:rFonts w:ascii="Courier New" w:eastAsia="Courier New" w:hAnsi="Courier New" w:cs="Courier New"/>
          <w:color w:val="222222"/>
          <w:sz w:val="16"/>
        </w:rPr>
        <w:t>SSL ADMIN</w:t>
      </w:r>
    </w:p>
    <w:p w14:paraId="61E7063D" w14:textId="77777777" w:rsidR="003C4358" w:rsidRDefault="00C82D7C">
      <w:pPr>
        <w:numPr>
          <w:ilvl w:val="0"/>
          <w:numId w:val="5"/>
        </w:numPr>
        <w:spacing w:after="0"/>
        <w:ind w:hanging="280"/>
      </w:pPr>
      <w:r>
        <w:rPr>
          <w:rFonts w:ascii="Courier New" w:eastAsia="Courier New" w:hAnsi="Courier New" w:cs="Courier New"/>
          <w:color w:val="222222"/>
          <w:sz w:val="16"/>
        </w:rPr>
        <w:t>TABLE ADMIN</w:t>
      </w:r>
    </w:p>
    <w:p w14:paraId="76E72A1F" w14:textId="77777777" w:rsidR="003C4358" w:rsidRDefault="00C82D7C">
      <w:pPr>
        <w:numPr>
          <w:ilvl w:val="0"/>
          <w:numId w:val="5"/>
        </w:numPr>
        <w:spacing w:after="0"/>
        <w:ind w:hanging="280"/>
      </w:pPr>
      <w:r>
        <w:rPr>
          <w:rFonts w:ascii="Courier New" w:eastAsia="Courier New" w:hAnsi="Courier New" w:cs="Courier New"/>
          <w:color w:val="222222"/>
          <w:sz w:val="16"/>
        </w:rPr>
        <w:t>TRUST ADMIN</w:t>
      </w:r>
    </w:p>
    <w:p w14:paraId="1D47F0E8" w14:textId="77777777" w:rsidR="003C4358" w:rsidRDefault="00C82D7C">
      <w:pPr>
        <w:numPr>
          <w:ilvl w:val="0"/>
          <w:numId w:val="5"/>
        </w:numPr>
        <w:spacing w:after="0"/>
        <w:ind w:hanging="280"/>
      </w:pPr>
      <w:r>
        <w:rPr>
          <w:rFonts w:ascii="Courier New" w:eastAsia="Courier New" w:hAnsi="Courier New" w:cs="Courier New"/>
          <w:color w:val="222222"/>
          <w:sz w:val="16"/>
        </w:rPr>
        <w:t>VERSION ADMIN</w:t>
      </w:r>
    </w:p>
    <w:p w14:paraId="6BF1C1AE" w14:textId="77777777" w:rsidR="003C4358" w:rsidRDefault="00C82D7C">
      <w:pPr>
        <w:numPr>
          <w:ilvl w:val="0"/>
          <w:numId w:val="5"/>
        </w:numPr>
        <w:spacing w:after="0"/>
        <w:ind w:hanging="280"/>
      </w:pPr>
      <w:r>
        <w:rPr>
          <w:rFonts w:ascii="Courier New" w:eastAsia="Courier New" w:hAnsi="Courier New" w:cs="Courier New"/>
          <w:color w:val="222222"/>
          <w:sz w:val="16"/>
        </w:rPr>
        <w:t>WORKLOAD ADMIN</w:t>
      </w:r>
    </w:p>
    <w:p w14:paraId="34A02267" w14:textId="77777777" w:rsidR="003C4358" w:rsidRDefault="00C82D7C">
      <w:pPr>
        <w:numPr>
          <w:ilvl w:val="0"/>
          <w:numId w:val="5"/>
        </w:numPr>
        <w:spacing w:after="0"/>
        <w:ind w:hanging="280"/>
      </w:pPr>
      <w:r>
        <w:rPr>
          <w:rFonts w:ascii="Courier New" w:eastAsia="Courier New" w:hAnsi="Courier New" w:cs="Courier New"/>
          <w:color w:val="222222"/>
          <w:sz w:val="16"/>
        </w:rPr>
        <w:t>WORKLOAD * ADMIN</w:t>
      </w:r>
    </w:p>
    <w:p w14:paraId="7E549C5C" w14:textId="77777777" w:rsidR="003C4358" w:rsidRDefault="00C82D7C">
      <w:pPr>
        <w:spacing w:after="0"/>
        <w:ind w:right="-66"/>
      </w:pPr>
      <w:r>
        <w:rPr>
          <w:noProof/>
        </w:rPr>
        <mc:AlternateContent>
          <mc:Choice Requires="wpg">
            <w:drawing>
              <wp:inline distT="0" distB="0" distL="0" distR="0" wp14:anchorId="72C3EAC5" wp14:editId="6112751C">
                <wp:extent cx="5760001" cy="6350"/>
                <wp:effectExtent l="0" t="0" r="0" b="0"/>
                <wp:docPr id="41104" name="Group 41104"/>
                <wp:cNvGraphicFramePr/>
                <a:graphic xmlns:a="http://schemas.openxmlformats.org/drawingml/2006/main">
                  <a:graphicData uri="http://schemas.microsoft.com/office/word/2010/wordprocessingGroup">
                    <wpg:wgp>
                      <wpg:cNvGrpSpPr/>
                      <wpg:grpSpPr>
                        <a:xfrm>
                          <a:off x="0" y="0"/>
                          <a:ext cx="5760001" cy="6350"/>
                          <a:chOff x="0" y="0"/>
                          <a:chExt cx="5760001" cy="6350"/>
                        </a:xfrm>
                      </wpg:grpSpPr>
                      <wps:wsp>
                        <wps:cNvPr id="7317" name="Shape 7317"/>
                        <wps:cNvSpPr/>
                        <wps:spPr>
                          <a:xfrm>
                            <a:off x="0" y="0"/>
                            <a:ext cx="1441270" cy="0"/>
                          </a:xfrm>
                          <a:custGeom>
                            <a:avLst/>
                            <a:gdLst/>
                            <a:ahLst/>
                            <a:cxnLst/>
                            <a:rect l="0" t="0" r="0" b="0"/>
                            <a:pathLst>
                              <a:path w="1441270">
                                <a:moveTo>
                                  <a:pt x="1441270" y="0"/>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7319" name="Shape 7319"/>
                        <wps:cNvSpPr/>
                        <wps:spPr>
                          <a:xfrm>
                            <a:off x="1438730" y="0"/>
                            <a:ext cx="4321271" cy="0"/>
                          </a:xfrm>
                          <a:custGeom>
                            <a:avLst/>
                            <a:gdLst/>
                            <a:ahLst/>
                            <a:cxnLst/>
                            <a:rect l="0" t="0" r="0" b="0"/>
                            <a:pathLst>
                              <a:path w="4321271">
                                <a:moveTo>
                                  <a:pt x="4321271" y="0"/>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104" style="width:453.543pt;height:0.50003pt;mso-position-horizontal-relative:char;mso-position-vertical-relative:line" coordsize="57600,63">
                <v:shape id="Shape 7317" style="position:absolute;width:14412;height:0;left:0;top:0;" coordsize="1441270,0" path="m1441270,0l0,0">
                  <v:stroke weight="0.50003pt" endcap="round" joinstyle="miter" miterlimit="10" on="true" color="#000000"/>
                  <v:fill on="false" color="#000000" opacity="0"/>
                </v:shape>
                <v:shape id="Shape 7319" style="position:absolute;width:43212;height:0;left:14387;top:0;" coordsize="4321271,0" path="m4321271,0l0,0">
                  <v:stroke weight="0.50003pt" endcap="round" joinstyle="miter" miterlimit="10" on="true" color="#000000"/>
                  <v:fill on="false" color="#000000" opacity="0"/>
                </v:shape>
              </v:group>
            </w:pict>
          </mc:Fallback>
        </mc:AlternateContent>
      </w:r>
    </w:p>
    <w:p w14:paraId="0EFF788D" w14:textId="77777777" w:rsidR="003C4358" w:rsidRDefault="00C82D7C">
      <w:pPr>
        <w:spacing w:after="156" w:line="270" w:lineRule="auto"/>
        <w:ind w:left="2313" w:hanging="2268"/>
      </w:pPr>
      <w:r>
        <w:rPr>
          <w:color w:val="222222"/>
          <w:sz w:val="16"/>
        </w:rPr>
        <w:t>How to Verify</w:t>
      </w:r>
      <w:r>
        <w:rPr>
          <w:color w:val="222222"/>
          <w:sz w:val="16"/>
        </w:rPr>
        <w:tab/>
        <w:t xml:space="preserve">To check which user has a particular system privilege, query the </w:t>
      </w:r>
      <w:r>
        <w:rPr>
          <w:rFonts w:ascii="Courier New" w:eastAsia="Courier New" w:hAnsi="Courier New" w:cs="Courier New"/>
          <w:color w:val="222222"/>
          <w:sz w:val="16"/>
        </w:rPr>
        <w:t>EFFECTIVE_PRIVILEGE_GRANTEES</w:t>
      </w:r>
      <w:r>
        <w:rPr>
          <w:color w:val="222222"/>
          <w:sz w:val="16"/>
        </w:rPr>
        <w:t xml:space="preserve"> system view, for example:</w:t>
      </w:r>
    </w:p>
    <w:p w14:paraId="79C067E6" w14:textId="77777777" w:rsidR="003C4358" w:rsidRDefault="00C82D7C">
      <w:pPr>
        <w:pStyle w:val="Heading5"/>
        <w:pBdr>
          <w:left w:val="none" w:sz="0" w:space="0" w:color="auto"/>
        </w:pBdr>
        <w:shd w:val="clear" w:color="auto" w:fill="auto"/>
        <w:spacing w:after="59"/>
        <w:ind w:left="10" w:right="197"/>
        <w:jc w:val="right"/>
      </w:pPr>
      <w:r>
        <w:rPr>
          <w:rFonts w:ascii="Courier New" w:eastAsia="Courier New" w:hAnsi="Courier New" w:cs="Courier New"/>
          <w:color w:val="222222"/>
          <w:sz w:val="18"/>
        </w:rPr>
        <w:t>SELECT * FROM EFFECTIVE_PRIVILEGE_GRANTEES WHERE OBJECT_TYPE = 'SYSTEMPRIV</w:t>
      </w:r>
      <w:r>
        <w:rPr>
          <w:rFonts w:ascii="Courier New" w:eastAsia="Courier New" w:hAnsi="Courier New" w:cs="Courier New"/>
          <w:color w:val="222222"/>
          <w:sz w:val="18"/>
        </w:rPr>
        <w:t xml:space="preserve">ILEGE' AND PRIVILEGE = 'SSL ADMIN' AND GRANTEE </w:t>
      </w:r>
    </w:p>
    <w:p w14:paraId="655EE8F9" w14:textId="77777777" w:rsidR="003C4358" w:rsidRDefault="00C82D7C">
      <w:pPr>
        <w:spacing w:after="0"/>
        <w:ind w:left="2346" w:hanging="10"/>
      </w:pPr>
      <w:r>
        <w:rPr>
          <w:rFonts w:ascii="Courier New" w:eastAsia="Courier New" w:hAnsi="Courier New" w:cs="Courier New"/>
          <w:color w:val="222222"/>
          <w:sz w:val="18"/>
        </w:rPr>
        <w:t>NOT IN ('SYSTEM','_SYS_REPO');</w:t>
      </w:r>
    </w:p>
    <w:tbl>
      <w:tblPr>
        <w:tblStyle w:val="TableGrid"/>
        <w:tblW w:w="9091" w:type="dxa"/>
        <w:tblInd w:w="-15" w:type="dxa"/>
        <w:tblCellMar>
          <w:top w:w="98" w:type="dxa"/>
          <w:left w:w="0" w:type="dxa"/>
          <w:bottom w:w="0" w:type="dxa"/>
          <w:right w:w="115" w:type="dxa"/>
        </w:tblCellMar>
        <w:tblLook w:val="04A0" w:firstRow="1" w:lastRow="0" w:firstColumn="1" w:lastColumn="0" w:noHBand="0" w:noVBand="1"/>
      </w:tblPr>
      <w:tblGrid>
        <w:gridCol w:w="2343"/>
        <w:gridCol w:w="6748"/>
      </w:tblGrid>
      <w:tr w:rsidR="003C4358" w14:paraId="5E600E00" w14:textId="77777777">
        <w:trPr>
          <w:trHeight w:val="357"/>
        </w:trPr>
        <w:tc>
          <w:tcPr>
            <w:tcW w:w="2343" w:type="dxa"/>
            <w:tcBorders>
              <w:top w:val="single" w:sz="4" w:space="0" w:color="000000"/>
              <w:left w:val="nil"/>
              <w:bottom w:val="single" w:sz="4" w:space="0" w:color="000000"/>
              <w:right w:val="nil"/>
            </w:tcBorders>
          </w:tcPr>
          <w:p w14:paraId="051C9391" w14:textId="77777777" w:rsidR="003C4358" w:rsidRDefault="00C82D7C">
            <w:pPr>
              <w:spacing w:after="0"/>
              <w:ind w:left="75"/>
            </w:pPr>
            <w:r>
              <w:rPr>
                <w:color w:val="222222"/>
                <w:sz w:val="16"/>
              </w:rPr>
              <w:t>Related Alert</w:t>
            </w:r>
          </w:p>
        </w:tc>
        <w:tc>
          <w:tcPr>
            <w:tcW w:w="6748" w:type="dxa"/>
            <w:tcBorders>
              <w:top w:val="single" w:sz="4" w:space="0" w:color="000000"/>
              <w:left w:val="nil"/>
              <w:bottom w:val="single" w:sz="4" w:space="0" w:color="000000"/>
              <w:right w:val="nil"/>
            </w:tcBorders>
          </w:tcPr>
          <w:p w14:paraId="3455E5DD" w14:textId="77777777" w:rsidR="003C4358" w:rsidRDefault="00C82D7C">
            <w:pPr>
              <w:spacing w:after="0"/>
            </w:pPr>
            <w:r>
              <w:rPr>
                <w:color w:val="222222"/>
                <w:sz w:val="16"/>
              </w:rPr>
              <w:t>No</w:t>
            </w:r>
          </w:p>
        </w:tc>
      </w:tr>
      <w:tr w:rsidR="003C4358" w14:paraId="09A59FD4" w14:textId="77777777">
        <w:trPr>
          <w:trHeight w:val="584"/>
        </w:trPr>
        <w:tc>
          <w:tcPr>
            <w:tcW w:w="2343" w:type="dxa"/>
            <w:tcBorders>
              <w:top w:val="single" w:sz="4" w:space="0" w:color="000000"/>
              <w:left w:val="nil"/>
              <w:bottom w:val="single" w:sz="12" w:space="0" w:color="222222"/>
              <w:right w:val="nil"/>
            </w:tcBorders>
          </w:tcPr>
          <w:p w14:paraId="2605F11D" w14:textId="77777777" w:rsidR="003C4358" w:rsidRDefault="00C82D7C">
            <w:pPr>
              <w:spacing w:after="0"/>
              <w:ind w:left="75"/>
            </w:pPr>
            <w:r>
              <w:rPr>
                <w:color w:val="222222"/>
                <w:sz w:val="16"/>
              </w:rPr>
              <w:lastRenderedPageBreak/>
              <w:t>More Information</w:t>
            </w:r>
          </w:p>
        </w:tc>
        <w:tc>
          <w:tcPr>
            <w:tcW w:w="6748" w:type="dxa"/>
            <w:tcBorders>
              <w:top w:val="single" w:sz="4" w:space="0" w:color="000000"/>
              <w:left w:val="nil"/>
              <w:bottom w:val="single" w:sz="4" w:space="0" w:color="000000"/>
              <w:right w:val="nil"/>
            </w:tcBorders>
          </w:tcPr>
          <w:p w14:paraId="4CFFBA94" w14:textId="77777777" w:rsidR="003C4358" w:rsidRDefault="00C82D7C">
            <w:pPr>
              <w:spacing w:after="0"/>
            </w:pPr>
            <w:r>
              <w:rPr>
                <w:color w:val="222222"/>
                <w:sz w:val="16"/>
              </w:rPr>
              <w:t xml:space="preserve">See the section on system privileges in the </w:t>
            </w:r>
            <w:r>
              <w:rPr>
                <w:i/>
                <w:color w:val="222222"/>
                <w:sz w:val="16"/>
              </w:rPr>
              <w:t>SAP HANA Security Guide</w:t>
            </w:r>
            <w:r>
              <w:rPr>
                <w:color w:val="222222"/>
                <w:sz w:val="16"/>
              </w:rPr>
              <w:t xml:space="preserve"> and the section on system views for verifying user authorization in the </w:t>
            </w:r>
            <w:r>
              <w:rPr>
                <w:i/>
                <w:color w:val="222222"/>
                <w:sz w:val="16"/>
              </w:rPr>
              <w:t>SAP HANA Administration Guide</w:t>
            </w:r>
            <w:r>
              <w:rPr>
                <w:color w:val="222222"/>
                <w:sz w:val="16"/>
              </w:rPr>
              <w:t>.</w:t>
            </w:r>
          </w:p>
        </w:tc>
      </w:tr>
    </w:tbl>
    <w:p w14:paraId="31F1363F" w14:textId="77777777" w:rsidR="003C4358" w:rsidRDefault="00C82D7C">
      <w:pPr>
        <w:pStyle w:val="Heading4"/>
        <w:spacing w:after="480"/>
        <w:ind w:left="-5"/>
      </w:pPr>
      <w:r>
        <w:t>System Privileges: Critical Combinations</w:t>
      </w:r>
    </w:p>
    <w:p w14:paraId="0DBAEB80" w14:textId="77777777" w:rsidR="003C4358" w:rsidRDefault="00C82D7C">
      <w:pPr>
        <w:tabs>
          <w:tab w:val="center" w:pos="4937"/>
        </w:tabs>
        <w:spacing w:after="4" w:line="270" w:lineRule="auto"/>
      </w:pPr>
      <w:r>
        <w:rPr>
          <w:color w:val="222222"/>
          <w:sz w:val="16"/>
        </w:rPr>
        <w:t>Default</w:t>
      </w:r>
      <w:r>
        <w:rPr>
          <w:color w:val="222222"/>
          <w:sz w:val="16"/>
        </w:rPr>
        <w:tab/>
        <w:t xml:space="preserve">The users </w:t>
      </w:r>
      <w:r>
        <w:rPr>
          <w:rFonts w:ascii="Courier New" w:eastAsia="Courier New" w:hAnsi="Courier New" w:cs="Courier New"/>
          <w:color w:val="222222"/>
          <w:sz w:val="16"/>
        </w:rPr>
        <w:t>SYSTEM</w:t>
      </w:r>
      <w:r>
        <w:rPr>
          <w:color w:val="222222"/>
          <w:sz w:val="16"/>
        </w:rPr>
        <w:t xml:space="preserve"> and </w:t>
      </w:r>
      <w:r>
        <w:rPr>
          <w:rFonts w:ascii="Courier New" w:eastAsia="Courier New" w:hAnsi="Courier New" w:cs="Courier New"/>
          <w:color w:val="222222"/>
          <w:sz w:val="16"/>
        </w:rPr>
        <w:t>_SYS_REPO</w:t>
      </w:r>
      <w:r>
        <w:rPr>
          <w:color w:val="222222"/>
          <w:sz w:val="16"/>
        </w:rPr>
        <w:t xml:space="preserve"> have all system privileges by default.</w:t>
      </w:r>
    </w:p>
    <w:tbl>
      <w:tblPr>
        <w:tblStyle w:val="TableGrid"/>
        <w:tblW w:w="9091" w:type="dxa"/>
        <w:tblInd w:w="-15" w:type="dxa"/>
        <w:tblCellMar>
          <w:top w:w="98" w:type="dxa"/>
          <w:left w:w="0" w:type="dxa"/>
          <w:bottom w:w="0" w:type="dxa"/>
          <w:right w:w="52" w:type="dxa"/>
        </w:tblCellMar>
        <w:tblLook w:val="04A0" w:firstRow="1" w:lastRow="0" w:firstColumn="1" w:lastColumn="0" w:noHBand="0" w:noVBand="1"/>
      </w:tblPr>
      <w:tblGrid>
        <w:gridCol w:w="2343"/>
        <w:gridCol w:w="6748"/>
      </w:tblGrid>
      <w:tr w:rsidR="003C4358" w14:paraId="285AA8D2" w14:textId="77777777">
        <w:trPr>
          <w:trHeight w:val="1534"/>
        </w:trPr>
        <w:tc>
          <w:tcPr>
            <w:tcW w:w="2343" w:type="dxa"/>
            <w:tcBorders>
              <w:top w:val="single" w:sz="4" w:space="0" w:color="000000"/>
              <w:left w:val="nil"/>
              <w:bottom w:val="single" w:sz="4" w:space="0" w:color="000000"/>
              <w:right w:val="nil"/>
            </w:tcBorders>
          </w:tcPr>
          <w:p w14:paraId="56E95475" w14:textId="77777777" w:rsidR="003C4358" w:rsidRDefault="00C82D7C">
            <w:pPr>
              <w:spacing w:after="0"/>
              <w:ind w:left="75"/>
            </w:pPr>
            <w:r>
              <w:rPr>
                <w:color w:val="222222"/>
                <w:sz w:val="16"/>
              </w:rPr>
              <w:t>Recommendation</w:t>
            </w:r>
          </w:p>
        </w:tc>
        <w:tc>
          <w:tcPr>
            <w:tcW w:w="6748" w:type="dxa"/>
            <w:tcBorders>
              <w:top w:val="single" w:sz="4" w:space="0" w:color="000000"/>
              <w:left w:val="nil"/>
              <w:bottom w:val="single" w:sz="4" w:space="0" w:color="000000"/>
              <w:right w:val="nil"/>
            </w:tcBorders>
          </w:tcPr>
          <w:p w14:paraId="5059E6DE" w14:textId="77777777" w:rsidR="003C4358" w:rsidRDefault="00C82D7C">
            <w:pPr>
              <w:spacing w:after="140"/>
            </w:pPr>
            <w:r>
              <w:rPr>
                <w:color w:val="222222"/>
                <w:sz w:val="16"/>
              </w:rPr>
              <w:t>Critical combinations of system privileges should not be granted together, for example:</w:t>
            </w:r>
          </w:p>
          <w:p w14:paraId="23FAAEBD" w14:textId="77777777" w:rsidR="003C4358" w:rsidRDefault="00C82D7C">
            <w:pPr>
              <w:numPr>
                <w:ilvl w:val="0"/>
                <w:numId w:val="14"/>
              </w:numPr>
              <w:spacing w:after="0"/>
              <w:ind w:hanging="280"/>
            </w:pPr>
            <w:r>
              <w:rPr>
                <w:rFonts w:ascii="Courier New" w:eastAsia="Courier New" w:hAnsi="Courier New" w:cs="Courier New"/>
                <w:color w:val="222222"/>
                <w:sz w:val="16"/>
              </w:rPr>
              <w:t>USER ADMIN</w:t>
            </w:r>
            <w:r>
              <w:rPr>
                <w:color w:val="222222"/>
                <w:sz w:val="16"/>
              </w:rPr>
              <w:t xml:space="preserve"> and </w:t>
            </w:r>
            <w:r>
              <w:rPr>
                <w:rFonts w:ascii="Courier New" w:eastAsia="Courier New" w:hAnsi="Courier New" w:cs="Courier New"/>
                <w:color w:val="222222"/>
                <w:sz w:val="16"/>
              </w:rPr>
              <w:t>ROLE ADMIN</w:t>
            </w:r>
          </w:p>
          <w:p w14:paraId="630E4533" w14:textId="77777777" w:rsidR="003C4358" w:rsidRDefault="00C82D7C">
            <w:pPr>
              <w:numPr>
                <w:ilvl w:val="0"/>
                <w:numId w:val="14"/>
              </w:numPr>
              <w:spacing w:after="0"/>
              <w:ind w:hanging="280"/>
            </w:pPr>
            <w:r>
              <w:rPr>
                <w:rFonts w:ascii="Courier New" w:eastAsia="Courier New" w:hAnsi="Courier New" w:cs="Courier New"/>
                <w:color w:val="222222"/>
                <w:sz w:val="16"/>
              </w:rPr>
              <w:t>CREATE SCENARIO</w:t>
            </w:r>
            <w:r>
              <w:rPr>
                <w:color w:val="222222"/>
                <w:sz w:val="16"/>
              </w:rPr>
              <w:t xml:space="preserve"> and </w:t>
            </w:r>
            <w:r>
              <w:rPr>
                <w:rFonts w:ascii="Courier New" w:eastAsia="Courier New" w:hAnsi="Courier New" w:cs="Courier New"/>
                <w:color w:val="222222"/>
                <w:sz w:val="16"/>
              </w:rPr>
              <w:t>SCENARIO ADMIN</w:t>
            </w:r>
          </w:p>
          <w:p w14:paraId="3581ACBD" w14:textId="77777777" w:rsidR="003C4358" w:rsidRDefault="00C82D7C">
            <w:pPr>
              <w:numPr>
                <w:ilvl w:val="0"/>
                <w:numId w:val="14"/>
              </w:numPr>
              <w:spacing w:after="0"/>
              <w:ind w:hanging="280"/>
            </w:pPr>
            <w:r>
              <w:rPr>
                <w:rFonts w:ascii="Courier New" w:eastAsia="Courier New" w:hAnsi="Courier New" w:cs="Courier New"/>
                <w:color w:val="222222"/>
                <w:sz w:val="16"/>
              </w:rPr>
              <w:t>AUDIT ADMIN</w:t>
            </w:r>
            <w:r>
              <w:rPr>
                <w:color w:val="222222"/>
                <w:sz w:val="16"/>
              </w:rPr>
              <w:t xml:space="preserve"> and </w:t>
            </w:r>
            <w:r>
              <w:rPr>
                <w:rFonts w:ascii="Courier New" w:eastAsia="Courier New" w:hAnsi="Courier New" w:cs="Courier New"/>
                <w:color w:val="222222"/>
                <w:sz w:val="16"/>
              </w:rPr>
              <w:t>AUDIT OPERATOR</w:t>
            </w:r>
          </w:p>
          <w:p w14:paraId="4ACCA820" w14:textId="77777777" w:rsidR="003C4358" w:rsidRDefault="00C82D7C">
            <w:pPr>
              <w:numPr>
                <w:ilvl w:val="0"/>
                <w:numId w:val="14"/>
              </w:numPr>
              <w:spacing w:after="0"/>
              <w:ind w:hanging="280"/>
            </w:pPr>
            <w:r>
              <w:rPr>
                <w:rFonts w:ascii="Courier New" w:eastAsia="Courier New" w:hAnsi="Courier New" w:cs="Courier New"/>
                <w:color w:val="222222"/>
                <w:sz w:val="16"/>
              </w:rPr>
              <w:t>CREATE STRUCTURED PRI</w:t>
            </w:r>
            <w:r>
              <w:rPr>
                <w:rFonts w:ascii="Courier New" w:eastAsia="Courier New" w:hAnsi="Courier New" w:cs="Courier New"/>
                <w:color w:val="222222"/>
                <w:sz w:val="16"/>
              </w:rPr>
              <w:t>VILEGE</w:t>
            </w:r>
            <w:r>
              <w:rPr>
                <w:color w:val="222222"/>
                <w:sz w:val="16"/>
              </w:rPr>
              <w:t xml:space="preserve"> and </w:t>
            </w:r>
            <w:r>
              <w:rPr>
                <w:rFonts w:ascii="Courier New" w:eastAsia="Courier New" w:hAnsi="Courier New" w:cs="Courier New"/>
                <w:color w:val="222222"/>
                <w:sz w:val="16"/>
              </w:rPr>
              <w:t>STRUCTUREDPRIVILEGE ADMIN</w:t>
            </w:r>
          </w:p>
        </w:tc>
      </w:tr>
      <w:tr w:rsidR="003C4358" w14:paraId="65CFC76F" w14:textId="77777777">
        <w:trPr>
          <w:trHeight w:val="1069"/>
        </w:trPr>
        <w:tc>
          <w:tcPr>
            <w:tcW w:w="2343" w:type="dxa"/>
            <w:tcBorders>
              <w:top w:val="single" w:sz="4" w:space="0" w:color="000000"/>
              <w:left w:val="nil"/>
              <w:bottom w:val="single" w:sz="4" w:space="0" w:color="000000"/>
              <w:right w:val="nil"/>
            </w:tcBorders>
          </w:tcPr>
          <w:p w14:paraId="390B47EC" w14:textId="77777777" w:rsidR="003C4358" w:rsidRDefault="00C82D7C">
            <w:pPr>
              <w:spacing w:after="0"/>
              <w:ind w:left="75"/>
            </w:pPr>
            <w:r>
              <w:rPr>
                <w:color w:val="222222"/>
                <w:sz w:val="16"/>
              </w:rPr>
              <w:t>How to Verify</w:t>
            </w:r>
          </w:p>
        </w:tc>
        <w:tc>
          <w:tcPr>
            <w:tcW w:w="6748" w:type="dxa"/>
            <w:tcBorders>
              <w:top w:val="single" w:sz="4" w:space="0" w:color="000000"/>
              <w:left w:val="nil"/>
              <w:bottom w:val="single" w:sz="4" w:space="0" w:color="000000"/>
              <w:right w:val="nil"/>
            </w:tcBorders>
            <w:vAlign w:val="center"/>
          </w:tcPr>
          <w:p w14:paraId="00D2F517" w14:textId="77777777" w:rsidR="003C4358" w:rsidRDefault="00C82D7C">
            <w:pPr>
              <w:spacing w:after="172"/>
            </w:pPr>
            <w:r>
              <w:rPr>
                <w:color w:val="222222"/>
                <w:sz w:val="16"/>
              </w:rPr>
              <w:t xml:space="preserve">To check a user's privileges, query the </w:t>
            </w:r>
            <w:r>
              <w:rPr>
                <w:rFonts w:ascii="Courier New" w:eastAsia="Courier New" w:hAnsi="Courier New" w:cs="Courier New"/>
                <w:color w:val="222222"/>
                <w:sz w:val="16"/>
              </w:rPr>
              <w:t>EFFECTIVE_PRIVILEGES</w:t>
            </w:r>
            <w:r>
              <w:rPr>
                <w:color w:val="222222"/>
                <w:sz w:val="16"/>
              </w:rPr>
              <w:t xml:space="preserve"> system view, for example:</w:t>
            </w:r>
          </w:p>
          <w:p w14:paraId="38112A5B" w14:textId="77777777" w:rsidR="003C4358" w:rsidRDefault="00C82D7C">
            <w:pPr>
              <w:spacing w:after="59"/>
              <w:jc w:val="both"/>
            </w:pPr>
            <w:r>
              <w:rPr>
                <w:rFonts w:ascii="Courier New" w:eastAsia="Courier New" w:hAnsi="Courier New" w:cs="Courier New"/>
                <w:color w:val="222222"/>
                <w:sz w:val="18"/>
              </w:rPr>
              <w:t xml:space="preserve">SELECT * FROM "PUBLIC"."EFFECTIVE_PRIVILEGES" WHERE USER_NAME </w:t>
            </w:r>
          </w:p>
          <w:p w14:paraId="0592A4FA" w14:textId="77777777" w:rsidR="003C4358" w:rsidRDefault="00C82D7C">
            <w:pPr>
              <w:spacing w:after="0"/>
            </w:pPr>
            <w:r>
              <w:rPr>
                <w:rFonts w:ascii="Courier New" w:eastAsia="Courier New" w:hAnsi="Courier New" w:cs="Courier New"/>
                <w:color w:val="222222"/>
                <w:sz w:val="18"/>
              </w:rPr>
              <w:t>= '</w:t>
            </w:r>
            <w:r>
              <w:rPr>
                <w:rFonts w:ascii="Courier New" w:eastAsia="Courier New" w:hAnsi="Courier New" w:cs="Courier New"/>
                <w:color w:val="45157E"/>
                <w:sz w:val="18"/>
              </w:rPr>
              <w:t>&lt;USER_NAME&gt;</w:t>
            </w:r>
            <w:r>
              <w:rPr>
                <w:rFonts w:ascii="Courier New" w:eastAsia="Courier New" w:hAnsi="Courier New" w:cs="Courier New"/>
                <w:color w:val="222222"/>
                <w:sz w:val="18"/>
              </w:rPr>
              <w:t>';</w:t>
            </w:r>
          </w:p>
        </w:tc>
      </w:tr>
      <w:tr w:rsidR="003C4358" w14:paraId="1AE98BE6" w14:textId="77777777">
        <w:trPr>
          <w:trHeight w:val="357"/>
        </w:trPr>
        <w:tc>
          <w:tcPr>
            <w:tcW w:w="2343" w:type="dxa"/>
            <w:tcBorders>
              <w:top w:val="single" w:sz="4" w:space="0" w:color="000000"/>
              <w:left w:val="nil"/>
              <w:bottom w:val="single" w:sz="4" w:space="0" w:color="000000"/>
              <w:right w:val="nil"/>
            </w:tcBorders>
          </w:tcPr>
          <w:p w14:paraId="6F22EB80" w14:textId="77777777" w:rsidR="003C4358" w:rsidRDefault="00C82D7C">
            <w:pPr>
              <w:spacing w:after="0"/>
              <w:ind w:left="75"/>
            </w:pPr>
            <w:r>
              <w:rPr>
                <w:color w:val="222222"/>
                <w:sz w:val="16"/>
              </w:rPr>
              <w:t>Related Alert</w:t>
            </w:r>
          </w:p>
        </w:tc>
        <w:tc>
          <w:tcPr>
            <w:tcW w:w="6748" w:type="dxa"/>
            <w:tcBorders>
              <w:top w:val="single" w:sz="4" w:space="0" w:color="000000"/>
              <w:left w:val="nil"/>
              <w:bottom w:val="single" w:sz="4" w:space="0" w:color="000000"/>
              <w:right w:val="nil"/>
            </w:tcBorders>
          </w:tcPr>
          <w:p w14:paraId="29B18935" w14:textId="77777777" w:rsidR="003C4358" w:rsidRDefault="00C82D7C">
            <w:pPr>
              <w:spacing w:after="0"/>
            </w:pPr>
            <w:r>
              <w:rPr>
                <w:color w:val="222222"/>
                <w:sz w:val="16"/>
              </w:rPr>
              <w:t>No</w:t>
            </w:r>
          </w:p>
        </w:tc>
      </w:tr>
      <w:tr w:rsidR="003C4358" w14:paraId="006640B8" w14:textId="77777777">
        <w:trPr>
          <w:trHeight w:val="584"/>
        </w:trPr>
        <w:tc>
          <w:tcPr>
            <w:tcW w:w="2343" w:type="dxa"/>
            <w:tcBorders>
              <w:top w:val="single" w:sz="4" w:space="0" w:color="000000"/>
              <w:left w:val="nil"/>
              <w:bottom w:val="single" w:sz="12" w:space="0" w:color="222222"/>
              <w:right w:val="nil"/>
            </w:tcBorders>
          </w:tcPr>
          <w:p w14:paraId="0CA8C1A3" w14:textId="77777777" w:rsidR="003C4358" w:rsidRDefault="00C82D7C">
            <w:pPr>
              <w:spacing w:after="0"/>
              <w:ind w:left="75"/>
            </w:pPr>
            <w:r>
              <w:rPr>
                <w:color w:val="222222"/>
                <w:sz w:val="16"/>
              </w:rPr>
              <w:t>More Information</w:t>
            </w:r>
          </w:p>
        </w:tc>
        <w:tc>
          <w:tcPr>
            <w:tcW w:w="6748" w:type="dxa"/>
            <w:tcBorders>
              <w:top w:val="single" w:sz="4" w:space="0" w:color="000000"/>
              <w:left w:val="nil"/>
              <w:bottom w:val="single" w:sz="4" w:space="0" w:color="000000"/>
              <w:right w:val="nil"/>
            </w:tcBorders>
          </w:tcPr>
          <w:p w14:paraId="41193DD7" w14:textId="77777777" w:rsidR="003C4358" w:rsidRDefault="00C82D7C">
            <w:pPr>
              <w:spacing w:after="0"/>
            </w:pPr>
            <w:r>
              <w:rPr>
                <w:color w:val="222222"/>
                <w:sz w:val="16"/>
              </w:rPr>
              <w:t xml:space="preserve">See the section on system privileges in the </w:t>
            </w:r>
            <w:r>
              <w:rPr>
                <w:i/>
                <w:color w:val="222222"/>
                <w:sz w:val="16"/>
              </w:rPr>
              <w:t>SAP HANA Security Guide</w:t>
            </w:r>
            <w:r>
              <w:rPr>
                <w:color w:val="222222"/>
                <w:sz w:val="16"/>
              </w:rPr>
              <w:t xml:space="preserve"> and the section on system views for verifying user authorization in the </w:t>
            </w:r>
            <w:r>
              <w:rPr>
                <w:i/>
                <w:color w:val="222222"/>
                <w:sz w:val="16"/>
              </w:rPr>
              <w:t>SAP HANA Administration Guide</w:t>
            </w:r>
            <w:r>
              <w:rPr>
                <w:color w:val="222222"/>
                <w:sz w:val="16"/>
              </w:rPr>
              <w:t>.</w:t>
            </w:r>
          </w:p>
        </w:tc>
      </w:tr>
    </w:tbl>
    <w:p w14:paraId="6DCD7DA0" w14:textId="77777777" w:rsidR="003C4358" w:rsidRDefault="00C82D7C">
      <w:pPr>
        <w:pStyle w:val="Heading4"/>
        <w:spacing w:after="476"/>
        <w:ind w:left="-5"/>
      </w:pPr>
      <w:r>
        <w:t>System Privilege: DATA ADMIN</w:t>
      </w:r>
    </w:p>
    <w:p w14:paraId="7F595876" w14:textId="77777777" w:rsidR="003C4358" w:rsidRDefault="00C82D7C">
      <w:pPr>
        <w:spacing w:after="4" w:line="270" w:lineRule="auto"/>
        <w:ind w:left="2313" w:hanging="2268"/>
      </w:pPr>
      <w:r>
        <w:rPr>
          <w:color w:val="222222"/>
          <w:sz w:val="16"/>
        </w:rPr>
        <w:t>Default</w:t>
      </w:r>
      <w:r>
        <w:rPr>
          <w:color w:val="222222"/>
          <w:sz w:val="16"/>
        </w:rPr>
        <w:tab/>
        <w:t xml:space="preserve">The system privilege </w:t>
      </w:r>
      <w:r>
        <w:rPr>
          <w:rFonts w:ascii="Courier New" w:eastAsia="Courier New" w:hAnsi="Courier New" w:cs="Courier New"/>
          <w:color w:val="222222"/>
          <w:sz w:val="16"/>
        </w:rPr>
        <w:t>DATA ADMIN</w:t>
      </w:r>
      <w:r>
        <w:rPr>
          <w:color w:val="222222"/>
          <w:sz w:val="16"/>
        </w:rPr>
        <w:t xml:space="preserve"> is a powerful privilege. It authorizes a user to execute all data definition langu</w:t>
      </w:r>
      <w:r>
        <w:rPr>
          <w:color w:val="222222"/>
          <w:sz w:val="16"/>
        </w:rPr>
        <w:t xml:space="preserve">age (DDL) commands in the SAP HANA database. Only the users </w:t>
      </w:r>
      <w:r>
        <w:rPr>
          <w:rFonts w:ascii="Courier New" w:eastAsia="Courier New" w:hAnsi="Courier New" w:cs="Courier New"/>
          <w:color w:val="222222"/>
          <w:sz w:val="16"/>
        </w:rPr>
        <w:t>SYSTEM</w:t>
      </w:r>
      <w:r>
        <w:rPr>
          <w:color w:val="222222"/>
          <w:sz w:val="16"/>
        </w:rPr>
        <w:t xml:space="preserve"> and </w:t>
      </w:r>
      <w:r>
        <w:rPr>
          <w:rFonts w:ascii="Courier New" w:eastAsia="Courier New" w:hAnsi="Courier New" w:cs="Courier New"/>
          <w:color w:val="222222"/>
          <w:sz w:val="16"/>
        </w:rPr>
        <w:t>_SYS_REPO</w:t>
      </w:r>
      <w:r>
        <w:rPr>
          <w:color w:val="222222"/>
          <w:sz w:val="16"/>
        </w:rPr>
        <w:t xml:space="preserve"> have this privilege by default.</w:t>
      </w:r>
    </w:p>
    <w:tbl>
      <w:tblPr>
        <w:tblStyle w:val="TableGrid"/>
        <w:tblW w:w="9081" w:type="dxa"/>
        <w:tblInd w:w="-5" w:type="dxa"/>
        <w:tblCellMar>
          <w:top w:w="98" w:type="dxa"/>
          <w:left w:w="0" w:type="dxa"/>
          <w:bottom w:w="0" w:type="dxa"/>
          <w:right w:w="115" w:type="dxa"/>
        </w:tblCellMar>
        <w:tblLook w:val="04A0" w:firstRow="1" w:lastRow="0" w:firstColumn="1" w:lastColumn="0" w:noHBand="0" w:noVBand="1"/>
      </w:tblPr>
      <w:tblGrid>
        <w:gridCol w:w="2333"/>
        <w:gridCol w:w="6748"/>
      </w:tblGrid>
      <w:tr w:rsidR="003C4358" w14:paraId="4D5AA9B8" w14:textId="77777777">
        <w:trPr>
          <w:trHeight w:val="357"/>
        </w:trPr>
        <w:tc>
          <w:tcPr>
            <w:tcW w:w="2333" w:type="dxa"/>
            <w:tcBorders>
              <w:top w:val="single" w:sz="4" w:space="0" w:color="000000"/>
              <w:left w:val="nil"/>
              <w:bottom w:val="single" w:sz="4" w:space="0" w:color="000000"/>
              <w:right w:val="nil"/>
            </w:tcBorders>
          </w:tcPr>
          <w:p w14:paraId="21A3A054" w14:textId="77777777" w:rsidR="003C4358" w:rsidRDefault="00C82D7C">
            <w:pPr>
              <w:spacing w:after="0"/>
              <w:ind w:left="65"/>
            </w:pPr>
            <w:r>
              <w:rPr>
                <w:color w:val="222222"/>
                <w:sz w:val="16"/>
              </w:rPr>
              <w:t>Recommendation</w:t>
            </w:r>
          </w:p>
        </w:tc>
        <w:tc>
          <w:tcPr>
            <w:tcW w:w="6748" w:type="dxa"/>
            <w:tcBorders>
              <w:top w:val="single" w:sz="4" w:space="0" w:color="000000"/>
              <w:left w:val="nil"/>
              <w:bottom w:val="single" w:sz="4" w:space="0" w:color="000000"/>
              <w:right w:val="nil"/>
            </w:tcBorders>
          </w:tcPr>
          <w:p w14:paraId="1D4A7AED" w14:textId="77777777" w:rsidR="003C4358" w:rsidRDefault="00C82D7C">
            <w:pPr>
              <w:spacing w:after="0"/>
            </w:pPr>
            <w:r>
              <w:rPr>
                <w:color w:val="222222"/>
                <w:sz w:val="16"/>
              </w:rPr>
              <w:t>No user or role in a production database should have this privilege.</w:t>
            </w:r>
          </w:p>
        </w:tc>
      </w:tr>
      <w:tr w:rsidR="003C4358" w14:paraId="2896E9DD" w14:textId="77777777">
        <w:trPr>
          <w:trHeight w:val="1576"/>
        </w:trPr>
        <w:tc>
          <w:tcPr>
            <w:tcW w:w="2333" w:type="dxa"/>
            <w:tcBorders>
              <w:top w:val="single" w:sz="4" w:space="0" w:color="000000"/>
              <w:left w:val="nil"/>
              <w:bottom w:val="single" w:sz="4" w:space="0" w:color="000000"/>
              <w:right w:val="nil"/>
            </w:tcBorders>
          </w:tcPr>
          <w:p w14:paraId="2A2DC698" w14:textId="77777777" w:rsidR="003C4358" w:rsidRDefault="00C82D7C">
            <w:pPr>
              <w:spacing w:after="0"/>
              <w:ind w:left="65"/>
            </w:pPr>
            <w:r>
              <w:rPr>
                <w:color w:val="222222"/>
                <w:sz w:val="16"/>
              </w:rPr>
              <w:t>How to Verify</w:t>
            </w:r>
          </w:p>
        </w:tc>
        <w:tc>
          <w:tcPr>
            <w:tcW w:w="6748" w:type="dxa"/>
            <w:tcBorders>
              <w:top w:val="single" w:sz="4" w:space="0" w:color="000000"/>
              <w:left w:val="nil"/>
              <w:bottom w:val="single" w:sz="4" w:space="0" w:color="000000"/>
              <w:right w:val="nil"/>
            </w:tcBorders>
            <w:vAlign w:val="center"/>
          </w:tcPr>
          <w:p w14:paraId="39288B63" w14:textId="77777777" w:rsidR="003C4358" w:rsidRDefault="00C82D7C">
            <w:pPr>
              <w:spacing w:after="121" w:line="301" w:lineRule="auto"/>
            </w:pPr>
            <w:r>
              <w:rPr>
                <w:color w:val="222222"/>
                <w:sz w:val="16"/>
              </w:rPr>
              <w:t xml:space="preserve">You can verify whether a user or role has the </w:t>
            </w:r>
            <w:r>
              <w:rPr>
                <w:rFonts w:ascii="Courier New" w:eastAsia="Courier New" w:hAnsi="Courier New" w:cs="Courier New"/>
                <w:color w:val="222222"/>
                <w:sz w:val="16"/>
              </w:rPr>
              <w:t>DATA ADMIN</w:t>
            </w:r>
            <w:r>
              <w:rPr>
                <w:color w:val="222222"/>
                <w:sz w:val="16"/>
              </w:rPr>
              <w:t xml:space="preserve"> privilege by executing the statement:</w:t>
            </w:r>
          </w:p>
          <w:p w14:paraId="63782A75" w14:textId="77777777" w:rsidR="003C4358" w:rsidRDefault="00C82D7C">
            <w:pPr>
              <w:spacing w:after="59"/>
            </w:pPr>
            <w:r>
              <w:rPr>
                <w:rFonts w:ascii="Courier New" w:eastAsia="Courier New" w:hAnsi="Courier New" w:cs="Courier New"/>
                <w:color w:val="222222"/>
                <w:sz w:val="18"/>
              </w:rPr>
              <w:t xml:space="preserve">SELECT * FROM EFFECTIVE_PRIVILEGE_GRANTEES WHERE OBJECT_TYPE </w:t>
            </w:r>
          </w:p>
          <w:p w14:paraId="1401AE03" w14:textId="77777777" w:rsidR="003C4358" w:rsidRDefault="00C82D7C">
            <w:pPr>
              <w:spacing w:after="59"/>
            </w:pPr>
            <w:r>
              <w:rPr>
                <w:rFonts w:ascii="Courier New" w:eastAsia="Courier New" w:hAnsi="Courier New" w:cs="Courier New"/>
                <w:color w:val="222222"/>
                <w:sz w:val="18"/>
              </w:rPr>
              <w:t xml:space="preserve">= 'SYSTEMPRIVILEGE' AND PRIVILEGE = 'DATA ADMIN' AND GRANTEE </w:t>
            </w:r>
          </w:p>
          <w:p w14:paraId="1F7D64F6" w14:textId="77777777" w:rsidR="003C4358" w:rsidRDefault="00C82D7C">
            <w:pPr>
              <w:spacing w:after="0"/>
            </w:pPr>
            <w:r>
              <w:rPr>
                <w:rFonts w:ascii="Courier New" w:eastAsia="Courier New" w:hAnsi="Courier New" w:cs="Courier New"/>
                <w:color w:val="222222"/>
                <w:sz w:val="18"/>
              </w:rPr>
              <w:t>NOT IN ('SYSTEM','_SYS_REPO');</w:t>
            </w:r>
          </w:p>
        </w:tc>
      </w:tr>
      <w:tr w:rsidR="003C4358" w14:paraId="1EE97168" w14:textId="77777777">
        <w:trPr>
          <w:trHeight w:val="357"/>
        </w:trPr>
        <w:tc>
          <w:tcPr>
            <w:tcW w:w="2333" w:type="dxa"/>
            <w:tcBorders>
              <w:top w:val="single" w:sz="4" w:space="0" w:color="000000"/>
              <w:left w:val="nil"/>
              <w:bottom w:val="single" w:sz="4" w:space="0" w:color="000000"/>
              <w:right w:val="nil"/>
            </w:tcBorders>
          </w:tcPr>
          <w:p w14:paraId="40969B7A" w14:textId="77777777" w:rsidR="003C4358" w:rsidRDefault="00C82D7C">
            <w:pPr>
              <w:spacing w:after="0"/>
              <w:ind w:left="65"/>
            </w:pPr>
            <w:r>
              <w:rPr>
                <w:color w:val="222222"/>
                <w:sz w:val="16"/>
              </w:rPr>
              <w:t>Related Alert</w:t>
            </w:r>
          </w:p>
        </w:tc>
        <w:tc>
          <w:tcPr>
            <w:tcW w:w="6748" w:type="dxa"/>
            <w:tcBorders>
              <w:top w:val="single" w:sz="4" w:space="0" w:color="000000"/>
              <w:left w:val="nil"/>
              <w:bottom w:val="single" w:sz="4" w:space="0" w:color="000000"/>
              <w:right w:val="nil"/>
            </w:tcBorders>
          </w:tcPr>
          <w:p w14:paraId="6CD76924" w14:textId="77777777" w:rsidR="003C4358" w:rsidRDefault="00C82D7C">
            <w:pPr>
              <w:spacing w:after="0"/>
            </w:pPr>
            <w:r>
              <w:rPr>
                <w:color w:val="222222"/>
                <w:sz w:val="16"/>
              </w:rPr>
              <w:t>No</w:t>
            </w:r>
          </w:p>
        </w:tc>
      </w:tr>
    </w:tbl>
    <w:p w14:paraId="7CB068D6" w14:textId="77777777" w:rsidR="003C4358" w:rsidRDefault="00C82D7C">
      <w:pPr>
        <w:spacing w:after="4" w:line="270" w:lineRule="auto"/>
        <w:ind w:left="2313" w:hanging="2268"/>
      </w:pPr>
      <w:r>
        <w:rPr>
          <w:color w:val="222222"/>
          <w:sz w:val="16"/>
        </w:rPr>
        <w:t>More Information</w:t>
      </w:r>
      <w:r>
        <w:rPr>
          <w:color w:val="222222"/>
          <w:sz w:val="16"/>
        </w:rPr>
        <w:tab/>
        <w:t xml:space="preserve">See the section on system privileges in the </w:t>
      </w:r>
      <w:r>
        <w:rPr>
          <w:i/>
          <w:color w:val="222222"/>
          <w:sz w:val="16"/>
        </w:rPr>
        <w:t>SAP HANA Security Guide</w:t>
      </w:r>
      <w:r>
        <w:rPr>
          <w:color w:val="222222"/>
          <w:sz w:val="16"/>
        </w:rPr>
        <w:t xml:space="preserve"> and the section on system views for verifying user authorization in the </w:t>
      </w:r>
      <w:r>
        <w:rPr>
          <w:i/>
          <w:color w:val="222222"/>
          <w:sz w:val="16"/>
        </w:rPr>
        <w:t>SAP HANA Administration Guide</w:t>
      </w:r>
      <w:r>
        <w:rPr>
          <w:color w:val="222222"/>
          <w:sz w:val="16"/>
        </w:rPr>
        <w:t>. See also SAP Note 2950209.</w:t>
      </w:r>
    </w:p>
    <w:p w14:paraId="16B2D394" w14:textId="77777777" w:rsidR="003C4358" w:rsidRDefault="00C82D7C">
      <w:pPr>
        <w:spacing w:after="980"/>
        <w:ind w:right="-66"/>
      </w:pPr>
      <w:r>
        <w:rPr>
          <w:noProof/>
        </w:rPr>
        <mc:AlternateContent>
          <mc:Choice Requires="wpg">
            <w:drawing>
              <wp:inline distT="0" distB="0" distL="0" distR="0" wp14:anchorId="1C23A298" wp14:editId="1E215885">
                <wp:extent cx="5760001" cy="19050"/>
                <wp:effectExtent l="0" t="0" r="0" b="0"/>
                <wp:docPr id="44344" name="Group 44344"/>
                <wp:cNvGraphicFramePr/>
                <a:graphic xmlns:a="http://schemas.openxmlformats.org/drawingml/2006/main">
                  <a:graphicData uri="http://schemas.microsoft.com/office/word/2010/wordprocessingGroup">
                    <wpg:wgp>
                      <wpg:cNvGrpSpPr/>
                      <wpg:grpSpPr>
                        <a:xfrm>
                          <a:off x="0" y="0"/>
                          <a:ext cx="5760001" cy="19050"/>
                          <a:chOff x="0" y="0"/>
                          <a:chExt cx="5760001" cy="19050"/>
                        </a:xfrm>
                      </wpg:grpSpPr>
                      <wps:wsp>
                        <wps:cNvPr id="7480" name="Shape 7480"/>
                        <wps:cNvSpPr/>
                        <wps:spPr>
                          <a:xfrm>
                            <a:off x="0" y="0"/>
                            <a:ext cx="1440000" cy="0"/>
                          </a:xfrm>
                          <a:custGeom>
                            <a:avLst/>
                            <a:gdLst/>
                            <a:ahLst/>
                            <a:cxnLst/>
                            <a:rect l="0" t="0" r="0" b="0"/>
                            <a:pathLst>
                              <a:path w="1440000">
                                <a:moveTo>
                                  <a:pt x="1440000" y="0"/>
                                </a:moveTo>
                                <a:lnTo>
                                  <a:pt x="0" y="0"/>
                                </a:lnTo>
                              </a:path>
                            </a:pathLst>
                          </a:custGeom>
                          <a:ln w="19050" cap="rnd">
                            <a:miter lim="127000"/>
                          </a:ln>
                        </wps:spPr>
                        <wps:style>
                          <a:lnRef idx="1">
                            <a:srgbClr val="222222"/>
                          </a:lnRef>
                          <a:fillRef idx="0">
                            <a:srgbClr val="000000">
                              <a:alpha val="0"/>
                            </a:srgbClr>
                          </a:fillRef>
                          <a:effectRef idx="0">
                            <a:scrgbClr r="0" g="0" b="0"/>
                          </a:effectRef>
                          <a:fontRef idx="none"/>
                        </wps:style>
                        <wps:bodyPr/>
                      </wps:wsp>
                      <wps:wsp>
                        <wps:cNvPr id="7482" name="Shape 7482"/>
                        <wps:cNvSpPr/>
                        <wps:spPr>
                          <a:xfrm>
                            <a:off x="1440000" y="0"/>
                            <a:ext cx="4320001" cy="0"/>
                          </a:xfrm>
                          <a:custGeom>
                            <a:avLst/>
                            <a:gdLst/>
                            <a:ahLst/>
                            <a:cxnLst/>
                            <a:rect l="0" t="0" r="0" b="0"/>
                            <a:pathLst>
                              <a:path w="4320001">
                                <a:moveTo>
                                  <a:pt x="4320001" y="0"/>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344" style="width:453.543pt;height:1.5pt;mso-position-horizontal-relative:char;mso-position-vertical-relative:line" coordsize="57600,190">
                <v:shape id="Shape 7480" style="position:absolute;width:14400;height:0;left:0;top:0;" coordsize="1440000,0" path="m1440000,0l0,0">
                  <v:stroke weight="1.5pt" endcap="round" joinstyle="miter" miterlimit="10" on="true" color="#222222"/>
                  <v:fill on="false" color="#000000" opacity="0"/>
                </v:shape>
                <v:shape id="Shape 7482" style="position:absolute;width:43200;height:0;left:14400;top:0;" coordsize="4320001,0" path="m4320001,0l0,0">
                  <v:stroke weight="0.5pt" endcap="round" joinstyle="miter" miterlimit="10" on="true" color="#000000"/>
                  <v:fill on="false" color="#000000" opacity="0"/>
                </v:shape>
              </v:group>
            </w:pict>
          </mc:Fallback>
        </mc:AlternateContent>
      </w:r>
    </w:p>
    <w:p w14:paraId="656B95BA" w14:textId="77777777" w:rsidR="003C4358" w:rsidRDefault="00C82D7C">
      <w:pPr>
        <w:pStyle w:val="Heading4"/>
        <w:spacing w:after="521"/>
        <w:ind w:left="-5"/>
      </w:pPr>
      <w:r>
        <w:t>System Privilege: DEVELOPMENT</w:t>
      </w:r>
    </w:p>
    <w:p w14:paraId="6B5BECEA" w14:textId="77777777" w:rsidR="003C4358" w:rsidRDefault="00C82D7C">
      <w:pPr>
        <w:tabs>
          <w:tab w:val="right" w:pos="9005"/>
        </w:tabs>
        <w:spacing w:after="33" w:line="270" w:lineRule="auto"/>
      </w:pPr>
      <w:r>
        <w:rPr>
          <w:color w:val="222222"/>
          <w:sz w:val="16"/>
        </w:rPr>
        <w:t>Default</w:t>
      </w:r>
      <w:r>
        <w:rPr>
          <w:color w:val="222222"/>
          <w:sz w:val="16"/>
        </w:rPr>
        <w:tab/>
        <w:t xml:space="preserve">The system privilege </w:t>
      </w:r>
      <w:r>
        <w:rPr>
          <w:rFonts w:ascii="Courier New" w:eastAsia="Courier New" w:hAnsi="Courier New" w:cs="Courier New"/>
          <w:color w:val="222222"/>
          <w:sz w:val="16"/>
        </w:rPr>
        <w:t>DEVELOPMENT</w:t>
      </w:r>
      <w:r>
        <w:rPr>
          <w:color w:val="222222"/>
          <w:sz w:val="16"/>
        </w:rPr>
        <w:t xml:space="preserve"> authorizes some internal </w:t>
      </w:r>
      <w:r>
        <w:rPr>
          <w:rFonts w:ascii="Courier New" w:eastAsia="Courier New" w:hAnsi="Courier New" w:cs="Courier New"/>
          <w:color w:val="222222"/>
          <w:sz w:val="16"/>
        </w:rPr>
        <w:t>ALTER SYSTEM</w:t>
      </w:r>
      <w:r>
        <w:rPr>
          <w:color w:val="222222"/>
          <w:sz w:val="16"/>
        </w:rPr>
        <w:t xml:space="preserve"> commands. </w:t>
      </w:r>
    </w:p>
    <w:p w14:paraId="409CBFE0" w14:textId="77777777" w:rsidR="003C4358" w:rsidRDefault="00C82D7C">
      <w:pPr>
        <w:spacing w:after="4" w:line="270" w:lineRule="auto"/>
        <w:ind w:left="2338" w:hanging="10"/>
      </w:pPr>
      <w:r>
        <w:rPr>
          <w:color w:val="222222"/>
          <w:sz w:val="16"/>
        </w:rPr>
        <w:t xml:space="preserve">By default, only the users </w:t>
      </w:r>
      <w:r>
        <w:rPr>
          <w:rFonts w:ascii="Courier New" w:eastAsia="Courier New" w:hAnsi="Courier New" w:cs="Courier New"/>
          <w:color w:val="222222"/>
          <w:sz w:val="16"/>
        </w:rPr>
        <w:t>SYSTEM</w:t>
      </w:r>
      <w:r>
        <w:rPr>
          <w:color w:val="222222"/>
          <w:sz w:val="16"/>
        </w:rPr>
        <w:t xml:space="preserve"> and </w:t>
      </w:r>
      <w:r>
        <w:rPr>
          <w:rFonts w:ascii="Courier New" w:eastAsia="Courier New" w:hAnsi="Courier New" w:cs="Courier New"/>
          <w:color w:val="222222"/>
          <w:sz w:val="16"/>
        </w:rPr>
        <w:t>_SYS_REPO</w:t>
      </w:r>
      <w:r>
        <w:rPr>
          <w:color w:val="222222"/>
          <w:sz w:val="16"/>
        </w:rPr>
        <w:t xml:space="preserve"> have this privilege.</w:t>
      </w:r>
    </w:p>
    <w:tbl>
      <w:tblPr>
        <w:tblStyle w:val="TableGrid"/>
        <w:tblW w:w="9091" w:type="dxa"/>
        <w:tblInd w:w="-15" w:type="dxa"/>
        <w:tblCellMar>
          <w:top w:w="98" w:type="dxa"/>
          <w:left w:w="0" w:type="dxa"/>
          <w:bottom w:w="0" w:type="dxa"/>
          <w:right w:w="52" w:type="dxa"/>
        </w:tblCellMar>
        <w:tblLook w:val="04A0" w:firstRow="1" w:lastRow="0" w:firstColumn="1" w:lastColumn="0" w:noHBand="0" w:noVBand="1"/>
      </w:tblPr>
      <w:tblGrid>
        <w:gridCol w:w="2343"/>
        <w:gridCol w:w="6748"/>
      </w:tblGrid>
      <w:tr w:rsidR="003C4358" w14:paraId="68481373" w14:textId="77777777">
        <w:trPr>
          <w:trHeight w:val="357"/>
        </w:trPr>
        <w:tc>
          <w:tcPr>
            <w:tcW w:w="2343" w:type="dxa"/>
            <w:tcBorders>
              <w:top w:val="single" w:sz="4" w:space="0" w:color="000000"/>
              <w:left w:val="nil"/>
              <w:bottom w:val="single" w:sz="4" w:space="0" w:color="000000"/>
              <w:right w:val="nil"/>
            </w:tcBorders>
          </w:tcPr>
          <w:p w14:paraId="5879B962" w14:textId="77777777" w:rsidR="003C4358" w:rsidRDefault="00C82D7C">
            <w:pPr>
              <w:spacing w:after="0"/>
              <w:ind w:left="75"/>
            </w:pPr>
            <w:r>
              <w:rPr>
                <w:color w:val="222222"/>
                <w:sz w:val="16"/>
              </w:rPr>
              <w:lastRenderedPageBreak/>
              <w:t>Recommendation</w:t>
            </w:r>
          </w:p>
        </w:tc>
        <w:tc>
          <w:tcPr>
            <w:tcW w:w="6748" w:type="dxa"/>
            <w:tcBorders>
              <w:top w:val="single" w:sz="4" w:space="0" w:color="000000"/>
              <w:left w:val="nil"/>
              <w:bottom w:val="single" w:sz="4" w:space="0" w:color="000000"/>
              <w:right w:val="nil"/>
            </w:tcBorders>
          </w:tcPr>
          <w:p w14:paraId="50C9C99B" w14:textId="77777777" w:rsidR="003C4358" w:rsidRDefault="00C82D7C">
            <w:pPr>
              <w:spacing w:after="0"/>
            </w:pPr>
            <w:r>
              <w:rPr>
                <w:color w:val="222222"/>
                <w:sz w:val="16"/>
              </w:rPr>
              <w:t>No user or role in a production database should have this privilege.</w:t>
            </w:r>
          </w:p>
        </w:tc>
      </w:tr>
      <w:tr w:rsidR="003C4358" w14:paraId="1A0B484C" w14:textId="77777777">
        <w:trPr>
          <w:trHeight w:val="1576"/>
        </w:trPr>
        <w:tc>
          <w:tcPr>
            <w:tcW w:w="2343" w:type="dxa"/>
            <w:tcBorders>
              <w:top w:val="single" w:sz="4" w:space="0" w:color="000000"/>
              <w:left w:val="nil"/>
              <w:bottom w:val="single" w:sz="4" w:space="0" w:color="000000"/>
              <w:right w:val="nil"/>
            </w:tcBorders>
          </w:tcPr>
          <w:p w14:paraId="301F224E" w14:textId="77777777" w:rsidR="003C4358" w:rsidRDefault="00C82D7C">
            <w:pPr>
              <w:spacing w:after="0"/>
              <w:ind w:left="75"/>
            </w:pPr>
            <w:r>
              <w:rPr>
                <w:color w:val="222222"/>
                <w:sz w:val="16"/>
              </w:rPr>
              <w:t>How to Verify</w:t>
            </w:r>
          </w:p>
        </w:tc>
        <w:tc>
          <w:tcPr>
            <w:tcW w:w="6748" w:type="dxa"/>
            <w:tcBorders>
              <w:top w:val="single" w:sz="4" w:space="0" w:color="000000"/>
              <w:left w:val="nil"/>
              <w:bottom w:val="single" w:sz="4" w:space="0" w:color="000000"/>
              <w:right w:val="nil"/>
            </w:tcBorders>
            <w:vAlign w:val="center"/>
          </w:tcPr>
          <w:p w14:paraId="3573EA05" w14:textId="77777777" w:rsidR="003C4358" w:rsidRDefault="00C82D7C">
            <w:pPr>
              <w:spacing w:after="121" w:line="301" w:lineRule="auto"/>
              <w:jc w:val="both"/>
            </w:pPr>
            <w:r>
              <w:rPr>
                <w:color w:val="222222"/>
                <w:sz w:val="16"/>
              </w:rPr>
              <w:t xml:space="preserve">You can verify whether a user or role has the </w:t>
            </w:r>
            <w:r>
              <w:rPr>
                <w:rFonts w:ascii="Courier New" w:eastAsia="Courier New" w:hAnsi="Courier New" w:cs="Courier New"/>
                <w:color w:val="222222"/>
                <w:sz w:val="16"/>
              </w:rPr>
              <w:t>DEVELOPMENT</w:t>
            </w:r>
            <w:r>
              <w:rPr>
                <w:color w:val="222222"/>
                <w:sz w:val="16"/>
              </w:rPr>
              <w:t xml:space="preserve"> privilege by executing the statement:</w:t>
            </w:r>
          </w:p>
          <w:p w14:paraId="3AE599EF" w14:textId="77777777" w:rsidR="003C4358" w:rsidRDefault="00C82D7C">
            <w:pPr>
              <w:spacing w:after="0" w:line="329" w:lineRule="auto"/>
            </w:pPr>
            <w:r>
              <w:rPr>
                <w:rFonts w:ascii="Courier New" w:eastAsia="Courier New" w:hAnsi="Courier New" w:cs="Courier New"/>
                <w:color w:val="222222"/>
                <w:sz w:val="18"/>
              </w:rPr>
              <w:t>SELECT * FROM EFFECTIVE_PRIVILEGE_GRANTEES WHERE OBJECT_TYPE = 'SYSTEMPRIVIL</w:t>
            </w:r>
            <w:r>
              <w:rPr>
                <w:rFonts w:ascii="Courier New" w:eastAsia="Courier New" w:hAnsi="Courier New" w:cs="Courier New"/>
                <w:color w:val="222222"/>
                <w:sz w:val="18"/>
              </w:rPr>
              <w:t xml:space="preserve">EGE' AND PRIVILEGE = 'DEVELOPMENT' AND GRANTEE </w:t>
            </w:r>
          </w:p>
          <w:p w14:paraId="154F30AE" w14:textId="77777777" w:rsidR="003C4358" w:rsidRDefault="00C82D7C">
            <w:pPr>
              <w:spacing w:after="0"/>
            </w:pPr>
            <w:r>
              <w:rPr>
                <w:rFonts w:ascii="Courier New" w:eastAsia="Courier New" w:hAnsi="Courier New" w:cs="Courier New"/>
                <w:color w:val="222222"/>
                <w:sz w:val="18"/>
              </w:rPr>
              <w:t>NOT IN ('SYSTEM','_SYS_REPO');</w:t>
            </w:r>
          </w:p>
        </w:tc>
      </w:tr>
      <w:tr w:rsidR="003C4358" w14:paraId="753C6CAF" w14:textId="77777777">
        <w:trPr>
          <w:trHeight w:val="357"/>
        </w:trPr>
        <w:tc>
          <w:tcPr>
            <w:tcW w:w="2343" w:type="dxa"/>
            <w:tcBorders>
              <w:top w:val="single" w:sz="4" w:space="0" w:color="000000"/>
              <w:left w:val="nil"/>
              <w:bottom w:val="single" w:sz="4" w:space="0" w:color="000000"/>
              <w:right w:val="nil"/>
            </w:tcBorders>
          </w:tcPr>
          <w:p w14:paraId="3DE15138" w14:textId="77777777" w:rsidR="003C4358" w:rsidRDefault="00C82D7C">
            <w:pPr>
              <w:spacing w:after="0"/>
              <w:ind w:left="75"/>
            </w:pPr>
            <w:r>
              <w:rPr>
                <w:color w:val="222222"/>
                <w:sz w:val="16"/>
              </w:rPr>
              <w:t>Related Alert</w:t>
            </w:r>
          </w:p>
        </w:tc>
        <w:tc>
          <w:tcPr>
            <w:tcW w:w="6748" w:type="dxa"/>
            <w:tcBorders>
              <w:top w:val="single" w:sz="4" w:space="0" w:color="000000"/>
              <w:left w:val="nil"/>
              <w:bottom w:val="single" w:sz="4" w:space="0" w:color="000000"/>
              <w:right w:val="nil"/>
            </w:tcBorders>
          </w:tcPr>
          <w:p w14:paraId="07F5A15F" w14:textId="77777777" w:rsidR="003C4358" w:rsidRDefault="00C82D7C">
            <w:pPr>
              <w:spacing w:after="0"/>
            </w:pPr>
            <w:r>
              <w:rPr>
                <w:color w:val="222222"/>
                <w:sz w:val="16"/>
              </w:rPr>
              <w:t>No</w:t>
            </w:r>
          </w:p>
        </w:tc>
      </w:tr>
      <w:tr w:rsidR="003C4358" w14:paraId="3EAC8A8E" w14:textId="77777777">
        <w:trPr>
          <w:trHeight w:val="1370"/>
        </w:trPr>
        <w:tc>
          <w:tcPr>
            <w:tcW w:w="2343" w:type="dxa"/>
            <w:tcBorders>
              <w:top w:val="single" w:sz="4" w:space="0" w:color="000000"/>
              <w:left w:val="nil"/>
              <w:bottom w:val="single" w:sz="12" w:space="0" w:color="222222"/>
              <w:right w:val="nil"/>
            </w:tcBorders>
          </w:tcPr>
          <w:p w14:paraId="2A22781A" w14:textId="77777777" w:rsidR="003C4358" w:rsidRDefault="00C82D7C">
            <w:pPr>
              <w:spacing w:after="0"/>
              <w:ind w:left="75"/>
            </w:pPr>
            <w:r>
              <w:rPr>
                <w:color w:val="222222"/>
                <w:sz w:val="16"/>
              </w:rPr>
              <w:t>More Information</w:t>
            </w:r>
          </w:p>
        </w:tc>
        <w:tc>
          <w:tcPr>
            <w:tcW w:w="6748" w:type="dxa"/>
            <w:tcBorders>
              <w:top w:val="single" w:sz="4" w:space="0" w:color="000000"/>
              <w:left w:val="nil"/>
              <w:bottom w:val="single" w:sz="4" w:space="0" w:color="000000"/>
              <w:right w:val="nil"/>
            </w:tcBorders>
            <w:vAlign w:val="center"/>
          </w:tcPr>
          <w:p w14:paraId="0766411C" w14:textId="77777777" w:rsidR="003C4358" w:rsidRDefault="00C82D7C">
            <w:pPr>
              <w:spacing w:after="120" w:line="319" w:lineRule="auto"/>
            </w:pPr>
            <w:r>
              <w:rPr>
                <w:color w:val="222222"/>
                <w:sz w:val="16"/>
              </w:rPr>
              <w:t>If requested by SAP HANA support, this privilege can be granted using SQL. It is not included in the privilege handling overview in the SAP HANA Security Guide.</w:t>
            </w:r>
          </w:p>
          <w:p w14:paraId="78DC8378" w14:textId="77777777" w:rsidR="003C4358" w:rsidRDefault="00C82D7C">
            <w:pPr>
              <w:spacing w:after="0"/>
            </w:pPr>
            <w:r>
              <w:rPr>
                <w:color w:val="222222"/>
                <w:sz w:val="16"/>
              </w:rPr>
              <w:t xml:space="preserve">See the section </w:t>
            </w:r>
            <w:r>
              <w:rPr>
                <w:i/>
                <w:color w:val="222222"/>
                <w:sz w:val="16"/>
              </w:rPr>
              <w:t>System Views for Verifying Users' Authorization</w:t>
            </w:r>
            <w:r>
              <w:rPr>
                <w:color w:val="222222"/>
                <w:sz w:val="16"/>
              </w:rPr>
              <w:t xml:space="preserve"> in the </w:t>
            </w:r>
            <w:r>
              <w:rPr>
                <w:i/>
                <w:color w:val="222222"/>
                <w:sz w:val="16"/>
              </w:rPr>
              <w:t>SAP HANA Administration Guide</w:t>
            </w:r>
            <w:r>
              <w:rPr>
                <w:color w:val="222222"/>
                <w:sz w:val="16"/>
              </w:rPr>
              <w:t>.</w:t>
            </w:r>
          </w:p>
        </w:tc>
      </w:tr>
    </w:tbl>
    <w:p w14:paraId="7C4C3C14" w14:textId="77777777" w:rsidR="003C4358" w:rsidRDefault="00C82D7C">
      <w:pPr>
        <w:pStyle w:val="Heading4"/>
        <w:spacing w:after="518"/>
        <w:ind w:left="-5"/>
      </w:pPr>
      <w:r>
        <w:t>Analytic Privilege: _SYS_BI_CP_ALL</w:t>
      </w:r>
    </w:p>
    <w:p w14:paraId="13A9CAF2" w14:textId="77777777" w:rsidR="003C4358" w:rsidRDefault="00C82D7C">
      <w:pPr>
        <w:spacing w:after="150" w:line="270" w:lineRule="auto"/>
        <w:ind w:left="2313" w:hanging="2268"/>
      </w:pPr>
      <w:r>
        <w:rPr>
          <w:color w:val="222222"/>
          <w:sz w:val="16"/>
        </w:rPr>
        <w:t>Default</w:t>
      </w:r>
      <w:r>
        <w:rPr>
          <w:color w:val="222222"/>
          <w:sz w:val="16"/>
        </w:rPr>
        <w:tab/>
        <w:t xml:space="preserve">The predefined analytic privilege </w:t>
      </w:r>
      <w:r>
        <w:rPr>
          <w:rFonts w:ascii="Courier New" w:eastAsia="Courier New" w:hAnsi="Courier New" w:cs="Courier New"/>
          <w:color w:val="222222"/>
          <w:sz w:val="16"/>
        </w:rPr>
        <w:t>_SYS_BI_CP_ALL</w:t>
      </w:r>
      <w:r>
        <w:rPr>
          <w:color w:val="222222"/>
          <w:sz w:val="16"/>
        </w:rPr>
        <w:t xml:space="preserve"> potentially allows a user to access all the data in activated views that are </w:t>
      </w:r>
      <w:r>
        <w:rPr>
          <w:color w:val="222222"/>
          <w:sz w:val="16"/>
        </w:rPr>
        <w:t>protected by XML-based analytic privileges, regardless of any other XML-based analytic privileges that apply.</w:t>
      </w:r>
    </w:p>
    <w:p w14:paraId="73DB6D2B" w14:textId="77777777" w:rsidR="003C4358" w:rsidRDefault="00C82D7C">
      <w:pPr>
        <w:spacing w:after="4" w:line="270" w:lineRule="auto"/>
        <w:ind w:left="2338" w:hanging="10"/>
      </w:pPr>
      <w:r>
        <w:rPr>
          <w:color w:val="222222"/>
          <w:sz w:val="16"/>
        </w:rPr>
        <w:t xml:space="preserve">Only the predefined roles </w:t>
      </w:r>
      <w:r>
        <w:rPr>
          <w:rFonts w:ascii="Courier New" w:eastAsia="Courier New" w:hAnsi="Courier New" w:cs="Courier New"/>
          <w:color w:val="222222"/>
          <w:sz w:val="16"/>
        </w:rPr>
        <w:t>CONTENT ADMIN</w:t>
      </w:r>
      <w:r>
        <w:rPr>
          <w:color w:val="222222"/>
          <w:sz w:val="16"/>
        </w:rPr>
        <w:t xml:space="preserve"> and </w:t>
      </w:r>
      <w:r>
        <w:rPr>
          <w:rFonts w:ascii="Courier New" w:eastAsia="Courier New" w:hAnsi="Courier New" w:cs="Courier New"/>
          <w:color w:val="222222"/>
          <w:sz w:val="16"/>
        </w:rPr>
        <w:t>MODELING</w:t>
      </w:r>
      <w:r>
        <w:rPr>
          <w:color w:val="222222"/>
          <w:sz w:val="16"/>
        </w:rPr>
        <w:t xml:space="preserve"> have the analytic privilege </w:t>
      </w:r>
      <w:r>
        <w:rPr>
          <w:rFonts w:ascii="Courier New" w:eastAsia="Courier New" w:hAnsi="Courier New" w:cs="Courier New"/>
          <w:color w:val="222222"/>
          <w:sz w:val="16"/>
        </w:rPr>
        <w:t>_SYS_BI_CP_ALL</w:t>
      </w:r>
      <w:r>
        <w:rPr>
          <w:color w:val="222222"/>
          <w:sz w:val="16"/>
        </w:rPr>
        <w:t xml:space="preserve"> by default. By default, only the user </w:t>
      </w:r>
      <w:r>
        <w:rPr>
          <w:rFonts w:ascii="Courier New" w:eastAsia="Courier New" w:hAnsi="Courier New" w:cs="Courier New"/>
          <w:color w:val="222222"/>
          <w:sz w:val="16"/>
        </w:rPr>
        <w:t>SYSTEM</w:t>
      </w:r>
      <w:r>
        <w:rPr>
          <w:color w:val="222222"/>
          <w:sz w:val="16"/>
        </w:rPr>
        <w:t xml:space="preserve"> has t</w:t>
      </w:r>
      <w:r>
        <w:rPr>
          <w:color w:val="222222"/>
          <w:sz w:val="16"/>
        </w:rPr>
        <w:t>hese roles.</w:t>
      </w:r>
    </w:p>
    <w:tbl>
      <w:tblPr>
        <w:tblStyle w:val="TableGrid"/>
        <w:tblW w:w="9081" w:type="dxa"/>
        <w:tblInd w:w="-5" w:type="dxa"/>
        <w:tblCellMar>
          <w:top w:w="98" w:type="dxa"/>
          <w:left w:w="0" w:type="dxa"/>
          <w:bottom w:w="0" w:type="dxa"/>
          <w:right w:w="115" w:type="dxa"/>
        </w:tblCellMar>
        <w:tblLook w:val="04A0" w:firstRow="1" w:lastRow="0" w:firstColumn="1" w:lastColumn="0" w:noHBand="0" w:noVBand="1"/>
      </w:tblPr>
      <w:tblGrid>
        <w:gridCol w:w="2333"/>
        <w:gridCol w:w="6748"/>
      </w:tblGrid>
      <w:tr w:rsidR="003C4358" w14:paraId="3B708FD3" w14:textId="77777777">
        <w:trPr>
          <w:trHeight w:val="357"/>
        </w:trPr>
        <w:tc>
          <w:tcPr>
            <w:tcW w:w="2333" w:type="dxa"/>
            <w:tcBorders>
              <w:top w:val="single" w:sz="4" w:space="0" w:color="000000"/>
              <w:left w:val="nil"/>
              <w:bottom w:val="single" w:sz="4" w:space="0" w:color="000000"/>
              <w:right w:val="nil"/>
            </w:tcBorders>
          </w:tcPr>
          <w:p w14:paraId="43F800DC" w14:textId="77777777" w:rsidR="003C4358" w:rsidRDefault="00C82D7C">
            <w:pPr>
              <w:spacing w:after="0"/>
              <w:ind w:left="65"/>
            </w:pPr>
            <w:r>
              <w:rPr>
                <w:color w:val="222222"/>
                <w:sz w:val="16"/>
              </w:rPr>
              <w:t>Recommendation</w:t>
            </w:r>
          </w:p>
        </w:tc>
        <w:tc>
          <w:tcPr>
            <w:tcW w:w="6748" w:type="dxa"/>
            <w:tcBorders>
              <w:top w:val="single" w:sz="4" w:space="0" w:color="000000"/>
              <w:left w:val="nil"/>
              <w:bottom w:val="single" w:sz="4" w:space="0" w:color="000000"/>
              <w:right w:val="nil"/>
            </w:tcBorders>
          </w:tcPr>
          <w:p w14:paraId="1C45C3AD" w14:textId="77777777" w:rsidR="003C4358" w:rsidRDefault="00C82D7C">
            <w:pPr>
              <w:spacing w:after="0"/>
            </w:pPr>
            <w:r>
              <w:rPr>
                <w:color w:val="222222"/>
                <w:sz w:val="16"/>
              </w:rPr>
              <w:t>Do not grant this privilege to any user or role in a production database.</w:t>
            </w:r>
          </w:p>
        </w:tc>
      </w:tr>
      <w:tr w:rsidR="003C4358" w14:paraId="44827612" w14:textId="77777777">
        <w:trPr>
          <w:trHeight w:val="1856"/>
        </w:trPr>
        <w:tc>
          <w:tcPr>
            <w:tcW w:w="2333" w:type="dxa"/>
            <w:tcBorders>
              <w:top w:val="single" w:sz="4" w:space="0" w:color="000000"/>
              <w:left w:val="nil"/>
              <w:bottom w:val="single" w:sz="4" w:space="0" w:color="000000"/>
              <w:right w:val="nil"/>
            </w:tcBorders>
          </w:tcPr>
          <w:p w14:paraId="684A7288" w14:textId="77777777" w:rsidR="003C4358" w:rsidRDefault="00C82D7C">
            <w:pPr>
              <w:spacing w:after="0"/>
              <w:ind w:left="65"/>
            </w:pPr>
            <w:r>
              <w:rPr>
                <w:color w:val="222222"/>
                <w:sz w:val="16"/>
              </w:rPr>
              <w:t>How to Verify</w:t>
            </w:r>
          </w:p>
        </w:tc>
        <w:tc>
          <w:tcPr>
            <w:tcW w:w="6748" w:type="dxa"/>
            <w:tcBorders>
              <w:top w:val="single" w:sz="4" w:space="0" w:color="000000"/>
              <w:left w:val="nil"/>
              <w:bottom w:val="single" w:sz="4" w:space="0" w:color="000000"/>
              <w:right w:val="nil"/>
            </w:tcBorders>
            <w:vAlign w:val="center"/>
          </w:tcPr>
          <w:p w14:paraId="0B18C64B" w14:textId="77777777" w:rsidR="003C4358" w:rsidRDefault="00C82D7C">
            <w:pPr>
              <w:spacing w:after="121" w:line="300" w:lineRule="auto"/>
            </w:pPr>
            <w:r>
              <w:rPr>
                <w:color w:val="222222"/>
                <w:sz w:val="16"/>
              </w:rPr>
              <w:t xml:space="preserve">You can verify whether a user or role has the </w:t>
            </w:r>
            <w:r>
              <w:rPr>
                <w:rFonts w:ascii="Courier New" w:eastAsia="Courier New" w:hAnsi="Courier New" w:cs="Courier New"/>
                <w:color w:val="222222"/>
                <w:sz w:val="16"/>
              </w:rPr>
              <w:t>_SYS_BI_CP_ALL</w:t>
            </w:r>
            <w:r>
              <w:rPr>
                <w:color w:val="222222"/>
                <w:sz w:val="16"/>
              </w:rPr>
              <w:t xml:space="preserve"> privilege by executing the statement:</w:t>
            </w:r>
          </w:p>
          <w:p w14:paraId="507BDA86" w14:textId="77777777" w:rsidR="003C4358" w:rsidRDefault="00C82D7C">
            <w:pPr>
              <w:spacing w:after="59"/>
            </w:pPr>
            <w:r>
              <w:rPr>
                <w:rFonts w:ascii="Courier New" w:eastAsia="Courier New" w:hAnsi="Courier New" w:cs="Courier New"/>
                <w:color w:val="222222"/>
                <w:sz w:val="18"/>
              </w:rPr>
              <w:t xml:space="preserve">SELECT * FROM EFFECTIVE_PRIVILEGE_GRANTEES WHERE OBJECT_TYPE </w:t>
            </w:r>
          </w:p>
          <w:p w14:paraId="3A7B381F" w14:textId="77777777" w:rsidR="003C4358" w:rsidRDefault="00C82D7C">
            <w:pPr>
              <w:spacing w:after="59"/>
            </w:pPr>
            <w:r>
              <w:rPr>
                <w:rFonts w:ascii="Courier New" w:eastAsia="Courier New" w:hAnsi="Courier New" w:cs="Courier New"/>
                <w:color w:val="222222"/>
                <w:sz w:val="18"/>
              </w:rPr>
              <w:t xml:space="preserve">= 'ANALYTICALPRIVILEGE' AND OBJECT_NAME = '_SYS_BI_CP_ALL' </w:t>
            </w:r>
          </w:p>
          <w:p w14:paraId="2424D741" w14:textId="77777777" w:rsidR="003C4358" w:rsidRDefault="00C82D7C">
            <w:pPr>
              <w:spacing w:after="59"/>
            </w:pPr>
            <w:r>
              <w:rPr>
                <w:rFonts w:ascii="Courier New" w:eastAsia="Courier New" w:hAnsi="Courier New" w:cs="Courier New"/>
                <w:color w:val="222222"/>
                <w:sz w:val="18"/>
              </w:rPr>
              <w:t xml:space="preserve">AND PRIVILEGE = 'EXECUTE' AND GRANTEE NOT IN </w:t>
            </w:r>
          </w:p>
          <w:p w14:paraId="346291DC" w14:textId="77777777" w:rsidR="003C4358" w:rsidRDefault="00C82D7C">
            <w:pPr>
              <w:spacing w:after="0"/>
            </w:pPr>
            <w:r>
              <w:rPr>
                <w:rFonts w:ascii="Courier New" w:eastAsia="Courier New" w:hAnsi="Courier New" w:cs="Courier New"/>
                <w:color w:val="222222"/>
                <w:sz w:val="18"/>
              </w:rPr>
              <w:t>('SYSTEM','MODELING', 'CONTENT_ADMIN');</w:t>
            </w:r>
          </w:p>
        </w:tc>
      </w:tr>
      <w:tr w:rsidR="003C4358" w14:paraId="3FE6B5E3" w14:textId="77777777">
        <w:trPr>
          <w:trHeight w:val="357"/>
        </w:trPr>
        <w:tc>
          <w:tcPr>
            <w:tcW w:w="2333" w:type="dxa"/>
            <w:tcBorders>
              <w:top w:val="single" w:sz="4" w:space="0" w:color="000000"/>
              <w:left w:val="nil"/>
              <w:bottom w:val="single" w:sz="4" w:space="0" w:color="000000"/>
              <w:right w:val="nil"/>
            </w:tcBorders>
          </w:tcPr>
          <w:p w14:paraId="5BF85F83" w14:textId="77777777" w:rsidR="003C4358" w:rsidRDefault="00C82D7C">
            <w:pPr>
              <w:spacing w:after="0"/>
              <w:ind w:left="65"/>
            </w:pPr>
            <w:r>
              <w:rPr>
                <w:color w:val="222222"/>
                <w:sz w:val="16"/>
              </w:rPr>
              <w:t>Related Alert</w:t>
            </w:r>
          </w:p>
        </w:tc>
        <w:tc>
          <w:tcPr>
            <w:tcW w:w="6748" w:type="dxa"/>
            <w:tcBorders>
              <w:top w:val="single" w:sz="4" w:space="0" w:color="000000"/>
              <w:left w:val="nil"/>
              <w:bottom w:val="single" w:sz="4" w:space="0" w:color="000000"/>
              <w:right w:val="nil"/>
            </w:tcBorders>
          </w:tcPr>
          <w:p w14:paraId="62750FA9" w14:textId="77777777" w:rsidR="003C4358" w:rsidRDefault="00C82D7C">
            <w:pPr>
              <w:spacing w:after="0"/>
            </w:pPr>
            <w:r>
              <w:rPr>
                <w:color w:val="222222"/>
                <w:sz w:val="16"/>
              </w:rPr>
              <w:t>No</w:t>
            </w:r>
          </w:p>
        </w:tc>
      </w:tr>
    </w:tbl>
    <w:p w14:paraId="10DCAA19" w14:textId="77777777" w:rsidR="003C4358" w:rsidRDefault="00C82D7C">
      <w:pPr>
        <w:spacing w:after="4" w:line="270" w:lineRule="auto"/>
        <w:ind w:left="2313" w:hanging="2268"/>
      </w:pPr>
      <w:r>
        <w:rPr>
          <w:color w:val="222222"/>
          <w:sz w:val="16"/>
        </w:rPr>
        <w:t>More Information</w:t>
      </w:r>
      <w:r>
        <w:rPr>
          <w:color w:val="222222"/>
          <w:sz w:val="16"/>
        </w:rPr>
        <w:tab/>
        <w:t xml:space="preserve">See the sections on privileges and predefined database roles in the </w:t>
      </w:r>
      <w:r>
        <w:rPr>
          <w:i/>
          <w:color w:val="222222"/>
          <w:sz w:val="16"/>
        </w:rPr>
        <w:t>SAP HANA Security Guide</w:t>
      </w:r>
      <w:r>
        <w:rPr>
          <w:color w:val="222222"/>
          <w:sz w:val="16"/>
        </w:rPr>
        <w:t xml:space="preserve"> and the section on system views for verifying user authorization in the </w:t>
      </w:r>
      <w:r>
        <w:rPr>
          <w:i/>
          <w:color w:val="222222"/>
          <w:sz w:val="16"/>
        </w:rPr>
        <w:t>SAP HANA Administration Guide</w:t>
      </w:r>
      <w:r>
        <w:rPr>
          <w:color w:val="222222"/>
          <w:sz w:val="16"/>
        </w:rPr>
        <w:t>.</w:t>
      </w:r>
    </w:p>
    <w:tbl>
      <w:tblPr>
        <w:tblStyle w:val="TableGrid"/>
        <w:tblW w:w="9091" w:type="dxa"/>
        <w:tblInd w:w="-15" w:type="dxa"/>
        <w:tblCellMar>
          <w:top w:w="98" w:type="dxa"/>
          <w:left w:w="0" w:type="dxa"/>
          <w:bottom w:w="92" w:type="dxa"/>
          <w:right w:w="115" w:type="dxa"/>
        </w:tblCellMar>
        <w:tblLook w:val="04A0" w:firstRow="1" w:lastRow="0" w:firstColumn="1" w:lastColumn="0" w:noHBand="0" w:noVBand="1"/>
      </w:tblPr>
      <w:tblGrid>
        <w:gridCol w:w="2343"/>
        <w:gridCol w:w="6748"/>
      </w:tblGrid>
      <w:tr w:rsidR="003C4358" w14:paraId="43C6C462" w14:textId="77777777">
        <w:trPr>
          <w:trHeight w:val="1832"/>
        </w:trPr>
        <w:tc>
          <w:tcPr>
            <w:tcW w:w="2343" w:type="dxa"/>
            <w:tcBorders>
              <w:top w:val="single" w:sz="12" w:space="0" w:color="222222"/>
              <w:left w:val="nil"/>
              <w:bottom w:val="single" w:sz="4" w:space="0" w:color="000000"/>
              <w:right w:val="nil"/>
            </w:tcBorders>
            <w:vAlign w:val="bottom"/>
          </w:tcPr>
          <w:p w14:paraId="7C763262" w14:textId="77777777" w:rsidR="003C4358" w:rsidRDefault="00C82D7C">
            <w:pPr>
              <w:spacing w:after="414"/>
              <w:ind w:left="15"/>
            </w:pPr>
            <w:r>
              <w:rPr>
                <w:b/>
                <w:color w:val="222222"/>
                <w:sz w:val="24"/>
              </w:rPr>
              <w:t>Debug Privileges</w:t>
            </w:r>
          </w:p>
          <w:p w14:paraId="5D77C75F" w14:textId="77777777" w:rsidR="003C4358" w:rsidRDefault="00C82D7C">
            <w:pPr>
              <w:spacing w:after="0"/>
              <w:ind w:left="75"/>
            </w:pPr>
            <w:r>
              <w:rPr>
                <w:color w:val="222222"/>
                <w:sz w:val="16"/>
              </w:rPr>
              <w:t>Default</w:t>
            </w:r>
          </w:p>
        </w:tc>
        <w:tc>
          <w:tcPr>
            <w:tcW w:w="6748" w:type="dxa"/>
            <w:tcBorders>
              <w:top w:val="single" w:sz="4" w:space="0" w:color="000000"/>
              <w:left w:val="nil"/>
              <w:bottom w:val="single" w:sz="4" w:space="0" w:color="000000"/>
              <w:right w:val="nil"/>
            </w:tcBorders>
            <w:vAlign w:val="bottom"/>
          </w:tcPr>
          <w:p w14:paraId="57286565" w14:textId="77777777" w:rsidR="003C4358" w:rsidRDefault="00C82D7C">
            <w:pPr>
              <w:spacing w:after="0"/>
            </w:pPr>
            <w:r>
              <w:rPr>
                <w:color w:val="222222"/>
                <w:sz w:val="16"/>
              </w:rPr>
              <w:t>No user has debug privileges</w:t>
            </w:r>
          </w:p>
        </w:tc>
      </w:tr>
      <w:tr w:rsidR="003C4358" w14:paraId="35A46D1A" w14:textId="77777777">
        <w:trPr>
          <w:trHeight w:val="596"/>
        </w:trPr>
        <w:tc>
          <w:tcPr>
            <w:tcW w:w="2343" w:type="dxa"/>
            <w:tcBorders>
              <w:top w:val="single" w:sz="4" w:space="0" w:color="000000"/>
              <w:left w:val="nil"/>
              <w:bottom w:val="single" w:sz="4" w:space="0" w:color="000000"/>
              <w:right w:val="nil"/>
            </w:tcBorders>
          </w:tcPr>
          <w:p w14:paraId="3B68C4A2" w14:textId="77777777" w:rsidR="003C4358" w:rsidRDefault="00C82D7C">
            <w:pPr>
              <w:spacing w:after="0"/>
              <w:ind w:left="75"/>
            </w:pPr>
            <w:r>
              <w:rPr>
                <w:color w:val="222222"/>
                <w:sz w:val="16"/>
              </w:rPr>
              <w:t>Recommendation</w:t>
            </w:r>
          </w:p>
        </w:tc>
        <w:tc>
          <w:tcPr>
            <w:tcW w:w="6748" w:type="dxa"/>
            <w:tcBorders>
              <w:top w:val="single" w:sz="4" w:space="0" w:color="000000"/>
              <w:left w:val="nil"/>
              <w:bottom w:val="single" w:sz="4" w:space="0" w:color="000000"/>
              <w:right w:val="nil"/>
            </w:tcBorders>
          </w:tcPr>
          <w:p w14:paraId="3D4C5D4F" w14:textId="77777777" w:rsidR="003C4358" w:rsidRDefault="00C82D7C">
            <w:pPr>
              <w:spacing w:after="0"/>
            </w:pPr>
            <w:r>
              <w:rPr>
                <w:color w:val="222222"/>
                <w:sz w:val="16"/>
              </w:rPr>
              <w:t xml:space="preserve">The privileges </w:t>
            </w:r>
            <w:r>
              <w:rPr>
                <w:rFonts w:ascii="Courier New" w:eastAsia="Courier New" w:hAnsi="Courier New" w:cs="Courier New"/>
                <w:color w:val="222222"/>
                <w:sz w:val="16"/>
              </w:rPr>
              <w:t>DEBUG</w:t>
            </w:r>
            <w:r>
              <w:rPr>
                <w:color w:val="222222"/>
                <w:sz w:val="16"/>
              </w:rPr>
              <w:t xml:space="preserve"> and </w:t>
            </w:r>
            <w:r>
              <w:rPr>
                <w:rFonts w:ascii="Courier New" w:eastAsia="Courier New" w:hAnsi="Courier New" w:cs="Courier New"/>
                <w:color w:val="222222"/>
                <w:sz w:val="16"/>
              </w:rPr>
              <w:t>ATTACH DEBUGGER</w:t>
            </w:r>
            <w:r>
              <w:rPr>
                <w:color w:val="222222"/>
                <w:sz w:val="16"/>
              </w:rPr>
              <w:t xml:space="preserve"> should not be assigned to any user for any object in production systems.</w:t>
            </w:r>
          </w:p>
        </w:tc>
      </w:tr>
      <w:tr w:rsidR="003C4358" w14:paraId="71A4D92E" w14:textId="77777777">
        <w:trPr>
          <w:trHeight w:val="1057"/>
        </w:trPr>
        <w:tc>
          <w:tcPr>
            <w:tcW w:w="2343" w:type="dxa"/>
            <w:tcBorders>
              <w:top w:val="single" w:sz="4" w:space="0" w:color="000000"/>
              <w:left w:val="nil"/>
              <w:bottom w:val="single" w:sz="4" w:space="0" w:color="000000"/>
              <w:right w:val="nil"/>
            </w:tcBorders>
          </w:tcPr>
          <w:p w14:paraId="7FFA4A45" w14:textId="77777777" w:rsidR="003C4358" w:rsidRDefault="00C82D7C">
            <w:pPr>
              <w:spacing w:after="0"/>
              <w:ind w:left="75"/>
            </w:pPr>
            <w:r>
              <w:rPr>
                <w:color w:val="222222"/>
                <w:sz w:val="16"/>
              </w:rPr>
              <w:lastRenderedPageBreak/>
              <w:t>How to Verify</w:t>
            </w:r>
          </w:p>
        </w:tc>
        <w:tc>
          <w:tcPr>
            <w:tcW w:w="6748" w:type="dxa"/>
            <w:tcBorders>
              <w:top w:val="single" w:sz="4" w:space="0" w:color="000000"/>
              <w:left w:val="nil"/>
              <w:bottom w:val="single" w:sz="4" w:space="0" w:color="000000"/>
              <w:right w:val="nil"/>
            </w:tcBorders>
          </w:tcPr>
          <w:p w14:paraId="40003260" w14:textId="77777777" w:rsidR="003C4358" w:rsidRDefault="00C82D7C">
            <w:pPr>
              <w:spacing w:after="155"/>
            </w:pPr>
            <w:r>
              <w:rPr>
                <w:color w:val="222222"/>
                <w:sz w:val="16"/>
              </w:rPr>
              <w:t>You can verify whether a user or role has debug privileges by executing the statements:</w:t>
            </w:r>
          </w:p>
          <w:p w14:paraId="629969B6" w14:textId="77777777" w:rsidR="003C4358" w:rsidRDefault="00C82D7C">
            <w:pPr>
              <w:spacing w:after="59"/>
            </w:pPr>
            <w:r>
              <w:rPr>
                <w:rFonts w:ascii="Courier New" w:eastAsia="Courier New" w:hAnsi="Courier New" w:cs="Courier New"/>
                <w:color w:val="222222"/>
                <w:sz w:val="18"/>
              </w:rPr>
              <w:t xml:space="preserve">SELECT * FROM GRANTED_PRIVILEGES WHERE PRIVILEGE='DEBUG' OR </w:t>
            </w:r>
          </w:p>
          <w:p w14:paraId="327946FB" w14:textId="77777777" w:rsidR="003C4358" w:rsidRDefault="00C82D7C">
            <w:pPr>
              <w:spacing w:after="0"/>
            </w:pPr>
            <w:r>
              <w:rPr>
                <w:rFonts w:ascii="Courier New" w:eastAsia="Courier New" w:hAnsi="Courier New" w:cs="Courier New"/>
                <w:color w:val="222222"/>
                <w:sz w:val="18"/>
              </w:rPr>
              <w:t>PRIVILEGE='ATTACH DEBUGGER';</w:t>
            </w:r>
          </w:p>
        </w:tc>
      </w:tr>
      <w:tr w:rsidR="003C4358" w14:paraId="642AE4AE" w14:textId="77777777">
        <w:trPr>
          <w:trHeight w:val="357"/>
        </w:trPr>
        <w:tc>
          <w:tcPr>
            <w:tcW w:w="2343" w:type="dxa"/>
            <w:tcBorders>
              <w:top w:val="single" w:sz="4" w:space="0" w:color="000000"/>
              <w:left w:val="nil"/>
              <w:bottom w:val="single" w:sz="4" w:space="0" w:color="000000"/>
              <w:right w:val="nil"/>
            </w:tcBorders>
          </w:tcPr>
          <w:p w14:paraId="5C2CBD49" w14:textId="77777777" w:rsidR="003C4358" w:rsidRDefault="00C82D7C">
            <w:pPr>
              <w:spacing w:after="0"/>
              <w:ind w:left="75"/>
            </w:pPr>
            <w:r>
              <w:rPr>
                <w:color w:val="222222"/>
                <w:sz w:val="16"/>
              </w:rPr>
              <w:t>Related Alert</w:t>
            </w:r>
          </w:p>
        </w:tc>
        <w:tc>
          <w:tcPr>
            <w:tcW w:w="6748" w:type="dxa"/>
            <w:tcBorders>
              <w:top w:val="single" w:sz="4" w:space="0" w:color="000000"/>
              <w:left w:val="nil"/>
              <w:bottom w:val="single" w:sz="4" w:space="0" w:color="000000"/>
              <w:right w:val="nil"/>
            </w:tcBorders>
          </w:tcPr>
          <w:p w14:paraId="3B6671DC" w14:textId="77777777" w:rsidR="003C4358" w:rsidRDefault="00C82D7C">
            <w:pPr>
              <w:spacing w:after="0"/>
            </w:pPr>
            <w:r>
              <w:rPr>
                <w:color w:val="222222"/>
                <w:sz w:val="16"/>
              </w:rPr>
              <w:t>No</w:t>
            </w:r>
          </w:p>
        </w:tc>
      </w:tr>
      <w:tr w:rsidR="003C4358" w14:paraId="0C51AD6E" w14:textId="77777777">
        <w:trPr>
          <w:trHeight w:val="584"/>
        </w:trPr>
        <w:tc>
          <w:tcPr>
            <w:tcW w:w="2343" w:type="dxa"/>
            <w:tcBorders>
              <w:top w:val="single" w:sz="4" w:space="0" w:color="000000"/>
              <w:left w:val="nil"/>
              <w:bottom w:val="single" w:sz="12" w:space="0" w:color="222222"/>
              <w:right w:val="nil"/>
            </w:tcBorders>
          </w:tcPr>
          <w:p w14:paraId="5C93C64B" w14:textId="77777777" w:rsidR="003C4358" w:rsidRDefault="00C82D7C">
            <w:pPr>
              <w:spacing w:after="0"/>
              <w:ind w:left="75"/>
            </w:pPr>
            <w:r>
              <w:rPr>
                <w:color w:val="222222"/>
                <w:sz w:val="16"/>
              </w:rPr>
              <w:t>More Information</w:t>
            </w:r>
          </w:p>
        </w:tc>
        <w:tc>
          <w:tcPr>
            <w:tcW w:w="6748" w:type="dxa"/>
            <w:tcBorders>
              <w:top w:val="single" w:sz="4" w:space="0" w:color="000000"/>
              <w:left w:val="nil"/>
              <w:bottom w:val="single" w:sz="4" w:space="0" w:color="000000"/>
              <w:right w:val="nil"/>
            </w:tcBorders>
          </w:tcPr>
          <w:p w14:paraId="2C2B1858" w14:textId="77777777" w:rsidR="003C4358" w:rsidRDefault="00C82D7C">
            <w:pPr>
              <w:spacing w:after="0"/>
            </w:pPr>
            <w:r>
              <w:rPr>
                <w:color w:val="222222"/>
                <w:sz w:val="16"/>
              </w:rPr>
              <w:t xml:space="preserve">See the section on privileges in the </w:t>
            </w:r>
            <w:r>
              <w:rPr>
                <w:i/>
                <w:color w:val="222222"/>
                <w:sz w:val="16"/>
              </w:rPr>
              <w:t>SAP HANA Security Guide</w:t>
            </w:r>
            <w:r>
              <w:rPr>
                <w:color w:val="222222"/>
                <w:sz w:val="16"/>
              </w:rPr>
              <w:t xml:space="preserve"> and the section on system views for verifying user authorization in the </w:t>
            </w:r>
            <w:r>
              <w:rPr>
                <w:i/>
                <w:color w:val="222222"/>
                <w:sz w:val="16"/>
              </w:rPr>
              <w:t>SAP HANA Administration Guide</w:t>
            </w:r>
            <w:r>
              <w:rPr>
                <w:color w:val="222222"/>
                <w:sz w:val="16"/>
              </w:rPr>
              <w:t>.</w:t>
            </w:r>
          </w:p>
        </w:tc>
      </w:tr>
    </w:tbl>
    <w:p w14:paraId="3477170C" w14:textId="77777777" w:rsidR="003C4358" w:rsidRDefault="00C82D7C">
      <w:pPr>
        <w:pStyle w:val="Heading4"/>
        <w:ind w:left="-5"/>
      </w:pPr>
      <w:r>
        <w:t>Predefined Catalog Role CONTENT_ADMIN</w:t>
      </w:r>
    </w:p>
    <w:p w14:paraId="57BC0924" w14:textId="77777777" w:rsidR="003C4358" w:rsidRDefault="00C82D7C">
      <w:pPr>
        <w:spacing w:after="151" w:line="270" w:lineRule="auto"/>
        <w:ind w:left="2313" w:hanging="2268"/>
      </w:pPr>
      <w:r>
        <w:rPr>
          <w:color w:val="222222"/>
          <w:sz w:val="16"/>
        </w:rPr>
        <w:t>Default</w:t>
      </w:r>
      <w:r>
        <w:rPr>
          <w:color w:val="222222"/>
          <w:sz w:val="16"/>
        </w:rPr>
        <w:tab/>
        <w:t xml:space="preserve">The role </w:t>
      </w:r>
      <w:r>
        <w:rPr>
          <w:rFonts w:ascii="Courier New" w:eastAsia="Courier New" w:hAnsi="Courier New" w:cs="Courier New"/>
          <w:color w:val="222222"/>
          <w:sz w:val="16"/>
        </w:rPr>
        <w:t>CONTENT_ADMIN</w:t>
      </w:r>
      <w:r>
        <w:rPr>
          <w:color w:val="222222"/>
          <w:sz w:val="16"/>
        </w:rPr>
        <w:t xml:space="preserve"> contains all privileges required for working with information models in the repository of the SAP HANA database.</w:t>
      </w:r>
    </w:p>
    <w:p w14:paraId="63B7857D" w14:textId="77777777" w:rsidR="003C4358" w:rsidRDefault="00C82D7C">
      <w:pPr>
        <w:spacing w:after="0"/>
        <w:ind w:left="518" w:right="638" w:hanging="10"/>
        <w:jc w:val="center"/>
      </w:pPr>
      <w:r>
        <w:rPr>
          <w:color w:val="222222"/>
          <w:sz w:val="16"/>
        </w:rPr>
        <w:t xml:space="preserve">The user </w:t>
      </w:r>
      <w:r>
        <w:rPr>
          <w:rFonts w:ascii="Courier New" w:eastAsia="Courier New" w:hAnsi="Courier New" w:cs="Courier New"/>
          <w:color w:val="222222"/>
          <w:sz w:val="16"/>
        </w:rPr>
        <w:t>SYSTEM</w:t>
      </w:r>
      <w:r>
        <w:rPr>
          <w:color w:val="222222"/>
          <w:sz w:val="16"/>
        </w:rPr>
        <w:t xml:space="preserve"> has the role </w:t>
      </w:r>
      <w:r>
        <w:rPr>
          <w:rFonts w:ascii="Courier New" w:eastAsia="Courier New" w:hAnsi="Courier New" w:cs="Courier New"/>
          <w:color w:val="222222"/>
          <w:sz w:val="16"/>
        </w:rPr>
        <w:t>CONTENT_ADMIN</w:t>
      </w:r>
      <w:r>
        <w:rPr>
          <w:color w:val="222222"/>
          <w:sz w:val="16"/>
        </w:rPr>
        <w:t xml:space="preserve"> by default.</w:t>
      </w:r>
    </w:p>
    <w:tbl>
      <w:tblPr>
        <w:tblStyle w:val="TableGrid"/>
        <w:tblW w:w="9091" w:type="dxa"/>
        <w:tblInd w:w="-15" w:type="dxa"/>
        <w:tblCellMar>
          <w:top w:w="98" w:type="dxa"/>
          <w:left w:w="0" w:type="dxa"/>
          <w:bottom w:w="0" w:type="dxa"/>
          <w:right w:w="52" w:type="dxa"/>
        </w:tblCellMar>
        <w:tblLook w:val="04A0" w:firstRow="1" w:lastRow="0" w:firstColumn="1" w:lastColumn="0" w:noHBand="0" w:noVBand="1"/>
      </w:tblPr>
      <w:tblGrid>
        <w:gridCol w:w="2343"/>
        <w:gridCol w:w="6748"/>
      </w:tblGrid>
      <w:tr w:rsidR="003C4358" w14:paraId="654C394D" w14:textId="77777777">
        <w:trPr>
          <w:trHeight w:val="822"/>
        </w:trPr>
        <w:tc>
          <w:tcPr>
            <w:tcW w:w="2343" w:type="dxa"/>
            <w:tcBorders>
              <w:top w:val="single" w:sz="4" w:space="0" w:color="000000"/>
              <w:left w:val="nil"/>
              <w:bottom w:val="single" w:sz="4" w:space="0" w:color="000000"/>
              <w:right w:val="nil"/>
            </w:tcBorders>
          </w:tcPr>
          <w:p w14:paraId="1288FD55" w14:textId="77777777" w:rsidR="003C4358" w:rsidRDefault="00C82D7C">
            <w:pPr>
              <w:spacing w:after="0"/>
              <w:ind w:left="75"/>
            </w:pPr>
            <w:r>
              <w:rPr>
                <w:color w:val="222222"/>
                <w:sz w:val="16"/>
              </w:rPr>
              <w:t>Recommendation</w:t>
            </w:r>
          </w:p>
        </w:tc>
        <w:tc>
          <w:tcPr>
            <w:tcW w:w="6748" w:type="dxa"/>
            <w:tcBorders>
              <w:top w:val="single" w:sz="4" w:space="0" w:color="000000"/>
              <w:left w:val="nil"/>
              <w:bottom w:val="single" w:sz="4" w:space="0" w:color="000000"/>
              <w:right w:val="nil"/>
            </w:tcBorders>
          </w:tcPr>
          <w:p w14:paraId="2C6B4F17" w14:textId="77777777" w:rsidR="003C4358" w:rsidRDefault="00C82D7C">
            <w:pPr>
              <w:spacing w:after="21"/>
            </w:pPr>
            <w:r>
              <w:rPr>
                <w:color w:val="222222"/>
                <w:sz w:val="16"/>
              </w:rPr>
              <w:t>Only the database user used to perform system updates should have the ro</w:t>
            </w:r>
            <w:r>
              <w:rPr>
                <w:color w:val="222222"/>
                <w:sz w:val="16"/>
              </w:rPr>
              <w:t xml:space="preserve">le </w:t>
            </w:r>
          </w:p>
          <w:p w14:paraId="2BC5FB73" w14:textId="77777777" w:rsidR="003C4358" w:rsidRDefault="00C82D7C">
            <w:pPr>
              <w:spacing w:after="0"/>
            </w:pPr>
            <w:r>
              <w:rPr>
                <w:rFonts w:ascii="Courier New" w:eastAsia="Courier New" w:hAnsi="Courier New" w:cs="Courier New"/>
                <w:color w:val="222222"/>
                <w:sz w:val="16"/>
              </w:rPr>
              <w:t>CONTENT_ADMIN</w:t>
            </w:r>
            <w:r>
              <w:rPr>
                <w:color w:val="222222"/>
                <w:sz w:val="16"/>
              </w:rPr>
              <w:t>. Otherwise do not grant this role to users, particularly in production databases. It should be used as a role template only.</w:t>
            </w:r>
          </w:p>
        </w:tc>
      </w:tr>
      <w:tr w:rsidR="003C4358" w14:paraId="346E0C68" w14:textId="77777777">
        <w:trPr>
          <w:trHeight w:val="1296"/>
        </w:trPr>
        <w:tc>
          <w:tcPr>
            <w:tcW w:w="2343" w:type="dxa"/>
            <w:tcBorders>
              <w:top w:val="single" w:sz="4" w:space="0" w:color="000000"/>
              <w:left w:val="nil"/>
              <w:bottom w:val="single" w:sz="4" w:space="0" w:color="000000"/>
              <w:right w:val="nil"/>
            </w:tcBorders>
          </w:tcPr>
          <w:p w14:paraId="383F2699" w14:textId="77777777" w:rsidR="003C4358" w:rsidRDefault="00C82D7C">
            <w:pPr>
              <w:spacing w:after="0"/>
              <w:ind w:left="75"/>
            </w:pPr>
            <w:r>
              <w:rPr>
                <w:color w:val="222222"/>
                <w:sz w:val="16"/>
              </w:rPr>
              <w:t>How to Verify</w:t>
            </w:r>
          </w:p>
        </w:tc>
        <w:tc>
          <w:tcPr>
            <w:tcW w:w="6748" w:type="dxa"/>
            <w:tcBorders>
              <w:top w:val="single" w:sz="4" w:space="0" w:color="000000"/>
              <w:left w:val="nil"/>
              <w:bottom w:val="single" w:sz="4" w:space="0" w:color="000000"/>
              <w:right w:val="nil"/>
            </w:tcBorders>
            <w:vAlign w:val="center"/>
          </w:tcPr>
          <w:p w14:paraId="69B89D70" w14:textId="77777777" w:rsidR="003C4358" w:rsidRDefault="00C82D7C">
            <w:pPr>
              <w:spacing w:after="121" w:line="301" w:lineRule="auto"/>
            </w:pPr>
            <w:r>
              <w:rPr>
                <w:color w:val="222222"/>
                <w:sz w:val="16"/>
              </w:rPr>
              <w:t xml:space="preserve">You can verify whether a user or role has the </w:t>
            </w:r>
            <w:r>
              <w:rPr>
                <w:rFonts w:ascii="Courier New" w:eastAsia="Courier New" w:hAnsi="Courier New" w:cs="Courier New"/>
                <w:color w:val="222222"/>
                <w:sz w:val="16"/>
              </w:rPr>
              <w:t>CONTENT_ADMIN</w:t>
            </w:r>
            <w:r>
              <w:rPr>
                <w:color w:val="222222"/>
                <w:sz w:val="16"/>
              </w:rPr>
              <w:t xml:space="preserve"> role by executing the statement:</w:t>
            </w:r>
          </w:p>
          <w:p w14:paraId="6A7CB411" w14:textId="77777777" w:rsidR="003C4358" w:rsidRDefault="00C82D7C">
            <w:pPr>
              <w:spacing w:after="59"/>
              <w:jc w:val="both"/>
            </w:pPr>
            <w:r>
              <w:rPr>
                <w:rFonts w:ascii="Courier New" w:eastAsia="Courier New" w:hAnsi="Courier New" w:cs="Courier New"/>
                <w:color w:val="222222"/>
                <w:sz w:val="18"/>
              </w:rPr>
              <w:t xml:space="preserve">SELECT * FROM GRANTED_ROLES WHERE ROLE_NAME = 'CONTENT_ADMIN' </w:t>
            </w:r>
          </w:p>
          <w:p w14:paraId="4D14DCF9" w14:textId="77777777" w:rsidR="003C4358" w:rsidRDefault="00C82D7C">
            <w:pPr>
              <w:spacing w:after="0"/>
            </w:pPr>
            <w:r>
              <w:rPr>
                <w:rFonts w:ascii="Courier New" w:eastAsia="Courier New" w:hAnsi="Courier New" w:cs="Courier New"/>
                <w:color w:val="222222"/>
                <w:sz w:val="18"/>
              </w:rPr>
              <w:t>AND GRANTEE NOT IN ('SYSTEM');</w:t>
            </w:r>
          </w:p>
        </w:tc>
      </w:tr>
      <w:tr w:rsidR="003C4358" w14:paraId="1B09B066" w14:textId="77777777">
        <w:trPr>
          <w:trHeight w:val="357"/>
        </w:trPr>
        <w:tc>
          <w:tcPr>
            <w:tcW w:w="2343" w:type="dxa"/>
            <w:tcBorders>
              <w:top w:val="single" w:sz="4" w:space="0" w:color="000000"/>
              <w:left w:val="nil"/>
              <w:bottom w:val="single" w:sz="4" w:space="0" w:color="000000"/>
              <w:right w:val="nil"/>
            </w:tcBorders>
          </w:tcPr>
          <w:p w14:paraId="7CDEC459" w14:textId="77777777" w:rsidR="003C4358" w:rsidRDefault="00C82D7C">
            <w:pPr>
              <w:spacing w:after="0"/>
              <w:ind w:left="75"/>
            </w:pPr>
            <w:r>
              <w:rPr>
                <w:color w:val="222222"/>
                <w:sz w:val="16"/>
              </w:rPr>
              <w:t>Related Alert</w:t>
            </w:r>
          </w:p>
        </w:tc>
        <w:tc>
          <w:tcPr>
            <w:tcW w:w="6748" w:type="dxa"/>
            <w:tcBorders>
              <w:top w:val="single" w:sz="4" w:space="0" w:color="000000"/>
              <w:left w:val="nil"/>
              <w:bottom w:val="single" w:sz="4" w:space="0" w:color="000000"/>
              <w:right w:val="nil"/>
            </w:tcBorders>
          </w:tcPr>
          <w:p w14:paraId="091F90FB" w14:textId="77777777" w:rsidR="003C4358" w:rsidRDefault="00C82D7C">
            <w:pPr>
              <w:spacing w:after="0"/>
            </w:pPr>
            <w:r>
              <w:rPr>
                <w:color w:val="222222"/>
                <w:sz w:val="16"/>
              </w:rPr>
              <w:t>No</w:t>
            </w:r>
          </w:p>
        </w:tc>
      </w:tr>
      <w:tr w:rsidR="003C4358" w14:paraId="6EC6317B" w14:textId="77777777">
        <w:trPr>
          <w:trHeight w:val="584"/>
        </w:trPr>
        <w:tc>
          <w:tcPr>
            <w:tcW w:w="2343" w:type="dxa"/>
            <w:tcBorders>
              <w:top w:val="single" w:sz="4" w:space="0" w:color="000000"/>
              <w:left w:val="nil"/>
              <w:bottom w:val="single" w:sz="12" w:space="0" w:color="222222"/>
              <w:right w:val="nil"/>
            </w:tcBorders>
          </w:tcPr>
          <w:p w14:paraId="5DC0E9E8" w14:textId="77777777" w:rsidR="003C4358" w:rsidRDefault="00C82D7C">
            <w:pPr>
              <w:spacing w:after="0"/>
              <w:ind w:left="75"/>
            </w:pPr>
            <w:r>
              <w:rPr>
                <w:color w:val="222222"/>
                <w:sz w:val="16"/>
              </w:rPr>
              <w:t>More Information</w:t>
            </w:r>
          </w:p>
        </w:tc>
        <w:tc>
          <w:tcPr>
            <w:tcW w:w="6748" w:type="dxa"/>
            <w:tcBorders>
              <w:top w:val="single" w:sz="4" w:space="0" w:color="000000"/>
              <w:left w:val="nil"/>
              <w:bottom w:val="single" w:sz="4" w:space="0" w:color="000000"/>
              <w:right w:val="nil"/>
            </w:tcBorders>
          </w:tcPr>
          <w:p w14:paraId="4CDA539B" w14:textId="77777777" w:rsidR="003C4358" w:rsidRDefault="00C82D7C">
            <w:pPr>
              <w:spacing w:after="0"/>
            </w:pPr>
            <w:r>
              <w:rPr>
                <w:color w:val="222222"/>
                <w:sz w:val="16"/>
              </w:rPr>
              <w:t xml:space="preserve">See the section on predefined database roles in the </w:t>
            </w:r>
            <w:r>
              <w:rPr>
                <w:i/>
                <w:color w:val="222222"/>
                <w:sz w:val="16"/>
              </w:rPr>
              <w:t>SAP HANA Security Guide</w:t>
            </w:r>
            <w:r>
              <w:rPr>
                <w:color w:val="222222"/>
                <w:sz w:val="16"/>
              </w:rPr>
              <w:t xml:space="preserve"> and the section on system views for verifying user authorization in the </w:t>
            </w:r>
            <w:r>
              <w:rPr>
                <w:i/>
                <w:color w:val="222222"/>
                <w:sz w:val="16"/>
              </w:rPr>
              <w:t>SAP HANA Administration Guide</w:t>
            </w:r>
            <w:r>
              <w:rPr>
                <w:color w:val="222222"/>
                <w:sz w:val="16"/>
              </w:rPr>
              <w:t>.</w:t>
            </w:r>
          </w:p>
        </w:tc>
      </w:tr>
    </w:tbl>
    <w:p w14:paraId="44652329" w14:textId="77777777" w:rsidR="003C4358" w:rsidRDefault="00C82D7C">
      <w:pPr>
        <w:pStyle w:val="Heading4"/>
        <w:ind w:left="-5"/>
      </w:pPr>
      <w:r>
        <w:t>Predefined Catalog Role MODELING</w:t>
      </w:r>
    </w:p>
    <w:p w14:paraId="7702AFE3" w14:textId="77777777" w:rsidR="003C4358" w:rsidRDefault="00C82D7C">
      <w:pPr>
        <w:tabs>
          <w:tab w:val="right" w:pos="9005"/>
        </w:tabs>
        <w:spacing w:after="25" w:line="270" w:lineRule="auto"/>
      </w:pPr>
      <w:r>
        <w:rPr>
          <w:color w:val="222222"/>
          <w:sz w:val="16"/>
        </w:rPr>
        <w:t>Default</w:t>
      </w:r>
      <w:r>
        <w:rPr>
          <w:color w:val="222222"/>
          <w:sz w:val="16"/>
        </w:rPr>
        <w:tab/>
        <w:t xml:space="preserve">The role </w:t>
      </w:r>
      <w:r>
        <w:rPr>
          <w:rFonts w:ascii="Courier New" w:eastAsia="Courier New" w:hAnsi="Courier New" w:cs="Courier New"/>
          <w:color w:val="222222"/>
          <w:sz w:val="16"/>
        </w:rPr>
        <w:t>MODELING</w:t>
      </w:r>
      <w:r>
        <w:rPr>
          <w:color w:val="222222"/>
          <w:sz w:val="16"/>
        </w:rPr>
        <w:t xml:space="preserve"> contains the predefined analytic privilege </w:t>
      </w:r>
      <w:r>
        <w:rPr>
          <w:rFonts w:ascii="Courier New" w:eastAsia="Courier New" w:hAnsi="Courier New" w:cs="Courier New"/>
          <w:color w:val="222222"/>
          <w:sz w:val="16"/>
        </w:rPr>
        <w:t>_SYS_BI_CP_ALL</w:t>
      </w:r>
      <w:r>
        <w:rPr>
          <w:color w:val="222222"/>
          <w:sz w:val="16"/>
        </w:rPr>
        <w:t>, which po­</w:t>
      </w:r>
    </w:p>
    <w:p w14:paraId="3D22890E" w14:textId="77777777" w:rsidR="003C4358" w:rsidRDefault="00C82D7C">
      <w:pPr>
        <w:spacing w:after="152" w:line="270" w:lineRule="auto"/>
        <w:ind w:left="2338" w:hanging="10"/>
      </w:pPr>
      <w:r>
        <w:rPr>
          <w:color w:val="222222"/>
          <w:sz w:val="16"/>
        </w:rPr>
        <w:t>tentially allows a user to access all the data in activated views that are protected by XMLbased analytic privileges, regardless of any other XML-based analytic privileges that apply.</w:t>
      </w:r>
    </w:p>
    <w:p w14:paraId="70F0C602" w14:textId="77777777" w:rsidR="003C4358" w:rsidRDefault="00C82D7C">
      <w:pPr>
        <w:spacing w:after="0"/>
        <w:ind w:left="518" w:right="1118" w:hanging="10"/>
        <w:jc w:val="center"/>
      </w:pPr>
      <w:r>
        <w:rPr>
          <w:color w:val="222222"/>
          <w:sz w:val="16"/>
        </w:rPr>
        <w:t>Th</w:t>
      </w:r>
      <w:r>
        <w:rPr>
          <w:color w:val="222222"/>
          <w:sz w:val="16"/>
        </w:rPr>
        <w:t xml:space="preserve">e user </w:t>
      </w:r>
      <w:r>
        <w:rPr>
          <w:rFonts w:ascii="Courier New" w:eastAsia="Courier New" w:hAnsi="Courier New" w:cs="Courier New"/>
          <w:color w:val="222222"/>
          <w:sz w:val="16"/>
        </w:rPr>
        <w:t>SYSTEM</w:t>
      </w:r>
      <w:r>
        <w:rPr>
          <w:color w:val="222222"/>
          <w:sz w:val="16"/>
        </w:rPr>
        <w:t xml:space="preserve"> has the role </w:t>
      </w:r>
      <w:r>
        <w:rPr>
          <w:rFonts w:ascii="Courier New" w:eastAsia="Courier New" w:hAnsi="Courier New" w:cs="Courier New"/>
          <w:color w:val="222222"/>
          <w:sz w:val="16"/>
        </w:rPr>
        <w:t>MODELING</w:t>
      </w:r>
      <w:r>
        <w:rPr>
          <w:color w:val="222222"/>
          <w:sz w:val="16"/>
        </w:rPr>
        <w:t xml:space="preserve"> by default.</w:t>
      </w:r>
    </w:p>
    <w:tbl>
      <w:tblPr>
        <w:tblStyle w:val="TableGrid"/>
        <w:tblW w:w="9091" w:type="dxa"/>
        <w:tblInd w:w="-15" w:type="dxa"/>
        <w:tblCellMar>
          <w:top w:w="98" w:type="dxa"/>
          <w:left w:w="0" w:type="dxa"/>
          <w:bottom w:w="0" w:type="dxa"/>
          <w:right w:w="94" w:type="dxa"/>
        </w:tblCellMar>
        <w:tblLook w:val="04A0" w:firstRow="1" w:lastRow="0" w:firstColumn="1" w:lastColumn="0" w:noHBand="0" w:noVBand="1"/>
      </w:tblPr>
      <w:tblGrid>
        <w:gridCol w:w="2343"/>
        <w:gridCol w:w="6748"/>
      </w:tblGrid>
      <w:tr w:rsidR="003C4358" w14:paraId="3AF9A117" w14:textId="77777777">
        <w:trPr>
          <w:trHeight w:val="584"/>
        </w:trPr>
        <w:tc>
          <w:tcPr>
            <w:tcW w:w="2343" w:type="dxa"/>
            <w:tcBorders>
              <w:top w:val="single" w:sz="4" w:space="0" w:color="000000"/>
              <w:left w:val="nil"/>
              <w:bottom w:val="single" w:sz="4" w:space="0" w:color="000000"/>
              <w:right w:val="nil"/>
            </w:tcBorders>
          </w:tcPr>
          <w:p w14:paraId="5FE93874" w14:textId="77777777" w:rsidR="003C4358" w:rsidRDefault="00C82D7C">
            <w:pPr>
              <w:spacing w:after="0"/>
              <w:ind w:left="75"/>
            </w:pPr>
            <w:r>
              <w:rPr>
                <w:color w:val="222222"/>
                <w:sz w:val="16"/>
              </w:rPr>
              <w:t>Recommendation</w:t>
            </w:r>
          </w:p>
        </w:tc>
        <w:tc>
          <w:tcPr>
            <w:tcW w:w="6748" w:type="dxa"/>
            <w:tcBorders>
              <w:top w:val="single" w:sz="4" w:space="0" w:color="000000"/>
              <w:left w:val="nil"/>
              <w:bottom w:val="single" w:sz="4" w:space="0" w:color="000000"/>
              <w:right w:val="nil"/>
            </w:tcBorders>
          </w:tcPr>
          <w:p w14:paraId="1127B28E" w14:textId="77777777" w:rsidR="003C4358" w:rsidRDefault="00C82D7C">
            <w:pPr>
              <w:spacing w:after="0"/>
            </w:pPr>
            <w:r>
              <w:rPr>
                <w:color w:val="222222"/>
                <w:sz w:val="16"/>
              </w:rPr>
              <w:t>Do not grant this role to users, particularly in production databases. It should be used as a role template only.</w:t>
            </w:r>
          </w:p>
        </w:tc>
      </w:tr>
      <w:tr w:rsidR="003C4358" w14:paraId="0F65AAC7" w14:textId="77777777">
        <w:trPr>
          <w:trHeight w:val="1069"/>
        </w:trPr>
        <w:tc>
          <w:tcPr>
            <w:tcW w:w="2343" w:type="dxa"/>
            <w:tcBorders>
              <w:top w:val="single" w:sz="4" w:space="0" w:color="000000"/>
              <w:left w:val="nil"/>
              <w:bottom w:val="single" w:sz="4" w:space="0" w:color="000000"/>
              <w:right w:val="nil"/>
            </w:tcBorders>
          </w:tcPr>
          <w:p w14:paraId="15A5CF57" w14:textId="77777777" w:rsidR="003C4358" w:rsidRDefault="00C82D7C">
            <w:pPr>
              <w:spacing w:after="0"/>
              <w:ind w:left="75"/>
            </w:pPr>
            <w:r>
              <w:rPr>
                <w:color w:val="222222"/>
                <w:sz w:val="16"/>
              </w:rPr>
              <w:t>How to Verify</w:t>
            </w:r>
          </w:p>
        </w:tc>
        <w:tc>
          <w:tcPr>
            <w:tcW w:w="6748" w:type="dxa"/>
            <w:tcBorders>
              <w:top w:val="single" w:sz="4" w:space="0" w:color="000000"/>
              <w:left w:val="nil"/>
              <w:bottom w:val="single" w:sz="4" w:space="0" w:color="000000"/>
              <w:right w:val="nil"/>
            </w:tcBorders>
            <w:vAlign w:val="center"/>
          </w:tcPr>
          <w:p w14:paraId="15100A3C" w14:textId="77777777" w:rsidR="003C4358" w:rsidRDefault="00C82D7C">
            <w:pPr>
              <w:spacing w:after="173"/>
            </w:pPr>
            <w:r>
              <w:rPr>
                <w:color w:val="222222"/>
                <w:sz w:val="16"/>
              </w:rPr>
              <w:t xml:space="preserve">You can verify whether a user or role has the </w:t>
            </w:r>
            <w:r>
              <w:rPr>
                <w:rFonts w:ascii="Courier New" w:eastAsia="Courier New" w:hAnsi="Courier New" w:cs="Courier New"/>
                <w:color w:val="222222"/>
                <w:sz w:val="16"/>
              </w:rPr>
              <w:t>MODELING</w:t>
            </w:r>
            <w:r>
              <w:rPr>
                <w:color w:val="222222"/>
                <w:sz w:val="16"/>
              </w:rPr>
              <w:t xml:space="preserve"> role by executing the statement:</w:t>
            </w:r>
          </w:p>
          <w:p w14:paraId="23655A2B" w14:textId="77777777" w:rsidR="003C4358" w:rsidRDefault="00C82D7C">
            <w:pPr>
              <w:spacing w:after="59"/>
            </w:pPr>
            <w:r>
              <w:rPr>
                <w:rFonts w:ascii="Courier New" w:eastAsia="Courier New" w:hAnsi="Courier New" w:cs="Courier New"/>
                <w:color w:val="222222"/>
                <w:sz w:val="18"/>
              </w:rPr>
              <w:t xml:space="preserve">SELECT * FROM GRANTED_ROLES WHERE ROLE_NAME ='MODELING' AND </w:t>
            </w:r>
          </w:p>
          <w:p w14:paraId="0240EA35" w14:textId="77777777" w:rsidR="003C4358" w:rsidRDefault="00C82D7C">
            <w:pPr>
              <w:spacing w:after="0"/>
            </w:pPr>
            <w:r>
              <w:rPr>
                <w:rFonts w:ascii="Courier New" w:eastAsia="Courier New" w:hAnsi="Courier New" w:cs="Courier New"/>
                <w:color w:val="222222"/>
                <w:sz w:val="18"/>
              </w:rPr>
              <w:t>GRANTEE NOT IN ('SYSTEM');</w:t>
            </w:r>
          </w:p>
        </w:tc>
      </w:tr>
      <w:tr w:rsidR="003C4358" w14:paraId="7317F87F" w14:textId="77777777">
        <w:trPr>
          <w:trHeight w:val="357"/>
        </w:trPr>
        <w:tc>
          <w:tcPr>
            <w:tcW w:w="2343" w:type="dxa"/>
            <w:tcBorders>
              <w:top w:val="single" w:sz="4" w:space="0" w:color="000000"/>
              <w:left w:val="nil"/>
              <w:bottom w:val="single" w:sz="4" w:space="0" w:color="000000"/>
              <w:right w:val="nil"/>
            </w:tcBorders>
          </w:tcPr>
          <w:p w14:paraId="4A555EA0" w14:textId="77777777" w:rsidR="003C4358" w:rsidRDefault="00C82D7C">
            <w:pPr>
              <w:spacing w:after="0"/>
              <w:ind w:left="75"/>
            </w:pPr>
            <w:r>
              <w:rPr>
                <w:color w:val="222222"/>
                <w:sz w:val="16"/>
              </w:rPr>
              <w:t>Related Alert</w:t>
            </w:r>
          </w:p>
        </w:tc>
        <w:tc>
          <w:tcPr>
            <w:tcW w:w="6748" w:type="dxa"/>
            <w:tcBorders>
              <w:top w:val="single" w:sz="4" w:space="0" w:color="000000"/>
              <w:left w:val="nil"/>
              <w:bottom w:val="single" w:sz="4" w:space="0" w:color="000000"/>
              <w:right w:val="nil"/>
            </w:tcBorders>
          </w:tcPr>
          <w:p w14:paraId="481BF1CC" w14:textId="77777777" w:rsidR="003C4358" w:rsidRDefault="00C82D7C">
            <w:pPr>
              <w:spacing w:after="0"/>
            </w:pPr>
            <w:r>
              <w:rPr>
                <w:color w:val="222222"/>
                <w:sz w:val="16"/>
              </w:rPr>
              <w:t>No</w:t>
            </w:r>
          </w:p>
        </w:tc>
      </w:tr>
      <w:tr w:rsidR="003C4358" w14:paraId="50A20F34" w14:textId="77777777">
        <w:trPr>
          <w:trHeight w:val="584"/>
        </w:trPr>
        <w:tc>
          <w:tcPr>
            <w:tcW w:w="2343" w:type="dxa"/>
            <w:tcBorders>
              <w:top w:val="single" w:sz="4" w:space="0" w:color="000000"/>
              <w:left w:val="nil"/>
              <w:bottom w:val="single" w:sz="12" w:space="0" w:color="222222"/>
              <w:right w:val="nil"/>
            </w:tcBorders>
          </w:tcPr>
          <w:p w14:paraId="79A514B9" w14:textId="77777777" w:rsidR="003C4358" w:rsidRDefault="00C82D7C">
            <w:pPr>
              <w:spacing w:after="0"/>
              <w:ind w:left="75"/>
            </w:pPr>
            <w:r>
              <w:rPr>
                <w:color w:val="222222"/>
                <w:sz w:val="16"/>
              </w:rPr>
              <w:t>More Information</w:t>
            </w:r>
          </w:p>
        </w:tc>
        <w:tc>
          <w:tcPr>
            <w:tcW w:w="6748" w:type="dxa"/>
            <w:tcBorders>
              <w:top w:val="single" w:sz="4" w:space="0" w:color="000000"/>
              <w:left w:val="nil"/>
              <w:bottom w:val="single" w:sz="4" w:space="0" w:color="000000"/>
              <w:right w:val="nil"/>
            </w:tcBorders>
          </w:tcPr>
          <w:p w14:paraId="4D18EF53" w14:textId="77777777" w:rsidR="003C4358" w:rsidRDefault="00C82D7C">
            <w:pPr>
              <w:spacing w:after="0"/>
            </w:pPr>
            <w:r>
              <w:rPr>
                <w:color w:val="222222"/>
                <w:sz w:val="16"/>
              </w:rPr>
              <w:t xml:space="preserve">See the section on predefined database roles in the </w:t>
            </w:r>
            <w:r>
              <w:rPr>
                <w:i/>
                <w:color w:val="222222"/>
                <w:sz w:val="16"/>
              </w:rPr>
              <w:t>SAP HANA Security Guide</w:t>
            </w:r>
            <w:r>
              <w:rPr>
                <w:color w:val="222222"/>
                <w:sz w:val="16"/>
              </w:rPr>
              <w:t xml:space="preserve"> and the section on system views for verifying user authorization in the </w:t>
            </w:r>
            <w:r>
              <w:rPr>
                <w:i/>
                <w:color w:val="222222"/>
                <w:sz w:val="16"/>
              </w:rPr>
              <w:t>SAP HANA Administration Guide</w:t>
            </w:r>
            <w:r>
              <w:rPr>
                <w:color w:val="222222"/>
                <w:sz w:val="16"/>
              </w:rPr>
              <w:t>.</w:t>
            </w:r>
          </w:p>
        </w:tc>
      </w:tr>
    </w:tbl>
    <w:p w14:paraId="742E25BD" w14:textId="77777777" w:rsidR="003C4358" w:rsidRDefault="00C82D7C">
      <w:pPr>
        <w:pStyle w:val="Heading4"/>
        <w:ind w:left="-5"/>
      </w:pPr>
      <w:r>
        <w:lastRenderedPageBreak/>
        <w:t>Predefined Catalog Role SAP_INTERNAL_HANA_SUPPORT</w:t>
      </w:r>
    </w:p>
    <w:p w14:paraId="296ABA6C" w14:textId="77777777" w:rsidR="003C4358" w:rsidRDefault="00C82D7C">
      <w:pPr>
        <w:spacing w:after="155" w:line="270" w:lineRule="auto"/>
        <w:ind w:left="2313" w:hanging="2268"/>
      </w:pPr>
      <w:r>
        <w:rPr>
          <w:color w:val="222222"/>
          <w:sz w:val="16"/>
        </w:rPr>
        <w:t>Default</w:t>
      </w:r>
      <w:r>
        <w:rPr>
          <w:color w:val="222222"/>
          <w:sz w:val="16"/>
        </w:rPr>
        <w:tab/>
        <w:t xml:space="preserve">The role </w:t>
      </w:r>
      <w:r>
        <w:rPr>
          <w:rFonts w:ascii="Courier New" w:eastAsia="Courier New" w:hAnsi="Courier New" w:cs="Courier New"/>
          <w:color w:val="222222"/>
          <w:sz w:val="16"/>
        </w:rPr>
        <w:t>SAP_INTERNAL_HANA_SUPPORT</w:t>
      </w:r>
      <w:r>
        <w:rPr>
          <w:color w:val="222222"/>
          <w:sz w:val="16"/>
        </w:rPr>
        <w:t xml:space="preserve"> contains system privileges and object privileges that allow access to certain low-level internal system views needed by SAP HANA development support in support situations.</w:t>
      </w:r>
    </w:p>
    <w:p w14:paraId="7E7E9753" w14:textId="77777777" w:rsidR="003C4358" w:rsidRDefault="00C82D7C">
      <w:pPr>
        <w:spacing w:after="0"/>
        <w:ind w:left="518" w:right="166" w:hanging="10"/>
        <w:jc w:val="center"/>
      </w:pPr>
      <w:r>
        <w:rPr>
          <w:color w:val="222222"/>
          <w:sz w:val="16"/>
        </w:rPr>
        <w:t xml:space="preserve">No user has the role </w:t>
      </w:r>
      <w:r>
        <w:rPr>
          <w:rFonts w:ascii="Courier New" w:eastAsia="Courier New" w:hAnsi="Courier New" w:cs="Courier New"/>
          <w:color w:val="222222"/>
          <w:sz w:val="16"/>
        </w:rPr>
        <w:t>SAP_INTERNAL_HANA_SUPPORT</w:t>
      </w:r>
      <w:r>
        <w:rPr>
          <w:color w:val="222222"/>
          <w:sz w:val="16"/>
        </w:rPr>
        <w:t xml:space="preserve"> by default.</w:t>
      </w:r>
    </w:p>
    <w:tbl>
      <w:tblPr>
        <w:tblStyle w:val="TableGrid"/>
        <w:tblW w:w="9091" w:type="dxa"/>
        <w:tblInd w:w="-15" w:type="dxa"/>
        <w:tblCellMar>
          <w:top w:w="98" w:type="dxa"/>
          <w:left w:w="0" w:type="dxa"/>
          <w:bottom w:w="0" w:type="dxa"/>
          <w:right w:w="94" w:type="dxa"/>
        </w:tblCellMar>
        <w:tblLook w:val="04A0" w:firstRow="1" w:lastRow="0" w:firstColumn="1" w:lastColumn="0" w:noHBand="0" w:noVBand="1"/>
      </w:tblPr>
      <w:tblGrid>
        <w:gridCol w:w="2343"/>
        <w:gridCol w:w="6748"/>
      </w:tblGrid>
      <w:tr w:rsidR="003C4358" w14:paraId="478E70D5" w14:textId="77777777">
        <w:trPr>
          <w:trHeight w:val="584"/>
        </w:trPr>
        <w:tc>
          <w:tcPr>
            <w:tcW w:w="2343" w:type="dxa"/>
            <w:tcBorders>
              <w:top w:val="single" w:sz="4" w:space="0" w:color="000000"/>
              <w:left w:val="nil"/>
              <w:bottom w:val="single" w:sz="4" w:space="0" w:color="000000"/>
              <w:right w:val="nil"/>
            </w:tcBorders>
          </w:tcPr>
          <w:p w14:paraId="5980400A" w14:textId="77777777" w:rsidR="003C4358" w:rsidRDefault="00C82D7C">
            <w:pPr>
              <w:spacing w:after="0"/>
              <w:ind w:left="75"/>
            </w:pPr>
            <w:r>
              <w:rPr>
                <w:color w:val="222222"/>
                <w:sz w:val="16"/>
              </w:rPr>
              <w:t>Recommendation</w:t>
            </w:r>
          </w:p>
        </w:tc>
        <w:tc>
          <w:tcPr>
            <w:tcW w:w="6748" w:type="dxa"/>
            <w:tcBorders>
              <w:top w:val="single" w:sz="4" w:space="0" w:color="000000"/>
              <w:left w:val="nil"/>
              <w:bottom w:val="single" w:sz="4" w:space="0" w:color="000000"/>
              <w:right w:val="nil"/>
            </w:tcBorders>
          </w:tcPr>
          <w:p w14:paraId="2825A743" w14:textId="77777777" w:rsidR="003C4358" w:rsidRDefault="00C82D7C">
            <w:pPr>
              <w:spacing w:after="0"/>
            </w:pPr>
            <w:r>
              <w:rPr>
                <w:color w:val="222222"/>
                <w:sz w:val="16"/>
              </w:rPr>
              <w:t>This role should only be granted to SAP HANA development support users for their support activities.</w:t>
            </w:r>
          </w:p>
        </w:tc>
      </w:tr>
      <w:tr w:rsidR="003C4358" w14:paraId="42F8717B" w14:textId="77777777">
        <w:trPr>
          <w:trHeight w:val="1296"/>
        </w:trPr>
        <w:tc>
          <w:tcPr>
            <w:tcW w:w="2343" w:type="dxa"/>
            <w:tcBorders>
              <w:top w:val="single" w:sz="4" w:space="0" w:color="000000"/>
              <w:left w:val="nil"/>
              <w:bottom w:val="single" w:sz="4" w:space="0" w:color="000000"/>
              <w:right w:val="nil"/>
            </w:tcBorders>
          </w:tcPr>
          <w:p w14:paraId="3E8B7DC3" w14:textId="77777777" w:rsidR="003C4358" w:rsidRDefault="00C82D7C">
            <w:pPr>
              <w:spacing w:after="0"/>
              <w:ind w:left="75"/>
            </w:pPr>
            <w:r>
              <w:rPr>
                <w:color w:val="222222"/>
                <w:sz w:val="16"/>
              </w:rPr>
              <w:t>How to Verify</w:t>
            </w:r>
          </w:p>
        </w:tc>
        <w:tc>
          <w:tcPr>
            <w:tcW w:w="6748" w:type="dxa"/>
            <w:tcBorders>
              <w:top w:val="single" w:sz="4" w:space="0" w:color="000000"/>
              <w:left w:val="nil"/>
              <w:bottom w:val="single" w:sz="4" w:space="0" w:color="000000"/>
              <w:right w:val="nil"/>
            </w:tcBorders>
            <w:vAlign w:val="center"/>
          </w:tcPr>
          <w:p w14:paraId="08646847" w14:textId="77777777" w:rsidR="003C4358" w:rsidRDefault="00C82D7C">
            <w:pPr>
              <w:spacing w:after="122" w:line="299" w:lineRule="auto"/>
            </w:pPr>
            <w:r>
              <w:rPr>
                <w:color w:val="222222"/>
                <w:sz w:val="16"/>
              </w:rPr>
              <w:t xml:space="preserve">You can verify whether a user or role has the </w:t>
            </w:r>
            <w:r>
              <w:rPr>
                <w:rFonts w:ascii="Courier New" w:eastAsia="Courier New" w:hAnsi="Courier New" w:cs="Courier New"/>
                <w:color w:val="222222"/>
                <w:sz w:val="16"/>
              </w:rPr>
              <w:t>SAP_INTERNAL_HANA_SUPPORT</w:t>
            </w:r>
            <w:r>
              <w:rPr>
                <w:color w:val="222222"/>
                <w:sz w:val="16"/>
              </w:rPr>
              <w:t xml:space="preserve"> role by executing the statement:</w:t>
            </w:r>
          </w:p>
          <w:p w14:paraId="0F011562" w14:textId="77777777" w:rsidR="003C4358" w:rsidRDefault="00C82D7C">
            <w:pPr>
              <w:spacing w:after="59"/>
            </w:pPr>
            <w:r>
              <w:rPr>
                <w:rFonts w:ascii="Courier New" w:eastAsia="Courier New" w:hAnsi="Courier New" w:cs="Courier New"/>
                <w:color w:val="222222"/>
                <w:sz w:val="18"/>
              </w:rPr>
              <w:t>SELECT * FROM EFFEC</w:t>
            </w:r>
            <w:r>
              <w:rPr>
                <w:rFonts w:ascii="Courier New" w:eastAsia="Courier New" w:hAnsi="Courier New" w:cs="Courier New"/>
                <w:color w:val="222222"/>
                <w:sz w:val="18"/>
              </w:rPr>
              <w:t xml:space="preserve">TIVE_ROLE_GRANTEES WHERE ROLE_NAME = </w:t>
            </w:r>
          </w:p>
          <w:p w14:paraId="379DFCCF" w14:textId="77777777" w:rsidR="003C4358" w:rsidRDefault="00C82D7C">
            <w:pPr>
              <w:spacing w:after="0"/>
            </w:pPr>
            <w:r>
              <w:rPr>
                <w:rFonts w:ascii="Courier New" w:eastAsia="Courier New" w:hAnsi="Courier New" w:cs="Courier New"/>
                <w:color w:val="222222"/>
                <w:sz w:val="18"/>
              </w:rPr>
              <w:t>'SAP_INTERNAL_HANA_SUPPORT';</w:t>
            </w:r>
          </w:p>
        </w:tc>
      </w:tr>
      <w:tr w:rsidR="003C4358" w14:paraId="0588143D" w14:textId="77777777">
        <w:trPr>
          <w:trHeight w:val="357"/>
        </w:trPr>
        <w:tc>
          <w:tcPr>
            <w:tcW w:w="2343" w:type="dxa"/>
            <w:tcBorders>
              <w:top w:val="single" w:sz="4" w:space="0" w:color="000000"/>
              <w:left w:val="nil"/>
              <w:bottom w:val="single" w:sz="4" w:space="0" w:color="000000"/>
              <w:right w:val="nil"/>
            </w:tcBorders>
          </w:tcPr>
          <w:p w14:paraId="5026652F" w14:textId="77777777" w:rsidR="003C4358" w:rsidRDefault="00C82D7C">
            <w:pPr>
              <w:spacing w:after="0"/>
              <w:ind w:left="75"/>
            </w:pPr>
            <w:r>
              <w:rPr>
                <w:color w:val="222222"/>
                <w:sz w:val="16"/>
              </w:rPr>
              <w:t>Related Alert</w:t>
            </w:r>
          </w:p>
        </w:tc>
        <w:tc>
          <w:tcPr>
            <w:tcW w:w="6748" w:type="dxa"/>
            <w:tcBorders>
              <w:top w:val="single" w:sz="4" w:space="0" w:color="000000"/>
              <w:left w:val="nil"/>
              <w:bottom w:val="single" w:sz="4" w:space="0" w:color="000000"/>
              <w:right w:val="nil"/>
            </w:tcBorders>
          </w:tcPr>
          <w:p w14:paraId="6C048C52" w14:textId="77777777" w:rsidR="003C4358" w:rsidRDefault="00C82D7C">
            <w:pPr>
              <w:spacing w:after="0"/>
            </w:pPr>
            <w:r>
              <w:rPr>
                <w:color w:val="222222"/>
                <w:sz w:val="16"/>
              </w:rPr>
              <w:t>ID 63 (Granting of SAP_INTERNAL_HANA_SUPPORT role)</w:t>
            </w:r>
          </w:p>
        </w:tc>
      </w:tr>
      <w:tr w:rsidR="003C4358" w14:paraId="56C4FD49" w14:textId="77777777">
        <w:trPr>
          <w:trHeight w:val="584"/>
        </w:trPr>
        <w:tc>
          <w:tcPr>
            <w:tcW w:w="2343" w:type="dxa"/>
            <w:tcBorders>
              <w:top w:val="single" w:sz="4" w:space="0" w:color="000000"/>
              <w:left w:val="nil"/>
              <w:bottom w:val="single" w:sz="12" w:space="0" w:color="222222"/>
              <w:right w:val="nil"/>
            </w:tcBorders>
          </w:tcPr>
          <w:p w14:paraId="507D11BF" w14:textId="77777777" w:rsidR="003C4358" w:rsidRDefault="00C82D7C">
            <w:pPr>
              <w:spacing w:after="0"/>
              <w:ind w:left="75"/>
            </w:pPr>
            <w:r>
              <w:rPr>
                <w:color w:val="222222"/>
                <w:sz w:val="16"/>
              </w:rPr>
              <w:t>More Information</w:t>
            </w:r>
          </w:p>
        </w:tc>
        <w:tc>
          <w:tcPr>
            <w:tcW w:w="6748" w:type="dxa"/>
            <w:tcBorders>
              <w:top w:val="single" w:sz="4" w:space="0" w:color="000000"/>
              <w:left w:val="nil"/>
              <w:bottom w:val="single" w:sz="4" w:space="0" w:color="000000"/>
              <w:right w:val="nil"/>
            </w:tcBorders>
          </w:tcPr>
          <w:p w14:paraId="691E9EF5" w14:textId="77777777" w:rsidR="003C4358" w:rsidRDefault="00C82D7C">
            <w:pPr>
              <w:spacing w:after="0"/>
            </w:pPr>
            <w:r>
              <w:rPr>
                <w:color w:val="222222"/>
                <w:sz w:val="16"/>
              </w:rPr>
              <w:t xml:space="preserve">See the section on predefined database roles in the </w:t>
            </w:r>
            <w:r>
              <w:rPr>
                <w:i/>
                <w:color w:val="222222"/>
                <w:sz w:val="16"/>
              </w:rPr>
              <w:t>SAP HANA Security Guide</w:t>
            </w:r>
            <w:r>
              <w:rPr>
                <w:color w:val="222222"/>
                <w:sz w:val="16"/>
              </w:rPr>
              <w:t xml:space="preserve"> and the section on system views for verifying user authorization in the </w:t>
            </w:r>
            <w:r>
              <w:rPr>
                <w:i/>
                <w:color w:val="222222"/>
                <w:sz w:val="16"/>
              </w:rPr>
              <w:t>SAP HANA Administration Guide</w:t>
            </w:r>
            <w:r>
              <w:rPr>
                <w:color w:val="222222"/>
                <w:sz w:val="16"/>
              </w:rPr>
              <w:t>.</w:t>
            </w:r>
          </w:p>
        </w:tc>
      </w:tr>
    </w:tbl>
    <w:p w14:paraId="5E35C304" w14:textId="77777777" w:rsidR="003C4358" w:rsidRDefault="00C82D7C">
      <w:pPr>
        <w:pStyle w:val="Heading4"/>
        <w:ind w:left="-5"/>
      </w:pPr>
      <w:r>
        <w:t>Predefined Repository Roles</w:t>
      </w:r>
    </w:p>
    <w:p w14:paraId="4F876710" w14:textId="77777777" w:rsidR="003C4358" w:rsidRDefault="00C82D7C">
      <w:pPr>
        <w:tabs>
          <w:tab w:val="right" w:pos="9005"/>
        </w:tabs>
        <w:spacing w:after="4" w:line="270" w:lineRule="auto"/>
      </w:pPr>
      <w:r>
        <w:rPr>
          <w:color w:val="222222"/>
          <w:sz w:val="16"/>
        </w:rPr>
        <w:t>Default</w:t>
      </w:r>
      <w:r>
        <w:rPr>
          <w:color w:val="222222"/>
          <w:sz w:val="16"/>
        </w:rPr>
        <w:tab/>
      </w:r>
      <w:r>
        <w:rPr>
          <w:color w:val="222222"/>
          <w:sz w:val="16"/>
        </w:rPr>
        <w:t xml:space="preserve">SAP HANA is delivered with a set of preinstalled software components implemented as SAP </w:t>
      </w:r>
    </w:p>
    <w:p w14:paraId="1889BF42" w14:textId="77777777" w:rsidR="003C4358" w:rsidRDefault="00C82D7C">
      <w:pPr>
        <w:spacing w:after="146" w:line="270" w:lineRule="auto"/>
        <w:ind w:left="2338" w:hanging="10"/>
      </w:pPr>
      <w:r>
        <w:rPr>
          <w:color w:val="222222"/>
          <w:sz w:val="16"/>
        </w:rPr>
        <w:t>HANA Web applications, libraries, and configuration data. The privileges required to use these components are contained within repository roles delivered with the comp</w:t>
      </w:r>
      <w:r>
        <w:rPr>
          <w:color w:val="222222"/>
          <w:sz w:val="16"/>
        </w:rPr>
        <w:t>onent itself.</w:t>
      </w:r>
    </w:p>
    <w:p w14:paraId="777B16C6" w14:textId="77777777" w:rsidR="003C4358" w:rsidRDefault="00C82D7C">
      <w:pPr>
        <w:spacing w:after="4" w:line="270" w:lineRule="auto"/>
        <w:ind w:left="2338" w:hanging="10"/>
      </w:pPr>
      <w:r>
        <w:rPr>
          <w:color w:val="222222"/>
          <w:sz w:val="16"/>
        </w:rPr>
        <w:t xml:space="preserve">The standard user </w:t>
      </w:r>
      <w:r>
        <w:rPr>
          <w:rFonts w:ascii="Courier New" w:eastAsia="Courier New" w:hAnsi="Courier New" w:cs="Courier New"/>
          <w:color w:val="222222"/>
          <w:sz w:val="16"/>
        </w:rPr>
        <w:t>_SYS_REPO</w:t>
      </w:r>
      <w:r>
        <w:rPr>
          <w:color w:val="222222"/>
          <w:sz w:val="16"/>
        </w:rPr>
        <w:t xml:space="preserve"> automatically has all of these roles. Some may also be granted automatically to the standard user </w:t>
      </w:r>
      <w:r>
        <w:rPr>
          <w:rFonts w:ascii="Courier New" w:eastAsia="Courier New" w:hAnsi="Courier New" w:cs="Courier New"/>
          <w:color w:val="222222"/>
          <w:sz w:val="16"/>
        </w:rPr>
        <w:t>SYSTEM</w:t>
      </w:r>
      <w:r>
        <w:rPr>
          <w:color w:val="222222"/>
          <w:sz w:val="16"/>
        </w:rPr>
        <w:t xml:space="preserve"> to enable tools such as the SAP HANA cockpit to be used immediately after installation.</w:t>
      </w:r>
    </w:p>
    <w:tbl>
      <w:tblPr>
        <w:tblStyle w:val="TableGrid"/>
        <w:tblW w:w="9081" w:type="dxa"/>
        <w:tblInd w:w="-5" w:type="dxa"/>
        <w:tblCellMar>
          <w:top w:w="98" w:type="dxa"/>
          <w:left w:w="0" w:type="dxa"/>
          <w:bottom w:w="0" w:type="dxa"/>
          <w:right w:w="56" w:type="dxa"/>
        </w:tblCellMar>
        <w:tblLook w:val="04A0" w:firstRow="1" w:lastRow="0" w:firstColumn="1" w:lastColumn="0" w:noHBand="0" w:noVBand="1"/>
      </w:tblPr>
      <w:tblGrid>
        <w:gridCol w:w="2333"/>
        <w:gridCol w:w="6748"/>
      </w:tblGrid>
      <w:tr w:rsidR="003C4358" w14:paraId="587D74E1" w14:textId="77777777">
        <w:trPr>
          <w:trHeight w:val="2761"/>
        </w:trPr>
        <w:tc>
          <w:tcPr>
            <w:tcW w:w="2333" w:type="dxa"/>
            <w:tcBorders>
              <w:top w:val="single" w:sz="4" w:space="0" w:color="000000"/>
              <w:left w:val="nil"/>
              <w:bottom w:val="single" w:sz="4" w:space="0" w:color="000000"/>
              <w:right w:val="nil"/>
            </w:tcBorders>
          </w:tcPr>
          <w:p w14:paraId="482594ED" w14:textId="77777777" w:rsidR="003C4358" w:rsidRDefault="00C82D7C">
            <w:pPr>
              <w:spacing w:after="0"/>
              <w:ind w:left="65"/>
            </w:pPr>
            <w:r>
              <w:rPr>
                <w:color w:val="222222"/>
                <w:sz w:val="16"/>
              </w:rPr>
              <w:t>Recommendation</w:t>
            </w:r>
          </w:p>
        </w:tc>
        <w:tc>
          <w:tcPr>
            <w:tcW w:w="6748" w:type="dxa"/>
            <w:tcBorders>
              <w:top w:val="single" w:sz="4" w:space="0" w:color="000000"/>
              <w:left w:val="nil"/>
              <w:bottom w:val="single" w:sz="4" w:space="0" w:color="000000"/>
              <w:right w:val="nil"/>
            </w:tcBorders>
          </w:tcPr>
          <w:p w14:paraId="64CF309F" w14:textId="77777777" w:rsidR="003C4358" w:rsidRDefault="00C82D7C">
            <w:pPr>
              <w:spacing w:after="137" w:line="279" w:lineRule="auto"/>
            </w:pPr>
            <w:r>
              <w:rPr>
                <w:color w:val="222222"/>
                <w:sz w:val="16"/>
              </w:rPr>
              <w:t>As rep</w:t>
            </w:r>
            <w:r>
              <w:rPr>
                <w:color w:val="222222"/>
                <w:sz w:val="16"/>
              </w:rPr>
              <w:t xml:space="preserve">ository roles can change when a new version of the package is deployed, either do not use them directly but instead as a template for creating your own roles, or have a regular review process in place to verify that they still contain only privileges that </w:t>
            </w:r>
            <w:r>
              <w:rPr>
                <w:color w:val="222222"/>
                <w:sz w:val="16"/>
              </w:rPr>
              <w:t>are in line with your organization's security policy.</w:t>
            </w:r>
          </w:p>
          <w:p w14:paraId="7B892C82" w14:textId="77777777" w:rsidR="003C4358" w:rsidRDefault="00C82D7C">
            <w:pPr>
              <w:spacing w:after="0"/>
            </w:pPr>
            <w:r>
              <w:rPr>
                <w:color w:val="222222"/>
                <w:sz w:val="16"/>
              </w:rPr>
              <w:t xml:space="preserve">Furthermore, if repository package privileges are granted by a role, we recommend that these privileges be restricted to your organization’s packages rather than the complete repository. Therefore, for </w:t>
            </w:r>
            <w:r>
              <w:rPr>
                <w:color w:val="222222"/>
                <w:sz w:val="16"/>
              </w:rPr>
              <w:t>each package privilege (</w:t>
            </w:r>
            <w:r>
              <w:rPr>
                <w:rFonts w:ascii="Courier New" w:eastAsia="Courier New" w:hAnsi="Courier New" w:cs="Courier New"/>
                <w:color w:val="222222"/>
                <w:sz w:val="16"/>
              </w:rPr>
              <w:t>REPO.*</w:t>
            </w:r>
            <w:r>
              <w:rPr>
                <w:color w:val="222222"/>
                <w:sz w:val="16"/>
              </w:rPr>
              <w:t xml:space="preserve">) that occurs in a role template and is granted on </w:t>
            </w:r>
            <w:r>
              <w:rPr>
                <w:rFonts w:ascii="Courier New" w:eastAsia="Courier New" w:hAnsi="Courier New" w:cs="Courier New"/>
                <w:color w:val="222222"/>
                <w:sz w:val="16"/>
              </w:rPr>
              <w:t>.REPO_PACKAGE_ROOT</w:t>
            </w:r>
            <w:r>
              <w:rPr>
                <w:color w:val="222222"/>
                <w:sz w:val="16"/>
              </w:rPr>
              <w:t>, check whether the privilege can and should be granted to a single package or a small number of specific packages rather than the full repository.</w:t>
            </w:r>
          </w:p>
        </w:tc>
      </w:tr>
      <w:tr w:rsidR="003C4358" w14:paraId="71084263" w14:textId="77777777">
        <w:trPr>
          <w:trHeight w:val="1284"/>
        </w:trPr>
        <w:tc>
          <w:tcPr>
            <w:tcW w:w="2333" w:type="dxa"/>
            <w:tcBorders>
              <w:top w:val="single" w:sz="4" w:space="0" w:color="000000"/>
              <w:left w:val="nil"/>
              <w:bottom w:val="single" w:sz="4" w:space="0" w:color="000000"/>
              <w:right w:val="nil"/>
            </w:tcBorders>
          </w:tcPr>
          <w:p w14:paraId="5FF9CD1A" w14:textId="77777777" w:rsidR="003C4358" w:rsidRDefault="00C82D7C">
            <w:pPr>
              <w:spacing w:after="0"/>
              <w:ind w:left="65"/>
            </w:pPr>
            <w:r>
              <w:rPr>
                <w:color w:val="222222"/>
                <w:sz w:val="16"/>
              </w:rPr>
              <w:t>How to Verify</w:t>
            </w:r>
          </w:p>
        </w:tc>
        <w:tc>
          <w:tcPr>
            <w:tcW w:w="6748" w:type="dxa"/>
            <w:tcBorders>
              <w:top w:val="single" w:sz="4" w:space="0" w:color="000000"/>
              <w:left w:val="nil"/>
              <w:bottom w:val="single" w:sz="4" w:space="0" w:color="000000"/>
              <w:right w:val="nil"/>
            </w:tcBorders>
          </w:tcPr>
          <w:p w14:paraId="0D3E57D5" w14:textId="77777777" w:rsidR="003C4358" w:rsidRDefault="00C82D7C">
            <w:pPr>
              <w:spacing w:after="139" w:line="279" w:lineRule="auto"/>
            </w:pPr>
            <w:r>
              <w:rPr>
                <w:color w:val="222222"/>
                <w:sz w:val="16"/>
              </w:rPr>
              <w:t>To verify whether a user or role has a particular role, execute the following statement, for example:</w:t>
            </w:r>
          </w:p>
          <w:p w14:paraId="2BBC43BF" w14:textId="77777777" w:rsidR="003C4358" w:rsidRDefault="00C82D7C">
            <w:pPr>
              <w:spacing w:after="59"/>
            </w:pPr>
            <w:r>
              <w:rPr>
                <w:rFonts w:ascii="Courier New" w:eastAsia="Courier New" w:hAnsi="Courier New" w:cs="Courier New"/>
                <w:color w:val="222222"/>
                <w:sz w:val="18"/>
              </w:rPr>
              <w:t xml:space="preserve">SELECT * FROM EFFECTIVE_ROLE_GRANTEES WHERE ROLE_NAME </w:t>
            </w:r>
          </w:p>
          <w:p w14:paraId="707FC728" w14:textId="77777777" w:rsidR="003C4358" w:rsidRDefault="00C82D7C">
            <w:pPr>
              <w:spacing w:after="0"/>
            </w:pPr>
            <w:r>
              <w:rPr>
                <w:rFonts w:ascii="Courier New" w:eastAsia="Courier New" w:hAnsi="Courier New" w:cs="Courier New"/>
                <w:color w:val="222222"/>
                <w:sz w:val="18"/>
              </w:rPr>
              <w:t>='sap.hana.xs.admin.roles::HTTPDestAdministrator';</w:t>
            </w:r>
          </w:p>
        </w:tc>
      </w:tr>
      <w:tr w:rsidR="003C4358" w14:paraId="45F8222A" w14:textId="77777777">
        <w:trPr>
          <w:trHeight w:val="357"/>
        </w:trPr>
        <w:tc>
          <w:tcPr>
            <w:tcW w:w="2333" w:type="dxa"/>
            <w:tcBorders>
              <w:top w:val="single" w:sz="4" w:space="0" w:color="000000"/>
              <w:left w:val="nil"/>
              <w:bottom w:val="single" w:sz="4" w:space="0" w:color="000000"/>
              <w:right w:val="nil"/>
            </w:tcBorders>
          </w:tcPr>
          <w:p w14:paraId="64E7CFB7" w14:textId="77777777" w:rsidR="003C4358" w:rsidRDefault="00C82D7C">
            <w:pPr>
              <w:spacing w:after="0"/>
              <w:ind w:left="65"/>
            </w:pPr>
            <w:r>
              <w:rPr>
                <w:color w:val="222222"/>
                <w:sz w:val="16"/>
              </w:rPr>
              <w:t>Related Alert</w:t>
            </w:r>
          </w:p>
        </w:tc>
        <w:tc>
          <w:tcPr>
            <w:tcW w:w="6748" w:type="dxa"/>
            <w:tcBorders>
              <w:top w:val="single" w:sz="4" w:space="0" w:color="000000"/>
              <w:left w:val="nil"/>
              <w:bottom w:val="single" w:sz="4" w:space="0" w:color="000000"/>
              <w:right w:val="nil"/>
            </w:tcBorders>
          </w:tcPr>
          <w:p w14:paraId="2C189425" w14:textId="77777777" w:rsidR="003C4358" w:rsidRDefault="00C82D7C">
            <w:pPr>
              <w:spacing w:after="0"/>
            </w:pPr>
            <w:r>
              <w:rPr>
                <w:color w:val="222222"/>
                <w:sz w:val="16"/>
              </w:rPr>
              <w:t>No</w:t>
            </w:r>
          </w:p>
        </w:tc>
      </w:tr>
    </w:tbl>
    <w:p w14:paraId="5B436D1D" w14:textId="77777777" w:rsidR="003C4358" w:rsidRDefault="00C82D7C">
      <w:pPr>
        <w:tabs>
          <w:tab w:val="center" w:pos="4340"/>
          <w:tab w:val="center" w:pos="7684"/>
        </w:tabs>
        <w:spacing w:after="4" w:line="270" w:lineRule="auto"/>
      </w:pPr>
      <w:r>
        <w:rPr>
          <w:color w:val="222222"/>
          <w:sz w:val="25"/>
          <w:vertAlign w:val="superscript"/>
        </w:rPr>
        <w:t>More Information</w:t>
      </w:r>
      <w:r>
        <w:rPr>
          <w:color w:val="222222"/>
          <w:sz w:val="25"/>
          <w:vertAlign w:val="superscript"/>
        </w:rPr>
        <w:tab/>
      </w:r>
      <w:r>
        <w:rPr>
          <w:color w:val="222222"/>
          <w:sz w:val="16"/>
        </w:rPr>
        <w:t xml:space="preserve">For a list of all roles delivered with each component, see </w:t>
      </w:r>
      <w:r>
        <w:rPr>
          <w:color w:val="222222"/>
          <w:sz w:val="16"/>
        </w:rPr>
        <w:tab/>
      </w:r>
      <w:r>
        <w:rPr>
          <w:i/>
          <w:color w:val="003283"/>
          <w:sz w:val="16"/>
        </w:rPr>
        <w:t xml:space="preserve">SAP HANA Security Reference </w:t>
      </w:r>
    </w:p>
    <w:p w14:paraId="44BDD2CB" w14:textId="77777777" w:rsidR="003C4358" w:rsidRDefault="00C82D7C">
      <w:pPr>
        <w:spacing w:after="881" w:line="269" w:lineRule="auto"/>
        <w:ind w:left="2323" w:hanging="10"/>
      </w:pPr>
      <w:r>
        <w:rPr>
          <w:noProof/>
        </w:rPr>
        <mc:AlternateContent>
          <mc:Choice Requires="wpg">
            <w:drawing>
              <wp:anchor distT="0" distB="0" distL="114300" distR="114300" simplePos="0" relativeHeight="251662336" behindDoc="1" locked="0" layoutInCell="1" allowOverlap="1" wp14:anchorId="004D9BBF" wp14:editId="3C5C8F0E">
                <wp:simplePos x="0" y="0"/>
                <wp:positionH relativeFrom="column">
                  <wp:posOffset>76</wp:posOffset>
                </wp:positionH>
                <wp:positionV relativeFrom="paragraph">
                  <wp:posOffset>-211407</wp:posOffset>
                </wp:positionV>
                <wp:extent cx="5760001" cy="519509"/>
                <wp:effectExtent l="0" t="0" r="0" b="0"/>
                <wp:wrapNone/>
                <wp:docPr id="45924" name="Group 45924" descr="Start of the navigation path End of the navigation path Next navigation step"/>
                <wp:cNvGraphicFramePr/>
                <a:graphic xmlns:a="http://schemas.openxmlformats.org/drawingml/2006/main">
                  <a:graphicData uri="http://schemas.microsoft.com/office/word/2010/wordprocessingGroup">
                    <wpg:wgp>
                      <wpg:cNvGrpSpPr/>
                      <wpg:grpSpPr>
                        <a:xfrm>
                          <a:off x="0" y="0"/>
                          <a:ext cx="5760001" cy="519509"/>
                          <a:chOff x="0" y="0"/>
                          <a:chExt cx="5760001" cy="519509"/>
                        </a:xfrm>
                      </wpg:grpSpPr>
                      <pic:pic xmlns:pic="http://schemas.openxmlformats.org/drawingml/2006/picture">
                        <pic:nvPicPr>
                          <pic:cNvPr id="7874" name="Picture 7874"/>
                          <pic:cNvPicPr/>
                        </pic:nvPicPr>
                        <pic:blipFill>
                          <a:blip r:embed="rId33"/>
                          <a:stretch>
                            <a:fillRect/>
                          </a:stretch>
                        </pic:blipFill>
                        <pic:spPr>
                          <a:xfrm>
                            <a:off x="4057192" y="0"/>
                            <a:ext cx="95250" cy="123825"/>
                          </a:xfrm>
                          <a:prstGeom prst="rect">
                            <a:avLst/>
                          </a:prstGeom>
                        </pic:spPr>
                      </pic:pic>
                      <pic:pic xmlns:pic="http://schemas.openxmlformats.org/drawingml/2006/picture">
                        <pic:nvPicPr>
                          <pic:cNvPr id="7878" name="Picture 7878"/>
                          <pic:cNvPicPr/>
                        </pic:nvPicPr>
                        <pic:blipFill>
                          <a:blip r:embed="rId34"/>
                          <a:stretch>
                            <a:fillRect/>
                          </a:stretch>
                        </pic:blipFill>
                        <pic:spPr>
                          <a:xfrm>
                            <a:off x="2050179" y="187873"/>
                            <a:ext cx="66675" cy="123825"/>
                          </a:xfrm>
                          <a:prstGeom prst="rect">
                            <a:avLst/>
                          </a:prstGeom>
                        </pic:spPr>
                      </pic:pic>
                      <pic:pic xmlns:pic="http://schemas.openxmlformats.org/drawingml/2006/picture">
                        <pic:nvPicPr>
                          <pic:cNvPr id="7881" name="Picture 7881"/>
                          <pic:cNvPicPr/>
                        </pic:nvPicPr>
                        <pic:blipFill>
                          <a:blip r:embed="rId35"/>
                          <a:stretch>
                            <a:fillRect/>
                          </a:stretch>
                        </pic:blipFill>
                        <pic:spPr>
                          <a:xfrm>
                            <a:off x="4272250" y="187873"/>
                            <a:ext cx="76200" cy="123825"/>
                          </a:xfrm>
                          <a:prstGeom prst="rect">
                            <a:avLst/>
                          </a:prstGeom>
                        </pic:spPr>
                      </pic:pic>
                      <wps:wsp>
                        <wps:cNvPr id="7903" name="Shape 7903"/>
                        <wps:cNvSpPr/>
                        <wps:spPr>
                          <a:xfrm>
                            <a:off x="0" y="519509"/>
                            <a:ext cx="1440000" cy="0"/>
                          </a:xfrm>
                          <a:custGeom>
                            <a:avLst/>
                            <a:gdLst/>
                            <a:ahLst/>
                            <a:cxnLst/>
                            <a:rect l="0" t="0" r="0" b="0"/>
                            <a:pathLst>
                              <a:path w="1440000">
                                <a:moveTo>
                                  <a:pt x="1440000" y="0"/>
                                </a:moveTo>
                                <a:lnTo>
                                  <a:pt x="0" y="0"/>
                                </a:lnTo>
                              </a:path>
                            </a:pathLst>
                          </a:custGeom>
                          <a:ln w="19050" cap="rnd">
                            <a:miter lim="127000"/>
                          </a:ln>
                        </wps:spPr>
                        <wps:style>
                          <a:lnRef idx="1">
                            <a:srgbClr val="222222"/>
                          </a:lnRef>
                          <a:fillRef idx="0">
                            <a:srgbClr val="000000">
                              <a:alpha val="0"/>
                            </a:srgbClr>
                          </a:fillRef>
                          <a:effectRef idx="0">
                            <a:scrgbClr r="0" g="0" b="0"/>
                          </a:effectRef>
                          <a:fontRef idx="none"/>
                        </wps:style>
                        <wps:bodyPr/>
                      </wps:wsp>
                      <wps:wsp>
                        <wps:cNvPr id="7905" name="Shape 7905"/>
                        <wps:cNvSpPr/>
                        <wps:spPr>
                          <a:xfrm>
                            <a:off x="1440000" y="519509"/>
                            <a:ext cx="4320000" cy="0"/>
                          </a:xfrm>
                          <a:custGeom>
                            <a:avLst/>
                            <a:gdLst/>
                            <a:ahLst/>
                            <a:cxnLst/>
                            <a:rect l="0" t="0" r="0" b="0"/>
                            <a:pathLst>
                              <a:path w="4320000">
                                <a:moveTo>
                                  <a:pt x="4320000" y="0"/>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924" style="width:453.543pt;height:40.9063pt;position:absolute;z-index:-2147483602;mso-position-horizontal-relative:text;mso-position-horizontal:absolute;margin-left:0.00600433pt;mso-position-vertical-relative:text;margin-top:-16.6463pt;" coordsize="57600,5195">
                <v:shape id="Picture 7874" style="position:absolute;width:952;height:1238;left:40571;top:0;" filled="f">
                  <v:imagedata r:id="rId36"/>
                </v:shape>
                <v:shape id="Picture 7878" style="position:absolute;width:666;height:1238;left:20501;top:1878;" filled="f">
                  <v:imagedata r:id="rId37"/>
                </v:shape>
                <v:shape id="Picture 7881" style="position:absolute;width:762;height:1238;left:42722;top:1878;" filled="f">
                  <v:imagedata r:id="rId38"/>
                </v:shape>
                <v:shape id="Shape 7903" style="position:absolute;width:14400;height:0;left:0;top:5195;" coordsize="1440000,0" path="m1440000,0l0,0">
                  <v:stroke weight="1.5pt" endcap="round" joinstyle="miter" miterlimit="10" on="true" color="#222222"/>
                  <v:fill on="false" color="#000000" opacity="0"/>
                </v:shape>
                <v:shape id="Shape 7905" style="position:absolute;width:43200;height:0;left:14400;top:5195;" coordsize="4320000,0" path="m4320000,0l0,0">
                  <v:stroke weight="0.5pt" endcap="round" joinstyle="miter" miterlimit="10" on="true" color="#000000"/>
                  <v:fill on="false" color="#000000" opacity="0"/>
                </v:shape>
              </v:group>
            </w:pict>
          </mc:Fallback>
        </mc:AlternateContent>
      </w:r>
      <w:r>
        <w:rPr>
          <w:i/>
          <w:color w:val="003283"/>
          <w:sz w:val="16"/>
        </w:rPr>
        <w:t>Information</w:t>
      </w:r>
      <w:r>
        <w:rPr>
          <w:i/>
          <w:color w:val="003283"/>
          <w:sz w:val="16"/>
        </w:rPr>
        <w:tab/>
        <w:t>Components Delivered as SAP HANA Content</w:t>
      </w:r>
      <w:r>
        <w:rPr>
          <w:i/>
          <w:color w:val="003283"/>
          <w:sz w:val="16"/>
        </w:rPr>
        <w:tab/>
      </w:r>
      <w:r>
        <w:rPr>
          <w:color w:val="222222"/>
          <w:sz w:val="16"/>
        </w:rPr>
        <w:t xml:space="preserve"> in the </w:t>
      </w:r>
      <w:r>
        <w:rPr>
          <w:i/>
          <w:color w:val="222222"/>
          <w:sz w:val="16"/>
        </w:rPr>
        <w:t>SAP HANA Security Guide</w:t>
      </w:r>
      <w:r>
        <w:rPr>
          <w:color w:val="222222"/>
          <w:sz w:val="16"/>
        </w:rPr>
        <w:t>.</w:t>
      </w:r>
    </w:p>
    <w:tbl>
      <w:tblPr>
        <w:tblStyle w:val="TableGrid"/>
        <w:tblpPr w:vertAnchor="text" w:tblpX="60" w:tblpY="793"/>
        <w:tblOverlap w:val="never"/>
        <w:tblW w:w="8922" w:type="dxa"/>
        <w:tblInd w:w="0" w:type="dxa"/>
        <w:tblCellMar>
          <w:top w:w="0" w:type="dxa"/>
          <w:left w:w="0" w:type="dxa"/>
          <w:bottom w:w="0" w:type="dxa"/>
          <w:right w:w="0" w:type="dxa"/>
        </w:tblCellMar>
        <w:tblLook w:val="04A0" w:firstRow="1" w:lastRow="0" w:firstColumn="1" w:lastColumn="0" w:noHBand="0" w:noVBand="1"/>
      </w:tblPr>
      <w:tblGrid>
        <w:gridCol w:w="2268"/>
        <w:gridCol w:w="6654"/>
      </w:tblGrid>
      <w:tr w:rsidR="003C4358" w14:paraId="5B68388C" w14:textId="77777777">
        <w:trPr>
          <w:trHeight w:val="1929"/>
        </w:trPr>
        <w:tc>
          <w:tcPr>
            <w:tcW w:w="2268" w:type="dxa"/>
            <w:tcBorders>
              <w:top w:val="nil"/>
              <w:left w:val="nil"/>
              <w:bottom w:val="nil"/>
              <w:right w:val="nil"/>
            </w:tcBorders>
          </w:tcPr>
          <w:p w14:paraId="414C86BE" w14:textId="77777777" w:rsidR="003C4358" w:rsidRDefault="00C82D7C">
            <w:pPr>
              <w:spacing w:after="0"/>
            </w:pPr>
            <w:r>
              <w:rPr>
                <w:color w:val="222222"/>
                <w:sz w:val="16"/>
              </w:rPr>
              <w:lastRenderedPageBreak/>
              <w:t>Default</w:t>
            </w:r>
          </w:p>
        </w:tc>
        <w:tc>
          <w:tcPr>
            <w:tcW w:w="6655" w:type="dxa"/>
            <w:tcBorders>
              <w:top w:val="nil"/>
              <w:left w:val="nil"/>
              <w:bottom w:val="nil"/>
              <w:right w:val="nil"/>
            </w:tcBorders>
          </w:tcPr>
          <w:p w14:paraId="2FDA0E6D" w14:textId="77777777" w:rsidR="003C4358" w:rsidRDefault="00C82D7C">
            <w:pPr>
              <w:spacing w:after="0"/>
            </w:pPr>
            <w:r>
              <w:rPr>
                <w:color w:val="222222"/>
                <w:sz w:val="16"/>
              </w:rPr>
              <w:t xml:space="preserve">The </w:t>
            </w:r>
            <w:r>
              <w:rPr>
                <w:rFonts w:ascii="Courier New" w:eastAsia="Courier New" w:hAnsi="Courier New" w:cs="Courier New"/>
                <w:color w:val="222222"/>
                <w:sz w:val="18"/>
              </w:rPr>
              <w:t>CLIENT</w:t>
            </w:r>
            <w:r>
              <w:rPr>
                <w:color w:val="222222"/>
                <w:sz w:val="16"/>
              </w:rPr>
              <w:t xml:space="preserve"> user parameter can be used to authorize named users in SAP HANA. Only a user with the USER ADMIN system privilege can change the value of the </w:t>
            </w:r>
            <w:r>
              <w:rPr>
                <w:rFonts w:ascii="Courier New" w:eastAsia="Courier New" w:hAnsi="Courier New" w:cs="Courier New"/>
                <w:color w:val="222222"/>
                <w:sz w:val="18"/>
              </w:rPr>
              <w:t>CLIENT</w:t>
            </w:r>
            <w:r>
              <w:rPr>
                <w:color w:val="222222"/>
                <w:sz w:val="16"/>
              </w:rPr>
              <w:t xml:space="preserve"> parameter already assigned to other users. However, at runtime, any user can assign an arbitrary value to </w:t>
            </w:r>
            <w:r>
              <w:rPr>
                <w:color w:val="222222"/>
                <w:sz w:val="16"/>
              </w:rPr>
              <w:t xml:space="preserve">the </w:t>
            </w:r>
            <w:r>
              <w:rPr>
                <w:rFonts w:ascii="Courier New" w:eastAsia="Courier New" w:hAnsi="Courier New" w:cs="Courier New"/>
                <w:color w:val="222222"/>
                <w:sz w:val="18"/>
              </w:rPr>
              <w:t>CLIENT</w:t>
            </w:r>
            <w:r>
              <w:rPr>
                <w:color w:val="222222"/>
                <w:sz w:val="16"/>
              </w:rPr>
              <w:t xml:space="preserve"> parameter either by setting the corresponding session variable or passing the parameter via placeholder in a query. While this is the desired behavior for technical users that work with multiple clients such as SAP Business Warehouse, S/4 HANA, </w:t>
            </w:r>
            <w:r>
              <w:rPr>
                <w:color w:val="222222"/>
                <w:sz w:val="16"/>
              </w:rPr>
              <w:t xml:space="preserve">or SAP Business Suite, it is problematic in named user scenarios if the </w:t>
            </w:r>
            <w:r>
              <w:rPr>
                <w:rFonts w:ascii="Courier New" w:eastAsia="Courier New" w:hAnsi="Courier New" w:cs="Courier New"/>
                <w:color w:val="222222"/>
                <w:sz w:val="18"/>
              </w:rPr>
              <w:t>CLIENT</w:t>
            </w:r>
            <w:r>
              <w:rPr>
                <w:color w:val="222222"/>
                <w:sz w:val="16"/>
              </w:rPr>
              <w:t xml:space="preserve"> parameter is used to authorize access to data and not only to perform data filtering.</w:t>
            </w:r>
          </w:p>
        </w:tc>
      </w:tr>
      <w:tr w:rsidR="003C4358" w14:paraId="598033E9" w14:textId="77777777">
        <w:trPr>
          <w:trHeight w:val="509"/>
        </w:trPr>
        <w:tc>
          <w:tcPr>
            <w:tcW w:w="2268" w:type="dxa"/>
            <w:tcBorders>
              <w:top w:val="nil"/>
              <w:left w:val="nil"/>
              <w:bottom w:val="nil"/>
              <w:right w:val="nil"/>
            </w:tcBorders>
          </w:tcPr>
          <w:p w14:paraId="484E419A" w14:textId="77777777" w:rsidR="003C4358" w:rsidRDefault="00C82D7C">
            <w:pPr>
              <w:spacing w:after="0"/>
            </w:pPr>
            <w:r>
              <w:rPr>
                <w:color w:val="222222"/>
                <w:sz w:val="16"/>
              </w:rPr>
              <w:t>Recommendation</w:t>
            </w:r>
          </w:p>
        </w:tc>
        <w:tc>
          <w:tcPr>
            <w:tcW w:w="6655" w:type="dxa"/>
            <w:tcBorders>
              <w:top w:val="nil"/>
              <w:left w:val="nil"/>
              <w:bottom w:val="nil"/>
              <w:right w:val="nil"/>
            </w:tcBorders>
          </w:tcPr>
          <w:p w14:paraId="7D379C9D" w14:textId="77777777" w:rsidR="003C4358" w:rsidRDefault="00C82D7C">
            <w:pPr>
              <w:spacing w:after="0"/>
            </w:pPr>
            <w:r>
              <w:rPr>
                <w:color w:val="222222"/>
                <w:sz w:val="16"/>
              </w:rPr>
              <w:t xml:space="preserve">Prevent named users from changing the </w:t>
            </w:r>
            <w:r>
              <w:rPr>
                <w:rFonts w:ascii="Courier New" w:eastAsia="Courier New" w:hAnsi="Courier New" w:cs="Courier New"/>
                <w:color w:val="222222"/>
                <w:sz w:val="18"/>
              </w:rPr>
              <w:t>CLIENT</w:t>
            </w:r>
            <w:r>
              <w:rPr>
                <w:color w:val="222222"/>
                <w:sz w:val="16"/>
              </w:rPr>
              <w:t xml:space="preserve"> user parameter themselves but allow technical users to do so in their sessions and/or queries.</w:t>
            </w:r>
          </w:p>
        </w:tc>
      </w:tr>
    </w:tbl>
    <w:p w14:paraId="26545BAC" w14:textId="77777777" w:rsidR="003C4358" w:rsidRDefault="00C82D7C">
      <w:pPr>
        <w:pStyle w:val="Heading4"/>
        <w:spacing w:after="537"/>
        <w:ind w:left="-5"/>
      </w:pPr>
      <w:r>
        <w:rPr>
          <w:noProof/>
        </w:rPr>
        <mc:AlternateContent>
          <mc:Choice Requires="wpg">
            <w:drawing>
              <wp:anchor distT="0" distB="0" distL="114300" distR="114300" simplePos="0" relativeHeight="251663360" behindDoc="0" locked="0" layoutInCell="1" allowOverlap="1" wp14:anchorId="45E8ED6B" wp14:editId="13E9083A">
                <wp:simplePos x="0" y="0"/>
                <wp:positionH relativeFrom="column">
                  <wp:posOffset>76</wp:posOffset>
                </wp:positionH>
                <wp:positionV relativeFrom="paragraph">
                  <wp:posOffset>1726819</wp:posOffset>
                </wp:positionV>
                <wp:extent cx="5760001" cy="6350"/>
                <wp:effectExtent l="0" t="0" r="0" b="0"/>
                <wp:wrapSquare wrapText="bothSides"/>
                <wp:docPr id="45925" name="Group 45925"/>
                <wp:cNvGraphicFramePr/>
                <a:graphic xmlns:a="http://schemas.openxmlformats.org/drawingml/2006/main">
                  <a:graphicData uri="http://schemas.microsoft.com/office/word/2010/wordprocessingGroup">
                    <wpg:wgp>
                      <wpg:cNvGrpSpPr/>
                      <wpg:grpSpPr>
                        <a:xfrm>
                          <a:off x="0" y="0"/>
                          <a:ext cx="5760001" cy="6350"/>
                          <a:chOff x="0" y="0"/>
                          <a:chExt cx="5760001" cy="6350"/>
                        </a:xfrm>
                      </wpg:grpSpPr>
                      <wps:wsp>
                        <wps:cNvPr id="7931" name="Shape 7931"/>
                        <wps:cNvSpPr/>
                        <wps:spPr>
                          <a:xfrm>
                            <a:off x="0" y="0"/>
                            <a:ext cx="1441270" cy="0"/>
                          </a:xfrm>
                          <a:custGeom>
                            <a:avLst/>
                            <a:gdLst/>
                            <a:ahLst/>
                            <a:cxnLst/>
                            <a:rect l="0" t="0" r="0" b="0"/>
                            <a:pathLst>
                              <a:path w="1441270">
                                <a:moveTo>
                                  <a:pt x="1441270" y="0"/>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7933" name="Shape 7933"/>
                        <wps:cNvSpPr/>
                        <wps:spPr>
                          <a:xfrm>
                            <a:off x="1438730" y="0"/>
                            <a:ext cx="4321270" cy="0"/>
                          </a:xfrm>
                          <a:custGeom>
                            <a:avLst/>
                            <a:gdLst/>
                            <a:ahLst/>
                            <a:cxnLst/>
                            <a:rect l="0" t="0" r="0" b="0"/>
                            <a:pathLst>
                              <a:path w="4321270">
                                <a:moveTo>
                                  <a:pt x="4321270" y="0"/>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925" style="width:453.543pt;height:0.5pt;position:absolute;mso-position-horizontal-relative:text;mso-position-horizontal:absolute;margin-left:0.00600433pt;mso-position-vertical-relative:text;margin-top:135.97pt;" coordsize="57600,63">
                <v:shape id="Shape 7931" style="position:absolute;width:14412;height:0;left:0;top:0;" coordsize="1441270,0" path="m1441270,0l0,0">
                  <v:stroke weight="0.5pt" endcap="round" joinstyle="miter" miterlimit="10" on="true" color="#000000"/>
                  <v:fill on="false" color="#000000" opacity="0"/>
                </v:shape>
                <v:shape id="Shape 7933" style="position:absolute;width:43212;height:0;left:14387;top:0;" coordsize="4321270,0" path="m4321270,0l0,0">
                  <v:stroke weight="0.5pt" endcap="round" joinstyle="miter" miterlimit="10" on="true" color="#000000"/>
                  <v:fill on="false" color="#000000" opacity="0"/>
                </v:shape>
                <w10:wrap type="square"/>
              </v:group>
            </w:pict>
          </mc:Fallback>
        </mc:AlternateContent>
      </w:r>
      <w:r>
        <w:t>User Parameter CLIENT</w:t>
      </w:r>
    </w:p>
    <w:p w14:paraId="0D4D89CA" w14:textId="77777777" w:rsidR="003C4358" w:rsidRDefault="00C82D7C">
      <w:pPr>
        <w:spacing w:before="92" w:after="0"/>
        <w:ind w:right="-66"/>
      </w:pPr>
      <w:r>
        <w:rPr>
          <w:noProof/>
        </w:rPr>
        <mc:AlternateContent>
          <mc:Choice Requires="wpg">
            <w:drawing>
              <wp:inline distT="0" distB="0" distL="0" distR="0" wp14:anchorId="6DED5130" wp14:editId="4450A083">
                <wp:extent cx="5760001" cy="6350"/>
                <wp:effectExtent l="0" t="0" r="0" b="0"/>
                <wp:docPr id="45926" name="Group 45926"/>
                <wp:cNvGraphicFramePr/>
                <a:graphic xmlns:a="http://schemas.openxmlformats.org/drawingml/2006/main">
                  <a:graphicData uri="http://schemas.microsoft.com/office/word/2010/wordprocessingGroup">
                    <wpg:wgp>
                      <wpg:cNvGrpSpPr/>
                      <wpg:grpSpPr>
                        <a:xfrm>
                          <a:off x="0" y="0"/>
                          <a:ext cx="5760001" cy="6350"/>
                          <a:chOff x="0" y="0"/>
                          <a:chExt cx="5760001" cy="6350"/>
                        </a:xfrm>
                      </wpg:grpSpPr>
                      <wps:wsp>
                        <wps:cNvPr id="7935" name="Shape 7935"/>
                        <wps:cNvSpPr/>
                        <wps:spPr>
                          <a:xfrm>
                            <a:off x="0" y="0"/>
                            <a:ext cx="1441270" cy="0"/>
                          </a:xfrm>
                          <a:custGeom>
                            <a:avLst/>
                            <a:gdLst/>
                            <a:ahLst/>
                            <a:cxnLst/>
                            <a:rect l="0" t="0" r="0" b="0"/>
                            <a:pathLst>
                              <a:path w="1441270">
                                <a:moveTo>
                                  <a:pt x="1441270" y="0"/>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7937" name="Shape 7937"/>
                        <wps:cNvSpPr/>
                        <wps:spPr>
                          <a:xfrm>
                            <a:off x="1438730" y="0"/>
                            <a:ext cx="4321270" cy="0"/>
                          </a:xfrm>
                          <a:custGeom>
                            <a:avLst/>
                            <a:gdLst/>
                            <a:ahLst/>
                            <a:cxnLst/>
                            <a:rect l="0" t="0" r="0" b="0"/>
                            <a:pathLst>
                              <a:path w="4321270">
                                <a:moveTo>
                                  <a:pt x="4321270" y="0"/>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926" style="width:453.543pt;height:0.5pt;mso-position-horizontal-relative:char;mso-position-vertical-relative:line" coordsize="57600,63">
                <v:shape id="Shape 7935" style="position:absolute;width:14412;height:0;left:0;top:0;" coordsize="1441270,0" path="m1441270,0l0,0">
                  <v:stroke weight="0.5pt" endcap="round" joinstyle="miter" miterlimit="10" on="true" color="#000000"/>
                  <v:fill on="false" color="#000000" opacity="0"/>
                </v:shape>
                <v:shape id="Shape 7937" style="position:absolute;width:43212;height:0;left:14387;top:0;" coordsize="4321270,0" path="m4321270,0l0,0">
                  <v:stroke weight="0.5pt" endcap="round" joinstyle="miter" miterlimit="10" on="true" color="#000000"/>
                  <v:fill on="false" color="#000000" opacity="0"/>
                </v:shape>
              </v:group>
            </w:pict>
          </mc:Fallback>
        </mc:AlternateContent>
      </w:r>
    </w:p>
    <w:p w14:paraId="72ABB59D" w14:textId="77777777" w:rsidR="003C4358" w:rsidRDefault="00C82D7C">
      <w:pPr>
        <w:tabs>
          <w:tab w:val="right" w:pos="9005"/>
        </w:tabs>
        <w:spacing w:after="4" w:line="270" w:lineRule="auto"/>
      </w:pPr>
      <w:r>
        <w:rPr>
          <w:color w:val="222222"/>
          <w:sz w:val="25"/>
          <w:vertAlign w:val="superscript"/>
        </w:rPr>
        <w:t>How to Verify</w:t>
      </w:r>
      <w:r>
        <w:rPr>
          <w:color w:val="222222"/>
          <w:sz w:val="25"/>
          <w:vertAlign w:val="superscript"/>
        </w:rPr>
        <w:tab/>
      </w:r>
      <w:r>
        <w:rPr>
          <w:color w:val="222222"/>
          <w:sz w:val="16"/>
        </w:rPr>
        <w:t xml:space="preserve">To verify that users are generally not permitted to change the </w:t>
      </w:r>
      <w:r>
        <w:rPr>
          <w:rFonts w:ascii="Courier New" w:eastAsia="Courier New" w:hAnsi="Courier New" w:cs="Courier New"/>
          <w:color w:val="222222"/>
          <w:sz w:val="18"/>
        </w:rPr>
        <w:t>CLIENT</w:t>
      </w:r>
      <w:r>
        <w:rPr>
          <w:color w:val="222222"/>
          <w:sz w:val="16"/>
        </w:rPr>
        <w:t xml:space="preserve"> user p</w:t>
      </w:r>
      <w:r>
        <w:rPr>
          <w:color w:val="222222"/>
          <w:sz w:val="16"/>
        </w:rPr>
        <w:t>arameter, en­</w:t>
      </w:r>
    </w:p>
    <w:p w14:paraId="406340D2" w14:textId="77777777" w:rsidR="003C4358" w:rsidRDefault="00C82D7C">
      <w:pPr>
        <w:spacing w:after="115" w:line="343" w:lineRule="auto"/>
        <w:ind w:left="2338" w:hanging="10"/>
      </w:pPr>
      <w:r>
        <w:rPr>
          <w:color w:val="222222"/>
          <w:sz w:val="16"/>
        </w:rPr>
        <w:t xml:space="preserve">sure that the parameter </w:t>
      </w:r>
      <w:r>
        <w:rPr>
          <w:rFonts w:ascii="Courier New" w:eastAsia="Courier New" w:hAnsi="Courier New" w:cs="Courier New"/>
          <w:color w:val="222222"/>
          <w:sz w:val="18"/>
        </w:rPr>
        <w:t>[authorization] secure_client_parameter</w:t>
      </w:r>
      <w:r>
        <w:rPr>
          <w:color w:val="222222"/>
          <w:sz w:val="16"/>
        </w:rPr>
        <w:t xml:space="preserve"> in the </w:t>
      </w:r>
      <w:r>
        <w:rPr>
          <w:rFonts w:ascii="Courier New" w:eastAsia="Courier New" w:hAnsi="Courier New" w:cs="Courier New"/>
          <w:color w:val="222222"/>
          <w:sz w:val="18"/>
        </w:rPr>
        <w:t>global.ini</w:t>
      </w:r>
      <w:r>
        <w:rPr>
          <w:color w:val="222222"/>
          <w:sz w:val="16"/>
        </w:rPr>
        <w:t xml:space="preserve"> file is set to true:</w:t>
      </w:r>
    </w:p>
    <w:p w14:paraId="3ABA8AA3" w14:textId="77777777" w:rsidR="003C4358" w:rsidRDefault="00C82D7C">
      <w:pPr>
        <w:pStyle w:val="Heading5"/>
        <w:pBdr>
          <w:left w:val="none" w:sz="0" w:space="0" w:color="auto"/>
        </w:pBdr>
        <w:shd w:val="clear" w:color="auto" w:fill="auto"/>
        <w:spacing w:after="59"/>
        <w:ind w:left="679" w:right="698"/>
        <w:jc w:val="center"/>
      </w:pPr>
      <w:r>
        <w:rPr>
          <w:rFonts w:ascii="Courier New" w:eastAsia="Courier New" w:hAnsi="Courier New" w:cs="Courier New"/>
          <w:color w:val="222222"/>
          <w:sz w:val="18"/>
        </w:rPr>
        <w:t xml:space="preserve">SELECT * FROM "M_INIFILE_CONTENTS" WHERE </w:t>
      </w:r>
    </w:p>
    <w:p w14:paraId="21655A98" w14:textId="77777777" w:rsidR="003C4358" w:rsidRDefault="00C82D7C">
      <w:pPr>
        <w:spacing w:after="177"/>
        <w:ind w:left="2346" w:hanging="10"/>
      </w:pPr>
      <w:r>
        <w:rPr>
          <w:rFonts w:ascii="Courier New" w:eastAsia="Courier New" w:hAnsi="Courier New" w:cs="Courier New"/>
          <w:color w:val="222222"/>
          <w:sz w:val="18"/>
        </w:rPr>
        <w:t>KEY='SECURE_CLIENT_PARAMETER';</w:t>
      </w:r>
    </w:p>
    <w:p w14:paraId="485148B8" w14:textId="77777777" w:rsidR="003C4358" w:rsidRDefault="00C82D7C">
      <w:pPr>
        <w:spacing w:after="122" w:line="319" w:lineRule="auto"/>
        <w:ind w:left="2338" w:hanging="10"/>
      </w:pPr>
      <w:r>
        <w:rPr>
          <w:color w:val="222222"/>
          <w:sz w:val="16"/>
        </w:rPr>
        <w:t>To verify that only permitted roles or users can change the CLIENT user parameter, execute the following statement:</w:t>
      </w:r>
    </w:p>
    <w:p w14:paraId="715F89F7" w14:textId="77777777" w:rsidR="003C4358" w:rsidRDefault="00C82D7C">
      <w:pPr>
        <w:spacing w:after="59"/>
        <w:ind w:left="2346" w:hanging="10"/>
      </w:pPr>
      <w:r>
        <w:rPr>
          <w:rFonts w:ascii="Courier New" w:eastAsia="Courier New" w:hAnsi="Courier New" w:cs="Courier New"/>
          <w:color w:val="222222"/>
          <w:sz w:val="18"/>
        </w:rPr>
        <w:t xml:space="preserve">SELECT * FROM EFFECTIVE_PRIVILEGE_GRANTEES WHERE OBJECT_TYPE </w:t>
      </w:r>
    </w:p>
    <w:p w14:paraId="793CC1BD" w14:textId="77777777" w:rsidR="003C4358" w:rsidRDefault="00C82D7C">
      <w:pPr>
        <w:spacing w:after="0"/>
        <w:ind w:left="2346" w:hanging="10"/>
      </w:pPr>
      <w:r>
        <w:rPr>
          <w:rFonts w:ascii="Courier New" w:eastAsia="Courier New" w:hAnsi="Courier New" w:cs="Courier New"/>
          <w:color w:val="222222"/>
          <w:sz w:val="18"/>
        </w:rPr>
        <w:t>= 'SYSTEMPRIVILEGE' AND PRIVILEGE = 'CLIENT PARAMETER ADMIN';</w:t>
      </w:r>
    </w:p>
    <w:tbl>
      <w:tblPr>
        <w:tblStyle w:val="TableGrid"/>
        <w:tblW w:w="9091" w:type="dxa"/>
        <w:tblInd w:w="-15" w:type="dxa"/>
        <w:tblCellMar>
          <w:top w:w="98" w:type="dxa"/>
          <w:left w:w="0" w:type="dxa"/>
          <w:bottom w:w="0" w:type="dxa"/>
          <w:right w:w="115" w:type="dxa"/>
        </w:tblCellMar>
        <w:tblLook w:val="04A0" w:firstRow="1" w:lastRow="0" w:firstColumn="1" w:lastColumn="0" w:noHBand="0" w:noVBand="1"/>
      </w:tblPr>
      <w:tblGrid>
        <w:gridCol w:w="2343"/>
        <w:gridCol w:w="6748"/>
      </w:tblGrid>
      <w:tr w:rsidR="003C4358" w14:paraId="34001691" w14:textId="77777777">
        <w:trPr>
          <w:trHeight w:val="357"/>
        </w:trPr>
        <w:tc>
          <w:tcPr>
            <w:tcW w:w="2343" w:type="dxa"/>
            <w:tcBorders>
              <w:top w:val="single" w:sz="4" w:space="0" w:color="000000"/>
              <w:left w:val="nil"/>
              <w:bottom w:val="single" w:sz="4" w:space="0" w:color="000000"/>
              <w:right w:val="nil"/>
            </w:tcBorders>
          </w:tcPr>
          <w:p w14:paraId="2AE156FD" w14:textId="77777777" w:rsidR="003C4358" w:rsidRDefault="00C82D7C">
            <w:pPr>
              <w:spacing w:after="0"/>
              <w:ind w:left="75"/>
            </w:pPr>
            <w:r>
              <w:rPr>
                <w:color w:val="222222"/>
                <w:sz w:val="16"/>
              </w:rPr>
              <w:t>Related Alert</w:t>
            </w:r>
          </w:p>
        </w:tc>
        <w:tc>
          <w:tcPr>
            <w:tcW w:w="6748" w:type="dxa"/>
            <w:tcBorders>
              <w:top w:val="single" w:sz="4" w:space="0" w:color="000000"/>
              <w:left w:val="nil"/>
              <w:bottom w:val="single" w:sz="4" w:space="0" w:color="000000"/>
              <w:right w:val="nil"/>
            </w:tcBorders>
          </w:tcPr>
          <w:p w14:paraId="21D2EDF8" w14:textId="77777777" w:rsidR="003C4358" w:rsidRDefault="00C82D7C">
            <w:pPr>
              <w:spacing w:after="0"/>
            </w:pPr>
            <w:r>
              <w:rPr>
                <w:color w:val="222222"/>
                <w:sz w:val="16"/>
              </w:rPr>
              <w:t>No</w:t>
            </w:r>
          </w:p>
        </w:tc>
      </w:tr>
      <w:tr w:rsidR="003C4358" w14:paraId="656EE309" w14:textId="77777777">
        <w:trPr>
          <w:trHeight w:val="584"/>
        </w:trPr>
        <w:tc>
          <w:tcPr>
            <w:tcW w:w="2343" w:type="dxa"/>
            <w:tcBorders>
              <w:top w:val="single" w:sz="4" w:space="0" w:color="000000"/>
              <w:left w:val="nil"/>
              <w:bottom w:val="single" w:sz="12" w:space="0" w:color="222222"/>
              <w:right w:val="nil"/>
            </w:tcBorders>
          </w:tcPr>
          <w:p w14:paraId="026E797E" w14:textId="77777777" w:rsidR="003C4358" w:rsidRDefault="00C82D7C">
            <w:pPr>
              <w:spacing w:after="0"/>
              <w:ind w:left="75"/>
            </w:pPr>
            <w:r>
              <w:rPr>
                <w:color w:val="222222"/>
                <w:sz w:val="16"/>
              </w:rPr>
              <w:t>More Information</w:t>
            </w:r>
          </w:p>
        </w:tc>
        <w:tc>
          <w:tcPr>
            <w:tcW w:w="6748" w:type="dxa"/>
            <w:tcBorders>
              <w:top w:val="single" w:sz="4" w:space="0" w:color="000000"/>
              <w:left w:val="nil"/>
              <w:bottom w:val="single" w:sz="4" w:space="0" w:color="000000"/>
              <w:right w:val="nil"/>
            </w:tcBorders>
          </w:tcPr>
          <w:p w14:paraId="63378ED1" w14:textId="77777777" w:rsidR="003C4358" w:rsidRDefault="00C82D7C">
            <w:pPr>
              <w:spacing w:after="0"/>
            </w:pPr>
            <w:r>
              <w:rPr>
                <w:color w:val="222222"/>
                <w:sz w:val="16"/>
              </w:rPr>
              <w:t xml:space="preserve">See </w:t>
            </w:r>
            <w:r>
              <w:rPr>
                <w:i/>
                <w:color w:val="222222"/>
                <w:sz w:val="16"/>
              </w:rPr>
              <w:t>SAP Note 2582162 (How to Restrict Use of the CLIENT Parameter)</w:t>
            </w:r>
            <w:r>
              <w:rPr>
                <w:color w:val="222222"/>
                <w:sz w:val="16"/>
              </w:rPr>
              <w:t xml:space="preserve"> and the section on authorization in the </w:t>
            </w:r>
            <w:r>
              <w:rPr>
                <w:i/>
                <w:color w:val="222222"/>
                <w:sz w:val="16"/>
              </w:rPr>
              <w:t>SAP HANA Administration Guide</w:t>
            </w:r>
            <w:r>
              <w:rPr>
                <w:color w:val="222222"/>
                <w:sz w:val="16"/>
              </w:rPr>
              <w:t>.</w:t>
            </w:r>
          </w:p>
        </w:tc>
      </w:tr>
    </w:tbl>
    <w:p w14:paraId="6A08AB74" w14:textId="77777777" w:rsidR="003C4358" w:rsidRDefault="00C82D7C">
      <w:pPr>
        <w:pStyle w:val="Heading4"/>
        <w:spacing w:after="367"/>
        <w:ind w:left="-5"/>
      </w:pPr>
      <w:r>
        <w:t>Related Information</w:t>
      </w:r>
    </w:p>
    <w:p w14:paraId="69A68383" w14:textId="77777777" w:rsidR="003C4358" w:rsidRDefault="00C82D7C">
      <w:pPr>
        <w:spacing w:after="56" w:line="265" w:lineRule="auto"/>
        <w:ind w:left="-5" w:right="2232" w:hanging="10"/>
      </w:pPr>
      <w:hyperlink r:id="rId39">
        <w:r>
          <w:rPr>
            <w:color w:val="0076CB"/>
            <w:sz w:val="18"/>
          </w:rPr>
          <w:t>Predefined Users</w:t>
        </w:r>
      </w:hyperlink>
    </w:p>
    <w:p w14:paraId="34103AE4" w14:textId="77777777" w:rsidR="003C4358" w:rsidRDefault="00C82D7C">
      <w:pPr>
        <w:spacing w:after="56" w:line="265" w:lineRule="auto"/>
        <w:ind w:left="-5" w:right="2232" w:hanging="10"/>
      </w:pPr>
      <w:hyperlink r:id="rId40">
        <w:r>
          <w:rPr>
            <w:color w:val="0076CB"/>
            <w:sz w:val="18"/>
          </w:rPr>
          <w:t>Deactivate the SYSTEM User</w:t>
        </w:r>
      </w:hyperlink>
    </w:p>
    <w:p w14:paraId="6DB011CB" w14:textId="77777777" w:rsidR="003C4358" w:rsidRDefault="00C82D7C">
      <w:pPr>
        <w:spacing w:after="56" w:line="265" w:lineRule="auto"/>
        <w:ind w:left="-5" w:right="2232" w:hanging="10"/>
      </w:pPr>
      <w:hyperlink r:id="rId41">
        <w:r>
          <w:rPr>
            <w:color w:val="0076CB"/>
            <w:sz w:val="18"/>
          </w:rPr>
          <w:t>Password Policy</w:t>
        </w:r>
      </w:hyperlink>
    </w:p>
    <w:p w14:paraId="16A79834" w14:textId="77777777" w:rsidR="003C4358" w:rsidRDefault="00C82D7C">
      <w:pPr>
        <w:spacing w:after="56" w:line="265" w:lineRule="auto"/>
        <w:ind w:left="-5" w:right="2232" w:hanging="10"/>
      </w:pPr>
      <w:hyperlink r:id="rId42">
        <w:r>
          <w:rPr>
            <w:color w:val="0076CB"/>
            <w:sz w:val="18"/>
          </w:rPr>
          <w:t>System Privileges</w:t>
        </w:r>
      </w:hyperlink>
    </w:p>
    <w:p w14:paraId="3686B551" w14:textId="77777777" w:rsidR="003C4358" w:rsidRDefault="00C82D7C">
      <w:pPr>
        <w:spacing w:after="56" w:line="265" w:lineRule="auto"/>
        <w:ind w:left="-5" w:right="2232" w:hanging="10"/>
      </w:pPr>
      <w:hyperlink r:id="rId43">
        <w:r>
          <w:rPr>
            <w:color w:val="0076CB"/>
            <w:sz w:val="18"/>
          </w:rPr>
          <w:t>System Views for Verifying Users' Authorization</w:t>
        </w:r>
      </w:hyperlink>
    </w:p>
    <w:p w14:paraId="68E6C7A1" w14:textId="77777777" w:rsidR="003C4358" w:rsidRDefault="00C82D7C">
      <w:pPr>
        <w:spacing w:after="56" w:line="265" w:lineRule="auto"/>
        <w:ind w:left="-5" w:right="2232" w:hanging="10"/>
      </w:pPr>
      <w:hyperlink r:id="rId44">
        <w:r>
          <w:rPr>
            <w:color w:val="0076CB"/>
            <w:sz w:val="18"/>
          </w:rPr>
          <w:t>Predef</w:t>
        </w:r>
        <w:r>
          <w:rPr>
            <w:color w:val="0076CB"/>
            <w:sz w:val="18"/>
          </w:rPr>
          <w:t>ined Database (Catalog) Roles</w:t>
        </w:r>
      </w:hyperlink>
    </w:p>
    <w:p w14:paraId="78855835" w14:textId="77777777" w:rsidR="003C4358" w:rsidRDefault="00C82D7C">
      <w:pPr>
        <w:spacing w:after="56" w:line="265" w:lineRule="auto"/>
        <w:ind w:left="-5" w:right="2232" w:hanging="10"/>
      </w:pPr>
      <w:hyperlink r:id="rId45">
        <w:r>
          <w:rPr>
            <w:color w:val="0076CB"/>
            <w:sz w:val="18"/>
          </w:rPr>
          <w:t>Predefined Repository Roles</w:t>
        </w:r>
      </w:hyperlink>
    </w:p>
    <w:p w14:paraId="2E95D899" w14:textId="77777777" w:rsidR="003C4358" w:rsidRDefault="00C82D7C">
      <w:pPr>
        <w:spacing w:after="56" w:line="265" w:lineRule="auto"/>
        <w:ind w:left="-5" w:right="2232" w:hanging="10"/>
      </w:pPr>
      <w:hyperlink r:id="rId46">
        <w:r>
          <w:rPr>
            <w:color w:val="0076CB"/>
            <w:sz w:val="18"/>
          </w:rPr>
          <w:t>Components Delivered as SAP HANA Content</w:t>
        </w:r>
      </w:hyperlink>
    </w:p>
    <w:p w14:paraId="45A33C6D" w14:textId="77777777" w:rsidR="003C4358" w:rsidRDefault="00C82D7C">
      <w:pPr>
        <w:spacing w:after="56" w:line="265" w:lineRule="auto"/>
        <w:ind w:left="-5" w:right="2232" w:hanging="10"/>
      </w:pPr>
      <w:hyperlink r:id="rId47">
        <w:r>
          <w:rPr>
            <w:color w:val="0076CB"/>
            <w:sz w:val="18"/>
          </w:rPr>
          <w:t xml:space="preserve">Restrict Use of the </w:t>
        </w:r>
        <w:r>
          <w:rPr>
            <w:color w:val="0076CB"/>
            <w:sz w:val="18"/>
          </w:rPr>
          <w:t>CLIENT User Parameter</w:t>
        </w:r>
      </w:hyperlink>
    </w:p>
    <w:p w14:paraId="2251E915" w14:textId="77777777" w:rsidR="003C4358" w:rsidRDefault="00C82D7C">
      <w:pPr>
        <w:spacing w:after="56" w:line="265" w:lineRule="auto"/>
        <w:ind w:left="-5" w:right="2232" w:hanging="10"/>
      </w:pPr>
      <w:hyperlink r:id="rId48" w:anchor="/notes/2582162">
        <w:r>
          <w:rPr>
            <w:color w:val="0076CB"/>
            <w:sz w:val="18"/>
          </w:rPr>
          <w:t xml:space="preserve">SAP Note </w:t>
        </w:r>
      </w:hyperlink>
      <w:hyperlink r:id="rId49" w:anchor="/notes/2582162">
        <w:r>
          <w:rPr>
            <w:color w:val="0076CB"/>
            <w:sz w:val="18"/>
          </w:rPr>
          <w:t>25821</w:t>
        </w:r>
        <w:r>
          <w:rPr>
            <w:color w:val="0076CB"/>
            <w:sz w:val="18"/>
          </w:rPr>
          <w:t>62</w:t>
        </w:r>
      </w:hyperlink>
      <w:r>
        <w:rPr>
          <w:noProof/>
        </w:rPr>
        <w:drawing>
          <wp:inline distT="0" distB="0" distL="0" distR="0" wp14:anchorId="642AA804" wp14:editId="537C86E8">
            <wp:extent cx="152381" cy="95238"/>
            <wp:effectExtent l="0" t="0" r="0" b="0"/>
            <wp:docPr id="8002" name="Picture 8002" descr="Information published on SAP site"/>
            <wp:cNvGraphicFramePr/>
            <a:graphic xmlns:a="http://schemas.openxmlformats.org/drawingml/2006/main">
              <a:graphicData uri="http://schemas.openxmlformats.org/drawingml/2006/picture">
                <pic:pic xmlns:pic="http://schemas.openxmlformats.org/drawingml/2006/picture">
                  <pic:nvPicPr>
                    <pic:cNvPr id="8002" name="Picture 8002"/>
                    <pic:cNvPicPr/>
                  </pic:nvPicPr>
                  <pic:blipFill>
                    <a:blip r:embed="rId25"/>
                    <a:stretch>
                      <a:fillRect/>
                    </a:stretch>
                  </pic:blipFill>
                  <pic:spPr>
                    <a:xfrm>
                      <a:off x="0" y="0"/>
                      <a:ext cx="152381" cy="95238"/>
                    </a:xfrm>
                    <a:prstGeom prst="rect">
                      <a:avLst/>
                    </a:prstGeom>
                  </pic:spPr>
                </pic:pic>
              </a:graphicData>
            </a:graphic>
          </wp:inline>
        </w:drawing>
      </w:r>
    </w:p>
    <w:p w14:paraId="3B67890B" w14:textId="77777777" w:rsidR="003C4358" w:rsidRDefault="00C82D7C">
      <w:pPr>
        <w:spacing w:after="56" w:line="265" w:lineRule="auto"/>
        <w:ind w:left="-5" w:right="2232" w:hanging="10"/>
      </w:pPr>
      <w:hyperlink r:id="rId50">
        <w:r>
          <w:rPr>
            <w:color w:val="0076CB"/>
            <w:sz w:val="18"/>
          </w:rPr>
          <w:t>System Views for Verifying Users' Authorization</w:t>
        </w:r>
      </w:hyperlink>
    </w:p>
    <w:p w14:paraId="0E01509A" w14:textId="77777777" w:rsidR="003C4358" w:rsidRDefault="00C82D7C">
      <w:pPr>
        <w:spacing w:after="1146" w:line="265" w:lineRule="auto"/>
        <w:ind w:left="-5" w:right="2232" w:hanging="10"/>
      </w:pPr>
      <w:hyperlink r:id="rId51" w:anchor="/notes/2950209">
        <w:r>
          <w:rPr>
            <w:color w:val="0076CB"/>
            <w:sz w:val="18"/>
          </w:rPr>
          <w:t xml:space="preserve">SAP Note </w:t>
        </w:r>
      </w:hyperlink>
      <w:hyperlink r:id="rId52" w:anchor="/notes/2950209">
        <w:r>
          <w:rPr>
            <w:color w:val="0076CB"/>
            <w:sz w:val="18"/>
          </w:rPr>
          <w:t>2950209</w:t>
        </w:r>
      </w:hyperlink>
      <w:r>
        <w:rPr>
          <w:noProof/>
        </w:rPr>
        <w:drawing>
          <wp:inline distT="0" distB="0" distL="0" distR="0" wp14:anchorId="6B5049DF" wp14:editId="022ED6D1">
            <wp:extent cx="152381" cy="95238"/>
            <wp:effectExtent l="0" t="0" r="0" b="0"/>
            <wp:docPr id="8007" name="Picture 8007" descr="Information published on SAP site"/>
            <wp:cNvGraphicFramePr/>
            <a:graphic xmlns:a="http://schemas.openxmlformats.org/drawingml/2006/main">
              <a:graphicData uri="http://schemas.openxmlformats.org/drawingml/2006/picture">
                <pic:pic xmlns:pic="http://schemas.openxmlformats.org/drawingml/2006/picture">
                  <pic:nvPicPr>
                    <pic:cNvPr id="8007" name="Picture 8007"/>
                    <pic:cNvPicPr/>
                  </pic:nvPicPr>
                  <pic:blipFill>
                    <a:blip r:embed="rId25"/>
                    <a:stretch>
                      <a:fillRect/>
                    </a:stretch>
                  </pic:blipFill>
                  <pic:spPr>
                    <a:xfrm>
                      <a:off x="0" y="0"/>
                      <a:ext cx="152381" cy="95238"/>
                    </a:xfrm>
                    <a:prstGeom prst="rect">
                      <a:avLst/>
                    </a:prstGeom>
                  </pic:spPr>
                </pic:pic>
              </a:graphicData>
            </a:graphic>
          </wp:inline>
        </w:drawing>
      </w:r>
    </w:p>
    <w:p w14:paraId="637DE31C" w14:textId="77777777" w:rsidR="003C4358" w:rsidRDefault="00C82D7C">
      <w:pPr>
        <w:pStyle w:val="Heading2"/>
        <w:tabs>
          <w:tab w:val="center" w:pos="4197"/>
        </w:tabs>
        <w:spacing w:after="292"/>
        <w:ind w:left="-15" w:firstLine="0"/>
      </w:pPr>
      <w:bookmarkStart w:id="5" w:name="_Toc52587"/>
      <w:r>
        <w:lastRenderedPageBreak/>
        <w:t xml:space="preserve">2.2 </w:t>
      </w:r>
      <w:r>
        <w:tab/>
        <w:t>Recommendations for Network Configuration</w:t>
      </w:r>
      <w:bookmarkEnd w:id="5"/>
    </w:p>
    <w:p w14:paraId="6F7E87BB" w14:textId="77777777" w:rsidR="003C4358" w:rsidRDefault="00C82D7C">
      <w:pPr>
        <w:spacing w:after="880" w:line="265" w:lineRule="auto"/>
        <w:ind w:left="-5" w:hanging="10"/>
      </w:pPr>
      <w:r>
        <w:rPr>
          <w:color w:val="222222"/>
          <w:sz w:val="18"/>
        </w:rPr>
        <w:t>Recommendations for integrating SAP HANA securely into your network environment.</w:t>
      </w:r>
    </w:p>
    <w:p w14:paraId="6429F39D" w14:textId="77777777" w:rsidR="003C4358" w:rsidRDefault="00C82D7C">
      <w:pPr>
        <w:spacing w:after="367" w:line="265" w:lineRule="auto"/>
        <w:ind w:left="-5" w:hanging="10"/>
      </w:pPr>
      <w:r>
        <w:rPr>
          <w:b/>
          <w:color w:val="222222"/>
          <w:sz w:val="24"/>
        </w:rPr>
        <w:t>General Recommendations</w:t>
      </w:r>
    </w:p>
    <w:p w14:paraId="3873B06B" w14:textId="77777777" w:rsidR="003C4358" w:rsidRDefault="00C82D7C">
      <w:pPr>
        <w:spacing w:after="127" w:line="265" w:lineRule="auto"/>
        <w:ind w:left="-5" w:hanging="10"/>
      </w:pPr>
      <w:r>
        <w:rPr>
          <w:color w:val="222222"/>
          <w:sz w:val="18"/>
        </w:rPr>
        <w:t xml:space="preserve">For general recommendations, please read the section on network security in the </w:t>
      </w:r>
      <w:r>
        <w:rPr>
          <w:i/>
          <w:color w:val="222222"/>
          <w:sz w:val="18"/>
        </w:rPr>
        <w:t>SAP HANA Security Guide</w:t>
      </w:r>
      <w:r>
        <w:rPr>
          <w:color w:val="222222"/>
          <w:sz w:val="18"/>
        </w:rPr>
        <w:t>.</w:t>
      </w:r>
    </w:p>
    <w:p w14:paraId="4943BF4E" w14:textId="77777777" w:rsidR="003C4358" w:rsidRDefault="00C82D7C">
      <w:pPr>
        <w:pStyle w:val="Heading4"/>
        <w:spacing w:after="519"/>
        <w:ind w:left="-5"/>
      </w:pPr>
      <w:r>
        <w:t>Open Ports</w:t>
      </w:r>
    </w:p>
    <w:p w14:paraId="470EE349" w14:textId="77777777" w:rsidR="003C4358" w:rsidRDefault="00C82D7C">
      <w:pPr>
        <w:spacing w:after="4" w:line="270" w:lineRule="auto"/>
        <w:ind w:left="2313" w:hanging="2268"/>
      </w:pPr>
      <w:r>
        <w:rPr>
          <w:color w:val="222222"/>
          <w:sz w:val="16"/>
        </w:rPr>
        <w:t>Default</w:t>
      </w:r>
      <w:r>
        <w:rPr>
          <w:color w:val="222222"/>
          <w:sz w:val="16"/>
        </w:rPr>
        <w:tab/>
      </w:r>
      <w:r>
        <w:rPr>
          <w:color w:val="222222"/>
          <w:sz w:val="16"/>
        </w:rPr>
        <w:t>During installation, ports such as SQL 3</w:t>
      </w:r>
      <w:r>
        <w:rPr>
          <w:rFonts w:ascii="Courier New" w:eastAsia="Courier New" w:hAnsi="Courier New" w:cs="Courier New"/>
          <w:color w:val="45157E"/>
          <w:sz w:val="16"/>
        </w:rPr>
        <w:t>&lt;instance_no&gt;</w:t>
      </w:r>
      <w:r>
        <w:rPr>
          <w:color w:val="222222"/>
          <w:sz w:val="16"/>
        </w:rPr>
        <w:t>15 and HTTP 80</w:t>
      </w:r>
      <w:r>
        <w:rPr>
          <w:rFonts w:ascii="Courier New" w:eastAsia="Courier New" w:hAnsi="Courier New" w:cs="Courier New"/>
          <w:color w:val="45157E"/>
          <w:sz w:val="16"/>
        </w:rPr>
        <w:t xml:space="preserve">&lt;instance_no&gt; </w:t>
      </w:r>
      <w:r>
        <w:rPr>
          <w:color w:val="222222"/>
          <w:sz w:val="16"/>
        </w:rPr>
        <w:t>are opened by default.</w:t>
      </w:r>
    </w:p>
    <w:tbl>
      <w:tblPr>
        <w:tblStyle w:val="TableGrid"/>
        <w:tblW w:w="9091" w:type="dxa"/>
        <w:tblInd w:w="-15" w:type="dxa"/>
        <w:tblCellMar>
          <w:top w:w="98" w:type="dxa"/>
          <w:left w:w="0" w:type="dxa"/>
          <w:bottom w:w="0" w:type="dxa"/>
          <w:right w:w="52" w:type="dxa"/>
        </w:tblCellMar>
        <w:tblLook w:val="04A0" w:firstRow="1" w:lastRow="0" w:firstColumn="1" w:lastColumn="0" w:noHBand="0" w:noVBand="1"/>
      </w:tblPr>
      <w:tblGrid>
        <w:gridCol w:w="2343"/>
        <w:gridCol w:w="6748"/>
      </w:tblGrid>
      <w:tr w:rsidR="003C4358" w14:paraId="4780AAB7" w14:textId="77777777">
        <w:trPr>
          <w:trHeight w:val="584"/>
        </w:trPr>
        <w:tc>
          <w:tcPr>
            <w:tcW w:w="2343" w:type="dxa"/>
            <w:tcBorders>
              <w:top w:val="single" w:sz="4" w:space="0" w:color="000000"/>
              <w:left w:val="nil"/>
              <w:bottom w:val="single" w:sz="4" w:space="0" w:color="000000"/>
              <w:right w:val="nil"/>
            </w:tcBorders>
          </w:tcPr>
          <w:p w14:paraId="21323A18" w14:textId="77777777" w:rsidR="003C4358" w:rsidRDefault="00C82D7C">
            <w:pPr>
              <w:spacing w:after="0"/>
              <w:ind w:left="75"/>
            </w:pPr>
            <w:r>
              <w:rPr>
                <w:color w:val="222222"/>
                <w:sz w:val="16"/>
              </w:rPr>
              <w:t>Recommendation</w:t>
            </w:r>
          </w:p>
        </w:tc>
        <w:tc>
          <w:tcPr>
            <w:tcW w:w="6748" w:type="dxa"/>
            <w:tcBorders>
              <w:top w:val="single" w:sz="4" w:space="0" w:color="000000"/>
              <w:left w:val="nil"/>
              <w:bottom w:val="single" w:sz="4" w:space="0" w:color="000000"/>
              <w:right w:val="nil"/>
            </w:tcBorders>
          </w:tcPr>
          <w:p w14:paraId="1EEB64A4" w14:textId="77777777" w:rsidR="003C4358" w:rsidRDefault="00C82D7C">
            <w:pPr>
              <w:spacing w:after="0"/>
            </w:pPr>
            <w:r>
              <w:rPr>
                <w:color w:val="222222"/>
                <w:sz w:val="16"/>
              </w:rPr>
              <w:t xml:space="preserve">Only ports that are needed for running your SAP HANA scenario should be open. For a list of required ports, see the </w:t>
            </w:r>
            <w:r>
              <w:rPr>
                <w:i/>
                <w:color w:val="222222"/>
                <w:sz w:val="16"/>
              </w:rPr>
              <w:t>SAP HANA Administrati</w:t>
            </w:r>
            <w:r>
              <w:rPr>
                <w:i/>
                <w:color w:val="222222"/>
                <w:sz w:val="16"/>
              </w:rPr>
              <w:t>on Guide</w:t>
            </w:r>
            <w:r>
              <w:rPr>
                <w:color w:val="222222"/>
                <w:sz w:val="16"/>
              </w:rPr>
              <w:t>.</w:t>
            </w:r>
          </w:p>
        </w:tc>
      </w:tr>
      <w:tr w:rsidR="003C4358" w14:paraId="5AAAAD40" w14:textId="77777777">
        <w:trPr>
          <w:trHeight w:val="624"/>
        </w:trPr>
        <w:tc>
          <w:tcPr>
            <w:tcW w:w="2343" w:type="dxa"/>
            <w:tcBorders>
              <w:top w:val="single" w:sz="4" w:space="0" w:color="000000"/>
              <w:left w:val="nil"/>
              <w:bottom w:val="single" w:sz="4" w:space="0" w:color="000000"/>
              <w:right w:val="nil"/>
            </w:tcBorders>
          </w:tcPr>
          <w:p w14:paraId="2E21FEBB" w14:textId="77777777" w:rsidR="003C4358" w:rsidRDefault="00C82D7C">
            <w:pPr>
              <w:spacing w:after="0"/>
              <w:ind w:left="75"/>
            </w:pPr>
            <w:r>
              <w:rPr>
                <w:color w:val="222222"/>
                <w:sz w:val="16"/>
              </w:rPr>
              <w:t>How to Verify</w:t>
            </w:r>
          </w:p>
        </w:tc>
        <w:tc>
          <w:tcPr>
            <w:tcW w:w="6748" w:type="dxa"/>
            <w:tcBorders>
              <w:top w:val="single" w:sz="4" w:space="0" w:color="000000"/>
              <w:left w:val="nil"/>
              <w:bottom w:val="single" w:sz="4" w:space="0" w:color="000000"/>
              <w:right w:val="nil"/>
            </w:tcBorders>
          </w:tcPr>
          <w:p w14:paraId="69361403" w14:textId="77777777" w:rsidR="003C4358" w:rsidRDefault="00C82D7C">
            <w:pPr>
              <w:spacing w:after="0"/>
            </w:pPr>
            <w:r>
              <w:rPr>
                <w:color w:val="222222"/>
                <w:sz w:val="16"/>
              </w:rPr>
              <w:t xml:space="preserve">Verify opened ports at operating system level using Linux commands such as </w:t>
            </w:r>
            <w:r>
              <w:rPr>
                <w:rFonts w:ascii="Courier New" w:eastAsia="Courier New" w:hAnsi="Courier New" w:cs="Courier New"/>
                <w:color w:val="222222"/>
                <w:sz w:val="18"/>
              </w:rPr>
              <w:t>netcat</w:t>
            </w:r>
            <w:r>
              <w:rPr>
                <w:color w:val="222222"/>
                <w:sz w:val="16"/>
              </w:rPr>
              <w:t xml:space="preserve"> or </w:t>
            </w:r>
            <w:r>
              <w:rPr>
                <w:rFonts w:ascii="Courier New" w:eastAsia="Courier New" w:hAnsi="Courier New" w:cs="Courier New"/>
                <w:color w:val="222222"/>
                <w:sz w:val="18"/>
              </w:rPr>
              <w:t>netstat</w:t>
            </w:r>
            <w:r>
              <w:rPr>
                <w:color w:val="222222"/>
                <w:sz w:val="16"/>
              </w:rPr>
              <w:t>.</w:t>
            </w:r>
          </w:p>
        </w:tc>
      </w:tr>
      <w:tr w:rsidR="003C4358" w14:paraId="57946CE5" w14:textId="77777777">
        <w:trPr>
          <w:trHeight w:val="357"/>
        </w:trPr>
        <w:tc>
          <w:tcPr>
            <w:tcW w:w="2343" w:type="dxa"/>
            <w:tcBorders>
              <w:top w:val="single" w:sz="4" w:space="0" w:color="000000"/>
              <w:left w:val="nil"/>
              <w:bottom w:val="single" w:sz="4" w:space="0" w:color="000000"/>
              <w:right w:val="nil"/>
            </w:tcBorders>
          </w:tcPr>
          <w:p w14:paraId="60C55B3F" w14:textId="77777777" w:rsidR="003C4358" w:rsidRDefault="00C82D7C">
            <w:pPr>
              <w:spacing w:after="0"/>
              <w:ind w:left="75"/>
            </w:pPr>
            <w:r>
              <w:rPr>
                <w:color w:val="222222"/>
                <w:sz w:val="16"/>
              </w:rPr>
              <w:t>Related Alert</w:t>
            </w:r>
          </w:p>
        </w:tc>
        <w:tc>
          <w:tcPr>
            <w:tcW w:w="6748" w:type="dxa"/>
            <w:tcBorders>
              <w:top w:val="single" w:sz="4" w:space="0" w:color="000000"/>
              <w:left w:val="nil"/>
              <w:bottom w:val="single" w:sz="4" w:space="0" w:color="000000"/>
              <w:right w:val="nil"/>
            </w:tcBorders>
          </w:tcPr>
          <w:p w14:paraId="0E4A686A" w14:textId="77777777" w:rsidR="003C4358" w:rsidRDefault="00C82D7C">
            <w:pPr>
              <w:spacing w:after="0"/>
            </w:pPr>
            <w:r>
              <w:rPr>
                <w:color w:val="222222"/>
                <w:sz w:val="16"/>
              </w:rPr>
              <w:t>No</w:t>
            </w:r>
          </w:p>
        </w:tc>
      </w:tr>
      <w:tr w:rsidR="003C4358" w14:paraId="4C8649DF" w14:textId="77777777">
        <w:trPr>
          <w:trHeight w:val="584"/>
        </w:trPr>
        <w:tc>
          <w:tcPr>
            <w:tcW w:w="2343" w:type="dxa"/>
            <w:tcBorders>
              <w:top w:val="single" w:sz="4" w:space="0" w:color="000000"/>
              <w:left w:val="nil"/>
              <w:bottom w:val="single" w:sz="12" w:space="0" w:color="222222"/>
              <w:right w:val="nil"/>
            </w:tcBorders>
          </w:tcPr>
          <w:p w14:paraId="7422647B" w14:textId="77777777" w:rsidR="003C4358" w:rsidRDefault="00C82D7C">
            <w:pPr>
              <w:spacing w:after="0"/>
              <w:ind w:left="75"/>
            </w:pPr>
            <w:r>
              <w:rPr>
                <w:color w:val="222222"/>
                <w:sz w:val="16"/>
              </w:rPr>
              <w:t>More Information</w:t>
            </w:r>
          </w:p>
        </w:tc>
        <w:tc>
          <w:tcPr>
            <w:tcW w:w="6748" w:type="dxa"/>
            <w:tcBorders>
              <w:top w:val="single" w:sz="4" w:space="0" w:color="000000"/>
              <w:left w:val="nil"/>
              <w:bottom w:val="single" w:sz="4" w:space="0" w:color="000000"/>
              <w:right w:val="nil"/>
            </w:tcBorders>
          </w:tcPr>
          <w:p w14:paraId="6675B3F9" w14:textId="77777777" w:rsidR="003C4358" w:rsidRDefault="00C82D7C">
            <w:pPr>
              <w:spacing w:after="0"/>
            </w:pPr>
            <w:r>
              <w:rPr>
                <w:color w:val="222222"/>
                <w:sz w:val="16"/>
              </w:rPr>
              <w:t xml:space="preserve">See the section on communication channel security in the </w:t>
            </w:r>
            <w:r>
              <w:rPr>
                <w:i/>
                <w:color w:val="222222"/>
                <w:sz w:val="16"/>
              </w:rPr>
              <w:t>SAP HANA Security Guide</w:t>
            </w:r>
            <w:r>
              <w:rPr>
                <w:color w:val="222222"/>
                <w:sz w:val="16"/>
              </w:rPr>
              <w:t xml:space="preserve"> and the section on ports and connections in the </w:t>
            </w:r>
            <w:r>
              <w:rPr>
                <w:i/>
                <w:color w:val="222222"/>
                <w:sz w:val="16"/>
              </w:rPr>
              <w:t>SAP HANA Administration Guide</w:t>
            </w:r>
            <w:r>
              <w:rPr>
                <w:color w:val="222222"/>
                <w:sz w:val="16"/>
              </w:rPr>
              <w:t>.</w:t>
            </w:r>
          </w:p>
        </w:tc>
      </w:tr>
    </w:tbl>
    <w:p w14:paraId="56CCD7DC" w14:textId="77777777" w:rsidR="003C4358" w:rsidRDefault="00C82D7C">
      <w:pPr>
        <w:pStyle w:val="Heading4"/>
        <w:spacing w:after="509"/>
        <w:ind w:left="-5"/>
      </w:pPr>
      <w:r>
        <w:t>Internal Host Name Resolution in Single-Host System</w:t>
      </w:r>
    </w:p>
    <w:p w14:paraId="0B8209B0" w14:textId="77777777" w:rsidR="003C4358" w:rsidRDefault="00C82D7C">
      <w:pPr>
        <w:spacing w:after="156" w:line="270" w:lineRule="auto"/>
        <w:ind w:left="2313" w:hanging="2268"/>
      </w:pPr>
      <w:r>
        <w:rPr>
          <w:color w:val="222222"/>
          <w:sz w:val="16"/>
        </w:rPr>
        <w:t>Default</w:t>
      </w:r>
      <w:r>
        <w:rPr>
          <w:color w:val="222222"/>
          <w:sz w:val="16"/>
        </w:rPr>
        <w:tab/>
      </w:r>
      <w:r>
        <w:rPr>
          <w:color w:val="222222"/>
          <w:sz w:val="16"/>
        </w:rPr>
        <w:t>SAP HANA services use IP addresses to communicate with each other. Host names are mapped to these IP addresses through internal host name resolution, a technique by which the use of specific and/or fast networks can be enforced and communication restricted</w:t>
      </w:r>
      <w:r>
        <w:rPr>
          <w:color w:val="222222"/>
          <w:sz w:val="16"/>
        </w:rPr>
        <w:t xml:space="preserve"> to a specific network. In single-host systems, SAP HANA services listen on the loopback interface only (IP address 127.0.0.1).</w:t>
      </w:r>
    </w:p>
    <w:p w14:paraId="16BA5498" w14:textId="77777777" w:rsidR="003C4358" w:rsidRDefault="00C82D7C">
      <w:pPr>
        <w:spacing w:after="0"/>
        <w:ind w:left="10" w:right="44" w:hanging="10"/>
        <w:jc w:val="right"/>
      </w:pPr>
      <w:r>
        <w:rPr>
          <w:color w:val="222222"/>
          <w:sz w:val="16"/>
        </w:rPr>
        <w:t xml:space="preserve">In </w:t>
      </w:r>
      <w:r>
        <w:rPr>
          <w:rFonts w:ascii="Courier New" w:eastAsia="Courier New" w:hAnsi="Courier New" w:cs="Courier New"/>
          <w:color w:val="222222"/>
          <w:sz w:val="18"/>
        </w:rPr>
        <w:t>global.ini</w:t>
      </w:r>
      <w:r>
        <w:rPr>
          <w:color w:val="222222"/>
          <w:sz w:val="16"/>
        </w:rPr>
        <w:t xml:space="preserve"> files, the </w:t>
      </w:r>
      <w:r>
        <w:rPr>
          <w:rFonts w:ascii="Courier New" w:eastAsia="Courier New" w:hAnsi="Courier New" w:cs="Courier New"/>
          <w:color w:val="222222"/>
          <w:sz w:val="18"/>
        </w:rPr>
        <w:t>[communication] listeninterface</w:t>
      </w:r>
      <w:r>
        <w:rPr>
          <w:color w:val="222222"/>
          <w:sz w:val="16"/>
        </w:rPr>
        <w:t xml:space="preserve"> is set to </w:t>
      </w:r>
      <w:r>
        <w:rPr>
          <w:rFonts w:ascii="Courier New" w:eastAsia="Courier New" w:hAnsi="Courier New" w:cs="Courier New"/>
          <w:b/>
          <w:color w:val="45157E"/>
          <w:sz w:val="18"/>
        </w:rPr>
        <w:t>.local</w:t>
      </w:r>
      <w:r>
        <w:rPr>
          <w:color w:val="222222"/>
          <w:sz w:val="16"/>
        </w:rPr>
        <w:t>.</w:t>
      </w:r>
    </w:p>
    <w:tbl>
      <w:tblPr>
        <w:tblStyle w:val="TableGrid"/>
        <w:tblW w:w="9091" w:type="dxa"/>
        <w:tblInd w:w="-15" w:type="dxa"/>
        <w:tblCellMar>
          <w:top w:w="98" w:type="dxa"/>
          <w:left w:w="0" w:type="dxa"/>
          <w:bottom w:w="0" w:type="dxa"/>
          <w:right w:w="52" w:type="dxa"/>
        </w:tblCellMar>
        <w:tblLook w:val="04A0" w:firstRow="1" w:lastRow="0" w:firstColumn="1" w:lastColumn="0" w:noHBand="0" w:noVBand="1"/>
      </w:tblPr>
      <w:tblGrid>
        <w:gridCol w:w="2343"/>
        <w:gridCol w:w="6748"/>
      </w:tblGrid>
      <w:tr w:rsidR="003C4358" w14:paraId="0C0DCB55" w14:textId="77777777">
        <w:trPr>
          <w:trHeight w:val="357"/>
        </w:trPr>
        <w:tc>
          <w:tcPr>
            <w:tcW w:w="2343" w:type="dxa"/>
            <w:tcBorders>
              <w:top w:val="single" w:sz="4" w:space="0" w:color="000000"/>
              <w:left w:val="nil"/>
              <w:bottom w:val="single" w:sz="4" w:space="0" w:color="000000"/>
              <w:right w:val="nil"/>
            </w:tcBorders>
          </w:tcPr>
          <w:p w14:paraId="054C12C7" w14:textId="77777777" w:rsidR="003C4358" w:rsidRDefault="00C82D7C">
            <w:pPr>
              <w:spacing w:after="0"/>
              <w:ind w:left="75"/>
            </w:pPr>
            <w:r>
              <w:rPr>
                <w:color w:val="222222"/>
                <w:sz w:val="16"/>
              </w:rPr>
              <w:t>Recommendation</w:t>
            </w:r>
          </w:p>
        </w:tc>
        <w:tc>
          <w:tcPr>
            <w:tcW w:w="6748" w:type="dxa"/>
            <w:tcBorders>
              <w:top w:val="single" w:sz="4" w:space="0" w:color="000000"/>
              <w:left w:val="nil"/>
              <w:bottom w:val="single" w:sz="4" w:space="0" w:color="000000"/>
              <w:right w:val="nil"/>
            </w:tcBorders>
          </w:tcPr>
          <w:p w14:paraId="527921AD" w14:textId="77777777" w:rsidR="003C4358" w:rsidRDefault="00C82D7C">
            <w:pPr>
              <w:spacing w:after="0"/>
            </w:pPr>
            <w:r>
              <w:rPr>
                <w:color w:val="222222"/>
                <w:sz w:val="16"/>
              </w:rPr>
              <w:t>Do not change the default setting.</w:t>
            </w:r>
          </w:p>
        </w:tc>
      </w:tr>
      <w:tr w:rsidR="003C4358" w14:paraId="06B37101" w14:textId="77777777">
        <w:trPr>
          <w:trHeight w:val="2077"/>
        </w:trPr>
        <w:tc>
          <w:tcPr>
            <w:tcW w:w="2343" w:type="dxa"/>
            <w:tcBorders>
              <w:top w:val="single" w:sz="4" w:space="0" w:color="000000"/>
              <w:left w:val="nil"/>
              <w:bottom w:val="single" w:sz="4" w:space="0" w:color="000000"/>
              <w:right w:val="nil"/>
            </w:tcBorders>
          </w:tcPr>
          <w:p w14:paraId="083E3B6C" w14:textId="77777777" w:rsidR="003C4358" w:rsidRDefault="00C82D7C">
            <w:pPr>
              <w:spacing w:after="0"/>
              <w:ind w:left="75"/>
            </w:pPr>
            <w:r>
              <w:rPr>
                <w:color w:val="222222"/>
                <w:sz w:val="16"/>
              </w:rPr>
              <w:t>Ho</w:t>
            </w:r>
            <w:r>
              <w:rPr>
                <w:color w:val="222222"/>
                <w:sz w:val="16"/>
              </w:rPr>
              <w:t>w to Verify</w:t>
            </w:r>
          </w:p>
        </w:tc>
        <w:tc>
          <w:tcPr>
            <w:tcW w:w="6748" w:type="dxa"/>
            <w:tcBorders>
              <w:top w:val="single" w:sz="4" w:space="0" w:color="000000"/>
              <w:left w:val="nil"/>
              <w:bottom w:val="single" w:sz="4" w:space="0" w:color="000000"/>
              <w:right w:val="nil"/>
            </w:tcBorders>
          </w:tcPr>
          <w:p w14:paraId="567A52E8" w14:textId="77777777" w:rsidR="003C4358" w:rsidRDefault="00C82D7C">
            <w:pPr>
              <w:spacing w:after="152"/>
            </w:pPr>
            <w:r>
              <w:rPr>
                <w:color w:val="222222"/>
                <w:sz w:val="16"/>
              </w:rPr>
              <w:t>Using SAP HANA cockpit, check which ports are listening.</w:t>
            </w:r>
          </w:p>
          <w:p w14:paraId="2DCB82B9" w14:textId="77777777" w:rsidR="003C4358" w:rsidRDefault="00C82D7C">
            <w:pPr>
              <w:spacing w:after="120" w:line="319" w:lineRule="auto"/>
            </w:pPr>
            <w:r>
              <w:rPr>
                <w:color w:val="222222"/>
                <w:sz w:val="16"/>
              </w:rPr>
              <w:t xml:space="preserve">This information is available in the </w:t>
            </w:r>
            <w:r>
              <w:rPr>
                <w:i/>
                <w:color w:val="003283"/>
                <w:sz w:val="16"/>
              </w:rPr>
              <w:t>Network Security Information</w:t>
            </w:r>
            <w:r>
              <w:rPr>
                <w:color w:val="222222"/>
                <w:sz w:val="16"/>
              </w:rPr>
              <w:t xml:space="preserve"> app in the </w:t>
            </w:r>
            <w:r>
              <w:rPr>
                <w:i/>
                <w:color w:val="003283"/>
                <w:sz w:val="16"/>
              </w:rPr>
              <w:t>SAP HANA Security Overview</w:t>
            </w:r>
            <w:r>
              <w:rPr>
                <w:color w:val="222222"/>
                <w:sz w:val="16"/>
              </w:rPr>
              <w:t xml:space="preserve"> catalog. The value of the </w:t>
            </w:r>
            <w:r>
              <w:rPr>
                <w:i/>
                <w:color w:val="003283"/>
                <w:sz w:val="16"/>
              </w:rPr>
              <w:t>Listening On</w:t>
            </w:r>
            <w:r>
              <w:rPr>
                <w:color w:val="222222"/>
                <w:sz w:val="16"/>
              </w:rPr>
              <w:t xml:space="preserve"> field should be </w:t>
            </w:r>
            <w:r>
              <w:rPr>
                <w:i/>
                <w:color w:val="003283"/>
                <w:sz w:val="16"/>
              </w:rPr>
              <w:t>Local Network</w:t>
            </w:r>
            <w:r>
              <w:rPr>
                <w:color w:val="222222"/>
                <w:sz w:val="16"/>
              </w:rPr>
              <w:t>.</w:t>
            </w:r>
          </w:p>
          <w:p w14:paraId="7362B105" w14:textId="77777777" w:rsidR="003C4358" w:rsidRDefault="00C82D7C">
            <w:pPr>
              <w:spacing w:after="171"/>
            </w:pPr>
            <w:r>
              <w:rPr>
                <w:color w:val="222222"/>
                <w:sz w:val="16"/>
              </w:rPr>
              <w:t>Alternatively, execute the following SQL statement:</w:t>
            </w:r>
          </w:p>
          <w:p w14:paraId="2C2E0767" w14:textId="77777777" w:rsidR="003C4358" w:rsidRDefault="00C82D7C">
            <w:pPr>
              <w:spacing w:after="59"/>
              <w:jc w:val="both"/>
            </w:pPr>
            <w:r>
              <w:rPr>
                <w:rFonts w:ascii="Courier New" w:eastAsia="Courier New" w:hAnsi="Courier New" w:cs="Courier New"/>
                <w:color w:val="222222"/>
                <w:sz w:val="18"/>
              </w:rPr>
              <w:t xml:space="preserve">SELECT * FROM "PUBLIC" . "M_INIFILE_CONTENTS" WHERE SECTION = </w:t>
            </w:r>
          </w:p>
          <w:p w14:paraId="7CDEB42F" w14:textId="77777777" w:rsidR="003C4358" w:rsidRDefault="00C82D7C">
            <w:pPr>
              <w:spacing w:after="0"/>
            </w:pPr>
            <w:r>
              <w:rPr>
                <w:rFonts w:ascii="Courier New" w:eastAsia="Courier New" w:hAnsi="Courier New" w:cs="Courier New"/>
                <w:color w:val="222222"/>
                <w:sz w:val="18"/>
              </w:rPr>
              <w:t>'communication' AND KEY = 'listeninterface';</w:t>
            </w:r>
          </w:p>
        </w:tc>
      </w:tr>
      <w:tr w:rsidR="003C4358" w14:paraId="5A8AE86E" w14:textId="77777777">
        <w:trPr>
          <w:trHeight w:val="357"/>
        </w:trPr>
        <w:tc>
          <w:tcPr>
            <w:tcW w:w="2343" w:type="dxa"/>
            <w:tcBorders>
              <w:top w:val="single" w:sz="4" w:space="0" w:color="000000"/>
              <w:left w:val="nil"/>
              <w:bottom w:val="single" w:sz="4" w:space="0" w:color="000000"/>
              <w:right w:val="nil"/>
            </w:tcBorders>
          </w:tcPr>
          <w:p w14:paraId="2D02E5A4" w14:textId="77777777" w:rsidR="003C4358" w:rsidRDefault="00C82D7C">
            <w:pPr>
              <w:spacing w:after="0"/>
              <w:ind w:left="75"/>
            </w:pPr>
            <w:r>
              <w:rPr>
                <w:color w:val="222222"/>
                <w:sz w:val="16"/>
              </w:rPr>
              <w:t>Related Alert</w:t>
            </w:r>
          </w:p>
        </w:tc>
        <w:tc>
          <w:tcPr>
            <w:tcW w:w="6748" w:type="dxa"/>
            <w:tcBorders>
              <w:top w:val="single" w:sz="4" w:space="0" w:color="000000"/>
              <w:left w:val="nil"/>
              <w:bottom w:val="single" w:sz="4" w:space="0" w:color="000000"/>
              <w:right w:val="nil"/>
            </w:tcBorders>
          </w:tcPr>
          <w:p w14:paraId="633099D8" w14:textId="77777777" w:rsidR="003C4358" w:rsidRDefault="00C82D7C">
            <w:pPr>
              <w:spacing w:after="0"/>
            </w:pPr>
            <w:r>
              <w:rPr>
                <w:color w:val="222222"/>
                <w:sz w:val="16"/>
              </w:rPr>
              <w:t>No</w:t>
            </w:r>
          </w:p>
        </w:tc>
      </w:tr>
      <w:tr w:rsidR="003C4358" w14:paraId="214F5F8C" w14:textId="77777777">
        <w:trPr>
          <w:trHeight w:val="367"/>
        </w:trPr>
        <w:tc>
          <w:tcPr>
            <w:tcW w:w="2343" w:type="dxa"/>
            <w:tcBorders>
              <w:top w:val="single" w:sz="4" w:space="0" w:color="000000"/>
              <w:left w:val="nil"/>
              <w:bottom w:val="single" w:sz="12" w:space="0" w:color="222222"/>
              <w:right w:val="nil"/>
            </w:tcBorders>
          </w:tcPr>
          <w:p w14:paraId="1E03B28F" w14:textId="77777777" w:rsidR="003C4358" w:rsidRDefault="00C82D7C">
            <w:pPr>
              <w:spacing w:after="0"/>
              <w:ind w:left="75"/>
            </w:pPr>
            <w:r>
              <w:rPr>
                <w:color w:val="222222"/>
                <w:sz w:val="16"/>
              </w:rPr>
              <w:t>More Information</w:t>
            </w:r>
          </w:p>
        </w:tc>
        <w:tc>
          <w:tcPr>
            <w:tcW w:w="6748" w:type="dxa"/>
            <w:tcBorders>
              <w:top w:val="single" w:sz="4" w:space="0" w:color="000000"/>
              <w:left w:val="nil"/>
              <w:bottom w:val="single" w:sz="4" w:space="0" w:color="000000"/>
              <w:right w:val="nil"/>
            </w:tcBorders>
          </w:tcPr>
          <w:p w14:paraId="0EE5CF53" w14:textId="77777777" w:rsidR="003C4358" w:rsidRDefault="00C82D7C">
            <w:pPr>
              <w:spacing w:after="0"/>
            </w:pPr>
            <w:r>
              <w:rPr>
                <w:color w:val="222222"/>
                <w:sz w:val="16"/>
              </w:rPr>
              <w:t xml:space="preserve">See the section about ports and connections in the </w:t>
            </w:r>
            <w:r>
              <w:rPr>
                <w:i/>
                <w:color w:val="222222"/>
                <w:sz w:val="16"/>
              </w:rPr>
              <w:t>SAP HANA Administration Guide</w:t>
            </w:r>
            <w:r>
              <w:rPr>
                <w:color w:val="222222"/>
                <w:sz w:val="16"/>
              </w:rPr>
              <w:t>.</w:t>
            </w:r>
          </w:p>
        </w:tc>
      </w:tr>
    </w:tbl>
    <w:p w14:paraId="7D1140C4" w14:textId="77777777" w:rsidR="003C4358" w:rsidRDefault="00C82D7C">
      <w:pPr>
        <w:pStyle w:val="Heading4"/>
        <w:spacing w:after="509"/>
        <w:ind w:left="-5"/>
      </w:pPr>
      <w:r>
        <w:lastRenderedPageBreak/>
        <w:t>Internal Host Name Resolution in Multiple-Host System</w:t>
      </w:r>
    </w:p>
    <w:p w14:paraId="19EEA747" w14:textId="77777777" w:rsidR="003C4358" w:rsidRDefault="00C82D7C">
      <w:pPr>
        <w:spacing w:after="4" w:line="270" w:lineRule="auto"/>
        <w:ind w:left="2313" w:hanging="2268"/>
      </w:pPr>
      <w:r>
        <w:rPr>
          <w:color w:val="222222"/>
          <w:sz w:val="16"/>
        </w:rPr>
        <w:t>Default</w:t>
      </w:r>
      <w:r>
        <w:rPr>
          <w:color w:val="222222"/>
          <w:sz w:val="16"/>
        </w:rPr>
        <w:tab/>
        <w:t>In a distributed scenario with multiple hosts, the network needs to be configured so that inter-service communi</w:t>
      </w:r>
      <w:r>
        <w:rPr>
          <w:color w:val="222222"/>
          <w:sz w:val="16"/>
        </w:rPr>
        <w:t>cation is operational throughout the entire landscape. The default configuration depends on how you installed your system.</w:t>
      </w:r>
    </w:p>
    <w:p w14:paraId="7393FCDF" w14:textId="77777777" w:rsidR="003C4358" w:rsidRDefault="00C82D7C">
      <w:pPr>
        <w:spacing w:after="0"/>
        <w:ind w:right="-66"/>
      </w:pPr>
      <w:r>
        <w:rPr>
          <w:noProof/>
        </w:rPr>
        <mc:AlternateContent>
          <mc:Choice Requires="wpg">
            <w:drawing>
              <wp:inline distT="0" distB="0" distL="0" distR="0" wp14:anchorId="59F3CB7E" wp14:editId="78D28A1F">
                <wp:extent cx="5760001" cy="6350"/>
                <wp:effectExtent l="0" t="0" r="0" b="0"/>
                <wp:docPr id="48626" name="Group 48626"/>
                <wp:cNvGraphicFramePr/>
                <a:graphic xmlns:a="http://schemas.openxmlformats.org/drawingml/2006/main">
                  <a:graphicData uri="http://schemas.microsoft.com/office/word/2010/wordprocessingGroup">
                    <wpg:wgp>
                      <wpg:cNvGrpSpPr/>
                      <wpg:grpSpPr>
                        <a:xfrm>
                          <a:off x="0" y="0"/>
                          <a:ext cx="5760001" cy="6350"/>
                          <a:chOff x="0" y="0"/>
                          <a:chExt cx="5760001" cy="6350"/>
                        </a:xfrm>
                      </wpg:grpSpPr>
                      <wps:wsp>
                        <wps:cNvPr id="8194" name="Shape 8194"/>
                        <wps:cNvSpPr/>
                        <wps:spPr>
                          <a:xfrm>
                            <a:off x="0" y="0"/>
                            <a:ext cx="1441270" cy="0"/>
                          </a:xfrm>
                          <a:custGeom>
                            <a:avLst/>
                            <a:gdLst/>
                            <a:ahLst/>
                            <a:cxnLst/>
                            <a:rect l="0" t="0" r="0" b="0"/>
                            <a:pathLst>
                              <a:path w="1441270">
                                <a:moveTo>
                                  <a:pt x="1441270" y="0"/>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8196" name="Shape 8196"/>
                        <wps:cNvSpPr/>
                        <wps:spPr>
                          <a:xfrm>
                            <a:off x="1438730" y="0"/>
                            <a:ext cx="4321271" cy="0"/>
                          </a:xfrm>
                          <a:custGeom>
                            <a:avLst/>
                            <a:gdLst/>
                            <a:ahLst/>
                            <a:cxnLst/>
                            <a:rect l="0" t="0" r="0" b="0"/>
                            <a:pathLst>
                              <a:path w="4321271">
                                <a:moveTo>
                                  <a:pt x="4321271" y="0"/>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626" style="width:453.543pt;height:0.5pt;mso-position-horizontal-relative:char;mso-position-vertical-relative:line" coordsize="57600,63">
                <v:shape id="Shape 8194" style="position:absolute;width:14412;height:0;left:0;top:0;" coordsize="1441270,0" path="m1441270,0l0,0">
                  <v:stroke weight="0.5pt" endcap="round" joinstyle="miter" miterlimit="10" on="true" color="#000000"/>
                  <v:fill on="false" color="#000000" opacity="0"/>
                </v:shape>
                <v:shape id="Shape 8196" style="position:absolute;width:43212;height:0;left:14387;top:0;" coordsize="4321271,0" path="m4321271,0l0,0">
                  <v:stroke weight="0.5pt" endcap="round" joinstyle="miter" miterlimit="10" on="true" color="#000000"/>
                  <v:fill on="false" color="#000000" opacity="0"/>
                </v:shape>
              </v:group>
            </w:pict>
          </mc:Fallback>
        </mc:AlternateContent>
      </w:r>
    </w:p>
    <w:p w14:paraId="0F58EC0E" w14:textId="77777777" w:rsidR="003C4358" w:rsidRDefault="00C82D7C">
      <w:pPr>
        <w:spacing w:after="106" w:line="270" w:lineRule="auto"/>
        <w:ind w:left="2313" w:hanging="2268"/>
      </w:pPr>
      <w:r>
        <w:rPr>
          <w:color w:val="222222"/>
          <w:sz w:val="16"/>
        </w:rPr>
        <w:t>Recommendation</w:t>
      </w:r>
      <w:r>
        <w:rPr>
          <w:color w:val="222222"/>
          <w:sz w:val="16"/>
        </w:rPr>
        <w:tab/>
        <w:t>Multiple-host systems can run with or without a separate network definition for inter-service communication. The rec</w:t>
      </w:r>
      <w:r>
        <w:rPr>
          <w:color w:val="222222"/>
          <w:sz w:val="16"/>
        </w:rPr>
        <w:t>ommended setting depends accordingly:</w:t>
      </w:r>
    </w:p>
    <w:p w14:paraId="61647E12" w14:textId="77777777" w:rsidR="003C4358" w:rsidRDefault="00C82D7C">
      <w:pPr>
        <w:numPr>
          <w:ilvl w:val="0"/>
          <w:numId w:val="6"/>
        </w:numPr>
        <w:spacing w:after="4" w:line="270" w:lineRule="auto"/>
        <w:ind w:hanging="280"/>
      </w:pPr>
      <w:r>
        <w:rPr>
          <w:color w:val="222222"/>
          <w:sz w:val="16"/>
        </w:rPr>
        <w:t xml:space="preserve">If a separate network is configured for internal communication, the parameter </w:t>
      </w:r>
      <w:r>
        <w:rPr>
          <w:rFonts w:ascii="Courier New" w:eastAsia="Courier New" w:hAnsi="Courier New" w:cs="Courier New"/>
          <w:color w:val="222222"/>
          <w:sz w:val="18"/>
        </w:rPr>
        <w:t>[communication] listeninterface</w:t>
      </w:r>
      <w:r>
        <w:rPr>
          <w:color w:val="222222"/>
          <w:sz w:val="16"/>
        </w:rPr>
        <w:t xml:space="preserve"> should be set to </w:t>
      </w:r>
      <w:r>
        <w:rPr>
          <w:rFonts w:ascii="Courier New" w:eastAsia="Courier New" w:hAnsi="Courier New" w:cs="Courier New"/>
          <w:b/>
          <w:color w:val="45157E"/>
          <w:sz w:val="18"/>
        </w:rPr>
        <w:t>.internal</w:t>
      </w:r>
      <w:r>
        <w:rPr>
          <w:color w:val="222222"/>
          <w:sz w:val="16"/>
        </w:rPr>
        <w:t>. In addi­</w:t>
      </w:r>
    </w:p>
    <w:p w14:paraId="67456016" w14:textId="77777777" w:rsidR="003C4358" w:rsidRDefault="00C82D7C">
      <w:pPr>
        <w:spacing w:after="47" w:line="270" w:lineRule="auto"/>
        <w:ind w:left="2678" w:hanging="10"/>
      </w:pPr>
      <w:r>
        <w:rPr>
          <w:color w:val="222222"/>
          <w:sz w:val="16"/>
        </w:rPr>
        <w:t>tion, you should add key-value pairs for the IP addresses of the networ</w:t>
      </w:r>
      <w:r>
        <w:rPr>
          <w:color w:val="222222"/>
          <w:sz w:val="16"/>
        </w:rPr>
        <w:t xml:space="preserve">k adapters used for SAP HANA internal communication in the </w:t>
      </w:r>
      <w:r>
        <w:rPr>
          <w:rFonts w:ascii="Courier New" w:eastAsia="Courier New" w:hAnsi="Courier New" w:cs="Courier New"/>
          <w:color w:val="222222"/>
          <w:sz w:val="18"/>
        </w:rPr>
        <w:t>[communication] internal_hostname_resolution</w:t>
      </w:r>
      <w:r>
        <w:rPr>
          <w:color w:val="222222"/>
          <w:sz w:val="16"/>
        </w:rPr>
        <w:t xml:space="preserve"> section.</w:t>
      </w:r>
    </w:p>
    <w:p w14:paraId="6B842D3E" w14:textId="77777777" w:rsidR="003C4358" w:rsidRDefault="00C82D7C">
      <w:pPr>
        <w:numPr>
          <w:ilvl w:val="0"/>
          <w:numId w:val="6"/>
        </w:numPr>
        <w:spacing w:after="229" w:line="270" w:lineRule="auto"/>
        <w:ind w:hanging="280"/>
      </w:pPr>
      <w:r>
        <w:rPr>
          <w:color w:val="222222"/>
          <w:sz w:val="16"/>
        </w:rPr>
        <w:t xml:space="preserve">If a separate network is not configured for internal communication, the parameter </w:t>
      </w:r>
      <w:r>
        <w:rPr>
          <w:rFonts w:ascii="Courier New" w:eastAsia="Courier New" w:hAnsi="Courier New" w:cs="Courier New"/>
          <w:color w:val="222222"/>
          <w:sz w:val="18"/>
        </w:rPr>
        <w:t>[communication] listeninterface</w:t>
      </w:r>
      <w:r>
        <w:rPr>
          <w:color w:val="222222"/>
          <w:sz w:val="16"/>
        </w:rPr>
        <w:t xml:space="preserve"> should be set to </w:t>
      </w:r>
      <w:r>
        <w:rPr>
          <w:rFonts w:ascii="Courier New" w:eastAsia="Courier New" w:hAnsi="Courier New" w:cs="Courier New"/>
          <w:b/>
          <w:color w:val="45157E"/>
          <w:sz w:val="18"/>
        </w:rPr>
        <w:t>.global</w:t>
      </w:r>
      <w:r>
        <w:rPr>
          <w:color w:val="222222"/>
          <w:sz w:val="16"/>
        </w:rPr>
        <w:t>. This setting exposes internal SAP HANA service ports, so it is strongly recommended that you secure internal SAP HANA ports with an additional firewall.</w:t>
      </w:r>
    </w:p>
    <w:p w14:paraId="48C88A06" w14:textId="77777777" w:rsidR="003C4358" w:rsidRDefault="00C82D7C">
      <w:pPr>
        <w:pStyle w:val="Heading5"/>
        <w:ind w:left="2521" w:right="16"/>
      </w:pPr>
      <w:r>
        <w:rPr>
          <w:color w:val="222222"/>
          <w:sz w:val="16"/>
        </w:rPr>
        <w:t></w:t>
      </w:r>
      <w:r>
        <w:t xml:space="preserve"> Note</w:t>
      </w:r>
    </w:p>
    <w:p w14:paraId="5063F49A" w14:textId="77777777" w:rsidR="003C4358" w:rsidRDefault="00C82D7C">
      <w:pPr>
        <w:pBdr>
          <w:left w:val="single" w:sz="34" w:space="0" w:color="469AD2"/>
        </w:pBdr>
        <w:shd w:val="clear" w:color="auto" w:fill="EBEBEB"/>
        <w:spacing w:after="93"/>
        <w:ind w:left="2521" w:right="16" w:hanging="10"/>
      </w:pPr>
      <w:r>
        <w:rPr>
          <w:color w:val="222222"/>
          <w:sz w:val="16"/>
        </w:rPr>
        <w:t>Communication properties are in the de</w:t>
      </w:r>
      <w:r>
        <w:rPr>
          <w:color w:val="222222"/>
          <w:sz w:val="16"/>
        </w:rPr>
        <w:t>fault configuration change blocklist (</w:t>
      </w:r>
      <w:r>
        <w:rPr>
          <w:rFonts w:ascii="Courier New" w:eastAsia="Courier New" w:hAnsi="Courier New" w:cs="Courier New"/>
          <w:color w:val="222222"/>
          <w:sz w:val="18"/>
        </w:rPr>
        <w:t>multidb.ini</w:t>
      </w:r>
      <w:r>
        <w:rPr>
          <w:color w:val="222222"/>
          <w:sz w:val="16"/>
        </w:rPr>
        <w:t>). This means that they cannot initially be changed in tenant databases. They must be changed from the system database. If appropriate for your scenario, you can remove these properties from the change block</w:t>
      </w:r>
      <w:r>
        <w:rPr>
          <w:color w:val="222222"/>
          <w:sz w:val="16"/>
        </w:rPr>
        <w:t xml:space="preserve">list. SAP HANA deployment scenarios are described in the </w:t>
      </w:r>
      <w:r>
        <w:rPr>
          <w:i/>
          <w:color w:val="222222"/>
          <w:sz w:val="16"/>
        </w:rPr>
        <w:t>SAP HANA Master Guide</w:t>
      </w:r>
      <w:r>
        <w:rPr>
          <w:color w:val="222222"/>
          <w:sz w:val="16"/>
        </w:rPr>
        <w:t xml:space="preserve">. For more information about how to edit the change blocklist, see the </w:t>
      </w:r>
      <w:r>
        <w:rPr>
          <w:i/>
          <w:color w:val="222222"/>
          <w:sz w:val="16"/>
        </w:rPr>
        <w:t>SAP HANA Administration Guide</w:t>
      </w:r>
      <w:r>
        <w:rPr>
          <w:color w:val="222222"/>
          <w:sz w:val="16"/>
        </w:rPr>
        <w:t>.</w:t>
      </w:r>
    </w:p>
    <w:tbl>
      <w:tblPr>
        <w:tblStyle w:val="TableGrid"/>
        <w:tblW w:w="9091" w:type="dxa"/>
        <w:tblInd w:w="-15" w:type="dxa"/>
        <w:tblCellMar>
          <w:top w:w="98" w:type="dxa"/>
          <w:left w:w="0" w:type="dxa"/>
          <w:bottom w:w="0" w:type="dxa"/>
          <w:right w:w="52" w:type="dxa"/>
        </w:tblCellMar>
        <w:tblLook w:val="04A0" w:firstRow="1" w:lastRow="0" w:firstColumn="1" w:lastColumn="0" w:noHBand="0" w:noVBand="1"/>
      </w:tblPr>
      <w:tblGrid>
        <w:gridCol w:w="2343"/>
        <w:gridCol w:w="6748"/>
      </w:tblGrid>
      <w:tr w:rsidR="003C4358" w14:paraId="50FBBF05" w14:textId="77777777">
        <w:trPr>
          <w:trHeight w:val="3017"/>
        </w:trPr>
        <w:tc>
          <w:tcPr>
            <w:tcW w:w="2343" w:type="dxa"/>
            <w:tcBorders>
              <w:top w:val="single" w:sz="4" w:space="0" w:color="000000"/>
              <w:left w:val="nil"/>
              <w:bottom w:val="single" w:sz="4" w:space="0" w:color="000000"/>
              <w:right w:val="nil"/>
            </w:tcBorders>
          </w:tcPr>
          <w:p w14:paraId="25AB8B6B" w14:textId="77777777" w:rsidR="003C4358" w:rsidRDefault="00C82D7C">
            <w:pPr>
              <w:spacing w:after="0"/>
              <w:ind w:left="75"/>
            </w:pPr>
            <w:r>
              <w:rPr>
                <w:color w:val="222222"/>
                <w:sz w:val="16"/>
              </w:rPr>
              <w:t>How to Verify</w:t>
            </w:r>
          </w:p>
        </w:tc>
        <w:tc>
          <w:tcPr>
            <w:tcW w:w="6748" w:type="dxa"/>
            <w:tcBorders>
              <w:top w:val="single" w:sz="4" w:space="0" w:color="000000"/>
              <w:left w:val="nil"/>
              <w:bottom w:val="single" w:sz="4" w:space="0" w:color="000000"/>
              <w:right w:val="nil"/>
            </w:tcBorders>
          </w:tcPr>
          <w:p w14:paraId="411048AF" w14:textId="77777777" w:rsidR="003C4358" w:rsidRDefault="00C82D7C">
            <w:pPr>
              <w:spacing w:after="152"/>
            </w:pPr>
            <w:r>
              <w:rPr>
                <w:color w:val="222222"/>
                <w:sz w:val="16"/>
              </w:rPr>
              <w:t>Check which ports are listening using the SAP HANA cockpit.</w:t>
            </w:r>
          </w:p>
          <w:p w14:paraId="28C13FFC" w14:textId="77777777" w:rsidR="003C4358" w:rsidRDefault="00C82D7C">
            <w:pPr>
              <w:spacing w:after="120" w:line="319" w:lineRule="auto"/>
            </w:pPr>
            <w:r>
              <w:rPr>
                <w:color w:val="222222"/>
                <w:sz w:val="16"/>
              </w:rPr>
              <w:t xml:space="preserve">This information is available in the </w:t>
            </w:r>
            <w:r>
              <w:rPr>
                <w:i/>
                <w:color w:val="003283"/>
                <w:sz w:val="16"/>
              </w:rPr>
              <w:t>Network Security Information</w:t>
            </w:r>
            <w:r>
              <w:rPr>
                <w:color w:val="222222"/>
                <w:sz w:val="16"/>
              </w:rPr>
              <w:t xml:space="preserve"> app in the </w:t>
            </w:r>
            <w:r>
              <w:rPr>
                <w:i/>
                <w:color w:val="003283"/>
                <w:sz w:val="16"/>
              </w:rPr>
              <w:t>SAP HANA Security Overview</w:t>
            </w:r>
            <w:r>
              <w:rPr>
                <w:color w:val="222222"/>
                <w:sz w:val="16"/>
              </w:rPr>
              <w:t xml:space="preserve"> catalog. The value of the </w:t>
            </w:r>
            <w:r>
              <w:rPr>
                <w:i/>
                <w:color w:val="003283"/>
                <w:sz w:val="16"/>
              </w:rPr>
              <w:t>Listening On</w:t>
            </w:r>
            <w:r>
              <w:rPr>
                <w:color w:val="222222"/>
                <w:sz w:val="16"/>
              </w:rPr>
              <w:t xml:space="preserve"> field should be </w:t>
            </w:r>
            <w:r>
              <w:rPr>
                <w:i/>
                <w:color w:val="003283"/>
                <w:sz w:val="16"/>
              </w:rPr>
              <w:t>Global Network</w:t>
            </w:r>
            <w:r>
              <w:rPr>
                <w:color w:val="222222"/>
                <w:sz w:val="16"/>
              </w:rPr>
              <w:t xml:space="preserve"> or </w:t>
            </w:r>
            <w:r>
              <w:rPr>
                <w:i/>
                <w:color w:val="003283"/>
                <w:sz w:val="16"/>
              </w:rPr>
              <w:t>Internal Network</w:t>
            </w:r>
            <w:r>
              <w:rPr>
                <w:color w:val="222222"/>
                <w:sz w:val="16"/>
              </w:rPr>
              <w:t>.</w:t>
            </w:r>
          </w:p>
          <w:p w14:paraId="18C07B4B" w14:textId="77777777" w:rsidR="003C4358" w:rsidRDefault="00C82D7C">
            <w:pPr>
              <w:spacing w:after="171"/>
            </w:pPr>
            <w:r>
              <w:rPr>
                <w:color w:val="222222"/>
                <w:sz w:val="16"/>
              </w:rPr>
              <w:t>A</w:t>
            </w:r>
            <w:r>
              <w:rPr>
                <w:color w:val="222222"/>
                <w:sz w:val="16"/>
              </w:rPr>
              <w:t>lternatively, execute the following SQL statements:</w:t>
            </w:r>
          </w:p>
          <w:p w14:paraId="2B46B06F" w14:textId="77777777" w:rsidR="003C4358" w:rsidRDefault="00C82D7C">
            <w:pPr>
              <w:spacing w:after="59"/>
              <w:jc w:val="both"/>
            </w:pPr>
            <w:r>
              <w:rPr>
                <w:rFonts w:ascii="Courier New" w:eastAsia="Courier New" w:hAnsi="Courier New" w:cs="Courier New"/>
                <w:color w:val="222222"/>
                <w:sz w:val="18"/>
              </w:rPr>
              <w:t xml:space="preserve">SELECT * FROM "PUBLIC" . "M_INIFILE_CONTENTS" WHERE SECTION = </w:t>
            </w:r>
          </w:p>
          <w:p w14:paraId="51EB510A" w14:textId="77777777" w:rsidR="003C4358" w:rsidRDefault="00C82D7C">
            <w:pPr>
              <w:spacing w:after="179"/>
            </w:pPr>
            <w:r>
              <w:rPr>
                <w:rFonts w:ascii="Courier New" w:eastAsia="Courier New" w:hAnsi="Courier New" w:cs="Courier New"/>
                <w:color w:val="222222"/>
                <w:sz w:val="18"/>
              </w:rPr>
              <w:t>'communication' AND KEY = 'listeninterface';</w:t>
            </w:r>
          </w:p>
          <w:p w14:paraId="4B90C7BF" w14:textId="77777777" w:rsidR="003C4358" w:rsidRDefault="00C82D7C">
            <w:pPr>
              <w:spacing w:after="59"/>
              <w:jc w:val="both"/>
            </w:pPr>
            <w:r>
              <w:rPr>
                <w:rFonts w:ascii="Courier New" w:eastAsia="Courier New" w:hAnsi="Courier New" w:cs="Courier New"/>
                <w:color w:val="222222"/>
                <w:sz w:val="18"/>
              </w:rPr>
              <w:t xml:space="preserve">SELECT * FROM "PUBLIC" . "M_INIFILE_CONTENTS" WHERE SECTION = </w:t>
            </w:r>
          </w:p>
          <w:p w14:paraId="0C4BBF6F" w14:textId="77777777" w:rsidR="003C4358" w:rsidRDefault="00C82D7C">
            <w:pPr>
              <w:spacing w:after="0"/>
            </w:pPr>
            <w:r>
              <w:rPr>
                <w:rFonts w:ascii="Courier New" w:eastAsia="Courier New" w:hAnsi="Courier New" w:cs="Courier New"/>
                <w:color w:val="222222"/>
                <w:sz w:val="18"/>
              </w:rPr>
              <w:t>'internal_hostname_resolution';</w:t>
            </w:r>
          </w:p>
        </w:tc>
      </w:tr>
      <w:tr w:rsidR="003C4358" w14:paraId="122D0070" w14:textId="77777777">
        <w:trPr>
          <w:trHeight w:val="357"/>
        </w:trPr>
        <w:tc>
          <w:tcPr>
            <w:tcW w:w="2343" w:type="dxa"/>
            <w:tcBorders>
              <w:top w:val="single" w:sz="4" w:space="0" w:color="000000"/>
              <w:left w:val="nil"/>
              <w:bottom w:val="single" w:sz="4" w:space="0" w:color="000000"/>
              <w:right w:val="nil"/>
            </w:tcBorders>
          </w:tcPr>
          <w:p w14:paraId="64DBF769" w14:textId="77777777" w:rsidR="003C4358" w:rsidRDefault="00C82D7C">
            <w:pPr>
              <w:spacing w:after="0"/>
              <w:ind w:left="75"/>
            </w:pPr>
            <w:r>
              <w:rPr>
                <w:color w:val="222222"/>
                <w:sz w:val="16"/>
              </w:rPr>
              <w:t>Related Alert</w:t>
            </w:r>
          </w:p>
        </w:tc>
        <w:tc>
          <w:tcPr>
            <w:tcW w:w="6748" w:type="dxa"/>
            <w:tcBorders>
              <w:top w:val="single" w:sz="4" w:space="0" w:color="000000"/>
              <w:left w:val="nil"/>
              <w:bottom w:val="single" w:sz="4" w:space="0" w:color="000000"/>
              <w:right w:val="nil"/>
            </w:tcBorders>
          </w:tcPr>
          <w:p w14:paraId="65AF53C1" w14:textId="77777777" w:rsidR="003C4358" w:rsidRDefault="00C82D7C">
            <w:pPr>
              <w:spacing w:after="0"/>
            </w:pPr>
            <w:r>
              <w:rPr>
                <w:color w:val="222222"/>
                <w:sz w:val="16"/>
              </w:rPr>
              <w:t>86 (Internal communication is configured too openly)</w:t>
            </w:r>
          </w:p>
        </w:tc>
      </w:tr>
      <w:tr w:rsidR="003C4358" w14:paraId="60C9F115" w14:textId="77777777">
        <w:trPr>
          <w:trHeight w:val="367"/>
        </w:trPr>
        <w:tc>
          <w:tcPr>
            <w:tcW w:w="2343" w:type="dxa"/>
            <w:tcBorders>
              <w:top w:val="single" w:sz="4" w:space="0" w:color="000000"/>
              <w:left w:val="nil"/>
              <w:bottom w:val="single" w:sz="12" w:space="0" w:color="222222"/>
              <w:right w:val="nil"/>
            </w:tcBorders>
          </w:tcPr>
          <w:p w14:paraId="63767CB0" w14:textId="77777777" w:rsidR="003C4358" w:rsidRDefault="00C82D7C">
            <w:pPr>
              <w:spacing w:after="0"/>
              <w:ind w:left="75"/>
            </w:pPr>
            <w:r>
              <w:rPr>
                <w:color w:val="222222"/>
                <w:sz w:val="16"/>
              </w:rPr>
              <w:t>More Information</w:t>
            </w:r>
          </w:p>
        </w:tc>
        <w:tc>
          <w:tcPr>
            <w:tcW w:w="6748" w:type="dxa"/>
            <w:tcBorders>
              <w:top w:val="single" w:sz="4" w:space="0" w:color="000000"/>
              <w:left w:val="nil"/>
              <w:bottom w:val="single" w:sz="4" w:space="0" w:color="000000"/>
              <w:right w:val="nil"/>
            </w:tcBorders>
          </w:tcPr>
          <w:p w14:paraId="539A4806" w14:textId="77777777" w:rsidR="003C4358" w:rsidRDefault="00C82D7C">
            <w:pPr>
              <w:spacing w:after="0"/>
            </w:pPr>
            <w:r>
              <w:rPr>
                <w:color w:val="222222"/>
                <w:sz w:val="16"/>
              </w:rPr>
              <w:t xml:space="preserve">See the section on internal hostname resolution in the </w:t>
            </w:r>
            <w:r>
              <w:rPr>
                <w:i/>
                <w:color w:val="222222"/>
                <w:sz w:val="16"/>
              </w:rPr>
              <w:t>SAP HANA Administration Guide</w:t>
            </w:r>
            <w:r>
              <w:rPr>
                <w:color w:val="222222"/>
                <w:sz w:val="16"/>
              </w:rPr>
              <w:t>.</w:t>
            </w:r>
          </w:p>
        </w:tc>
      </w:tr>
    </w:tbl>
    <w:p w14:paraId="3E32A9D7" w14:textId="77777777" w:rsidR="003C4358" w:rsidRDefault="00C82D7C">
      <w:pPr>
        <w:pStyle w:val="Heading4"/>
        <w:ind w:left="-5"/>
      </w:pPr>
      <w:r>
        <w:t>Host Name Resolution in System Replication</w:t>
      </w:r>
    </w:p>
    <w:p w14:paraId="38AA7692" w14:textId="77777777" w:rsidR="003C4358" w:rsidRDefault="00C82D7C">
      <w:pPr>
        <w:tabs>
          <w:tab w:val="right" w:pos="9005"/>
        </w:tabs>
        <w:spacing w:after="34"/>
      </w:pPr>
      <w:r>
        <w:rPr>
          <w:color w:val="222222"/>
          <w:sz w:val="16"/>
        </w:rPr>
        <w:t>Default</w:t>
      </w:r>
      <w:r>
        <w:rPr>
          <w:color w:val="222222"/>
          <w:sz w:val="16"/>
        </w:rPr>
        <w:tab/>
        <w:t xml:space="preserve">The parameter </w:t>
      </w:r>
      <w:r>
        <w:rPr>
          <w:rFonts w:ascii="Courier New" w:eastAsia="Courier New" w:hAnsi="Courier New" w:cs="Courier New"/>
          <w:color w:val="222222"/>
          <w:sz w:val="18"/>
        </w:rPr>
        <w:t xml:space="preserve">[system_replication_communication] listeninterface </w:t>
      </w:r>
    </w:p>
    <w:p w14:paraId="7E93943B" w14:textId="77777777" w:rsidR="003C4358" w:rsidRDefault="00C82D7C">
      <w:pPr>
        <w:spacing w:after="4" w:line="270" w:lineRule="auto"/>
        <w:ind w:left="2338" w:hanging="10"/>
      </w:pPr>
      <w:r>
        <w:rPr>
          <w:color w:val="222222"/>
          <w:sz w:val="16"/>
        </w:rPr>
        <w:t xml:space="preserve">parameter is set to </w:t>
      </w:r>
      <w:r>
        <w:rPr>
          <w:rFonts w:ascii="Courier New" w:eastAsia="Courier New" w:hAnsi="Courier New" w:cs="Courier New"/>
          <w:b/>
          <w:color w:val="45157E"/>
          <w:sz w:val="18"/>
        </w:rPr>
        <w:t>.global</w:t>
      </w:r>
      <w:r>
        <w:rPr>
          <w:color w:val="222222"/>
          <w:sz w:val="16"/>
        </w:rPr>
        <w:t>.</w:t>
      </w:r>
    </w:p>
    <w:p w14:paraId="7EAA896D" w14:textId="77777777" w:rsidR="003C4358" w:rsidRDefault="00C82D7C">
      <w:pPr>
        <w:spacing w:after="0"/>
        <w:ind w:right="-66"/>
      </w:pPr>
      <w:r>
        <w:rPr>
          <w:noProof/>
        </w:rPr>
        <mc:AlternateContent>
          <mc:Choice Requires="wpg">
            <w:drawing>
              <wp:inline distT="0" distB="0" distL="0" distR="0" wp14:anchorId="4009C6F1" wp14:editId="5221D2CF">
                <wp:extent cx="5760001" cy="6350"/>
                <wp:effectExtent l="0" t="0" r="0" b="0"/>
                <wp:docPr id="45006" name="Group 45006"/>
                <wp:cNvGraphicFramePr/>
                <a:graphic xmlns:a="http://schemas.openxmlformats.org/drawingml/2006/main">
                  <a:graphicData uri="http://schemas.microsoft.com/office/word/2010/wordprocessingGroup">
                    <wpg:wgp>
                      <wpg:cNvGrpSpPr/>
                      <wpg:grpSpPr>
                        <a:xfrm>
                          <a:off x="0" y="0"/>
                          <a:ext cx="5760001" cy="6350"/>
                          <a:chOff x="0" y="0"/>
                          <a:chExt cx="5760001" cy="6350"/>
                        </a:xfrm>
                      </wpg:grpSpPr>
                      <wps:wsp>
                        <wps:cNvPr id="8316" name="Shape 8316"/>
                        <wps:cNvSpPr/>
                        <wps:spPr>
                          <a:xfrm>
                            <a:off x="0" y="0"/>
                            <a:ext cx="1441270" cy="0"/>
                          </a:xfrm>
                          <a:custGeom>
                            <a:avLst/>
                            <a:gdLst/>
                            <a:ahLst/>
                            <a:cxnLst/>
                            <a:rect l="0" t="0" r="0" b="0"/>
                            <a:pathLst>
                              <a:path w="1441270">
                                <a:moveTo>
                                  <a:pt x="1441270" y="0"/>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8318" name="Shape 8318"/>
                        <wps:cNvSpPr/>
                        <wps:spPr>
                          <a:xfrm>
                            <a:off x="1438730" y="0"/>
                            <a:ext cx="4321271" cy="0"/>
                          </a:xfrm>
                          <a:custGeom>
                            <a:avLst/>
                            <a:gdLst/>
                            <a:ahLst/>
                            <a:cxnLst/>
                            <a:rect l="0" t="0" r="0" b="0"/>
                            <a:pathLst>
                              <a:path w="4321271">
                                <a:moveTo>
                                  <a:pt x="4321271" y="0"/>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006" style="width:453.543pt;height:0.5pt;mso-position-horizontal-relative:char;mso-position-vertical-relative:line" coordsize="57600,63">
                <v:shape id="Shape 8316" style="position:absolute;width:14412;height:0;left:0;top:0;" coordsize="1441270,0" path="m1441270,0l0,0">
                  <v:stroke weight="0.5pt" endcap="round" joinstyle="miter" miterlimit="10" on="true" color="#000000"/>
                  <v:fill on="false" color="#000000" opacity="0"/>
                </v:shape>
                <v:shape id="Shape 8318" style="position:absolute;width:43212;height:0;left:14387;top:0;" coordsize="4321271,0" path="m4321271,0l0,0">
                  <v:stroke weight="0.5pt" endcap="round" joinstyle="miter" miterlimit="10" on="true" color="#000000"/>
                  <v:fill on="false" color="#000000" opacity="0"/>
                </v:shape>
              </v:group>
            </w:pict>
          </mc:Fallback>
        </mc:AlternateContent>
      </w:r>
    </w:p>
    <w:p w14:paraId="6F670D4F" w14:textId="77777777" w:rsidR="003C4358" w:rsidRDefault="00C82D7C">
      <w:pPr>
        <w:spacing w:after="106" w:line="270" w:lineRule="auto"/>
        <w:ind w:left="2313" w:hanging="2268"/>
      </w:pPr>
      <w:r>
        <w:rPr>
          <w:color w:val="222222"/>
          <w:sz w:val="16"/>
        </w:rPr>
        <w:t>Recommendation</w:t>
      </w:r>
      <w:r>
        <w:rPr>
          <w:color w:val="222222"/>
          <w:sz w:val="16"/>
        </w:rPr>
        <w:tab/>
        <w:t xml:space="preserve">The recommended setting depends on whether or not a separate network is defined for internal </w:t>
      </w:r>
      <w:r>
        <w:rPr>
          <w:color w:val="222222"/>
          <w:sz w:val="16"/>
        </w:rPr>
        <w:t>communication:</w:t>
      </w:r>
    </w:p>
    <w:p w14:paraId="5F76937F" w14:textId="77777777" w:rsidR="003C4358" w:rsidRDefault="00C82D7C">
      <w:pPr>
        <w:numPr>
          <w:ilvl w:val="0"/>
          <w:numId w:val="7"/>
        </w:numPr>
        <w:spacing w:after="0"/>
        <w:ind w:right="40" w:hanging="280"/>
      </w:pPr>
      <w:r>
        <w:rPr>
          <w:color w:val="222222"/>
          <w:sz w:val="16"/>
        </w:rPr>
        <w:t>If a separate internal network channel is configured for system replication, the param­</w:t>
      </w:r>
    </w:p>
    <w:p w14:paraId="63055C75" w14:textId="77777777" w:rsidR="003C4358" w:rsidRDefault="00C82D7C">
      <w:pPr>
        <w:spacing w:after="4" w:line="270" w:lineRule="auto"/>
        <w:ind w:left="2678" w:hanging="10"/>
      </w:pPr>
      <w:r>
        <w:rPr>
          <w:color w:val="222222"/>
          <w:sz w:val="16"/>
        </w:rPr>
        <w:lastRenderedPageBreak/>
        <w:t xml:space="preserve">eter </w:t>
      </w:r>
      <w:r>
        <w:rPr>
          <w:rFonts w:ascii="Courier New" w:eastAsia="Courier New" w:hAnsi="Courier New" w:cs="Courier New"/>
          <w:color w:val="222222"/>
          <w:sz w:val="18"/>
        </w:rPr>
        <w:t>[system_replication_communication] listeninterface</w:t>
      </w:r>
      <w:r>
        <w:rPr>
          <w:color w:val="222222"/>
          <w:sz w:val="16"/>
        </w:rPr>
        <w:t xml:space="preserve"> parameter should be </w:t>
      </w:r>
      <w:r>
        <w:rPr>
          <w:rFonts w:ascii="Courier New" w:eastAsia="Courier New" w:hAnsi="Courier New" w:cs="Courier New"/>
          <w:b/>
          <w:color w:val="45157E"/>
          <w:sz w:val="18"/>
        </w:rPr>
        <w:t>.internal</w:t>
      </w:r>
      <w:r>
        <w:rPr>
          <w:color w:val="222222"/>
          <w:sz w:val="16"/>
        </w:rPr>
        <w:t>. You also need to add key-value pairs for the IP addresses of the n</w:t>
      </w:r>
      <w:r>
        <w:rPr>
          <w:color w:val="222222"/>
          <w:sz w:val="16"/>
        </w:rPr>
        <w:t xml:space="preserve">etwork adapters for the system replication in the </w:t>
      </w:r>
    </w:p>
    <w:p w14:paraId="5FB8CEDE" w14:textId="77777777" w:rsidR="003C4358" w:rsidRDefault="00C82D7C">
      <w:pPr>
        <w:spacing w:after="60"/>
        <w:ind w:left="2678" w:hanging="10"/>
      </w:pPr>
      <w:r>
        <w:rPr>
          <w:rFonts w:ascii="Courier New" w:eastAsia="Courier New" w:hAnsi="Courier New" w:cs="Courier New"/>
          <w:color w:val="222222"/>
          <w:sz w:val="18"/>
        </w:rPr>
        <w:t>[system_replication_hostname_resolution]</w:t>
      </w:r>
      <w:r>
        <w:rPr>
          <w:color w:val="222222"/>
          <w:sz w:val="16"/>
        </w:rPr>
        <w:t xml:space="preserve"> section.</w:t>
      </w:r>
    </w:p>
    <w:p w14:paraId="4FE4F6BC" w14:textId="77777777" w:rsidR="003C4358" w:rsidRDefault="00C82D7C">
      <w:pPr>
        <w:numPr>
          <w:ilvl w:val="0"/>
          <w:numId w:val="7"/>
        </w:numPr>
        <w:spacing w:after="4" w:line="270" w:lineRule="auto"/>
        <w:ind w:right="40" w:hanging="280"/>
      </w:pPr>
      <w:r>
        <w:rPr>
          <w:color w:val="222222"/>
          <w:sz w:val="16"/>
        </w:rPr>
        <w:t xml:space="preserve">If a separate network is not configured for system replication, the parameter </w:t>
      </w:r>
    </w:p>
    <w:p w14:paraId="1DDA6D34" w14:textId="77777777" w:rsidR="003C4358" w:rsidRDefault="00C82D7C">
      <w:pPr>
        <w:spacing w:after="29"/>
        <w:ind w:left="2678" w:hanging="10"/>
      </w:pPr>
      <w:r>
        <w:rPr>
          <w:rFonts w:ascii="Courier New" w:eastAsia="Courier New" w:hAnsi="Courier New" w:cs="Courier New"/>
          <w:color w:val="222222"/>
          <w:sz w:val="18"/>
        </w:rPr>
        <w:t>[system_replication_communication] listeninterface</w:t>
      </w:r>
      <w:r>
        <w:rPr>
          <w:color w:val="222222"/>
          <w:sz w:val="16"/>
        </w:rPr>
        <w:t xml:space="preserve"> should be </w:t>
      </w:r>
    </w:p>
    <w:p w14:paraId="5F9C34BD" w14:textId="77777777" w:rsidR="003C4358" w:rsidRDefault="00C82D7C">
      <w:pPr>
        <w:spacing w:after="30" w:line="270" w:lineRule="auto"/>
        <w:ind w:left="2678" w:hanging="10"/>
      </w:pPr>
      <w:r>
        <w:rPr>
          <w:color w:val="222222"/>
          <w:sz w:val="16"/>
        </w:rPr>
        <w:t xml:space="preserve">set to </w:t>
      </w:r>
      <w:r>
        <w:rPr>
          <w:rFonts w:ascii="Courier New" w:eastAsia="Courier New" w:hAnsi="Courier New" w:cs="Courier New"/>
          <w:b/>
          <w:color w:val="45157E"/>
          <w:sz w:val="18"/>
        </w:rPr>
        <w:t>.global</w:t>
      </w:r>
      <w:r>
        <w:rPr>
          <w:color w:val="222222"/>
          <w:sz w:val="16"/>
        </w:rPr>
        <w:t xml:space="preserve">. However, in this case, it is important to secure communication using TSL/SSL and/or to protect the SAP HANA landscape with a firewall. In the </w:t>
      </w:r>
    </w:p>
    <w:p w14:paraId="06A01021" w14:textId="77777777" w:rsidR="003C4358" w:rsidRDefault="00C82D7C">
      <w:pPr>
        <w:spacing w:after="28"/>
        <w:ind w:left="2678" w:hanging="10"/>
      </w:pPr>
      <w:r>
        <w:rPr>
          <w:rFonts w:ascii="Courier New" w:eastAsia="Courier New" w:hAnsi="Courier New" w:cs="Courier New"/>
          <w:color w:val="222222"/>
          <w:sz w:val="18"/>
        </w:rPr>
        <w:t>[system_replication_hostname_resolution]</w:t>
      </w:r>
      <w:r>
        <w:rPr>
          <w:color w:val="222222"/>
          <w:sz w:val="16"/>
        </w:rPr>
        <w:t xml:space="preserve"> section, add entries for all </w:t>
      </w:r>
    </w:p>
    <w:p w14:paraId="459770D2" w14:textId="77777777" w:rsidR="003C4358" w:rsidRDefault="00C82D7C">
      <w:pPr>
        <w:spacing w:after="4" w:line="270" w:lineRule="auto"/>
        <w:ind w:left="2678" w:hanging="10"/>
      </w:pPr>
      <w:r>
        <w:rPr>
          <w:color w:val="222222"/>
          <w:sz w:val="16"/>
        </w:rPr>
        <w:t>hosts of neighboring sites (at a minimum</w:t>
      </w:r>
      <w:r>
        <w:rPr>
          <w:color w:val="222222"/>
          <w:sz w:val="16"/>
        </w:rPr>
        <w:t xml:space="preserve">) or all hosts of own site as well as for all hosts of neighboring sites. In addition, set the parameter </w:t>
      </w:r>
    </w:p>
    <w:p w14:paraId="5DCFEFEB" w14:textId="77777777" w:rsidR="003C4358" w:rsidRDefault="00C82D7C">
      <w:pPr>
        <w:spacing w:after="26"/>
        <w:ind w:left="2678" w:hanging="10"/>
      </w:pPr>
      <w:r>
        <w:rPr>
          <w:rFonts w:ascii="Courier New" w:eastAsia="Courier New" w:hAnsi="Courier New" w:cs="Courier New"/>
          <w:color w:val="222222"/>
          <w:sz w:val="18"/>
        </w:rPr>
        <w:t>[system_replication_communication] allowed_sender</w:t>
      </w:r>
      <w:r>
        <w:rPr>
          <w:color w:val="222222"/>
          <w:sz w:val="16"/>
        </w:rPr>
        <w:t xml:space="preserve"> to restrict </w:t>
      </w:r>
    </w:p>
    <w:p w14:paraId="0D33FD17" w14:textId="77777777" w:rsidR="003C4358" w:rsidRDefault="00C82D7C">
      <w:pPr>
        <w:spacing w:after="231" w:line="270" w:lineRule="auto"/>
        <w:ind w:left="2678" w:hanging="10"/>
      </w:pPr>
      <w:r>
        <w:rPr>
          <w:color w:val="222222"/>
          <w:sz w:val="16"/>
        </w:rPr>
        <w:t>possible communication to specific hosts. The parameter value must contain a list of th</w:t>
      </w:r>
      <w:r>
        <w:rPr>
          <w:color w:val="222222"/>
          <w:sz w:val="16"/>
        </w:rPr>
        <w:t>e foreign hosts that are part of the SAP HANA system replication landscape.</w:t>
      </w:r>
    </w:p>
    <w:p w14:paraId="1E81125B" w14:textId="77777777" w:rsidR="003C4358" w:rsidRDefault="00C82D7C">
      <w:pPr>
        <w:pStyle w:val="Heading5"/>
        <w:ind w:left="2521" w:right="16"/>
      </w:pPr>
      <w:r>
        <w:rPr>
          <w:color w:val="222222"/>
          <w:sz w:val="16"/>
        </w:rPr>
        <w:t></w:t>
      </w:r>
      <w:r>
        <w:t xml:space="preserve"> Note</w:t>
      </w:r>
    </w:p>
    <w:p w14:paraId="58A9ECF9" w14:textId="77777777" w:rsidR="003C4358" w:rsidRDefault="00C82D7C">
      <w:pPr>
        <w:pBdr>
          <w:left w:val="single" w:sz="34" w:space="0" w:color="469AD2"/>
        </w:pBdr>
        <w:shd w:val="clear" w:color="auto" w:fill="EBEBEB"/>
        <w:spacing w:after="93"/>
        <w:ind w:left="2521" w:right="16" w:hanging="10"/>
      </w:pPr>
      <w:r>
        <w:rPr>
          <w:color w:val="222222"/>
          <w:sz w:val="16"/>
        </w:rPr>
        <w:t>Communication properties are in the default configuration change blocklist (</w:t>
      </w:r>
      <w:r>
        <w:rPr>
          <w:rFonts w:ascii="Courier New" w:eastAsia="Courier New" w:hAnsi="Courier New" w:cs="Courier New"/>
          <w:color w:val="222222"/>
          <w:sz w:val="18"/>
        </w:rPr>
        <w:t>multidb.ini</w:t>
      </w:r>
      <w:r>
        <w:rPr>
          <w:color w:val="222222"/>
          <w:sz w:val="16"/>
        </w:rPr>
        <w:t xml:space="preserve">). This means that they cannot initially be changed in tenant databases. They must be </w:t>
      </w:r>
      <w:r>
        <w:rPr>
          <w:color w:val="222222"/>
          <w:sz w:val="16"/>
        </w:rPr>
        <w:t xml:space="preserve">changed from the system database. If appropriate for your scenario, you can remove these properties from the change blocklist. SAP HANA deployment scenarios are described in the </w:t>
      </w:r>
      <w:r>
        <w:rPr>
          <w:i/>
          <w:color w:val="222222"/>
          <w:sz w:val="16"/>
        </w:rPr>
        <w:t>SAP HANA Master Guide</w:t>
      </w:r>
      <w:r>
        <w:rPr>
          <w:color w:val="222222"/>
          <w:sz w:val="16"/>
        </w:rPr>
        <w:t>. For more information about how to edit the change block</w:t>
      </w:r>
      <w:r>
        <w:rPr>
          <w:color w:val="222222"/>
          <w:sz w:val="16"/>
        </w:rPr>
        <w:t xml:space="preserve">list, see the </w:t>
      </w:r>
      <w:r>
        <w:rPr>
          <w:i/>
          <w:color w:val="222222"/>
          <w:sz w:val="16"/>
        </w:rPr>
        <w:t>SAP HANA Administration Guide</w:t>
      </w:r>
      <w:r>
        <w:rPr>
          <w:color w:val="222222"/>
          <w:sz w:val="16"/>
        </w:rPr>
        <w:t>.</w:t>
      </w:r>
    </w:p>
    <w:tbl>
      <w:tblPr>
        <w:tblStyle w:val="TableGrid"/>
        <w:tblW w:w="9091" w:type="dxa"/>
        <w:tblInd w:w="-15" w:type="dxa"/>
        <w:tblCellMar>
          <w:top w:w="98" w:type="dxa"/>
          <w:left w:w="0" w:type="dxa"/>
          <w:bottom w:w="0" w:type="dxa"/>
          <w:right w:w="52" w:type="dxa"/>
        </w:tblCellMar>
        <w:tblLook w:val="04A0" w:firstRow="1" w:lastRow="0" w:firstColumn="1" w:lastColumn="0" w:noHBand="0" w:noVBand="1"/>
      </w:tblPr>
      <w:tblGrid>
        <w:gridCol w:w="2343"/>
        <w:gridCol w:w="6748"/>
      </w:tblGrid>
      <w:tr w:rsidR="003C4358" w14:paraId="2F7A06FC" w14:textId="77777777">
        <w:trPr>
          <w:trHeight w:val="3257"/>
        </w:trPr>
        <w:tc>
          <w:tcPr>
            <w:tcW w:w="2343" w:type="dxa"/>
            <w:tcBorders>
              <w:top w:val="single" w:sz="4" w:space="0" w:color="000000"/>
              <w:left w:val="nil"/>
              <w:bottom w:val="single" w:sz="4" w:space="0" w:color="000000"/>
              <w:right w:val="nil"/>
            </w:tcBorders>
          </w:tcPr>
          <w:p w14:paraId="09F4E3FA" w14:textId="77777777" w:rsidR="003C4358" w:rsidRDefault="00C82D7C">
            <w:pPr>
              <w:spacing w:after="0"/>
              <w:ind w:left="75"/>
            </w:pPr>
            <w:r>
              <w:rPr>
                <w:color w:val="222222"/>
                <w:sz w:val="16"/>
              </w:rPr>
              <w:t>How to Verify</w:t>
            </w:r>
          </w:p>
        </w:tc>
        <w:tc>
          <w:tcPr>
            <w:tcW w:w="6748" w:type="dxa"/>
            <w:tcBorders>
              <w:top w:val="single" w:sz="4" w:space="0" w:color="000000"/>
              <w:left w:val="nil"/>
              <w:bottom w:val="single" w:sz="4" w:space="0" w:color="000000"/>
              <w:right w:val="nil"/>
            </w:tcBorders>
          </w:tcPr>
          <w:p w14:paraId="12DAA74B" w14:textId="77777777" w:rsidR="003C4358" w:rsidRDefault="00C82D7C">
            <w:pPr>
              <w:spacing w:after="155"/>
            </w:pPr>
            <w:r>
              <w:rPr>
                <w:color w:val="222222"/>
                <w:sz w:val="16"/>
              </w:rPr>
              <w:t>To check the value of the above parameters, execute the following statements:</w:t>
            </w:r>
          </w:p>
          <w:p w14:paraId="6950A7EF" w14:textId="77777777" w:rsidR="003C4358" w:rsidRDefault="00C82D7C">
            <w:pPr>
              <w:spacing w:after="59"/>
              <w:jc w:val="both"/>
            </w:pPr>
            <w:r>
              <w:rPr>
                <w:rFonts w:ascii="Courier New" w:eastAsia="Courier New" w:hAnsi="Courier New" w:cs="Courier New"/>
                <w:color w:val="222222"/>
                <w:sz w:val="18"/>
              </w:rPr>
              <w:t xml:space="preserve">SELECT * FROM "PUBLIC" . "M_INIFILE_CONTENTS" WHERE SECTION = </w:t>
            </w:r>
          </w:p>
          <w:p w14:paraId="564764CC" w14:textId="77777777" w:rsidR="003C4358" w:rsidRDefault="00C82D7C">
            <w:pPr>
              <w:spacing w:after="59"/>
            </w:pPr>
            <w:r>
              <w:rPr>
                <w:rFonts w:ascii="Courier New" w:eastAsia="Courier New" w:hAnsi="Courier New" w:cs="Courier New"/>
                <w:color w:val="222222"/>
                <w:sz w:val="18"/>
              </w:rPr>
              <w:t xml:space="preserve">'system_replication_communication' AND KEY = </w:t>
            </w:r>
          </w:p>
          <w:p w14:paraId="0BF2D24F" w14:textId="77777777" w:rsidR="003C4358" w:rsidRDefault="00C82D7C">
            <w:pPr>
              <w:spacing w:after="179"/>
            </w:pPr>
            <w:r>
              <w:rPr>
                <w:rFonts w:ascii="Courier New" w:eastAsia="Courier New" w:hAnsi="Courier New" w:cs="Courier New"/>
                <w:color w:val="222222"/>
                <w:sz w:val="18"/>
              </w:rPr>
              <w:t>'listeninterface';</w:t>
            </w:r>
          </w:p>
          <w:p w14:paraId="7D7ADF43" w14:textId="77777777" w:rsidR="003C4358" w:rsidRDefault="00C82D7C">
            <w:pPr>
              <w:spacing w:after="59"/>
              <w:jc w:val="both"/>
            </w:pPr>
            <w:r>
              <w:rPr>
                <w:rFonts w:ascii="Courier New" w:eastAsia="Courier New" w:hAnsi="Courier New" w:cs="Courier New"/>
                <w:color w:val="222222"/>
                <w:sz w:val="18"/>
              </w:rPr>
              <w:t xml:space="preserve">SELECT * FROM "PUBLIC" . "M_INIFILE_CONTENTS" WHERE SECTION = </w:t>
            </w:r>
          </w:p>
          <w:p w14:paraId="6DD400E0" w14:textId="77777777" w:rsidR="003C4358" w:rsidRDefault="00C82D7C">
            <w:pPr>
              <w:spacing w:after="59"/>
            </w:pPr>
            <w:r>
              <w:rPr>
                <w:rFonts w:ascii="Courier New" w:eastAsia="Courier New" w:hAnsi="Courier New" w:cs="Courier New"/>
                <w:color w:val="222222"/>
                <w:sz w:val="18"/>
              </w:rPr>
              <w:t xml:space="preserve">'system_replication_communication' AND KEY = </w:t>
            </w:r>
          </w:p>
          <w:p w14:paraId="7932952C" w14:textId="77777777" w:rsidR="003C4358" w:rsidRDefault="00C82D7C">
            <w:pPr>
              <w:spacing w:after="179"/>
            </w:pPr>
            <w:r>
              <w:rPr>
                <w:rFonts w:ascii="Courier New" w:eastAsia="Courier New" w:hAnsi="Courier New" w:cs="Courier New"/>
                <w:color w:val="222222"/>
                <w:sz w:val="18"/>
              </w:rPr>
              <w:t>'internal_hostname_</w:t>
            </w:r>
            <w:r>
              <w:rPr>
                <w:rFonts w:ascii="Courier New" w:eastAsia="Courier New" w:hAnsi="Courier New" w:cs="Courier New"/>
                <w:color w:val="222222"/>
                <w:sz w:val="18"/>
              </w:rPr>
              <w:t>resolution';</w:t>
            </w:r>
          </w:p>
          <w:p w14:paraId="2491A64F" w14:textId="77777777" w:rsidR="003C4358" w:rsidRDefault="00C82D7C">
            <w:pPr>
              <w:spacing w:after="0" w:line="329" w:lineRule="auto"/>
            </w:pPr>
            <w:r>
              <w:rPr>
                <w:rFonts w:ascii="Courier New" w:eastAsia="Courier New" w:hAnsi="Courier New" w:cs="Courier New"/>
                <w:color w:val="222222"/>
                <w:sz w:val="18"/>
              </w:rPr>
              <w:t xml:space="preserve">SELECT * FROM "PUBLIC". "M_INIFILE_CONTENTS"WHERE SECTION = 'system_replication_communication' AND KEY = </w:t>
            </w:r>
          </w:p>
          <w:p w14:paraId="02A5D8C7" w14:textId="77777777" w:rsidR="003C4358" w:rsidRDefault="00C82D7C">
            <w:pPr>
              <w:spacing w:after="0"/>
            </w:pPr>
            <w:r>
              <w:rPr>
                <w:rFonts w:ascii="Courier New" w:eastAsia="Courier New" w:hAnsi="Courier New" w:cs="Courier New"/>
                <w:color w:val="222222"/>
                <w:sz w:val="18"/>
              </w:rPr>
              <w:t>'allowed_sender';</w:t>
            </w:r>
          </w:p>
        </w:tc>
      </w:tr>
      <w:tr w:rsidR="003C4358" w14:paraId="104D19C3" w14:textId="77777777">
        <w:trPr>
          <w:trHeight w:val="357"/>
        </w:trPr>
        <w:tc>
          <w:tcPr>
            <w:tcW w:w="2343" w:type="dxa"/>
            <w:tcBorders>
              <w:top w:val="single" w:sz="4" w:space="0" w:color="000000"/>
              <w:left w:val="nil"/>
              <w:bottom w:val="single" w:sz="4" w:space="0" w:color="000000"/>
              <w:right w:val="nil"/>
            </w:tcBorders>
          </w:tcPr>
          <w:p w14:paraId="776AD055" w14:textId="77777777" w:rsidR="003C4358" w:rsidRDefault="00C82D7C">
            <w:pPr>
              <w:spacing w:after="0"/>
              <w:ind w:left="75"/>
            </w:pPr>
            <w:r>
              <w:rPr>
                <w:color w:val="222222"/>
                <w:sz w:val="16"/>
              </w:rPr>
              <w:t>Related Alert</w:t>
            </w:r>
          </w:p>
        </w:tc>
        <w:tc>
          <w:tcPr>
            <w:tcW w:w="6748" w:type="dxa"/>
            <w:tcBorders>
              <w:top w:val="single" w:sz="4" w:space="0" w:color="000000"/>
              <w:left w:val="nil"/>
              <w:bottom w:val="single" w:sz="4" w:space="0" w:color="000000"/>
              <w:right w:val="nil"/>
            </w:tcBorders>
          </w:tcPr>
          <w:p w14:paraId="57C7351A" w14:textId="77777777" w:rsidR="003C4358" w:rsidRDefault="00C82D7C">
            <w:pPr>
              <w:spacing w:after="0"/>
            </w:pPr>
            <w:r>
              <w:rPr>
                <w:color w:val="222222"/>
                <w:sz w:val="16"/>
              </w:rPr>
              <w:t>No</w:t>
            </w:r>
          </w:p>
        </w:tc>
      </w:tr>
      <w:tr w:rsidR="003C4358" w14:paraId="596CCA0A" w14:textId="77777777">
        <w:trPr>
          <w:trHeight w:val="584"/>
        </w:trPr>
        <w:tc>
          <w:tcPr>
            <w:tcW w:w="2343" w:type="dxa"/>
            <w:tcBorders>
              <w:top w:val="single" w:sz="4" w:space="0" w:color="000000"/>
              <w:left w:val="nil"/>
              <w:bottom w:val="single" w:sz="12" w:space="0" w:color="222222"/>
              <w:right w:val="nil"/>
            </w:tcBorders>
          </w:tcPr>
          <w:p w14:paraId="78E21638" w14:textId="77777777" w:rsidR="003C4358" w:rsidRDefault="00C82D7C">
            <w:pPr>
              <w:spacing w:after="0"/>
              <w:ind w:left="75"/>
            </w:pPr>
            <w:r>
              <w:rPr>
                <w:color w:val="222222"/>
                <w:sz w:val="16"/>
              </w:rPr>
              <w:t>More Information</w:t>
            </w:r>
          </w:p>
        </w:tc>
        <w:tc>
          <w:tcPr>
            <w:tcW w:w="6748" w:type="dxa"/>
            <w:tcBorders>
              <w:top w:val="single" w:sz="4" w:space="0" w:color="000000"/>
              <w:left w:val="nil"/>
              <w:bottom w:val="single" w:sz="4" w:space="0" w:color="000000"/>
              <w:right w:val="nil"/>
            </w:tcBorders>
          </w:tcPr>
          <w:p w14:paraId="147B4E05" w14:textId="77777777" w:rsidR="003C4358" w:rsidRDefault="00C82D7C">
            <w:pPr>
              <w:spacing w:after="0"/>
            </w:pPr>
            <w:r>
              <w:rPr>
                <w:color w:val="222222"/>
                <w:sz w:val="16"/>
              </w:rPr>
              <w:t xml:space="preserve">See the section on hostname resolution for system replication in the </w:t>
            </w:r>
            <w:r>
              <w:rPr>
                <w:i/>
                <w:color w:val="222222"/>
                <w:sz w:val="16"/>
              </w:rPr>
              <w:t>SAP HANA Administration Guide</w:t>
            </w:r>
            <w:r>
              <w:rPr>
                <w:color w:val="222222"/>
                <w:sz w:val="16"/>
              </w:rPr>
              <w:t>.</w:t>
            </w:r>
          </w:p>
        </w:tc>
      </w:tr>
    </w:tbl>
    <w:p w14:paraId="3D8FD2A0" w14:textId="77777777" w:rsidR="003C4358" w:rsidRDefault="00C82D7C">
      <w:pPr>
        <w:pStyle w:val="Heading4"/>
        <w:spacing w:after="357"/>
        <w:ind w:left="-5"/>
      </w:pPr>
      <w:r>
        <w:t>Related Information</w:t>
      </w:r>
    </w:p>
    <w:p w14:paraId="51901AAB" w14:textId="77777777" w:rsidR="003C4358" w:rsidRDefault="00C82D7C">
      <w:pPr>
        <w:spacing w:after="56" w:line="265" w:lineRule="auto"/>
        <w:ind w:left="-5" w:right="2232" w:hanging="10"/>
      </w:pPr>
      <w:hyperlink r:id="rId53">
        <w:r>
          <w:rPr>
            <w:color w:val="0076CB"/>
            <w:sz w:val="18"/>
          </w:rPr>
          <w:t>Communication Channels</w:t>
        </w:r>
      </w:hyperlink>
    </w:p>
    <w:p w14:paraId="205BE418" w14:textId="77777777" w:rsidR="003C4358" w:rsidRDefault="00C82D7C">
      <w:pPr>
        <w:spacing w:after="56" w:line="265" w:lineRule="auto"/>
        <w:ind w:left="-5" w:right="2232" w:hanging="10"/>
      </w:pPr>
      <w:hyperlink r:id="rId54">
        <w:r>
          <w:rPr>
            <w:color w:val="0076CB"/>
            <w:sz w:val="18"/>
          </w:rPr>
          <w:t>Network Security</w:t>
        </w:r>
      </w:hyperlink>
    </w:p>
    <w:p w14:paraId="004A3B9F" w14:textId="77777777" w:rsidR="003C4358" w:rsidRDefault="00C82D7C">
      <w:pPr>
        <w:spacing w:after="56" w:line="265" w:lineRule="auto"/>
        <w:ind w:left="-5" w:right="2232" w:hanging="10"/>
      </w:pPr>
      <w:hyperlink r:id="rId55">
        <w:r>
          <w:rPr>
            <w:color w:val="0076CB"/>
            <w:sz w:val="18"/>
          </w:rPr>
          <w:t>Ports and Connections</w:t>
        </w:r>
      </w:hyperlink>
    </w:p>
    <w:p w14:paraId="3ADE0081" w14:textId="77777777" w:rsidR="003C4358" w:rsidRDefault="00C82D7C">
      <w:pPr>
        <w:spacing w:after="56" w:line="265" w:lineRule="auto"/>
        <w:ind w:left="-5" w:right="2232" w:hanging="10"/>
      </w:pPr>
      <w:hyperlink r:id="rId56">
        <w:r>
          <w:rPr>
            <w:color w:val="0076CB"/>
            <w:sz w:val="18"/>
          </w:rPr>
          <w:t>Internal Host Name Resolution</w:t>
        </w:r>
      </w:hyperlink>
    </w:p>
    <w:p w14:paraId="71C6221D" w14:textId="77777777" w:rsidR="003C4358" w:rsidRDefault="00C82D7C">
      <w:pPr>
        <w:spacing w:after="1271" w:line="265" w:lineRule="auto"/>
        <w:ind w:left="-5" w:right="2232" w:hanging="10"/>
      </w:pPr>
      <w:hyperlink r:id="rId57">
        <w:r>
          <w:rPr>
            <w:color w:val="0076CB"/>
            <w:sz w:val="18"/>
          </w:rPr>
          <w:t>Host Name Resolution for System Replication</w:t>
        </w:r>
      </w:hyperlink>
    </w:p>
    <w:p w14:paraId="5917A52D" w14:textId="77777777" w:rsidR="003C4358" w:rsidRDefault="00C82D7C">
      <w:pPr>
        <w:pStyle w:val="Heading2"/>
        <w:tabs>
          <w:tab w:val="center" w:pos="3708"/>
        </w:tabs>
        <w:ind w:left="-15" w:firstLine="0"/>
      </w:pPr>
      <w:bookmarkStart w:id="6" w:name="_Toc52588"/>
      <w:r>
        <w:lastRenderedPageBreak/>
        <w:t xml:space="preserve">2.3 </w:t>
      </w:r>
      <w:r>
        <w:tab/>
        <w:t xml:space="preserve">Recommendations for </w:t>
      </w:r>
      <w:r>
        <w:t>Data Encryption</w:t>
      </w:r>
      <w:bookmarkEnd w:id="6"/>
    </w:p>
    <w:p w14:paraId="7B2885E3" w14:textId="77777777" w:rsidR="003C4358" w:rsidRDefault="00C82D7C">
      <w:pPr>
        <w:spacing w:after="1005" w:line="265" w:lineRule="auto"/>
        <w:ind w:left="-5" w:hanging="10"/>
      </w:pPr>
      <w:r>
        <w:rPr>
          <w:color w:val="222222"/>
          <w:sz w:val="18"/>
        </w:rPr>
        <w:t>Recommendations for data encryption and encryption key management</w:t>
      </w:r>
    </w:p>
    <w:p w14:paraId="5CA54DCC" w14:textId="77777777" w:rsidR="003C4358" w:rsidRDefault="00C82D7C">
      <w:pPr>
        <w:pStyle w:val="Heading4"/>
        <w:spacing w:after="513"/>
        <w:ind w:left="-5"/>
      </w:pPr>
      <w:r>
        <w:t>Instance SSFS Master Key</w:t>
      </w:r>
    </w:p>
    <w:p w14:paraId="4CA68086" w14:textId="77777777" w:rsidR="003C4358" w:rsidRDefault="00C82D7C">
      <w:pPr>
        <w:spacing w:after="4" w:line="270" w:lineRule="auto"/>
        <w:ind w:left="2313" w:hanging="2268"/>
      </w:pPr>
      <w:r>
        <w:rPr>
          <w:color w:val="222222"/>
          <w:sz w:val="16"/>
        </w:rPr>
        <w:t>Default</w:t>
      </w:r>
      <w:r>
        <w:rPr>
          <w:color w:val="222222"/>
          <w:sz w:val="16"/>
        </w:rPr>
        <w:tab/>
      </w:r>
      <w:r>
        <w:rPr>
          <w:color w:val="222222"/>
          <w:sz w:val="16"/>
        </w:rPr>
        <w:t>The instance secure store in the file system (SSFS) protects internal root keys in the file system. A unique master key is generated for the instance SSFS in every installation.</w:t>
      </w:r>
    </w:p>
    <w:tbl>
      <w:tblPr>
        <w:tblStyle w:val="TableGrid"/>
        <w:tblW w:w="9091" w:type="dxa"/>
        <w:tblInd w:w="-15" w:type="dxa"/>
        <w:tblCellMar>
          <w:top w:w="98" w:type="dxa"/>
          <w:left w:w="0" w:type="dxa"/>
          <w:bottom w:w="0" w:type="dxa"/>
          <w:right w:w="73" w:type="dxa"/>
        </w:tblCellMar>
        <w:tblLook w:val="04A0" w:firstRow="1" w:lastRow="0" w:firstColumn="1" w:lastColumn="0" w:noHBand="0" w:noVBand="1"/>
      </w:tblPr>
      <w:tblGrid>
        <w:gridCol w:w="2343"/>
        <w:gridCol w:w="6748"/>
      </w:tblGrid>
      <w:tr w:rsidR="003C4358" w14:paraId="2A4756F7" w14:textId="77777777">
        <w:trPr>
          <w:trHeight w:val="810"/>
        </w:trPr>
        <w:tc>
          <w:tcPr>
            <w:tcW w:w="2343" w:type="dxa"/>
            <w:tcBorders>
              <w:top w:val="single" w:sz="4" w:space="0" w:color="000000"/>
              <w:left w:val="nil"/>
              <w:bottom w:val="single" w:sz="4" w:space="0" w:color="000000"/>
              <w:right w:val="nil"/>
            </w:tcBorders>
          </w:tcPr>
          <w:p w14:paraId="2A9D605C" w14:textId="77777777" w:rsidR="003C4358" w:rsidRDefault="00C82D7C">
            <w:pPr>
              <w:spacing w:after="0"/>
              <w:ind w:left="75"/>
            </w:pPr>
            <w:r>
              <w:rPr>
                <w:color w:val="222222"/>
                <w:sz w:val="16"/>
              </w:rPr>
              <w:t>Recommendation</w:t>
            </w:r>
          </w:p>
        </w:tc>
        <w:tc>
          <w:tcPr>
            <w:tcW w:w="6748" w:type="dxa"/>
            <w:tcBorders>
              <w:top w:val="single" w:sz="4" w:space="0" w:color="000000"/>
              <w:left w:val="nil"/>
              <w:bottom w:val="single" w:sz="4" w:space="0" w:color="000000"/>
              <w:right w:val="nil"/>
            </w:tcBorders>
          </w:tcPr>
          <w:p w14:paraId="72866E6E" w14:textId="77777777" w:rsidR="003C4358" w:rsidRDefault="00C82D7C">
            <w:pPr>
              <w:spacing w:after="0"/>
            </w:pPr>
            <w:r>
              <w:rPr>
                <w:color w:val="222222"/>
                <w:sz w:val="16"/>
              </w:rPr>
              <w:t>If you received your system pre-installed from a hardware or ho</w:t>
            </w:r>
            <w:r>
              <w:rPr>
                <w:color w:val="222222"/>
                <w:sz w:val="16"/>
              </w:rPr>
              <w:t>sting partner, we recommend that you change the master key of the instance SSFS immediately after handover to ensure that it is not known outside of your organization.</w:t>
            </w:r>
          </w:p>
        </w:tc>
      </w:tr>
      <w:tr w:rsidR="003C4358" w14:paraId="47C6060B" w14:textId="77777777">
        <w:trPr>
          <w:trHeight w:val="757"/>
        </w:trPr>
        <w:tc>
          <w:tcPr>
            <w:tcW w:w="2343" w:type="dxa"/>
            <w:tcBorders>
              <w:top w:val="single" w:sz="4" w:space="0" w:color="000000"/>
              <w:left w:val="nil"/>
              <w:bottom w:val="single" w:sz="4" w:space="0" w:color="000000"/>
              <w:right w:val="nil"/>
            </w:tcBorders>
          </w:tcPr>
          <w:p w14:paraId="0DE015E1" w14:textId="77777777" w:rsidR="003C4358" w:rsidRDefault="00C82D7C">
            <w:pPr>
              <w:spacing w:after="0"/>
              <w:ind w:left="75"/>
            </w:pPr>
            <w:r>
              <w:rPr>
                <w:color w:val="222222"/>
                <w:sz w:val="16"/>
              </w:rPr>
              <w:t>How to Verify</w:t>
            </w:r>
          </w:p>
        </w:tc>
        <w:tc>
          <w:tcPr>
            <w:tcW w:w="6748" w:type="dxa"/>
            <w:tcBorders>
              <w:top w:val="single" w:sz="4" w:space="0" w:color="000000"/>
              <w:left w:val="nil"/>
              <w:bottom w:val="single" w:sz="4" w:space="0" w:color="000000"/>
              <w:right w:val="nil"/>
            </w:tcBorders>
          </w:tcPr>
          <w:p w14:paraId="68B40B8A" w14:textId="77777777" w:rsidR="003C4358" w:rsidRDefault="00C82D7C">
            <w:pPr>
              <w:spacing w:after="152"/>
            </w:pPr>
            <w:r>
              <w:rPr>
                <w:color w:val="222222"/>
                <w:sz w:val="16"/>
              </w:rPr>
              <w:t>Using SAP HANA cockpit, check the change date of the master key.</w:t>
            </w:r>
          </w:p>
          <w:p w14:paraId="5E2B8CD1" w14:textId="77777777" w:rsidR="003C4358" w:rsidRDefault="00C82D7C">
            <w:pPr>
              <w:spacing w:after="0"/>
            </w:pPr>
            <w:r>
              <w:rPr>
                <w:color w:val="222222"/>
                <w:sz w:val="16"/>
              </w:rPr>
              <w:t>This inf</w:t>
            </w:r>
            <w:r>
              <w:rPr>
                <w:color w:val="222222"/>
                <w:sz w:val="16"/>
              </w:rPr>
              <w:t>ormation is available in SAP HANA cockpit on the resource overview page.</w:t>
            </w:r>
          </w:p>
        </w:tc>
      </w:tr>
      <w:tr w:rsidR="003C4358" w14:paraId="3DCD4DC4" w14:textId="77777777">
        <w:trPr>
          <w:trHeight w:val="357"/>
        </w:trPr>
        <w:tc>
          <w:tcPr>
            <w:tcW w:w="2343" w:type="dxa"/>
            <w:tcBorders>
              <w:top w:val="single" w:sz="4" w:space="0" w:color="000000"/>
              <w:left w:val="nil"/>
              <w:bottom w:val="single" w:sz="4" w:space="0" w:color="000000"/>
              <w:right w:val="nil"/>
            </w:tcBorders>
          </w:tcPr>
          <w:p w14:paraId="12E29EDA" w14:textId="77777777" w:rsidR="003C4358" w:rsidRDefault="00C82D7C">
            <w:pPr>
              <w:spacing w:after="0"/>
              <w:ind w:left="75"/>
            </w:pPr>
            <w:r>
              <w:rPr>
                <w:color w:val="222222"/>
                <w:sz w:val="16"/>
              </w:rPr>
              <w:t>Related Alert</w:t>
            </w:r>
          </w:p>
        </w:tc>
        <w:tc>
          <w:tcPr>
            <w:tcW w:w="6748" w:type="dxa"/>
            <w:tcBorders>
              <w:top w:val="single" w:sz="4" w:space="0" w:color="000000"/>
              <w:left w:val="nil"/>
              <w:bottom w:val="single" w:sz="4" w:space="0" w:color="000000"/>
              <w:right w:val="nil"/>
            </w:tcBorders>
          </w:tcPr>
          <w:p w14:paraId="1AF4D648" w14:textId="77777777" w:rsidR="003C4358" w:rsidRDefault="00C82D7C">
            <w:pPr>
              <w:spacing w:after="0"/>
            </w:pPr>
            <w:r>
              <w:rPr>
                <w:color w:val="222222"/>
                <w:sz w:val="16"/>
              </w:rPr>
              <w:t>84 (Insecure instance SSF encryption configuration)</w:t>
            </w:r>
          </w:p>
        </w:tc>
      </w:tr>
      <w:tr w:rsidR="003C4358" w14:paraId="3E6FC6D6" w14:textId="77777777">
        <w:trPr>
          <w:trHeight w:val="584"/>
        </w:trPr>
        <w:tc>
          <w:tcPr>
            <w:tcW w:w="2343" w:type="dxa"/>
            <w:tcBorders>
              <w:top w:val="single" w:sz="4" w:space="0" w:color="000000"/>
              <w:left w:val="nil"/>
              <w:bottom w:val="single" w:sz="12" w:space="0" w:color="222222"/>
              <w:right w:val="nil"/>
            </w:tcBorders>
          </w:tcPr>
          <w:p w14:paraId="082D283B" w14:textId="77777777" w:rsidR="003C4358" w:rsidRDefault="00C82D7C">
            <w:pPr>
              <w:spacing w:after="0"/>
              <w:ind w:left="75"/>
            </w:pPr>
            <w:r>
              <w:rPr>
                <w:color w:val="222222"/>
                <w:sz w:val="16"/>
              </w:rPr>
              <w:t>More Information</w:t>
            </w:r>
          </w:p>
        </w:tc>
        <w:tc>
          <w:tcPr>
            <w:tcW w:w="6748" w:type="dxa"/>
            <w:tcBorders>
              <w:top w:val="single" w:sz="4" w:space="0" w:color="000000"/>
              <w:left w:val="nil"/>
              <w:bottom w:val="single" w:sz="4" w:space="0" w:color="000000"/>
              <w:right w:val="nil"/>
            </w:tcBorders>
          </w:tcPr>
          <w:p w14:paraId="476D129C" w14:textId="77777777" w:rsidR="003C4358" w:rsidRDefault="00C82D7C">
            <w:pPr>
              <w:spacing w:after="0"/>
            </w:pPr>
            <w:r>
              <w:rPr>
                <w:color w:val="222222"/>
                <w:sz w:val="16"/>
              </w:rPr>
              <w:t xml:space="preserve">See the section on server-side data encryption in the </w:t>
            </w:r>
            <w:r>
              <w:rPr>
                <w:i/>
                <w:color w:val="222222"/>
                <w:sz w:val="16"/>
              </w:rPr>
              <w:t>SAP HANA Security Guide</w:t>
            </w:r>
            <w:r>
              <w:rPr>
                <w:color w:val="222222"/>
                <w:sz w:val="16"/>
              </w:rPr>
              <w:t xml:space="preserve"> and the section on changing the SSFS master keys in the </w:t>
            </w:r>
            <w:r>
              <w:rPr>
                <w:i/>
                <w:color w:val="222222"/>
                <w:sz w:val="16"/>
              </w:rPr>
              <w:t>SAP HANA Administration Guide</w:t>
            </w:r>
            <w:r>
              <w:rPr>
                <w:color w:val="222222"/>
                <w:sz w:val="16"/>
              </w:rPr>
              <w:t>.</w:t>
            </w:r>
          </w:p>
        </w:tc>
      </w:tr>
    </w:tbl>
    <w:p w14:paraId="612BC340" w14:textId="77777777" w:rsidR="003C4358" w:rsidRDefault="00C82D7C">
      <w:pPr>
        <w:pStyle w:val="Heading4"/>
        <w:spacing w:after="513"/>
        <w:ind w:left="-5"/>
      </w:pPr>
      <w:r>
        <w:t>System PKI SSFS Master Key</w:t>
      </w:r>
    </w:p>
    <w:p w14:paraId="66EE6156" w14:textId="77777777" w:rsidR="003C4358" w:rsidRDefault="00C82D7C">
      <w:pPr>
        <w:spacing w:after="4" w:line="270" w:lineRule="auto"/>
        <w:ind w:left="2313" w:hanging="2268"/>
      </w:pPr>
      <w:r>
        <w:rPr>
          <w:color w:val="222222"/>
          <w:sz w:val="16"/>
        </w:rPr>
        <w:t>Default</w:t>
      </w:r>
      <w:r>
        <w:rPr>
          <w:color w:val="222222"/>
          <w:sz w:val="16"/>
        </w:rPr>
        <w:tab/>
      </w:r>
      <w:r>
        <w:rPr>
          <w:color w:val="222222"/>
          <w:sz w:val="16"/>
        </w:rPr>
        <w:t>The system public key infrastructure (PKI) SSFS protects the X.509 certificate infrastructure that is used to secure internal TLS/SSL-based communication. A unique master key is generated for the system PKI SSFS in every installation.</w:t>
      </w:r>
    </w:p>
    <w:tbl>
      <w:tblPr>
        <w:tblStyle w:val="TableGrid"/>
        <w:tblW w:w="9091" w:type="dxa"/>
        <w:tblInd w:w="-15" w:type="dxa"/>
        <w:tblCellMar>
          <w:top w:w="98" w:type="dxa"/>
          <w:left w:w="0" w:type="dxa"/>
          <w:bottom w:w="0" w:type="dxa"/>
          <w:right w:w="73" w:type="dxa"/>
        </w:tblCellMar>
        <w:tblLook w:val="04A0" w:firstRow="1" w:lastRow="0" w:firstColumn="1" w:lastColumn="0" w:noHBand="0" w:noVBand="1"/>
      </w:tblPr>
      <w:tblGrid>
        <w:gridCol w:w="2343"/>
        <w:gridCol w:w="6748"/>
      </w:tblGrid>
      <w:tr w:rsidR="003C4358" w14:paraId="57913061" w14:textId="77777777">
        <w:trPr>
          <w:trHeight w:val="810"/>
        </w:trPr>
        <w:tc>
          <w:tcPr>
            <w:tcW w:w="2343" w:type="dxa"/>
            <w:tcBorders>
              <w:top w:val="single" w:sz="4" w:space="0" w:color="000000"/>
              <w:left w:val="nil"/>
              <w:bottom w:val="single" w:sz="4" w:space="0" w:color="000000"/>
              <w:right w:val="nil"/>
            </w:tcBorders>
          </w:tcPr>
          <w:p w14:paraId="62192071" w14:textId="77777777" w:rsidR="003C4358" w:rsidRDefault="00C82D7C">
            <w:pPr>
              <w:spacing w:after="0"/>
              <w:ind w:left="75"/>
            </w:pPr>
            <w:r>
              <w:rPr>
                <w:color w:val="222222"/>
                <w:sz w:val="16"/>
              </w:rPr>
              <w:t>Recommendation</w:t>
            </w:r>
          </w:p>
        </w:tc>
        <w:tc>
          <w:tcPr>
            <w:tcW w:w="6748" w:type="dxa"/>
            <w:tcBorders>
              <w:top w:val="single" w:sz="4" w:space="0" w:color="000000"/>
              <w:left w:val="nil"/>
              <w:bottom w:val="single" w:sz="4" w:space="0" w:color="000000"/>
              <w:right w:val="nil"/>
            </w:tcBorders>
          </w:tcPr>
          <w:p w14:paraId="78FE8715" w14:textId="77777777" w:rsidR="003C4358" w:rsidRDefault="00C82D7C">
            <w:pPr>
              <w:spacing w:after="0"/>
            </w:pPr>
            <w:r>
              <w:rPr>
                <w:color w:val="222222"/>
                <w:sz w:val="16"/>
              </w:rPr>
              <w:t>If you</w:t>
            </w:r>
            <w:r>
              <w:rPr>
                <w:color w:val="222222"/>
                <w:sz w:val="16"/>
              </w:rPr>
              <w:t xml:space="preserve"> received your system pre-installed from a hardware or hosting partner, we recommend that you change the master key of the instance SSFS immediately after handover to ensure that it is not known outside of your organization.</w:t>
            </w:r>
          </w:p>
        </w:tc>
      </w:tr>
      <w:tr w:rsidR="003C4358" w14:paraId="612A2394" w14:textId="77777777">
        <w:trPr>
          <w:trHeight w:val="757"/>
        </w:trPr>
        <w:tc>
          <w:tcPr>
            <w:tcW w:w="2343" w:type="dxa"/>
            <w:tcBorders>
              <w:top w:val="single" w:sz="4" w:space="0" w:color="000000"/>
              <w:left w:val="nil"/>
              <w:bottom w:val="single" w:sz="4" w:space="0" w:color="000000"/>
              <w:right w:val="nil"/>
            </w:tcBorders>
          </w:tcPr>
          <w:p w14:paraId="77F9EDE6" w14:textId="77777777" w:rsidR="003C4358" w:rsidRDefault="00C82D7C">
            <w:pPr>
              <w:spacing w:after="0"/>
              <w:ind w:left="75"/>
            </w:pPr>
            <w:r>
              <w:rPr>
                <w:color w:val="222222"/>
                <w:sz w:val="16"/>
              </w:rPr>
              <w:t>How to Verify</w:t>
            </w:r>
          </w:p>
        </w:tc>
        <w:tc>
          <w:tcPr>
            <w:tcW w:w="6748" w:type="dxa"/>
            <w:tcBorders>
              <w:top w:val="single" w:sz="4" w:space="0" w:color="000000"/>
              <w:left w:val="nil"/>
              <w:bottom w:val="single" w:sz="4" w:space="0" w:color="000000"/>
              <w:right w:val="nil"/>
            </w:tcBorders>
          </w:tcPr>
          <w:p w14:paraId="4A2889A3" w14:textId="77777777" w:rsidR="003C4358" w:rsidRDefault="00C82D7C">
            <w:pPr>
              <w:spacing w:after="152"/>
            </w:pPr>
            <w:r>
              <w:rPr>
                <w:color w:val="222222"/>
                <w:sz w:val="16"/>
              </w:rPr>
              <w:t>Check the change date of the master key in the SAP HANA cockpit.</w:t>
            </w:r>
          </w:p>
          <w:p w14:paraId="10352070" w14:textId="77777777" w:rsidR="003C4358" w:rsidRDefault="00C82D7C">
            <w:pPr>
              <w:spacing w:after="0"/>
            </w:pPr>
            <w:r>
              <w:rPr>
                <w:color w:val="222222"/>
                <w:sz w:val="16"/>
              </w:rPr>
              <w:t>This information is available in the SAP HANA cockpit on the resource overview page.</w:t>
            </w:r>
          </w:p>
        </w:tc>
      </w:tr>
      <w:tr w:rsidR="003C4358" w14:paraId="17219C7F" w14:textId="77777777">
        <w:trPr>
          <w:trHeight w:val="357"/>
        </w:trPr>
        <w:tc>
          <w:tcPr>
            <w:tcW w:w="2343" w:type="dxa"/>
            <w:tcBorders>
              <w:top w:val="single" w:sz="4" w:space="0" w:color="000000"/>
              <w:left w:val="nil"/>
              <w:bottom w:val="single" w:sz="4" w:space="0" w:color="000000"/>
              <w:right w:val="nil"/>
            </w:tcBorders>
          </w:tcPr>
          <w:p w14:paraId="28A3DC21" w14:textId="77777777" w:rsidR="003C4358" w:rsidRDefault="00C82D7C">
            <w:pPr>
              <w:spacing w:after="0"/>
              <w:ind w:left="75"/>
            </w:pPr>
            <w:r>
              <w:rPr>
                <w:color w:val="222222"/>
                <w:sz w:val="16"/>
              </w:rPr>
              <w:t>Related Alert</w:t>
            </w:r>
          </w:p>
        </w:tc>
        <w:tc>
          <w:tcPr>
            <w:tcW w:w="6748" w:type="dxa"/>
            <w:tcBorders>
              <w:top w:val="single" w:sz="4" w:space="0" w:color="000000"/>
              <w:left w:val="nil"/>
              <w:bottom w:val="single" w:sz="4" w:space="0" w:color="000000"/>
              <w:right w:val="nil"/>
            </w:tcBorders>
          </w:tcPr>
          <w:p w14:paraId="31409F07" w14:textId="77777777" w:rsidR="003C4358" w:rsidRDefault="00C82D7C">
            <w:pPr>
              <w:spacing w:after="0"/>
            </w:pPr>
            <w:r>
              <w:rPr>
                <w:color w:val="222222"/>
                <w:sz w:val="16"/>
              </w:rPr>
              <w:t>84 (Insecure instance SSF encryption configuration)</w:t>
            </w:r>
          </w:p>
        </w:tc>
      </w:tr>
      <w:tr w:rsidR="003C4358" w14:paraId="12AA37B7" w14:textId="77777777">
        <w:trPr>
          <w:trHeight w:val="584"/>
        </w:trPr>
        <w:tc>
          <w:tcPr>
            <w:tcW w:w="2343" w:type="dxa"/>
            <w:tcBorders>
              <w:top w:val="single" w:sz="4" w:space="0" w:color="000000"/>
              <w:left w:val="nil"/>
              <w:bottom w:val="single" w:sz="12" w:space="0" w:color="222222"/>
              <w:right w:val="nil"/>
            </w:tcBorders>
          </w:tcPr>
          <w:p w14:paraId="7F7D7C84" w14:textId="77777777" w:rsidR="003C4358" w:rsidRDefault="00C82D7C">
            <w:pPr>
              <w:spacing w:after="0"/>
              <w:ind w:left="75"/>
            </w:pPr>
            <w:r>
              <w:rPr>
                <w:color w:val="222222"/>
                <w:sz w:val="16"/>
              </w:rPr>
              <w:t>More Information</w:t>
            </w:r>
          </w:p>
        </w:tc>
        <w:tc>
          <w:tcPr>
            <w:tcW w:w="6748" w:type="dxa"/>
            <w:tcBorders>
              <w:top w:val="single" w:sz="4" w:space="0" w:color="000000"/>
              <w:left w:val="nil"/>
              <w:bottom w:val="single" w:sz="4" w:space="0" w:color="000000"/>
              <w:right w:val="nil"/>
            </w:tcBorders>
          </w:tcPr>
          <w:p w14:paraId="0C1EBFA1" w14:textId="77777777" w:rsidR="003C4358" w:rsidRDefault="00C82D7C">
            <w:pPr>
              <w:spacing w:after="0"/>
            </w:pPr>
            <w:r>
              <w:rPr>
                <w:color w:val="222222"/>
                <w:sz w:val="16"/>
              </w:rPr>
              <w:t xml:space="preserve">See the section on server-side data encryption in the </w:t>
            </w:r>
            <w:r>
              <w:rPr>
                <w:i/>
                <w:color w:val="222222"/>
                <w:sz w:val="16"/>
              </w:rPr>
              <w:t>SAP HANA Security Guide</w:t>
            </w:r>
            <w:r>
              <w:rPr>
                <w:color w:val="222222"/>
                <w:sz w:val="16"/>
              </w:rPr>
              <w:t xml:space="preserve"> and the section on changing the SSFS master keys in the </w:t>
            </w:r>
            <w:r>
              <w:rPr>
                <w:i/>
                <w:color w:val="222222"/>
                <w:sz w:val="16"/>
              </w:rPr>
              <w:t>SAP HANA Administration Guide</w:t>
            </w:r>
            <w:r>
              <w:rPr>
                <w:color w:val="222222"/>
                <w:sz w:val="16"/>
              </w:rPr>
              <w:t>.</w:t>
            </w:r>
          </w:p>
        </w:tc>
      </w:tr>
    </w:tbl>
    <w:p w14:paraId="2728321C" w14:textId="77777777" w:rsidR="003C4358" w:rsidRDefault="00C82D7C">
      <w:pPr>
        <w:pStyle w:val="Heading4"/>
        <w:ind w:left="-5"/>
      </w:pPr>
      <w:r>
        <w:t>Root Encryption Keys</w:t>
      </w:r>
    </w:p>
    <w:p w14:paraId="4C1732B7" w14:textId="77777777" w:rsidR="003C4358" w:rsidRDefault="00C82D7C">
      <w:pPr>
        <w:tabs>
          <w:tab w:val="center" w:pos="4461"/>
        </w:tabs>
        <w:spacing w:after="109" w:line="270" w:lineRule="auto"/>
      </w:pPr>
      <w:r>
        <w:rPr>
          <w:color w:val="222222"/>
          <w:sz w:val="16"/>
        </w:rPr>
        <w:t>Default</w:t>
      </w:r>
      <w:r>
        <w:rPr>
          <w:color w:val="222222"/>
          <w:sz w:val="16"/>
        </w:rPr>
        <w:tab/>
      </w:r>
      <w:r>
        <w:rPr>
          <w:color w:val="222222"/>
          <w:sz w:val="16"/>
        </w:rPr>
        <w:t>SAP HANA features the following data encryption services:</w:t>
      </w:r>
    </w:p>
    <w:p w14:paraId="31016874" w14:textId="77777777" w:rsidR="003C4358" w:rsidRDefault="00C82D7C">
      <w:pPr>
        <w:numPr>
          <w:ilvl w:val="0"/>
          <w:numId w:val="8"/>
        </w:numPr>
        <w:spacing w:after="4" w:line="270" w:lineRule="auto"/>
        <w:ind w:firstLine="60"/>
      </w:pPr>
      <w:r>
        <w:rPr>
          <w:color w:val="222222"/>
          <w:sz w:val="16"/>
        </w:rPr>
        <w:t>Data volume encryption</w:t>
      </w:r>
    </w:p>
    <w:p w14:paraId="1E10F90B" w14:textId="77777777" w:rsidR="003C4358" w:rsidRDefault="00C82D7C">
      <w:pPr>
        <w:numPr>
          <w:ilvl w:val="0"/>
          <w:numId w:val="8"/>
        </w:numPr>
        <w:spacing w:after="4" w:line="270" w:lineRule="auto"/>
        <w:ind w:firstLine="60"/>
      </w:pPr>
      <w:r>
        <w:rPr>
          <w:color w:val="222222"/>
          <w:sz w:val="16"/>
        </w:rPr>
        <w:t>Redo log encryption</w:t>
      </w:r>
    </w:p>
    <w:p w14:paraId="0C2ED8BE" w14:textId="77777777" w:rsidR="003C4358" w:rsidRDefault="00C82D7C">
      <w:pPr>
        <w:numPr>
          <w:ilvl w:val="0"/>
          <w:numId w:val="8"/>
        </w:numPr>
        <w:spacing w:after="4" w:line="270" w:lineRule="auto"/>
        <w:ind w:firstLine="60"/>
      </w:pPr>
      <w:r>
        <w:rPr>
          <w:color w:val="222222"/>
          <w:sz w:val="16"/>
        </w:rPr>
        <w:t>Data and log backup encryption</w:t>
      </w:r>
    </w:p>
    <w:p w14:paraId="7C3D97E8" w14:textId="77777777" w:rsidR="003C4358" w:rsidRDefault="00C82D7C">
      <w:pPr>
        <w:numPr>
          <w:ilvl w:val="0"/>
          <w:numId w:val="8"/>
        </w:numPr>
        <w:spacing w:after="4" w:line="270" w:lineRule="auto"/>
        <w:ind w:firstLine="60"/>
      </w:pPr>
      <w:r>
        <w:rPr>
          <w:color w:val="222222"/>
          <w:sz w:val="16"/>
        </w:rPr>
        <w:lastRenderedPageBreak/>
        <w:t>An internal encryption service available to applications requiring data encryption Unique root keys are generated for all services in every database.</w:t>
      </w:r>
    </w:p>
    <w:tbl>
      <w:tblPr>
        <w:tblStyle w:val="TableGrid"/>
        <w:tblW w:w="9091" w:type="dxa"/>
        <w:tblInd w:w="-15" w:type="dxa"/>
        <w:tblCellMar>
          <w:top w:w="98" w:type="dxa"/>
          <w:left w:w="0" w:type="dxa"/>
          <w:bottom w:w="0" w:type="dxa"/>
          <w:right w:w="115" w:type="dxa"/>
        </w:tblCellMar>
        <w:tblLook w:val="04A0" w:firstRow="1" w:lastRow="0" w:firstColumn="1" w:lastColumn="0" w:noHBand="0" w:noVBand="1"/>
      </w:tblPr>
      <w:tblGrid>
        <w:gridCol w:w="2343"/>
        <w:gridCol w:w="6748"/>
      </w:tblGrid>
      <w:tr w:rsidR="003C4358" w14:paraId="57568FC7" w14:textId="77777777">
        <w:trPr>
          <w:trHeight w:val="810"/>
        </w:trPr>
        <w:tc>
          <w:tcPr>
            <w:tcW w:w="2343" w:type="dxa"/>
            <w:tcBorders>
              <w:top w:val="single" w:sz="4" w:space="0" w:color="000000"/>
              <w:left w:val="nil"/>
              <w:bottom w:val="single" w:sz="4" w:space="0" w:color="000000"/>
              <w:right w:val="nil"/>
            </w:tcBorders>
          </w:tcPr>
          <w:p w14:paraId="61F9A9E6" w14:textId="77777777" w:rsidR="003C4358" w:rsidRDefault="00C82D7C">
            <w:pPr>
              <w:spacing w:after="0"/>
              <w:ind w:left="75"/>
            </w:pPr>
            <w:r>
              <w:rPr>
                <w:color w:val="222222"/>
                <w:sz w:val="16"/>
              </w:rPr>
              <w:t>Recommendation</w:t>
            </w:r>
          </w:p>
        </w:tc>
        <w:tc>
          <w:tcPr>
            <w:tcW w:w="6748" w:type="dxa"/>
            <w:tcBorders>
              <w:top w:val="single" w:sz="4" w:space="0" w:color="000000"/>
              <w:left w:val="nil"/>
              <w:bottom w:val="single" w:sz="4" w:space="0" w:color="000000"/>
              <w:right w:val="nil"/>
            </w:tcBorders>
          </w:tcPr>
          <w:p w14:paraId="41F7B7E4" w14:textId="77777777" w:rsidR="003C4358" w:rsidRDefault="00C82D7C">
            <w:pPr>
              <w:spacing w:after="0"/>
            </w:pPr>
            <w:r>
              <w:rPr>
                <w:color w:val="222222"/>
                <w:sz w:val="16"/>
              </w:rPr>
              <w:t xml:space="preserve">If you received your system pre-installed from a hardware or hosting partner, we recommend </w:t>
            </w:r>
            <w:r>
              <w:rPr>
                <w:color w:val="222222"/>
                <w:sz w:val="16"/>
              </w:rPr>
              <w:t>that you change all root keys immediately after handover to ensure that they are not known outside of your organization.</w:t>
            </w:r>
          </w:p>
        </w:tc>
      </w:tr>
      <w:tr w:rsidR="003C4358" w14:paraId="21A3AD89" w14:textId="77777777">
        <w:trPr>
          <w:trHeight w:val="369"/>
        </w:trPr>
        <w:tc>
          <w:tcPr>
            <w:tcW w:w="2343" w:type="dxa"/>
            <w:tcBorders>
              <w:top w:val="single" w:sz="4" w:space="0" w:color="000000"/>
              <w:left w:val="nil"/>
              <w:bottom w:val="single" w:sz="4" w:space="0" w:color="000000"/>
              <w:right w:val="nil"/>
            </w:tcBorders>
          </w:tcPr>
          <w:p w14:paraId="2ED698FD" w14:textId="77777777" w:rsidR="003C4358" w:rsidRDefault="00C82D7C">
            <w:pPr>
              <w:spacing w:after="0"/>
              <w:ind w:left="75"/>
            </w:pPr>
            <w:r>
              <w:rPr>
                <w:color w:val="222222"/>
                <w:sz w:val="16"/>
              </w:rPr>
              <w:t>How to Verify</w:t>
            </w:r>
          </w:p>
        </w:tc>
        <w:tc>
          <w:tcPr>
            <w:tcW w:w="6748" w:type="dxa"/>
            <w:tcBorders>
              <w:top w:val="single" w:sz="4" w:space="0" w:color="000000"/>
              <w:left w:val="nil"/>
              <w:bottom w:val="single" w:sz="4" w:space="0" w:color="000000"/>
              <w:right w:val="nil"/>
            </w:tcBorders>
          </w:tcPr>
          <w:p w14:paraId="79B7F7A0" w14:textId="77777777" w:rsidR="003C4358" w:rsidRDefault="00C82D7C">
            <w:pPr>
              <w:spacing w:after="0"/>
            </w:pPr>
            <w:r>
              <w:rPr>
                <w:color w:val="222222"/>
                <w:sz w:val="16"/>
              </w:rPr>
              <w:t xml:space="preserve">Query system view </w:t>
            </w:r>
            <w:r>
              <w:rPr>
                <w:rFonts w:ascii="Courier New" w:eastAsia="Courier New" w:hAnsi="Courier New" w:cs="Courier New"/>
                <w:color w:val="222222"/>
                <w:sz w:val="16"/>
              </w:rPr>
              <w:t>ENCRYPTION_ROOT_KEYS</w:t>
            </w:r>
            <w:r>
              <w:rPr>
                <w:color w:val="222222"/>
                <w:sz w:val="16"/>
              </w:rPr>
              <w:t>.</w:t>
            </w:r>
          </w:p>
        </w:tc>
      </w:tr>
      <w:tr w:rsidR="003C4358" w14:paraId="5F8B3B0B" w14:textId="77777777">
        <w:trPr>
          <w:trHeight w:val="357"/>
        </w:trPr>
        <w:tc>
          <w:tcPr>
            <w:tcW w:w="2343" w:type="dxa"/>
            <w:tcBorders>
              <w:top w:val="single" w:sz="4" w:space="0" w:color="000000"/>
              <w:left w:val="nil"/>
              <w:bottom w:val="single" w:sz="4" w:space="0" w:color="000000"/>
              <w:right w:val="nil"/>
            </w:tcBorders>
          </w:tcPr>
          <w:p w14:paraId="1F4536B7" w14:textId="77777777" w:rsidR="003C4358" w:rsidRDefault="00C82D7C">
            <w:pPr>
              <w:spacing w:after="0"/>
              <w:ind w:left="75"/>
            </w:pPr>
            <w:r>
              <w:rPr>
                <w:color w:val="222222"/>
                <w:sz w:val="16"/>
              </w:rPr>
              <w:t>Related Alert</w:t>
            </w:r>
          </w:p>
        </w:tc>
        <w:tc>
          <w:tcPr>
            <w:tcW w:w="6748" w:type="dxa"/>
            <w:tcBorders>
              <w:top w:val="single" w:sz="4" w:space="0" w:color="000000"/>
              <w:left w:val="nil"/>
              <w:bottom w:val="single" w:sz="4" w:space="0" w:color="000000"/>
              <w:right w:val="nil"/>
            </w:tcBorders>
          </w:tcPr>
          <w:p w14:paraId="3D50CB12" w14:textId="77777777" w:rsidR="003C4358" w:rsidRDefault="00C82D7C">
            <w:pPr>
              <w:spacing w:after="0"/>
            </w:pPr>
            <w:r>
              <w:rPr>
                <w:color w:val="222222"/>
                <w:sz w:val="16"/>
              </w:rPr>
              <w:t>No</w:t>
            </w:r>
          </w:p>
        </w:tc>
      </w:tr>
      <w:tr w:rsidR="003C4358" w14:paraId="64C0305D" w14:textId="77777777">
        <w:trPr>
          <w:trHeight w:val="584"/>
        </w:trPr>
        <w:tc>
          <w:tcPr>
            <w:tcW w:w="2343" w:type="dxa"/>
            <w:tcBorders>
              <w:top w:val="single" w:sz="4" w:space="0" w:color="000000"/>
              <w:left w:val="nil"/>
              <w:bottom w:val="single" w:sz="12" w:space="0" w:color="222222"/>
              <w:right w:val="nil"/>
            </w:tcBorders>
          </w:tcPr>
          <w:p w14:paraId="7B64F61A" w14:textId="77777777" w:rsidR="003C4358" w:rsidRDefault="00C82D7C">
            <w:pPr>
              <w:spacing w:after="0"/>
              <w:ind w:left="75"/>
            </w:pPr>
            <w:r>
              <w:rPr>
                <w:color w:val="222222"/>
                <w:sz w:val="16"/>
              </w:rPr>
              <w:t>More Information</w:t>
            </w:r>
          </w:p>
        </w:tc>
        <w:tc>
          <w:tcPr>
            <w:tcW w:w="6748" w:type="dxa"/>
            <w:tcBorders>
              <w:top w:val="single" w:sz="4" w:space="0" w:color="000000"/>
              <w:left w:val="nil"/>
              <w:bottom w:val="single" w:sz="4" w:space="0" w:color="000000"/>
              <w:right w:val="nil"/>
            </w:tcBorders>
          </w:tcPr>
          <w:p w14:paraId="6B422CDE" w14:textId="77777777" w:rsidR="003C4358" w:rsidRDefault="00C82D7C">
            <w:pPr>
              <w:spacing w:after="0"/>
            </w:pPr>
            <w:r>
              <w:rPr>
                <w:color w:val="222222"/>
                <w:sz w:val="16"/>
              </w:rPr>
              <w:t xml:space="preserve">See the sections on server-side data encryption in the </w:t>
            </w:r>
            <w:r>
              <w:rPr>
                <w:i/>
                <w:color w:val="222222"/>
                <w:sz w:val="16"/>
              </w:rPr>
              <w:t>SAP HANA Security Guide</w:t>
            </w:r>
            <w:r>
              <w:rPr>
                <w:color w:val="222222"/>
                <w:sz w:val="16"/>
              </w:rPr>
              <w:t xml:space="preserve"> and the </w:t>
            </w:r>
            <w:r>
              <w:rPr>
                <w:i/>
                <w:color w:val="222222"/>
                <w:sz w:val="16"/>
              </w:rPr>
              <w:t>SAP HANA Administration Guide</w:t>
            </w:r>
            <w:r>
              <w:rPr>
                <w:color w:val="222222"/>
                <w:sz w:val="16"/>
              </w:rPr>
              <w:t>.</w:t>
            </w:r>
          </w:p>
        </w:tc>
      </w:tr>
    </w:tbl>
    <w:p w14:paraId="3C0C5965" w14:textId="77777777" w:rsidR="003C4358" w:rsidRDefault="00C82D7C">
      <w:pPr>
        <w:pStyle w:val="Heading4"/>
        <w:ind w:left="-5"/>
      </w:pPr>
      <w:r>
        <w:t xml:space="preserve">Encryption Key of the SAP HANA Secure User Store (hdbuserstore) </w:t>
      </w:r>
    </w:p>
    <w:p w14:paraId="40CE49F7" w14:textId="77777777" w:rsidR="003C4358" w:rsidRDefault="00C82D7C">
      <w:pPr>
        <w:spacing w:after="140" w:line="270" w:lineRule="auto"/>
        <w:ind w:left="2313" w:hanging="2268"/>
      </w:pPr>
      <w:r>
        <w:rPr>
          <w:color w:val="222222"/>
          <w:sz w:val="16"/>
        </w:rPr>
        <w:t>Default</w:t>
      </w:r>
      <w:r>
        <w:rPr>
          <w:color w:val="222222"/>
          <w:sz w:val="16"/>
        </w:rPr>
        <w:tab/>
        <w:t>The secure user store (</w:t>
      </w:r>
      <w:r>
        <w:rPr>
          <w:rFonts w:ascii="Courier New" w:eastAsia="Courier New" w:hAnsi="Courier New" w:cs="Courier New"/>
          <w:color w:val="222222"/>
          <w:sz w:val="16"/>
        </w:rPr>
        <w:t>hdbuserstore</w:t>
      </w:r>
      <w:r>
        <w:rPr>
          <w:color w:val="222222"/>
          <w:sz w:val="16"/>
        </w:rPr>
        <w:t>) is a tool installed with the SAP HANA client. It is used to store SAP HANA connection information, including user passwords, securely on clients.</w:t>
      </w:r>
    </w:p>
    <w:p w14:paraId="44F84D24" w14:textId="77777777" w:rsidR="003C4358" w:rsidRDefault="00C82D7C">
      <w:pPr>
        <w:spacing w:after="4" w:line="270" w:lineRule="auto"/>
        <w:ind w:left="2338" w:hanging="10"/>
      </w:pPr>
      <w:r>
        <w:rPr>
          <w:color w:val="222222"/>
          <w:sz w:val="16"/>
        </w:rPr>
        <w:t>Information contained in the SAP HANA secure user store is encrypted using a unique encryption key.</w:t>
      </w:r>
    </w:p>
    <w:tbl>
      <w:tblPr>
        <w:tblStyle w:val="TableGrid"/>
        <w:tblW w:w="9091" w:type="dxa"/>
        <w:tblInd w:w="-15" w:type="dxa"/>
        <w:tblCellMar>
          <w:top w:w="98" w:type="dxa"/>
          <w:left w:w="0" w:type="dxa"/>
          <w:bottom w:w="0" w:type="dxa"/>
          <w:right w:w="73" w:type="dxa"/>
        </w:tblCellMar>
        <w:tblLook w:val="04A0" w:firstRow="1" w:lastRow="0" w:firstColumn="1" w:lastColumn="0" w:noHBand="0" w:noVBand="1"/>
      </w:tblPr>
      <w:tblGrid>
        <w:gridCol w:w="2343"/>
        <w:gridCol w:w="6748"/>
      </w:tblGrid>
      <w:tr w:rsidR="003C4358" w14:paraId="231D9E76" w14:textId="77777777">
        <w:trPr>
          <w:trHeight w:val="1037"/>
        </w:trPr>
        <w:tc>
          <w:tcPr>
            <w:tcW w:w="2343" w:type="dxa"/>
            <w:tcBorders>
              <w:top w:val="single" w:sz="4" w:space="0" w:color="000000"/>
              <w:left w:val="nil"/>
              <w:bottom w:val="single" w:sz="4" w:space="0" w:color="000000"/>
              <w:right w:val="nil"/>
            </w:tcBorders>
          </w:tcPr>
          <w:p w14:paraId="04B431B4" w14:textId="77777777" w:rsidR="003C4358" w:rsidRDefault="00C82D7C">
            <w:pPr>
              <w:spacing w:after="0"/>
              <w:ind w:left="75"/>
            </w:pPr>
            <w:r>
              <w:rPr>
                <w:color w:val="222222"/>
                <w:sz w:val="16"/>
              </w:rPr>
              <w:t>Recommen</w:t>
            </w:r>
            <w:r>
              <w:rPr>
                <w:color w:val="222222"/>
                <w:sz w:val="16"/>
              </w:rPr>
              <w:t>dation</w:t>
            </w:r>
          </w:p>
        </w:tc>
        <w:tc>
          <w:tcPr>
            <w:tcW w:w="6748" w:type="dxa"/>
            <w:tcBorders>
              <w:top w:val="single" w:sz="4" w:space="0" w:color="000000"/>
              <w:left w:val="nil"/>
              <w:bottom w:val="single" w:sz="4" w:space="0" w:color="000000"/>
              <w:right w:val="nil"/>
            </w:tcBorders>
          </w:tcPr>
          <w:p w14:paraId="0FE36EC8" w14:textId="77777777" w:rsidR="003C4358" w:rsidRDefault="00C82D7C">
            <w:pPr>
              <w:spacing w:after="0"/>
            </w:pPr>
            <w:r>
              <w:rPr>
                <w:color w:val="222222"/>
                <w:sz w:val="16"/>
              </w:rPr>
              <w:t>If you are using the current version of the SAP HANA client, there is no need to change the encryption key of the secure user store. However, if you are using an older version of the SAP HANA client, we recommend changing the encryption key after in</w:t>
            </w:r>
            <w:r>
              <w:rPr>
                <w:color w:val="222222"/>
                <w:sz w:val="16"/>
              </w:rPr>
              <w:t>stallation of the SAP HANA client.</w:t>
            </w:r>
          </w:p>
        </w:tc>
      </w:tr>
      <w:tr w:rsidR="003C4358" w14:paraId="44D69C54" w14:textId="77777777">
        <w:trPr>
          <w:trHeight w:val="604"/>
        </w:trPr>
        <w:tc>
          <w:tcPr>
            <w:tcW w:w="2343" w:type="dxa"/>
            <w:tcBorders>
              <w:top w:val="single" w:sz="4" w:space="0" w:color="000000"/>
              <w:left w:val="nil"/>
              <w:bottom w:val="single" w:sz="4" w:space="0" w:color="000000"/>
              <w:right w:val="nil"/>
            </w:tcBorders>
          </w:tcPr>
          <w:p w14:paraId="4254EA5C" w14:textId="77777777" w:rsidR="003C4358" w:rsidRDefault="00C82D7C">
            <w:pPr>
              <w:spacing w:after="0"/>
              <w:ind w:left="75"/>
            </w:pPr>
            <w:r>
              <w:rPr>
                <w:color w:val="222222"/>
                <w:sz w:val="16"/>
              </w:rPr>
              <w:t>How to Verify</w:t>
            </w:r>
          </w:p>
        </w:tc>
        <w:tc>
          <w:tcPr>
            <w:tcW w:w="6748" w:type="dxa"/>
            <w:tcBorders>
              <w:top w:val="single" w:sz="4" w:space="0" w:color="000000"/>
              <w:left w:val="nil"/>
              <w:bottom w:val="single" w:sz="4" w:space="0" w:color="000000"/>
              <w:right w:val="nil"/>
            </w:tcBorders>
          </w:tcPr>
          <w:p w14:paraId="4EAFAEED" w14:textId="77777777" w:rsidR="003C4358" w:rsidRDefault="00C82D7C">
            <w:pPr>
              <w:spacing w:after="0"/>
            </w:pPr>
            <w:r>
              <w:rPr>
                <w:color w:val="222222"/>
                <w:sz w:val="16"/>
              </w:rPr>
              <w:t xml:space="preserve">You know the encryption has been changed if the file </w:t>
            </w:r>
            <w:r>
              <w:rPr>
                <w:rFonts w:ascii="Courier New" w:eastAsia="Courier New" w:hAnsi="Courier New" w:cs="Courier New"/>
                <w:color w:val="222222"/>
                <w:sz w:val="18"/>
              </w:rPr>
              <w:t>SSFS_HDB.KEY</w:t>
            </w:r>
            <w:r>
              <w:rPr>
                <w:color w:val="222222"/>
                <w:sz w:val="16"/>
              </w:rPr>
              <w:t xml:space="preserve"> exists in the directory where the SAP HANA client is installed.</w:t>
            </w:r>
          </w:p>
        </w:tc>
      </w:tr>
      <w:tr w:rsidR="003C4358" w14:paraId="7224B612" w14:textId="77777777">
        <w:trPr>
          <w:trHeight w:val="357"/>
        </w:trPr>
        <w:tc>
          <w:tcPr>
            <w:tcW w:w="2343" w:type="dxa"/>
            <w:tcBorders>
              <w:top w:val="single" w:sz="4" w:space="0" w:color="000000"/>
              <w:left w:val="nil"/>
              <w:bottom w:val="single" w:sz="4" w:space="0" w:color="000000"/>
              <w:right w:val="nil"/>
            </w:tcBorders>
          </w:tcPr>
          <w:p w14:paraId="7838215F" w14:textId="77777777" w:rsidR="003C4358" w:rsidRDefault="00C82D7C">
            <w:pPr>
              <w:spacing w:after="0"/>
              <w:ind w:left="75"/>
            </w:pPr>
            <w:r>
              <w:rPr>
                <w:color w:val="222222"/>
                <w:sz w:val="16"/>
              </w:rPr>
              <w:t>Related Alert</w:t>
            </w:r>
          </w:p>
        </w:tc>
        <w:tc>
          <w:tcPr>
            <w:tcW w:w="6748" w:type="dxa"/>
            <w:tcBorders>
              <w:top w:val="single" w:sz="4" w:space="0" w:color="000000"/>
              <w:left w:val="nil"/>
              <w:bottom w:val="single" w:sz="4" w:space="0" w:color="000000"/>
              <w:right w:val="nil"/>
            </w:tcBorders>
          </w:tcPr>
          <w:p w14:paraId="1C653811" w14:textId="77777777" w:rsidR="003C4358" w:rsidRDefault="00C82D7C">
            <w:pPr>
              <w:spacing w:after="0"/>
            </w:pPr>
            <w:r>
              <w:rPr>
                <w:color w:val="222222"/>
                <w:sz w:val="16"/>
              </w:rPr>
              <w:t>No</w:t>
            </w:r>
          </w:p>
        </w:tc>
      </w:tr>
      <w:tr w:rsidR="003C4358" w14:paraId="350ADC30" w14:textId="77777777">
        <w:trPr>
          <w:trHeight w:val="596"/>
        </w:trPr>
        <w:tc>
          <w:tcPr>
            <w:tcW w:w="2343" w:type="dxa"/>
            <w:tcBorders>
              <w:top w:val="single" w:sz="4" w:space="0" w:color="000000"/>
              <w:left w:val="nil"/>
              <w:bottom w:val="single" w:sz="12" w:space="0" w:color="222222"/>
              <w:right w:val="nil"/>
            </w:tcBorders>
          </w:tcPr>
          <w:p w14:paraId="0569BED6" w14:textId="77777777" w:rsidR="003C4358" w:rsidRDefault="00C82D7C">
            <w:pPr>
              <w:spacing w:after="0"/>
              <w:ind w:left="75"/>
            </w:pPr>
            <w:r>
              <w:rPr>
                <w:color w:val="222222"/>
                <w:sz w:val="16"/>
              </w:rPr>
              <w:t>More Information</w:t>
            </w:r>
          </w:p>
        </w:tc>
        <w:tc>
          <w:tcPr>
            <w:tcW w:w="6748" w:type="dxa"/>
            <w:tcBorders>
              <w:top w:val="single" w:sz="4" w:space="0" w:color="000000"/>
              <w:left w:val="nil"/>
              <w:bottom w:val="single" w:sz="4" w:space="0" w:color="000000"/>
              <w:right w:val="nil"/>
            </w:tcBorders>
          </w:tcPr>
          <w:p w14:paraId="44CAD99B" w14:textId="77777777" w:rsidR="003C4358" w:rsidRDefault="00C82D7C">
            <w:pPr>
              <w:spacing w:after="0"/>
            </w:pPr>
            <w:r>
              <w:rPr>
                <w:color w:val="222222"/>
                <w:sz w:val="16"/>
              </w:rPr>
              <w:t xml:space="preserve">See the sections on </w:t>
            </w:r>
            <w:r>
              <w:rPr>
                <w:rFonts w:ascii="Courier New" w:eastAsia="Courier New" w:hAnsi="Courier New" w:cs="Courier New"/>
                <w:color w:val="222222"/>
                <w:sz w:val="16"/>
              </w:rPr>
              <w:t>hdbuserstore</w:t>
            </w:r>
            <w:r>
              <w:rPr>
                <w:color w:val="222222"/>
                <w:sz w:val="16"/>
              </w:rPr>
              <w:t xml:space="preserve"> in the </w:t>
            </w:r>
            <w:r>
              <w:rPr>
                <w:i/>
                <w:color w:val="222222"/>
                <w:sz w:val="16"/>
              </w:rPr>
              <w:t>SAP HANA Security Guide</w:t>
            </w:r>
            <w:r>
              <w:rPr>
                <w:color w:val="222222"/>
                <w:sz w:val="16"/>
              </w:rPr>
              <w:t xml:space="preserve"> and </w:t>
            </w:r>
            <w:r>
              <w:rPr>
                <w:i/>
                <w:color w:val="222222"/>
                <w:sz w:val="16"/>
              </w:rPr>
              <w:t>SAP HANA Administration Guide</w:t>
            </w:r>
            <w:r>
              <w:rPr>
                <w:color w:val="222222"/>
                <w:sz w:val="16"/>
              </w:rPr>
              <w:t>, as well as SAP Note 2210637.</w:t>
            </w:r>
          </w:p>
        </w:tc>
      </w:tr>
    </w:tbl>
    <w:tbl>
      <w:tblPr>
        <w:tblStyle w:val="TableGrid"/>
        <w:tblpPr w:vertAnchor="text" w:tblpX="60" w:tblpY="802"/>
        <w:tblOverlap w:val="never"/>
        <w:tblW w:w="8846" w:type="dxa"/>
        <w:tblInd w:w="0" w:type="dxa"/>
        <w:tblCellMar>
          <w:top w:w="0" w:type="dxa"/>
          <w:left w:w="0" w:type="dxa"/>
          <w:bottom w:w="0" w:type="dxa"/>
          <w:right w:w="0" w:type="dxa"/>
        </w:tblCellMar>
        <w:tblLook w:val="04A0" w:firstRow="1" w:lastRow="0" w:firstColumn="1" w:lastColumn="0" w:noHBand="0" w:noVBand="1"/>
      </w:tblPr>
      <w:tblGrid>
        <w:gridCol w:w="2268"/>
        <w:gridCol w:w="6578"/>
      </w:tblGrid>
      <w:tr w:rsidR="003C4358" w14:paraId="1D494644" w14:textId="77777777">
        <w:trPr>
          <w:trHeight w:val="262"/>
        </w:trPr>
        <w:tc>
          <w:tcPr>
            <w:tcW w:w="2268" w:type="dxa"/>
            <w:tcBorders>
              <w:top w:val="nil"/>
              <w:left w:val="nil"/>
              <w:bottom w:val="nil"/>
              <w:right w:val="nil"/>
            </w:tcBorders>
          </w:tcPr>
          <w:p w14:paraId="7CADDED9" w14:textId="77777777" w:rsidR="003C4358" w:rsidRDefault="00C82D7C">
            <w:pPr>
              <w:spacing w:after="0"/>
            </w:pPr>
            <w:r>
              <w:rPr>
                <w:color w:val="222222"/>
                <w:sz w:val="16"/>
              </w:rPr>
              <w:t>Default</w:t>
            </w:r>
          </w:p>
        </w:tc>
        <w:tc>
          <w:tcPr>
            <w:tcW w:w="6578" w:type="dxa"/>
            <w:tcBorders>
              <w:top w:val="nil"/>
              <w:left w:val="nil"/>
              <w:bottom w:val="nil"/>
              <w:right w:val="nil"/>
            </w:tcBorders>
          </w:tcPr>
          <w:p w14:paraId="354B1AA0" w14:textId="77777777" w:rsidR="003C4358" w:rsidRDefault="00C82D7C">
            <w:pPr>
              <w:spacing w:after="0"/>
            </w:pPr>
            <w:r>
              <w:rPr>
                <w:color w:val="222222"/>
                <w:sz w:val="16"/>
              </w:rPr>
              <w:t>Data and log volume encryption are not enabled</w:t>
            </w:r>
          </w:p>
        </w:tc>
      </w:tr>
      <w:tr w:rsidR="003C4358" w14:paraId="730AD23C" w14:textId="77777777">
        <w:trPr>
          <w:trHeight w:val="715"/>
        </w:trPr>
        <w:tc>
          <w:tcPr>
            <w:tcW w:w="2268" w:type="dxa"/>
            <w:tcBorders>
              <w:top w:val="nil"/>
              <w:left w:val="nil"/>
              <w:bottom w:val="nil"/>
              <w:right w:val="nil"/>
            </w:tcBorders>
          </w:tcPr>
          <w:p w14:paraId="1F1965E3" w14:textId="77777777" w:rsidR="003C4358" w:rsidRDefault="00C82D7C">
            <w:pPr>
              <w:spacing w:after="0"/>
            </w:pPr>
            <w:r>
              <w:rPr>
                <w:color w:val="222222"/>
                <w:sz w:val="16"/>
              </w:rPr>
              <w:t>Recommendation</w:t>
            </w:r>
          </w:p>
        </w:tc>
        <w:tc>
          <w:tcPr>
            <w:tcW w:w="6578" w:type="dxa"/>
            <w:tcBorders>
              <w:top w:val="nil"/>
              <w:left w:val="nil"/>
              <w:bottom w:val="nil"/>
              <w:right w:val="nil"/>
            </w:tcBorders>
          </w:tcPr>
          <w:p w14:paraId="2C667E5F" w14:textId="77777777" w:rsidR="003C4358" w:rsidRDefault="00C82D7C">
            <w:pPr>
              <w:spacing w:after="0"/>
            </w:pPr>
            <w:r>
              <w:rPr>
                <w:color w:val="222222"/>
                <w:sz w:val="16"/>
              </w:rPr>
              <w:t>We recommend that you enable data and log volume encryption immediately after installation or handover from your hardware or hosting partner, and after you have changed the root encryption keys for both services.</w:t>
            </w:r>
          </w:p>
        </w:tc>
      </w:tr>
    </w:tbl>
    <w:p w14:paraId="01302BD5" w14:textId="77777777" w:rsidR="003C4358" w:rsidRDefault="00C82D7C">
      <w:pPr>
        <w:pStyle w:val="Heading4"/>
        <w:spacing w:after="546"/>
        <w:ind w:left="-5"/>
      </w:pPr>
      <w:r>
        <w:rPr>
          <w:noProof/>
        </w:rPr>
        <mc:AlternateContent>
          <mc:Choice Requires="wpg">
            <w:drawing>
              <wp:anchor distT="0" distB="0" distL="114300" distR="114300" simplePos="0" relativeHeight="251664384" behindDoc="0" locked="0" layoutInCell="1" allowOverlap="1" wp14:anchorId="76A11F12" wp14:editId="1E31E782">
                <wp:simplePos x="0" y="0"/>
                <wp:positionH relativeFrom="column">
                  <wp:posOffset>76</wp:posOffset>
                </wp:positionH>
                <wp:positionV relativeFrom="paragraph">
                  <wp:posOffset>673217</wp:posOffset>
                </wp:positionV>
                <wp:extent cx="5760001" cy="6350"/>
                <wp:effectExtent l="0" t="0" r="0" b="0"/>
                <wp:wrapSquare wrapText="bothSides"/>
                <wp:docPr id="45808" name="Group 45808"/>
                <wp:cNvGraphicFramePr/>
                <a:graphic xmlns:a="http://schemas.openxmlformats.org/drawingml/2006/main">
                  <a:graphicData uri="http://schemas.microsoft.com/office/word/2010/wordprocessingGroup">
                    <wpg:wgp>
                      <wpg:cNvGrpSpPr/>
                      <wpg:grpSpPr>
                        <a:xfrm>
                          <a:off x="0" y="0"/>
                          <a:ext cx="5760001" cy="6350"/>
                          <a:chOff x="0" y="0"/>
                          <a:chExt cx="5760001" cy="6350"/>
                        </a:xfrm>
                      </wpg:grpSpPr>
                      <wps:wsp>
                        <wps:cNvPr id="8685" name="Shape 8685"/>
                        <wps:cNvSpPr/>
                        <wps:spPr>
                          <a:xfrm>
                            <a:off x="0" y="0"/>
                            <a:ext cx="1441270" cy="0"/>
                          </a:xfrm>
                          <a:custGeom>
                            <a:avLst/>
                            <a:gdLst/>
                            <a:ahLst/>
                            <a:cxnLst/>
                            <a:rect l="0" t="0" r="0" b="0"/>
                            <a:pathLst>
                              <a:path w="1441270">
                                <a:moveTo>
                                  <a:pt x="1441270" y="0"/>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8687" name="Shape 8687"/>
                        <wps:cNvSpPr/>
                        <wps:spPr>
                          <a:xfrm>
                            <a:off x="1438730" y="0"/>
                            <a:ext cx="4321271" cy="0"/>
                          </a:xfrm>
                          <a:custGeom>
                            <a:avLst/>
                            <a:gdLst/>
                            <a:ahLst/>
                            <a:cxnLst/>
                            <a:rect l="0" t="0" r="0" b="0"/>
                            <a:pathLst>
                              <a:path w="4321271">
                                <a:moveTo>
                                  <a:pt x="4321271" y="0"/>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808" style="width:453.543pt;height:0.5pt;position:absolute;mso-position-horizontal-relative:text;mso-position-horizontal:absolute;margin-left:0.00598907pt;mso-position-vertical-relative:text;margin-top:53.0092pt;" coordsize="57600,63">
                <v:shape id="Shape 8685" style="position:absolute;width:14412;height:0;left:0;top:0;" coordsize="1441270,0" path="m1441270,0l0,0">
                  <v:stroke weight="0.5pt" endcap="round" joinstyle="miter" miterlimit="10" on="true" color="#000000"/>
                  <v:fill on="false" color="#000000" opacity="0"/>
                </v:shape>
                <v:shape id="Shape 8687" style="position:absolute;width:43212;height:0;left:14387;top:0;" coordsize="4321271,0" path="m4321271,0l0,0">
                  <v:stroke weight="0.5pt" endcap="round" joinstyle="miter" miterlimit="10" on="true" color="#000000"/>
                  <v:fill on="false" color="#000000" opacity="0"/>
                </v:shape>
                <w10:wrap type="square"/>
              </v:group>
            </w:pict>
          </mc:Fallback>
        </mc:AlternateContent>
      </w:r>
      <w:r>
        <w:t>Data and Log Volume Encryption</w:t>
      </w:r>
    </w:p>
    <w:p w14:paraId="300E2A60" w14:textId="77777777" w:rsidR="003C4358" w:rsidRDefault="00C82D7C">
      <w:pPr>
        <w:spacing w:before="92" w:after="0"/>
        <w:ind w:right="-66"/>
      </w:pPr>
      <w:r>
        <w:rPr>
          <w:noProof/>
        </w:rPr>
        <mc:AlternateContent>
          <mc:Choice Requires="wpg">
            <w:drawing>
              <wp:inline distT="0" distB="0" distL="0" distR="0" wp14:anchorId="7B8B2457" wp14:editId="23FE0DB3">
                <wp:extent cx="5760001" cy="6350"/>
                <wp:effectExtent l="0" t="0" r="0" b="0"/>
                <wp:docPr id="45809" name="Group 45809"/>
                <wp:cNvGraphicFramePr/>
                <a:graphic xmlns:a="http://schemas.openxmlformats.org/drawingml/2006/main">
                  <a:graphicData uri="http://schemas.microsoft.com/office/word/2010/wordprocessingGroup">
                    <wpg:wgp>
                      <wpg:cNvGrpSpPr/>
                      <wpg:grpSpPr>
                        <a:xfrm>
                          <a:off x="0" y="0"/>
                          <a:ext cx="5760001" cy="6350"/>
                          <a:chOff x="0" y="0"/>
                          <a:chExt cx="5760001" cy="6350"/>
                        </a:xfrm>
                      </wpg:grpSpPr>
                      <wps:wsp>
                        <wps:cNvPr id="8689" name="Shape 8689"/>
                        <wps:cNvSpPr/>
                        <wps:spPr>
                          <a:xfrm>
                            <a:off x="0" y="0"/>
                            <a:ext cx="1441270" cy="0"/>
                          </a:xfrm>
                          <a:custGeom>
                            <a:avLst/>
                            <a:gdLst/>
                            <a:ahLst/>
                            <a:cxnLst/>
                            <a:rect l="0" t="0" r="0" b="0"/>
                            <a:pathLst>
                              <a:path w="1441270">
                                <a:moveTo>
                                  <a:pt x="1441270" y="0"/>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8691" name="Shape 8691"/>
                        <wps:cNvSpPr/>
                        <wps:spPr>
                          <a:xfrm>
                            <a:off x="1438730" y="0"/>
                            <a:ext cx="4321271" cy="0"/>
                          </a:xfrm>
                          <a:custGeom>
                            <a:avLst/>
                            <a:gdLst/>
                            <a:ahLst/>
                            <a:cxnLst/>
                            <a:rect l="0" t="0" r="0" b="0"/>
                            <a:pathLst>
                              <a:path w="4321271">
                                <a:moveTo>
                                  <a:pt x="4321271" y="0"/>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809" style="width:453.543pt;height:0.5pt;mso-position-horizontal-relative:char;mso-position-vertical-relative:line" coordsize="57600,63">
                <v:shape id="Shape 8689" style="position:absolute;width:14412;height:0;left:0;top:0;" coordsize="1441270,0" path="m1441270,0l0,0">
                  <v:stroke weight="0.5pt" endcap="round" joinstyle="miter" miterlimit="10" on="true" color="#000000"/>
                  <v:fill on="false" color="#000000" opacity="0"/>
                </v:shape>
                <v:shape id="Shape 8691" style="position:absolute;width:43212;height:0;left:14387;top:0;" coordsize="4321271,0" path="m4321271,0l0,0">
                  <v:stroke weight="0.5pt" endcap="round" joinstyle="miter" miterlimit="10" on="true" color="#000000"/>
                  <v:fill on="false" color="#000000" opacity="0"/>
                </v:shape>
              </v:group>
            </w:pict>
          </mc:Fallback>
        </mc:AlternateContent>
      </w:r>
    </w:p>
    <w:p w14:paraId="2A7C6DDC" w14:textId="77777777" w:rsidR="003C4358" w:rsidRDefault="00C82D7C">
      <w:pPr>
        <w:tabs>
          <w:tab w:val="center" w:pos="3515"/>
        </w:tabs>
        <w:spacing w:after="124" w:line="270" w:lineRule="auto"/>
      </w:pPr>
      <w:r>
        <w:rPr>
          <w:color w:val="222222"/>
          <w:sz w:val="25"/>
          <w:vertAlign w:val="superscript"/>
        </w:rPr>
        <w:t>How to Verify</w:t>
      </w:r>
      <w:r>
        <w:rPr>
          <w:color w:val="222222"/>
          <w:sz w:val="25"/>
          <w:vertAlign w:val="superscript"/>
        </w:rPr>
        <w:tab/>
      </w:r>
      <w:r>
        <w:rPr>
          <w:color w:val="222222"/>
          <w:sz w:val="16"/>
        </w:rPr>
        <w:t>Execute the following statement:</w:t>
      </w:r>
    </w:p>
    <w:p w14:paraId="028F4CC2" w14:textId="77777777" w:rsidR="003C4358" w:rsidRDefault="00C82D7C">
      <w:pPr>
        <w:pStyle w:val="Heading5"/>
        <w:pBdr>
          <w:left w:val="none" w:sz="0" w:space="0" w:color="auto"/>
        </w:pBdr>
        <w:shd w:val="clear" w:color="auto" w:fill="auto"/>
        <w:spacing w:after="59"/>
        <w:ind w:left="10" w:right="629"/>
        <w:jc w:val="right"/>
      </w:pPr>
      <w:r>
        <w:rPr>
          <w:rFonts w:ascii="Courier New" w:eastAsia="Courier New" w:hAnsi="Courier New" w:cs="Courier New"/>
          <w:color w:val="222222"/>
          <w:sz w:val="18"/>
        </w:rPr>
        <w:t xml:space="preserve">SELECT * FROM M_ENCRYPTION_OVERVIEW WHERE SCOPE='LOG' OR </w:t>
      </w:r>
    </w:p>
    <w:p w14:paraId="4E80504E" w14:textId="77777777" w:rsidR="003C4358" w:rsidRDefault="00C82D7C">
      <w:pPr>
        <w:spacing w:after="0"/>
        <w:ind w:left="2346" w:hanging="10"/>
      </w:pPr>
      <w:r>
        <w:rPr>
          <w:rFonts w:ascii="Courier New" w:eastAsia="Courier New" w:hAnsi="Courier New" w:cs="Courier New"/>
          <w:color w:val="222222"/>
          <w:sz w:val="18"/>
        </w:rPr>
        <w:t>SCOPE = 'PERSISTENCE'</w:t>
      </w:r>
    </w:p>
    <w:tbl>
      <w:tblPr>
        <w:tblStyle w:val="TableGrid"/>
        <w:tblW w:w="9091" w:type="dxa"/>
        <w:tblInd w:w="-15" w:type="dxa"/>
        <w:tblCellMar>
          <w:top w:w="98" w:type="dxa"/>
          <w:left w:w="0" w:type="dxa"/>
          <w:bottom w:w="0" w:type="dxa"/>
          <w:right w:w="91" w:type="dxa"/>
        </w:tblCellMar>
        <w:tblLook w:val="04A0" w:firstRow="1" w:lastRow="0" w:firstColumn="1" w:lastColumn="0" w:noHBand="0" w:noVBand="1"/>
      </w:tblPr>
      <w:tblGrid>
        <w:gridCol w:w="2343"/>
        <w:gridCol w:w="6748"/>
      </w:tblGrid>
      <w:tr w:rsidR="003C4358" w14:paraId="120F05FB" w14:textId="77777777">
        <w:trPr>
          <w:trHeight w:val="357"/>
        </w:trPr>
        <w:tc>
          <w:tcPr>
            <w:tcW w:w="2343" w:type="dxa"/>
            <w:tcBorders>
              <w:top w:val="single" w:sz="4" w:space="0" w:color="000000"/>
              <w:left w:val="nil"/>
              <w:bottom w:val="single" w:sz="4" w:space="0" w:color="000000"/>
              <w:right w:val="nil"/>
            </w:tcBorders>
          </w:tcPr>
          <w:p w14:paraId="2B95ADC6" w14:textId="77777777" w:rsidR="003C4358" w:rsidRDefault="00C82D7C">
            <w:pPr>
              <w:spacing w:after="0"/>
              <w:ind w:left="75"/>
            </w:pPr>
            <w:r>
              <w:rPr>
                <w:color w:val="222222"/>
                <w:sz w:val="16"/>
              </w:rPr>
              <w:t>Related Alert</w:t>
            </w:r>
          </w:p>
        </w:tc>
        <w:tc>
          <w:tcPr>
            <w:tcW w:w="6748" w:type="dxa"/>
            <w:tcBorders>
              <w:top w:val="single" w:sz="4" w:space="0" w:color="000000"/>
              <w:left w:val="nil"/>
              <w:bottom w:val="single" w:sz="4" w:space="0" w:color="000000"/>
              <w:right w:val="nil"/>
            </w:tcBorders>
          </w:tcPr>
          <w:p w14:paraId="2838472B" w14:textId="77777777" w:rsidR="003C4358" w:rsidRDefault="00C82D7C">
            <w:pPr>
              <w:spacing w:after="0"/>
            </w:pPr>
            <w:r>
              <w:rPr>
                <w:color w:val="222222"/>
                <w:sz w:val="16"/>
              </w:rPr>
              <w:t>No</w:t>
            </w:r>
          </w:p>
        </w:tc>
      </w:tr>
      <w:tr w:rsidR="003C4358" w14:paraId="2FB1EF4C" w14:textId="77777777">
        <w:trPr>
          <w:trHeight w:val="810"/>
        </w:trPr>
        <w:tc>
          <w:tcPr>
            <w:tcW w:w="2343" w:type="dxa"/>
            <w:tcBorders>
              <w:top w:val="single" w:sz="4" w:space="0" w:color="000000"/>
              <w:left w:val="nil"/>
              <w:bottom w:val="single" w:sz="12" w:space="0" w:color="222222"/>
              <w:right w:val="nil"/>
            </w:tcBorders>
          </w:tcPr>
          <w:p w14:paraId="65651AFD" w14:textId="77777777" w:rsidR="003C4358" w:rsidRDefault="00C82D7C">
            <w:pPr>
              <w:spacing w:after="0"/>
              <w:ind w:left="75"/>
            </w:pPr>
            <w:r>
              <w:rPr>
                <w:color w:val="222222"/>
                <w:sz w:val="16"/>
              </w:rPr>
              <w:t>More Information</w:t>
            </w:r>
          </w:p>
        </w:tc>
        <w:tc>
          <w:tcPr>
            <w:tcW w:w="6748" w:type="dxa"/>
            <w:tcBorders>
              <w:top w:val="single" w:sz="4" w:space="0" w:color="000000"/>
              <w:left w:val="nil"/>
              <w:bottom w:val="single" w:sz="4" w:space="0" w:color="000000"/>
              <w:right w:val="nil"/>
            </w:tcBorders>
          </w:tcPr>
          <w:p w14:paraId="72C94D93" w14:textId="77777777" w:rsidR="003C4358" w:rsidRDefault="00C82D7C">
            <w:pPr>
              <w:spacing w:after="0"/>
            </w:pPr>
            <w:r>
              <w:rPr>
                <w:color w:val="222222"/>
                <w:sz w:val="16"/>
              </w:rPr>
              <w:t xml:space="preserve">See the section on data and log volume encryption in the </w:t>
            </w:r>
            <w:r>
              <w:rPr>
                <w:i/>
                <w:color w:val="222222"/>
                <w:sz w:val="16"/>
              </w:rPr>
              <w:t>SAP HANA Security Guide</w:t>
            </w:r>
            <w:r>
              <w:rPr>
                <w:color w:val="222222"/>
                <w:sz w:val="16"/>
              </w:rPr>
              <w:t xml:space="preserve"> and the section on enabling encryption of data and log volumes in the </w:t>
            </w:r>
            <w:r>
              <w:rPr>
                <w:i/>
                <w:color w:val="222222"/>
                <w:sz w:val="16"/>
              </w:rPr>
              <w:t>SAP HANA Administration Guide</w:t>
            </w:r>
            <w:r>
              <w:rPr>
                <w:color w:val="222222"/>
                <w:sz w:val="16"/>
              </w:rPr>
              <w:t>.</w:t>
            </w:r>
          </w:p>
        </w:tc>
      </w:tr>
    </w:tbl>
    <w:p w14:paraId="583609DB" w14:textId="77777777" w:rsidR="003C4358" w:rsidRDefault="00C82D7C">
      <w:pPr>
        <w:pStyle w:val="Heading4"/>
        <w:ind w:left="-5"/>
      </w:pPr>
      <w:r>
        <w:lastRenderedPageBreak/>
        <w:t>Related Information</w:t>
      </w:r>
    </w:p>
    <w:p w14:paraId="2C24E8D5" w14:textId="77777777" w:rsidR="003C4358" w:rsidRDefault="00C82D7C">
      <w:pPr>
        <w:spacing w:after="18" w:line="265" w:lineRule="auto"/>
        <w:ind w:left="-5" w:right="2232" w:hanging="10"/>
      </w:pPr>
      <w:hyperlink r:id="rId58">
        <w:r>
          <w:rPr>
            <w:color w:val="0076CB"/>
            <w:sz w:val="18"/>
          </w:rPr>
          <w:t>Server-Side Data Encryption Services</w:t>
        </w:r>
      </w:hyperlink>
    </w:p>
    <w:p w14:paraId="1F04F7CA" w14:textId="77777777" w:rsidR="003C4358" w:rsidRDefault="00C82D7C">
      <w:pPr>
        <w:spacing w:after="18" w:line="265" w:lineRule="auto"/>
        <w:ind w:left="-5" w:right="2232" w:hanging="10"/>
      </w:pPr>
      <w:hyperlink r:id="rId59">
        <w:r>
          <w:rPr>
            <w:color w:val="0076CB"/>
            <w:sz w:val="18"/>
          </w:rPr>
          <w:t>Change the SSFS Master Keys</w:t>
        </w:r>
      </w:hyperlink>
    </w:p>
    <w:p w14:paraId="1CA2D401" w14:textId="77777777" w:rsidR="003C4358" w:rsidRDefault="00C82D7C">
      <w:pPr>
        <w:spacing w:after="18" w:line="265" w:lineRule="auto"/>
        <w:ind w:left="-5" w:right="2232" w:hanging="10"/>
      </w:pPr>
      <w:hyperlink r:id="rId60">
        <w:r>
          <w:rPr>
            <w:color w:val="0076CB"/>
            <w:sz w:val="18"/>
          </w:rPr>
          <w:t>Change the Secure User Store Encryption Key</w:t>
        </w:r>
      </w:hyperlink>
    </w:p>
    <w:p w14:paraId="2DABF91D" w14:textId="77777777" w:rsidR="003C4358" w:rsidRDefault="00C82D7C">
      <w:pPr>
        <w:spacing w:after="18" w:line="265" w:lineRule="auto"/>
        <w:ind w:left="-5" w:right="2232" w:hanging="10"/>
      </w:pPr>
      <w:hyperlink r:id="rId61">
        <w:r>
          <w:rPr>
            <w:color w:val="0076CB"/>
            <w:sz w:val="18"/>
          </w:rPr>
          <w:t>Changing Encryption Root Keys</w:t>
        </w:r>
      </w:hyperlink>
    </w:p>
    <w:p w14:paraId="3980A3B4" w14:textId="77777777" w:rsidR="003C4358" w:rsidRDefault="00C82D7C">
      <w:pPr>
        <w:spacing w:after="56" w:line="265" w:lineRule="auto"/>
        <w:ind w:left="-5" w:right="2232" w:hanging="10"/>
      </w:pPr>
      <w:hyperlink r:id="rId62">
        <w:r>
          <w:rPr>
            <w:color w:val="0076CB"/>
            <w:sz w:val="18"/>
          </w:rPr>
          <w:t>Secure User Store (hdbuserstore)</w:t>
        </w:r>
      </w:hyperlink>
    </w:p>
    <w:p w14:paraId="171505E3" w14:textId="77777777" w:rsidR="003C4358" w:rsidRDefault="00C82D7C">
      <w:pPr>
        <w:spacing w:after="56" w:line="265" w:lineRule="auto"/>
        <w:ind w:left="-5" w:right="2232" w:hanging="10"/>
      </w:pPr>
      <w:hyperlink r:id="rId63" w:anchor="/notes/2210637">
        <w:r>
          <w:rPr>
            <w:color w:val="0076CB"/>
            <w:sz w:val="18"/>
          </w:rPr>
          <w:t xml:space="preserve">SAP Note </w:t>
        </w:r>
      </w:hyperlink>
      <w:hyperlink r:id="rId64" w:anchor="/notes/2210637">
        <w:r>
          <w:rPr>
            <w:color w:val="0076CB"/>
            <w:sz w:val="18"/>
          </w:rPr>
          <w:t>2210637</w:t>
        </w:r>
      </w:hyperlink>
      <w:r>
        <w:rPr>
          <w:noProof/>
        </w:rPr>
        <w:drawing>
          <wp:inline distT="0" distB="0" distL="0" distR="0" wp14:anchorId="64605BAD" wp14:editId="5FA9D8E8">
            <wp:extent cx="152381" cy="95238"/>
            <wp:effectExtent l="0" t="0" r="0" b="0"/>
            <wp:docPr id="8735" name="Picture 8735" descr="Information published on SAP site"/>
            <wp:cNvGraphicFramePr/>
            <a:graphic xmlns:a="http://schemas.openxmlformats.org/drawingml/2006/main">
              <a:graphicData uri="http://schemas.openxmlformats.org/drawingml/2006/picture">
                <pic:pic xmlns:pic="http://schemas.openxmlformats.org/drawingml/2006/picture">
                  <pic:nvPicPr>
                    <pic:cNvPr id="8735" name="Picture 8735"/>
                    <pic:cNvPicPr/>
                  </pic:nvPicPr>
                  <pic:blipFill>
                    <a:blip r:embed="rId25"/>
                    <a:stretch>
                      <a:fillRect/>
                    </a:stretch>
                  </pic:blipFill>
                  <pic:spPr>
                    <a:xfrm>
                      <a:off x="0" y="0"/>
                      <a:ext cx="152381" cy="95238"/>
                    </a:xfrm>
                    <a:prstGeom prst="rect">
                      <a:avLst/>
                    </a:prstGeom>
                  </pic:spPr>
                </pic:pic>
              </a:graphicData>
            </a:graphic>
          </wp:inline>
        </w:drawing>
      </w:r>
    </w:p>
    <w:p w14:paraId="1C8F929C" w14:textId="77777777" w:rsidR="003C4358" w:rsidRDefault="00C82D7C">
      <w:pPr>
        <w:spacing w:after="18" w:line="265" w:lineRule="auto"/>
        <w:ind w:left="-5" w:right="2232" w:hanging="10"/>
      </w:pPr>
      <w:hyperlink r:id="rId65">
        <w:r>
          <w:rPr>
            <w:color w:val="0076CB"/>
            <w:sz w:val="18"/>
          </w:rPr>
          <w:t>Data and Log Volume Encryption</w:t>
        </w:r>
      </w:hyperlink>
    </w:p>
    <w:p w14:paraId="4AF8268A" w14:textId="77777777" w:rsidR="003C4358" w:rsidRDefault="00C82D7C">
      <w:pPr>
        <w:spacing w:after="1271" w:line="265" w:lineRule="auto"/>
        <w:ind w:left="-5" w:right="2232" w:hanging="10"/>
      </w:pPr>
      <w:hyperlink r:id="rId66">
        <w:r>
          <w:rPr>
            <w:color w:val="0076CB"/>
            <w:sz w:val="18"/>
          </w:rPr>
          <w:t>Enabling Encryption of Data and Log Volumes</w:t>
        </w:r>
      </w:hyperlink>
    </w:p>
    <w:p w14:paraId="2CEB5AFE" w14:textId="77777777" w:rsidR="003C4358" w:rsidRDefault="00C82D7C">
      <w:pPr>
        <w:pStyle w:val="Heading2"/>
        <w:ind w:left="835" w:hanging="850"/>
      </w:pPr>
      <w:bookmarkStart w:id="7" w:name="_Toc52589"/>
      <w:r>
        <w:t xml:space="preserve">2.4 </w:t>
      </w:r>
      <w:r>
        <w:tab/>
        <w:t>Recommendations for File System and Operating System</w:t>
      </w:r>
      <w:bookmarkEnd w:id="7"/>
    </w:p>
    <w:p w14:paraId="5C0E9A76" w14:textId="77777777" w:rsidR="003C4358" w:rsidRDefault="00C82D7C">
      <w:pPr>
        <w:spacing w:after="1005" w:line="265" w:lineRule="auto"/>
        <w:ind w:left="-5" w:hanging="10"/>
      </w:pPr>
      <w:r>
        <w:rPr>
          <w:color w:val="222222"/>
          <w:sz w:val="18"/>
        </w:rPr>
        <w:t>Recommendations for secure operating system access and data storage in the file system</w:t>
      </w:r>
    </w:p>
    <w:p w14:paraId="3748990E" w14:textId="77777777" w:rsidR="003C4358" w:rsidRDefault="00C82D7C">
      <w:pPr>
        <w:pStyle w:val="Heading4"/>
        <w:ind w:left="-5"/>
      </w:pPr>
      <w:r>
        <w:t>General Recommendation</w:t>
      </w:r>
    </w:p>
    <w:p w14:paraId="77246F0C" w14:textId="77777777" w:rsidR="003C4358" w:rsidRDefault="00C82D7C">
      <w:pPr>
        <w:spacing w:after="149" w:line="265" w:lineRule="auto"/>
        <w:ind w:left="-5" w:hanging="10"/>
      </w:pPr>
      <w:r>
        <w:rPr>
          <w:color w:val="222222"/>
          <w:sz w:val="18"/>
        </w:rPr>
        <w:t>Stay up to date on security recommendations available for your operating system and consider them in the context of your implementation scenario a</w:t>
      </w:r>
      <w:r>
        <w:rPr>
          <w:color w:val="222222"/>
          <w:sz w:val="18"/>
        </w:rPr>
        <w:t>nd security policy.</w:t>
      </w:r>
    </w:p>
    <w:p w14:paraId="4BC50BB5" w14:textId="77777777" w:rsidR="003C4358" w:rsidRDefault="00C82D7C">
      <w:pPr>
        <w:spacing w:after="127" w:line="265" w:lineRule="auto"/>
        <w:ind w:left="-5" w:hanging="10"/>
      </w:pPr>
      <w:r>
        <w:rPr>
          <w:color w:val="222222"/>
          <w:sz w:val="18"/>
        </w:rPr>
        <w:t>See also the following SAP Notes:</w:t>
      </w:r>
    </w:p>
    <w:p w14:paraId="615EEB67" w14:textId="77777777" w:rsidR="003C4358" w:rsidRDefault="00C82D7C">
      <w:pPr>
        <w:numPr>
          <w:ilvl w:val="0"/>
          <w:numId w:val="9"/>
        </w:numPr>
        <w:spacing w:after="0" w:line="265" w:lineRule="auto"/>
        <w:ind w:hanging="280"/>
      </w:pPr>
      <w:r>
        <w:rPr>
          <w:color w:val="222222"/>
          <w:sz w:val="18"/>
        </w:rPr>
        <w:t>SAP Note 1944799 (SUSE Linux Enterprise Server 11.x for SAP Applications)</w:t>
      </w:r>
    </w:p>
    <w:p w14:paraId="1179C7A8" w14:textId="77777777" w:rsidR="003C4358" w:rsidRDefault="00C82D7C">
      <w:pPr>
        <w:numPr>
          <w:ilvl w:val="0"/>
          <w:numId w:val="9"/>
        </w:numPr>
        <w:spacing w:after="127" w:line="265" w:lineRule="auto"/>
        <w:ind w:hanging="280"/>
      </w:pPr>
      <w:r>
        <w:rPr>
          <w:color w:val="222222"/>
          <w:sz w:val="18"/>
        </w:rPr>
        <w:t>SAP Note 2009879 (Red Hat Enterprise Linux (RHEL) 6.x)</w:t>
      </w:r>
    </w:p>
    <w:p w14:paraId="07ED2777" w14:textId="77777777" w:rsidR="003C4358" w:rsidRDefault="00C82D7C">
      <w:pPr>
        <w:pStyle w:val="Heading4"/>
        <w:spacing w:after="513"/>
        <w:ind w:left="-5"/>
      </w:pPr>
      <w:r>
        <w:t>Operating System Users</w:t>
      </w:r>
    </w:p>
    <w:p w14:paraId="300FB2E2" w14:textId="77777777" w:rsidR="003C4358" w:rsidRDefault="00C82D7C">
      <w:pPr>
        <w:spacing w:after="110" w:line="270" w:lineRule="auto"/>
        <w:ind w:left="2313" w:hanging="2268"/>
      </w:pPr>
      <w:r>
        <w:rPr>
          <w:color w:val="222222"/>
          <w:sz w:val="16"/>
        </w:rPr>
        <w:t>Default</w:t>
      </w:r>
      <w:r>
        <w:rPr>
          <w:color w:val="222222"/>
          <w:sz w:val="16"/>
        </w:rPr>
        <w:tab/>
        <w:t xml:space="preserve">Only operating system (OS) users that are </w:t>
      </w:r>
      <w:r>
        <w:rPr>
          <w:color w:val="222222"/>
          <w:sz w:val="16"/>
        </w:rPr>
        <w:t>needed for operating SAP HANA exist on the SAP HANA system, that is:</w:t>
      </w:r>
    </w:p>
    <w:p w14:paraId="654E59D9" w14:textId="77777777" w:rsidR="003C4358" w:rsidRDefault="00C82D7C">
      <w:pPr>
        <w:numPr>
          <w:ilvl w:val="0"/>
          <w:numId w:val="10"/>
        </w:numPr>
        <w:spacing w:after="0"/>
        <w:ind w:left="788" w:right="575" w:hanging="280"/>
        <w:jc w:val="center"/>
      </w:pPr>
      <w:r>
        <w:rPr>
          <w:rFonts w:ascii="Courier New" w:eastAsia="Courier New" w:hAnsi="Courier New" w:cs="Courier New"/>
          <w:color w:val="222222"/>
          <w:sz w:val="16"/>
        </w:rPr>
        <w:t>sapadm</w:t>
      </w:r>
      <w:r>
        <w:rPr>
          <w:color w:val="222222"/>
          <w:sz w:val="16"/>
        </w:rPr>
        <w:t xml:space="preserve"> (required to authenticate to SAP Host Agent)</w:t>
      </w:r>
    </w:p>
    <w:p w14:paraId="09D9BA32" w14:textId="77777777" w:rsidR="003C4358" w:rsidRDefault="00C82D7C">
      <w:pPr>
        <w:numPr>
          <w:ilvl w:val="0"/>
          <w:numId w:val="10"/>
        </w:numPr>
        <w:spacing w:after="0"/>
        <w:ind w:left="788" w:right="575" w:hanging="280"/>
        <w:jc w:val="center"/>
      </w:pPr>
      <w:r>
        <w:rPr>
          <w:rFonts w:ascii="Courier New" w:eastAsia="Courier New" w:hAnsi="Courier New" w:cs="Courier New"/>
          <w:color w:val="45157E"/>
          <w:sz w:val="16"/>
        </w:rPr>
        <w:t>&lt;sid&gt;</w:t>
      </w:r>
      <w:r>
        <w:rPr>
          <w:color w:val="222222"/>
          <w:sz w:val="16"/>
        </w:rPr>
        <w:t>adm (required by the SAP HANA database)</w:t>
      </w:r>
    </w:p>
    <w:p w14:paraId="00C8B3E9" w14:textId="77777777" w:rsidR="003C4358" w:rsidRDefault="00C82D7C">
      <w:pPr>
        <w:numPr>
          <w:ilvl w:val="0"/>
          <w:numId w:val="10"/>
        </w:numPr>
        <w:spacing w:after="231" w:line="270" w:lineRule="auto"/>
        <w:ind w:left="788" w:right="575" w:hanging="280"/>
        <w:jc w:val="center"/>
      </w:pPr>
      <w:r>
        <w:rPr>
          <w:color w:val="222222"/>
          <w:sz w:val="16"/>
        </w:rPr>
        <w:t>Dedicated OS users for every tenant database if the system is configured for high isolatio</w:t>
      </w:r>
      <w:r>
        <w:rPr>
          <w:color w:val="222222"/>
          <w:sz w:val="16"/>
        </w:rPr>
        <w:t>n</w:t>
      </w:r>
    </w:p>
    <w:p w14:paraId="2EAA9769" w14:textId="77777777" w:rsidR="003C4358" w:rsidRDefault="00C82D7C">
      <w:pPr>
        <w:pStyle w:val="Heading5"/>
        <w:ind w:left="2521" w:right="16"/>
      </w:pPr>
      <w:r>
        <w:rPr>
          <w:color w:val="222222"/>
          <w:sz w:val="16"/>
        </w:rPr>
        <w:t></w:t>
      </w:r>
      <w:r>
        <w:t xml:space="preserve"> Note</w:t>
      </w:r>
    </w:p>
    <w:p w14:paraId="617F5F9A" w14:textId="77777777" w:rsidR="003C4358" w:rsidRDefault="00C82D7C">
      <w:pPr>
        <w:pBdr>
          <w:left w:val="single" w:sz="34" w:space="0" w:color="469AD2"/>
        </w:pBdr>
        <w:shd w:val="clear" w:color="auto" w:fill="EBEBEB"/>
        <w:spacing w:after="93"/>
        <w:ind w:left="2521" w:right="16" w:hanging="10"/>
      </w:pPr>
      <w:r>
        <w:rPr>
          <w:color w:val="222222"/>
          <w:sz w:val="16"/>
        </w:rPr>
        <w:t>There may be additional OS users that were installed by the hardware vendor. Check with your vendor.</w:t>
      </w:r>
    </w:p>
    <w:tbl>
      <w:tblPr>
        <w:tblStyle w:val="TableGrid"/>
        <w:tblW w:w="9091" w:type="dxa"/>
        <w:tblInd w:w="-15" w:type="dxa"/>
        <w:tblCellMar>
          <w:top w:w="98" w:type="dxa"/>
          <w:left w:w="0" w:type="dxa"/>
          <w:bottom w:w="0" w:type="dxa"/>
          <w:right w:w="115" w:type="dxa"/>
        </w:tblCellMar>
        <w:tblLook w:val="04A0" w:firstRow="1" w:lastRow="0" w:firstColumn="1" w:lastColumn="0" w:noHBand="0" w:noVBand="1"/>
      </w:tblPr>
      <w:tblGrid>
        <w:gridCol w:w="2343"/>
        <w:gridCol w:w="6748"/>
      </w:tblGrid>
      <w:tr w:rsidR="003C4358" w14:paraId="5FB1AFC3" w14:textId="77777777">
        <w:trPr>
          <w:trHeight w:val="357"/>
        </w:trPr>
        <w:tc>
          <w:tcPr>
            <w:tcW w:w="2343" w:type="dxa"/>
            <w:tcBorders>
              <w:top w:val="single" w:sz="4" w:space="0" w:color="000000"/>
              <w:left w:val="nil"/>
              <w:bottom w:val="single" w:sz="4" w:space="0" w:color="000000"/>
              <w:right w:val="nil"/>
            </w:tcBorders>
          </w:tcPr>
          <w:p w14:paraId="6E836EB9" w14:textId="77777777" w:rsidR="003C4358" w:rsidRDefault="00C82D7C">
            <w:pPr>
              <w:spacing w:after="0"/>
              <w:ind w:left="75"/>
            </w:pPr>
            <w:r>
              <w:rPr>
                <w:color w:val="222222"/>
                <w:sz w:val="16"/>
              </w:rPr>
              <w:t>Recommendation</w:t>
            </w:r>
          </w:p>
        </w:tc>
        <w:tc>
          <w:tcPr>
            <w:tcW w:w="6748" w:type="dxa"/>
            <w:tcBorders>
              <w:top w:val="single" w:sz="4" w:space="0" w:color="000000"/>
              <w:left w:val="nil"/>
              <w:bottom w:val="single" w:sz="4" w:space="0" w:color="000000"/>
              <w:right w:val="nil"/>
            </w:tcBorders>
          </w:tcPr>
          <w:p w14:paraId="433B9436" w14:textId="77777777" w:rsidR="003C4358" w:rsidRDefault="00C82D7C">
            <w:pPr>
              <w:spacing w:after="0"/>
            </w:pPr>
            <w:r>
              <w:rPr>
                <w:color w:val="222222"/>
                <w:sz w:val="16"/>
              </w:rPr>
              <w:t>Ensure that no additional unnecessary users exist.</w:t>
            </w:r>
          </w:p>
        </w:tc>
      </w:tr>
      <w:tr w:rsidR="003C4358" w14:paraId="1B305F7A" w14:textId="77777777">
        <w:trPr>
          <w:trHeight w:val="357"/>
        </w:trPr>
        <w:tc>
          <w:tcPr>
            <w:tcW w:w="2343" w:type="dxa"/>
            <w:tcBorders>
              <w:top w:val="single" w:sz="4" w:space="0" w:color="000000"/>
              <w:left w:val="nil"/>
              <w:bottom w:val="single" w:sz="4" w:space="0" w:color="000000"/>
              <w:right w:val="nil"/>
            </w:tcBorders>
          </w:tcPr>
          <w:p w14:paraId="3EB0A501" w14:textId="77777777" w:rsidR="003C4358" w:rsidRDefault="00C82D7C">
            <w:pPr>
              <w:spacing w:after="0"/>
              <w:ind w:left="75"/>
            </w:pPr>
            <w:r>
              <w:rPr>
                <w:color w:val="222222"/>
                <w:sz w:val="16"/>
              </w:rPr>
              <w:t>How to Verify</w:t>
            </w:r>
          </w:p>
        </w:tc>
        <w:tc>
          <w:tcPr>
            <w:tcW w:w="6748" w:type="dxa"/>
            <w:tcBorders>
              <w:top w:val="single" w:sz="4" w:space="0" w:color="000000"/>
              <w:left w:val="nil"/>
              <w:bottom w:val="single" w:sz="4" w:space="0" w:color="000000"/>
              <w:right w:val="nil"/>
            </w:tcBorders>
          </w:tcPr>
          <w:p w14:paraId="19B6F70D" w14:textId="77777777" w:rsidR="003C4358" w:rsidRDefault="00C82D7C">
            <w:pPr>
              <w:spacing w:after="0"/>
            </w:pPr>
            <w:r>
              <w:rPr>
                <w:color w:val="222222"/>
                <w:sz w:val="16"/>
              </w:rPr>
              <w:t>Refer to your operating system documentation</w:t>
            </w:r>
          </w:p>
        </w:tc>
      </w:tr>
      <w:tr w:rsidR="003C4358" w14:paraId="5F3CC4EE" w14:textId="77777777">
        <w:trPr>
          <w:trHeight w:val="357"/>
        </w:trPr>
        <w:tc>
          <w:tcPr>
            <w:tcW w:w="2343" w:type="dxa"/>
            <w:tcBorders>
              <w:top w:val="single" w:sz="4" w:space="0" w:color="000000"/>
              <w:left w:val="nil"/>
              <w:bottom w:val="single" w:sz="4" w:space="0" w:color="000000"/>
              <w:right w:val="nil"/>
            </w:tcBorders>
          </w:tcPr>
          <w:p w14:paraId="29CB962D" w14:textId="77777777" w:rsidR="003C4358" w:rsidRDefault="00C82D7C">
            <w:pPr>
              <w:spacing w:after="0"/>
              <w:ind w:left="75"/>
            </w:pPr>
            <w:r>
              <w:rPr>
                <w:color w:val="222222"/>
                <w:sz w:val="16"/>
              </w:rPr>
              <w:lastRenderedPageBreak/>
              <w:t>Related Alert</w:t>
            </w:r>
          </w:p>
        </w:tc>
        <w:tc>
          <w:tcPr>
            <w:tcW w:w="6748" w:type="dxa"/>
            <w:tcBorders>
              <w:top w:val="single" w:sz="4" w:space="0" w:color="000000"/>
              <w:left w:val="nil"/>
              <w:bottom w:val="single" w:sz="4" w:space="0" w:color="000000"/>
              <w:right w:val="nil"/>
            </w:tcBorders>
          </w:tcPr>
          <w:p w14:paraId="024D0170" w14:textId="77777777" w:rsidR="003C4358" w:rsidRDefault="00C82D7C">
            <w:pPr>
              <w:spacing w:after="0"/>
            </w:pPr>
            <w:r>
              <w:rPr>
                <w:color w:val="222222"/>
                <w:sz w:val="16"/>
              </w:rPr>
              <w:t>No</w:t>
            </w:r>
          </w:p>
        </w:tc>
      </w:tr>
      <w:tr w:rsidR="003C4358" w14:paraId="3A9A2AF9" w14:textId="77777777">
        <w:trPr>
          <w:trHeight w:val="367"/>
        </w:trPr>
        <w:tc>
          <w:tcPr>
            <w:tcW w:w="2343" w:type="dxa"/>
            <w:tcBorders>
              <w:top w:val="single" w:sz="4" w:space="0" w:color="000000"/>
              <w:left w:val="nil"/>
              <w:bottom w:val="single" w:sz="12" w:space="0" w:color="222222"/>
              <w:right w:val="nil"/>
            </w:tcBorders>
          </w:tcPr>
          <w:p w14:paraId="395BD4DA" w14:textId="77777777" w:rsidR="003C4358" w:rsidRDefault="00C82D7C">
            <w:pPr>
              <w:spacing w:after="0"/>
              <w:ind w:left="75"/>
            </w:pPr>
            <w:r>
              <w:rPr>
                <w:color w:val="222222"/>
                <w:sz w:val="16"/>
              </w:rPr>
              <w:t>More Information</w:t>
            </w:r>
          </w:p>
        </w:tc>
        <w:tc>
          <w:tcPr>
            <w:tcW w:w="6748" w:type="dxa"/>
            <w:tcBorders>
              <w:top w:val="single" w:sz="4" w:space="0" w:color="000000"/>
              <w:left w:val="nil"/>
              <w:bottom w:val="single" w:sz="4" w:space="0" w:color="000000"/>
              <w:right w:val="nil"/>
            </w:tcBorders>
          </w:tcPr>
          <w:p w14:paraId="13017961" w14:textId="77777777" w:rsidR="003C4358" w:rsidRDefault="00C82D7C">
            <w:pPr>
              <w:spacing w:after="0"/>
            </w:pPr>
            <w:r>
              <w:rPr>
                <w:color w:val="222222"/>
                <w:sz w:val="16"/>
              </w:rPr>
              <w:t xml:space="preserve">See the section on predefned users in the </w:t>
            </w:r>
            <w:r>
              <w:rPr>
                <w:i/>
                <w:color w:val="222222"/>
                <w:sz w:val="16"/>
              </w:rPr>
              <w:t>SAP HANA Security Guide</w:t>
            </w:r>
            <w:r>
              <w:rPr>
                <w:color w:val="222222"/>
                <w:sz w:val="16"/>
              </w:rPr>
              <w:t>.</w:t>
            </w:r>
          </w:p>
        </w:tc>
      </w:tr>
    </w:tbl>
    <w:p w14:paraId="476F56CB" w14:textId="77777777" w:rsidR="003C4358" w:rsidRDefault="00C82D7C">
      <w:pPr>
        <w:pStyle w:val="Heading4"/>
        <w:spacing w:after="513"/>
        <w:ind w:left="-5"/>
      </w:pPr>
      <w:r>
        <w:t>OS File System Permissions</w:t>
      </w:r>
    </w:p>
    <w:p w14:paraId="15617667" w14:textId="77777777" w:rsidR="003C4358" w:rsidRDefault="00C82D7C">
      <w:pPr>
        <w:tabs>
          <w:tab w:val="center" w:pos="5544"/>
        </w:tabs>
        <w:spacing w:after="4" w:line="270" w:lineRule="auto"/>
      </w:pPr>
      <w:r>
        <w:rPr>
          <w:color w:val="222222"/>
          <w:sz w:val="16"/>
        </w:rPr>
        <w:t>Default</w:t>
      </w:r>
      <w:r>
        <w:rPr>
          <w:color w:val="222222"/>
          <w:sz w:val="16"/>
        </w:rPr>
        <w:tab/>
      </w:r>
      <w:r>
        <w:rPr>
          <w:color w:val="222222"/>
          <w:sz w:val="16"/>
        </w:rPr>
        <w:t xml:space="preserve">The access permission of files exported to the SAP HANA server can be configured using </w:t>
      </w:r>
    </w:p>
    <w:p w14:paraId="5707F9ED" w14:textId="77777777" w:rsidR="003C4358" w:rsidRDefault="00C82D7C">
      <w:pPr>
        <w:spacing w:after="4" w:line="270" w:lineRule="auto"/>
        <w:ind w:left="2338" w:hanging="10"/>
      </w:pPr>
      <w:r>
        <w:rPr>
          <w:color w:val="222222"/>
          <w:sz w:val="16"/>
        </w:rPr>
        <w:t xml:space="preserve">the </w:t>
      </w:r>
      <w:r>
        <w:rPr>
          <w:rFonts w:ascii="Courier New" w:eastAsia="Courier New" w:hAnsi="Courier New" w:cs="Courier New"/>
          <w:color w:val="222222"/>
          <w:sz w:val="18"/>
        </w:rPr>
        <w:t>[import_export] file_security</w:t>
      </w:r>
      <w:r>
        <w:rPr>
          <w:color w:val="222222"/>
          <w:sz w:val="16"/>
        </w:rPr>
        <w:t xml:space="preserve"> parameter in the </w:t>
      </w:r>
      <w:r>
        <w:rPr>
          <w:rFonts w:ascii="Courier New" w:eastAsia="Courier New" w:hAnsi="Courier New" w:cs="Courier New"/>
          <w:color w:val="222222"/>
          <w:sz w:val="18"/>
        </w:rPr>
        <w:t>indexserver.ini</w:t>
      </w:r>
      <w:r>
        <w:rPr>
          <w:color w:val="222222"/>
          <w:sz w:val="16"/>
        </w:rPr>
        <w:t xml:space="preserve"> configuration file. The default permission set is 640 (</w:t>
      </w:r>
      <w:r>
        <w:rPr>
          <w:rFonts w:ascii="Courier New" w:eastAsia="Courier New" w:hAnsi="Courier New" w:cs="Courier New"/>
          <w:color w:val="222222"/>
          <w:sz w:val="18"/>
        </w:rPr>
        <w:t>[import_export] file_security</w:t>
      </w:r>
      <w:r>
        <w:rPr>
          <w:color w:val="222222"/>
          <w:sz w:val="16"/>
        </w:rPr>
        <w:t>=</w:t>
      </w:r>
      <w:r>
        <w:rPr>
          <w:rFonts w:ascii="Courier New" w:eastAsia="Courier New" w:hAnsi="Courier New" w:cs="Courier New"/>
          <w:color w:val="222222"/>
          <w:sz w:val="18"/>
        </w:rPr>
        <w:t>medium</w:t>
      </w:r>
      <w:r>
        <w:rPr>
          <w:color w:val="222222"/>
          <w:sz w:val="16"/>
        </w:rPr>
        <w:t>).</w:t>
      </w:r>
    </w:p>
    <w:tbl>
      <w:tblPr>
        <w:tblStyle w:val="TableGrid"/>
        <w:tblW w:w="9091" w:type="dxa"/>
        <w:tblInd w:w="-15" w:type="dxa"/>
        <w:tblCellMar>
          <w:top w:w="56" w:type="dxa"/>
          <w:left w:w="0" w:type="dxa"/>
          <w:bottom w:w="0" w:type="dxa"/>
          <w:right w:w="115" w:type="dxa"/>
        </w:tblCellMar>
        <w:tblLook w:val="04A0" w:firstRow="1" w:lastRow="0" w:firstColumn="1" w:lastColumn="0" w:noHBand="0" w:noVBand="1"/>
      </w:tblPr>
      <w:tblGrid>
        <w:gridCol w:w="2343"/>
        <w:gridCol w:w="340"/>
        <w:gridCol w:w="6408"/>
      </w:tblGrid>
      <w:tr w:rsidR="003C4358" w14:paraId="100E0538" w14:textId="77777777">
        <w:trPr>
          <w:trHeight w:val="596"/>
        </w:trPr>
        <w:tc>
          <w:tcPr>
            <w:tcW w:w="2343" w:type="dxa"/>
            <w:tcBorders>
              <w:top w:val="single" w:sz="4" w:space="0" w:color="000000"/>
              <w:left w:val="nil"/>
              <w:bottom w:val="single" w:sz="4" w:space="0" w:color="000000"/>
              <w:right w:val="nil"/>
            </w:tcBorders>
          </w:tcPr>
          <w:p w14:paraId="680BCEE3" w14:textId="77777777" w:rsidR="003C4358" w:rsidRDefault="00C82D7C">
            <w:pPr>
              <w:spacing w:after="0"/>
              <w:ind w:left="75"/>
            </w:pPr>
            <w:r>
              <w:rPr>
                <w:color w:val="222222"/>
                <w:sz w:val="16"/>
              </w:rPr>
              <w:t>Recomme</w:t>
            </w:r>
            <w:r>
              <w:rPr>
                <w:color w:val="222222"/>
                <w:sz w:val="16"/>
              </w:rPr>
              <w:t>ndation</w:t>
            </w:r>
          </w:p>
        </w:tc>
        <w:tc>
          <w:tcPr>
            <w:tcW w:w="6748" w:type="dxa"/>
            <w:gridSpan w:val="2"/>
            <w:tcBorders>
              <w:top w:val="single" w:sz="4" w:space="0" w:color="000000"/>
              <w:left w:val="nil"/>
              <w:bottom w:val="single" w:sz="4" w:space="0" w:color="000000"/>
              <w:right w:val="nil"/>
            </w:tcBorders>
          </w:tcPr>
          <w:p w14:paraId="280CD9D8" w14:textId="77777777" w:rsidR="003C4358" w:rsidRDefault="00C82D7C">
            <w:pPr>
              <w:spacing w:after="0"/>
            </w:pPr>
            <w:r>
              <w:rPr>
                <w:color w:val="222222"/>
                <w:sz w:val="16"/>
              </w:rPr>
              <w:t xml:space="preserve">Do not change default access permission of exported files. In addition, ensure that only a limited number of database users have the system privilege </w:t>
            </w:r>
            <w:r>
              <w:rPr>
                <w:rFonts w:ascii="Courier New" w:eastAsia="Courier New" w:hAnsi="Courier New" w:cs="Courier New"/>
                <w:color w:val="222222"/>
                <w:sz w:val="16"/>
              </w:rPr>
              <w:t>IMPORT</w:t>
            </w:r>
            <w:r>
              <w:rPr>
                <w:color w:val="222222"/>
                <w:sz w:val="16"/>
              </w:rPr>
              <w:t xml:space="preserve"> and </w:t>
            </w:r>
            <w:r>
              <w:rPr>
                <w:rFonts w:ascii="Courier New" w:eastAsia="Courier New" w:hAnsi="Courier New" w:cs="Courier New"/>
                <w:color w:val="222222"/>
                <w:sz w:val="16"/>
              </w:rPr>
              <w:t>EXPORT</w:t>
            </w:r>
            <w:r>
              <w:rPr>
                <w:color w:val="222222"/>
                <w:sz w:val="16"/>
              </w:rPr>
              <w:t>.</w:t>
            </w:r>
          </w:p>
        </w:tc>
      </w:tr>
      <w:tr w:rsidR="003C4358" w14:paraId="194C7448" w14:textId="77777777">
        <w:trPr>
          <w:trHeight w:val="896"/>
        </w:trPr>
        <w:tc>
          <w:tcPr>
            <w:tcW w:w="2343" w:type="dxa"/>
            <w:tcBorders>
              <w:top w:val="single" w:sz="4" w:space="0" w:color="000000"/>
              <w:left w:val="nil"/>
              <w:bottom w:val="nil"/>
              <w:right w:val="nil"/>
            </w:tcBorders>
          </w:tcPr>
          <w:p w14:paraId="04EAEF58" w14:textId="77777777" w:rsidR="003C4358" w:rsidRDefault="00C82D7C">
            <w:pPr>
              <w:spacing w:after="0"/>
              <w:ind w:left="75"/>
            </w:pPr>
            <w:r>
              <w:rPr>
                <w:color w:val="222222"/>
                <w:sz w:val="16"/>
              </w:rPr>
              <w:t>How to Verify</w:t>
            </w:r>
          </w:p>
        </w:tc>
        <w:tc>
          <w:tcPr>
            <w:tcW w:w="340" w:type="dxa"/>
            <w:tcBorders>
              <w:top w:val="single" w:sz="4" w:space="0" w:color="000000"/>
              <w:left w:val="nil"/>
              <w:bottom w:val="nil"/>
              <w:right w:val="nil"/>
            </w:tcBorders>
          </w:tcPr>
          <w:p w14:paraId="43ECA6B6" w14:textId="77777777" w:rsidR="003C4358" w:rsidRDefault="00C82D7C">
            <w:pPr>
              <w:spacing w:after="0"/>
              <w:ind w:left="60"/>
            </w:pPr>
            <w:r>
              <w:rPr>
                <w:rFonts w:ascii="Arial Unicode MS" w:eastAsia="Arial Unicode MS" w:hAnsi="Arial Unicode MS" w:cs="Arial Unicode MS"/>
                <w:color w:val="222222"/>
                <w:sz w:val="16"/>
              </w:rPr>
              <w:t>●</w:t>
            </w:r>
          </w:p>
        </w:tc>
        <w:tc>
          <w:tcPr>
            <w:tcW w:w="6408" w:type="dxa"/>
            <w:tcBorders>
              <w:top w:val="single" w:sz="4" w:space="0" w:color="000000"/>
              <w:left w:val="nil"/>
              <w:bottom w:val="nil"/>
              <w:right w:val="nil"/>
            </w:tcBorders>
          </w:tcPr>
          <w:p w14:paraId="68C4603E" w14:textId="77777777" w:rsidR="003C4358" w:rsidRDefault="00C82D7C">
            <w:pPr>
              <w:spacing w:after="35"/>
            </w:pPr>
            <w:r>
              <w:rPr>
                <w:color w:val="222222"/>
                <w:sz w:val="16"/>
              </w:rPr>
              <w:t>You can verify the parameter setting by executing the command:</w:t>
            </w:r>
          </w:p>
          <w:p w14:paraId="50AD1957" w14:textId="77777777" w:rsidR="003C4358" w:rsidRDefault="00C82D7C">
            <w:pPr>
              <w:spacing w:after="59"/>
            </w:pPr>
            <w:r>
              <w:rPr>
                <w:rFonts w:ascii="Courier New" w:eastAsia="Courier New" w:hAnsi="Courier New" w:cs="Courier New"/>
                <w:color w:val="222222"/>
                <w:sz w:val="18"/>
              </w:rPr>
              <w:t xml:space="preserve">SELECT * FROM "PUBLIC" . "M_INIFILE_CONTENTS" WHERE </w:t>
            </w:r>
          </w:p>
          <w:p w14:paraId="1BB21140" w14:textId="77777777" w:rsidR="003C4358" w:rsidRDefault="00C82D7C">
            <w:pPr>
              <w:spacing w:after="0"/>
            </w:pPr>
            <w:r>
              <w:rPr>
                <w:rFonts w:ascii="Courier New" w:eastAsia="Courier New" w:hAnsi="Courier New" w:cs="Courier New"/>
                <w:color w:val="222222"/>
                <w:sz w:val="18"/>
              </w:rPr>
              <w:t>SECTION = 'import_export' AND KEY = 'file_security';</w:t>
            </w:r>
          </w:p>
        </w:tc>
      </w:tr>
      <w:tr w:rsidR="003C4358" w14:paraId="1379524F" w14:textId="77777777">
        <w:trPr>
          <w:trHeight w:val="1336"/>
        </w:trPr>
        <w:tc>
          <w:tcPr>
            <w:tcW w:w="2343" w:type="dxa"/>
            <w:tcBorders>
              <w:top w:val="nil"/>
              <w:left w:val="nil"/>
              <w:bottom w:val="nil"/>
              <w:right w:val="nil"/>
            </w:tcBorders>
          </w:tcPr>
          <w:p w14:paraId="2515B231" w14:textId="77777777" w:rsidR="003C4358" w:rsidRDefault="003C4358"/>
        </w:tc>
        <w:tc>
          <w:tcPr>
            <w:tcW w:w="340" w:type="dxa"/>
            <w:tcBorders>
              <w:top w:val="nil"/>
              <w:left w:val="nil"/>
              <w:bottom w:val="nil"/>
              <w:right w:val="nil"/>
            </w:tcBorders>
          </w:tcPr>
          <w:p w14:paraId="4C61D8F1" w14:textId="77777777" w:rsidR="003C4358" w:rsidRDefault="00C82D7C">
            <w:pPr>
              <w:spacing w:after="0"/>
              <w:ind w:left="60"/>
            </w:pPr>
            <w:r>
              <w:rPr>
                <w:rFonts w:ascii="Arial Unicode MS" w:eastAsia="Arial Unicode MS" w:hAnsi="Arial Unicode MS" w:cs="Arial Unicode MS"/>
                <w:color w:val="222222"/>
                <w:sz w:val="16"/>
              </w:rPr>
              <w:t>●</w:t>
            </w:r>
          </w:p>
        </w:tc>
        <w:tc>
          <w:tcPr>
            <w:tcW w:w="6408" w:type="dxa"/>
            <w:tcBorders>
              <w:top w:val="nil"/>
              <w:left w:val="nil"/>
              <w:bottom w:val="nil"/>
              <w:right w:val="nil"/>
            </w:tcBorders>
          </w:tcPr>
          <w:p w14:paraId="60CC78E7" w14:textId="77777777" w:rsidR="003C4358" w:rsidRDefault="00C82D7C">
            <w:pPr>
              <w:spacing w:after="1" w:line="301" w:lineRule="auto"/>
            </w:pPr>
            <w:r>
              <w:rPr>
                <w:color w:val="222222"/>
                <w:sz w:val="16"/>
              </w:rPr>
              <w:t xml:space="preserve">You can verify which users or roles have the </w:t>
            </w:r>
            <w:r>
              <w:rPr>
                <w:rFonts w:ascii="Courier New" w:eastAsia="Courier New" w:hAnsi="Courier New" w:cs="Courier New"/>
                <w:color w:val="222222"/>
                <w:sz w:val="16"/>
              </w:rPr>
              <w:t>IMPORT</w:t>
            </w:r>
            <w:r>
              <w:rPr>
                <w:color w:val="222222"/>
                <w:sz w:val="16"/>
              </w:rPr>
              <w:t xml:space="preserve"> or </w:t>
            </w:r>
            <w:r>
              <w:rPr>
                <w:rFonts w:ascii="Courier New" w:eastAsia="Courier New" w:hAnsi="Courier New" w:cs="Courier New"/>
                <w:color w:val="222222"/>
                <w:sz w:val="16"/>
              </w:rPr>
              <w:t>EXPORT</w:t>
            </w:r>
            <w:r>
              <w:rPr>
                <w:color w:val="222222"/>
                <w:sz w:val="16"/>
              </w:rPr>
              <w:t xml:space="preserve"> privilege by executing the statement:</w:t>
            </w:r>
          </w:p>
          <w:p w14:paraId="1F473094" w14:textId="77777777" w:rsidR="003C4358" w:rsidRDefault="00C82D7C">
            <w:pPr>
              <w:spacing w:after="0" w:line="329" w:lineRule="auto"/>
            </w:pPr>
            <w:r>
              <w:rPr>
                <w:rFonts w:ascii="Courier New" w:eastAsia="Courier New" w:hAnsi="Courier New" w:cs="Courier New"/>
                <w:color w:val="222222"/>
                <w:sz w:val="18"/>
              </w:rPr>
              <w:t xml:space="preserve">SELECT * FROM EFFECTIVE_PRIVILEGE_GRANTEES WHERE (OBJECT_TYPE = 'SYSTEMPRIVILEGE') AND (PRIVILEGE = </w:t>
            </w:r>
          </w:p>
          <w:p w14:paraId="091F5E82" w14:textId="77777777" w:rsidR="003C4358" w:rsidRDefault="00C82D7C">
            <w:pPr>
              <w:spacing w:after="0"/>
            </w:pPr>
            <w:r>
              <w:rPr>
                <w:rFonts w:ascii="Courier New" w:eastAsia="Courier New" w:hAnsi="Courier New" w:cs="Courier New"/>
                <w:color w:val="222222"/>
                <w:sz w:val="18"/>
              </w:rPr>
              <w:t>'EXPORT' OR PRIVILEGE='IMPORT');</w:t>
            </w:r>
          </w:p>
        </w:tc>
      </w:tr>
      <w:tr w:rsidR="003C4358" w14:paraId="53DBF5D8" w14:textId="77777777">
        <w:trPr>
          <w:trHeight w:val="824"/>
        </w:trPr>
        <w:tc>
          <w:tcPr>
            <w:tcW w:w="2343" w:type="dxa"/>
            <w:tcBorders>
              <w:top w:val="nil"/>
              <w:left w:val="nil"/>
              <w:bottom w:val="single" w:sz="4" w:space="0" w:color="000000"/>
              <w:right w:val="nil"/>
            </w:tcBorders>
          </w:tcPr>
          <w:p w14:paraId="30575334" w14:textId="77777777" w:rsidR="003C4358" w:rsidRDefault="003C4358"/>
        </w:tc>
        <w:tc>
          <w:tcPr>
            <w:tcW w:w="340" w:type="dxa"/>
            <w:tcBorders>
              <w:top w:val="nil"/>
              <w:left w:val="nil"/>
              <w:bottom w:val="single" w:sz="4" w:space="0" w:color="000000"/>
              <w:right w:val="nil"/>
            </w:tcBorders>
          </w:tcPr>
          <w:p w14:paraId="211FB5B4" w14:textId="77777777" w:rsidR="003C4358" w:rsidRDefault="00C82D7C">
            <w:pPr>
              <w:spacing w:after="0"/>
              <w:ind w:left="60"/>
            </w:pPr>
            <w:r>
              <w:rPr>
                <w:rFonts w:ascii="Arial Unicode MS" w:eastAsia="Arial Unicode MS" w:hAnsi="Arial Unicode MS" w:cs="Arial Unicode MS"/>
                <w:color w:val="222222"/>
                <w:sz w:val="16"/>
              </w:rPr>
              <w:t>●</w:t>
            </w:r>
          </w:p>
        </w:tc>
        <w:tc>
          <w:tcPr>
            <w:tcW w:w="6408" w:type="dxa"/>
            <w:tcBorders>
              <w:top w:val="nil"/>
              <w:left w:val="nil"/>
              <w:bottom w:val="single" w:sz="4" w:space="0" w:color="000000"/>
              <w:right w:val="nil"/>
            </w:tcBorders>
          </w:tcPr>
          <w:p w14:paraId="588A7CA0" w14:textId="77777777" w:rsidR="003C4358" w:rsidRDefault="00C82D7C">
            <w:pPr>
              <w:spacing w:after="0"/>
            </w:pPr>
            <w:r>
              <w:rPr>
                <w:color w:val="222222"/>
                <w:sz w:val="16"/>
              </w:rPr>
              <w:t xml:space="preserve">You can verify the permissions of directories in the file system using the SAP HANA database lifecycle manager (HDBLCM) resident program with installation parameter </w:t>
            </w:r>
            <w:r>
              <w:rPr>
                <w:rFonts w:ascii="Courier New" w:eastAsia="Courier New" w:hAnsi="Courier New" w:cs="Courier New"/>
                <w:color w:val="222222"/>
                <w:sz w:val="18"/>
              </w:rPr>
              <w:t>check_installation</w:t>
            </w:r>
            <w:r>
              <w:rPr>
                <w:color w:val="222222"/>
                <w:sz w:val="16"/>
              </w:rPr>
              <w:t>.</w:t>
            </w:r>
          </w:p>
        </w:tc>
      </w:tr>
      <w:tr w:rsidR="003C4358" w14:paraId="3FC83019" w14:textId="77777777">
        <w:trPr>
          <w:trHeight w:val="357"/>
        </w:trPr>
        <w:tc>
          <w:tcPr>
            <w:tcW w:w="2343" w:type="dxa"/>
            <w:tcBorders>
              <w:top w:val="single" w:sz="4" w:space="0" w:color="000000"/>
              <w:left w:val="nil"/>
              <w:bottom w:val="single" w:sz="4" w:space="0" w:color="000000"/>
              <w:right w:val="nil"/>
            </w:tcBorders>
          </w:tcPr>
          <w:p w14:paraId="387332A4" w14:textId="77777777" w:rsidR="003C4358" w:rsidRDefault="00C82D7C">
            <w:pPr>
              <w:spacing w:after="0"/>
              <w:ind w:left="75"/>
            </w:pPr>
            <w:r>
              <w:rPr>
                <w:color w:val="222222"/>
                <w:sz w:val="16"/>
              </w:rPr>
              <w:t>Related Alert</w:t>
            </w:r>
          </w:p>
        </w:tc>
        <w:tc>
          <w:tcPr>
            <w:tcW w:w="340" w:type="dxa"/>
            <w:tcBorders>
              <w:top w:val="single" w:sz="4" w:space="0" w:color="000000"/>
              <w:left w:val="nil"/>
              <w:bottom w:val="single" w:sz="4" w:space="0" w:color="000000"/>
              <w:right w:val="nil"/>
            </w:tcBorders>
          </w:tcPr>
          <w:p w14:paraId="366A88E2" w14:textId="77777777" w:rsidR="003C4358" w:rsidRDefault="00C82D7C">
            <w:pPr>
              <w:spacing w:after="0"/>
            </w:pPr>
            <w:r>
              <w:rPr>
                <w:color w:val="222222"/>
                <w:sz w:val="16"/>
              </w:rPr>
              <w:t>No</w:t>
            </w:r>
          </w:p>
        </w:tc>
        <w:tc>
          <w:tcPr>
            <w:tcW w:w="6408" w:type="dxa"/>
            <w:tcBorders>
              <w:top w:val="single" w:sz="4" w:space="0" w:color="000000"/>
              <w:left w:val="nil"/>
              <w:bottom w:val="single" w:sz="4" w:space="0" w:color="000000"/>
              <w:right w:val="nil"/>
            </w:tcBorders>
          </w:tcPr>
          <w:p w14:paraId="30120EA2" w14:textId="77777777" w:rsidR="003C4358" w:rsidRDefault="003C4358"/>
        </w:tc>
      </w:tr>
      <w:tr w:rsidR="003C4358" w14:paraId="3D78034A" w14:textId="77777777">
        <w:trPr>
          <w:trHeight w:val="810"/>
        </w:trPr>
        <w:tc>
          <w:tcPr>
            <w:tcW w:w="2343" w:type="dxa"/>
            <w:tcBorders>
              <w:top w:val="single" w:sz="4" w:space="0" w:color="000000"/>
              <w:left w:val="nil"/>
              <w:bottom w:val="single" w:sz="12" w:space="0" w:color="222222"/>
              <w:right w:val="nil"/>
            </w:tcBorders>
          </w:tcPr>
          <w:p w14:paraId="7DEA015A" w14:textId="77777777" w:rsidR="003C4358" w:rsidRDefault="00C82D7C">
            <w:pPr>
              <w:spacing w:after="0"/>
              <w:ind w:left="75"/>
            </w:pPr>
            <w:r>
              <w:rPr>
                <w:color w:val="222222"/>
                <w:sz w:val="16"/>
              </w:rPr>
              <w:t>More Information</w:t>
            </w:r>
          </w:p>
        </w:tc>
        <w:tc>
          <w:tcPr>
            <w:tcW w:w="6748" w:type="dxa"/>
            <w:gridSpan w:val="2"/>
            <w:tcBorders>
              <w:top w:val="single" w:sz="4" w:space="0" w:color="000000"/>
              <w:left w:val="nil"/>
              <w:bottom w:val="single" w:sz="4" w:space="0" w:color="000000"/>
              <w:right w:val="nil"/>
            </w:tcBorders>
          </w:tcPr>
          <w:p w14:paraId="1542C479" w14:textId="77777777" w:rsidR="003C4358" w:rsidRDefault="00C82D7C">
            <w:pPr>
              <w:spacing w:after="0"/>
            </w:pPr>
            <w:r>
              <w:rPr>
                <w:color w:val="222222"/>
                <w:sz w:val="16"/>
              </w:rPr>
              <w:t>See the section on checking the installation of an SAP HANA system using the SAP HANA database lifecycle manager (HDBLCM) in the SAP HANA Administration Guide, as well as SAP Note 2252941.</w:t>
            </w:r>
          </w:p>
        </w:tc>
      </w:tr>
    </w:tbl>
    <w:p w14:paraId="4023039A" w14:textId="77777777" w:rsidR="003C4358" w:rsidRDefault="00C82D7C">
      <w:pPr>
        <w:pStyle w:val="Heading4"/>
        <w:spacing w:after="387"/>
        <w:ind w:left="-5"/>
      </w:pPr>
      <w:r>
        <w:t>OS Security Patches</w:t>
      </w:r>
    </w:p>
    <w:p w14:paraId="1A4DFCFF" w14:textId="77777777" w:rsidR="003C4358" w:rsidRDefault="00C82D7C">
      <w:pPr>
        <w:tabs>
          <w:tab w:val="center" w:pos="4037"/>
        </w:tabs>
        <w:spacing w:after="4" w:line="270" w:lineRule="auto"/>
      </w:pPr>
      <w:r>
        <w:rPr>
          <w:color w:val="222222"/>
          <w:sz w:val="16"/>
        </w:rPr>
        <w:t>Default</w:t>
      </w:r>
      <w:r>
        <w:rPr>
          <w:color w:val="222222"/>
          <w:sz w:val="16"/>
        </w:rPr>
        <w:tab/>
      </w:r>
      <w:r>
        <w:rPr>
          <w:color w:val="222222"/>
          <w:sz w:val="16"/>
        </w:rPr>
        <w:t>OS security patches are not installed by default</w:t>
      </w:r>
    </w:p>
    <w:tbl>
      <w:tblPr>
        <w:tblStyle w:val="TableGrid"/>
        <w:tblW w:w="9091" w:type="dxa"/>
        <w:tblInd w:w="-15" w:type="dxa"/>
        <w:tblCellMar>
          <w:top w:w="98" w:type="dxa"/>
          <w:left w:w="0" w:type="dxa"/>
          <w:bottom w:w="0" w:type="dxa"/>
          <w:right w:w="106" w:type="dxa"/>
        </w:tblCellMar>
        <w:tblLook w:val="04A0" w:firstRow="1" w:lastRow="0" w:firstColumn="1" w:lastColumn="0" w:noHBand="0" w:noVBand="1"/>
      </w:tblPr>
      <w:tblGrid>
        <w:gridCol w:w="2343"/>
        <w:gridCol w:w="6748"/>
      </w:tblGrid>
      <w:tr w:rsidR="003C4358" w14:paraId="541AC670" w14:textId="77777777">
        <w:trPr>
          <w:trHeight w:val="810"/>
        </w:trPr>
        <w:tc>
          <w:tcPr>
            <w:tcW w:w="2343" w:type="dxa"/>
            <w:tcBorders>
              <w:top w:val="single" w:sz="4" w:space="0" w:color="000000"/>
              <w:left w:val="nil"/>
              <w:bottom w:val="single" w:sz="4" w:space="0" w:color="000000"/>
              <w:right w:val="nil"/>
            </w:tcBorders>
          </w:tcPr>
          <w:p w14:paraId="3CEF7224" w14:textId="77777777" w:rsidR="003C4358" w:rsidRDefault="00C82D7C">
            <w:pPr>
              <w:spacing w:after="0"/>
              <w:ind w:left="75"/>
            </w:pPr>
            <w:r>
              <w:rPr>
                <w:color w:val="222222"/>
                <w:sz w:val="16"/>
              </w:rPr>
              <w:t>Recommendation</w:t>
            </w:r>
          </w:p>
        </w:tc>
        <w:tc>
          <w:tcPr>
            <w:tcW w:w="6748" w:type="dxa"/>
            <w:tcBorders>
              <w:top w:val="single" w:sz="4" w:space="0" w:color="000000"/>
              <w:left w:val="nil"/>
              <w:bottom w:val="single" w:sz="4" w:space="0" w:color="000000"/>
              <w:right w:val="nil"/>
            </w:tcBorders>
          </w:tcPr>
          <w:p w14:paraId="48FAAF10" w14:textId="77777777" w:rsidR="003C4358" w:rsidRDefault="00C82D7C">
            <w:pPr>
              <w:spacing w:after="0"/>
            </w:pPr>
            <w:r>
              <w:rPr>
                <w:color w:val="222222"/>
                <w:sz w:val="16"/>
              </w:rPr>
              <w:t xml:space="preserve">Install OS security patches for your operating system as soon as they become available. If a security patch impacts SAP HANA operation, SAP will publish an SAP Note where this fact is stated. </w:t>
            </w:r>
            <w:r>
              <w:rPr>
                <w:color w:val="222222"/>
                <w:sz w:val="16"/>
              </w:rPr>
              <w:t>It is up to you to decide whether to install such patches.</w:t>
            </w:r>
          </w:p>
        </w:tc>
      </w:tr>
      <w:tr w:rsidR="003C4358" w14:paraId="4953BFD0" w14:textId="77777777">
        <w:trPr>
          <w:trHeight w:val="357"/>
        </w:trPr>
        <w:tc>
          <w:tcPr>
            <w:tcW w:w="2343" w:type="dxa"/>
            <w:tcBorders>
              <w:top w:val="single" w:sz="4" w:space="0" w:color="000000"/>
              <w:left w:val="nil"/>
              <w:bottom w:val="single" w:sz="4" w:space="0" w:color="000000"/>
              <w:right w:val="nil"/>
            </w:tcBorders>
          </w:tcPr>
          <w:p w14:paraId="223B976C" w14:textId="77777777" w:rsidR="003C4358" w:rsidRDefault="00C82D7C">
            <w:pPr>
              <w:spacing w:after="0"/>
              <w:ind w:left="75"/>
            </w:pPr>
            <w:r>
              <w:rPr>
                <w:color w:val="222222"/>
                <w:sz w:val="16"/>
              </w:rPr>
              <w:t>How to Verify</w:t>
            </w:r>
          </w:p>
        </w:tc>
        <w:tc>
          <w:tcPr>
            <w:tcW w:w="6748" w:type="dxa"/>
            <w:tcBorders>
              <w:top w:val="single" w:sz="4" w:space="0" w:color="000000"/>
              <w:left w:val="nil"/>
              <w:bottom w:val="single" w:sz="4" w:space="0" w:color="000000"/>
              <w:right w:val="nil"/>
            </w:tcBorders>
          </w:tcPr>
          <w:p w14:paraId="632CD0D1" w14:textId="77777777" w:rsidR="003C4358" w:rsidRDefault="00C82D7C">
            <w:pPr>
              <w:spacing w:after="0"/>
            </w:pPr>
            <w:r>
              <w:rPr>
                <w:color w:val="222222"/>
                <w:sz w:val="16"/>
              </w:rPr>
              <w:t>Refer to your operating system documentation</w:t>
            </w:r>
          </w:p>
        </w:tc>
      </w:tr>
      <w:tr w:rsidR="003C4358" w14:paraId="5425F160" w14:textId="77777777">
        <w:trPr>
          <w:trHeight w:val="357"/>
        </w:trPr>
        <w:tc>
          <w:tcPr>
            <w:tcW w:w="2343" w:type="dxa"/>
            <w:tcBorders>
              <w:top w:val="single" w:sz="4" w:space="0" w:color="000000"/>
              <w:left w:val="nil"/>
              <w:bottom w:val="single" w:sz="4" w:space="0" w:color="000000"/>
              <w:right w:val="nil"/>
            </w:tcBorders>
          </w:tcPr>
          <w:p w14:paraId="2CF258E5" w14:textId="77777777" w:rsidR="003C4358" w:rsidRDefault="00C82D7C">
            <w:pPr>
              <w:spacing w:after="0"/>
              <w:ind w:left="75"/>
            </w:pPr>
            <w:r>
              <w:rPr>
                <w:color w:val="222222"/>
                <w:sz w:val="16"/>
              </w:rPr>
              <w:t>Related Alert</w:t>
            </w:r>
          </w:p>
        </w:tc>
        <w:tc>
          <w:tcPr>
            <w:tcW w:w="6748" w:type="dxa"/>
            <w:tcBorders>
              <w:top w:val="single" w:sz="4" w:space="0" w:color="000000"/>
              <w:left w:val="nil"/>
              <w:bottom w:val="single" w:sz="4" w:space="0" w:color="000000"/>
              <w:right w:val="nil"/>
            </w:tcBorders>
          </w:tcPr>
          <w:p w14:paraId="684903DC" w14:textId="77777777" w:rsidR="003C4358" w:rsidRDefault="00C82D7C">
            <w:pPr>
              <w:spacing w:after="0"/>
            </w:pPr>
            <w:r>
              <w:rPr>
                <w:color w:val="222222"/>
                <w:sz w:val="16"/>
              </w:rPr>
              <w:t>No</w:t>
            </w:r>
          </w:p>
        </w:tc>
      </w:tr>
      <w:tr w:rsidR="003C4358" w14:paraId="500E8A55" w14:textId="77777777">
        <w:trPr>
          <w:trHeight w:val="686"/>
        </w:trPr>
        <w:tc>
          <w:tcPr>
            <w:tcW w:w="2343" w:type="dxa"/>
            <w:tcBorders>
              <w:top w:val="single" w:sz="4" w:space="0" w:color="000000"/>
              <w:left w:val="nil"/>
              <w:bottom w:val="single" w:sz="12" w:space="0" w:color="222222"/>
              <w:right w:val="nil"/>
            </w:tcBorders>
          </w:tcPr>
          <w:p w14:paraId="4EA9E3A3" w14:textId="77777777" w:rsidR="003C4358" w:rsidRDefault="00C82D7C">
            <w:pPr>
              <w:spacing w:after="0"/>
              <w:ind w:left="75"/>
            </w:pPr>
            <w:r>
              <w:rPr>
                <w:color w:val="222222"/>
                <w:sz w:val="16"/>
              </w:rPr>
              <w:t>More Information</w:t>
            </w:r>
          </w:p>
        </w:tc>
        <w:tc>
          <w:tcPr>
            <w:tcW w:w="6748" w:type="dxa"/>
            <w:tcBorders>
              <w:top w:val="single" w:sz="4" w:space="0" w:color="000000"/>
              <w:left w:val="nil"/>
              <w:bottom w:val="single" w:sz="4" w:space="0" w:color="000000"/>
              <w:right w:val="nil"/>
            </w:tcBorders>
            <w:vAlign w:val="center"/>
          </w:tcPr>
          <w:p w14:paraId="668ED667" w14:textId="77777777" w:rsidR="003C4358" w:rsidRDefault="00C82D7C">
            <w:pPr>
              <w:numPr>
                <w:ilvl w:val="0"/>
                <w:numId w:val="15"/>
              </w:numPr>
              <w:spacing w:after="0"/>
              <w:ind w:hanging="280"/>
            </w:pPr>
            <w:r>
              <w:rPr>
                <w:color w:val="222222"/>
                <w:sz w:val="16"/>
              </w:rPr>
              <w:t>SAP Note 1944799 (SUSE Linux Enterprise Server 11.x for SAP Applications)</w:t>
            </w:r>
          </w:p>
          <w:p w14:paraId="10C426BB" w14:textId="77777777" w:rsidR="003C4358" w:rsidRDefault="00C82D7C">
            <w:pPr>
              <w:numPr>
                <w:ilvl w:val="0"/>
                <w:numId w:val="15"/>
              </w:numPr>
              <w:spacing w:after="0"/>
              <w:ind w:hanging="280"/>
            </w:pPr>
            <w:r>
              <w:rPr>
                <w:color w:val="222222"/>
                <w:sz w:val="16"/>
              </w:rPr>
              <w:t>SAP Note 2009879 (Red Hat Enterprise Linux (RHEL) 6.x)</w:t>
            </w:r>
          </w:p>
        </w:tc>
      </w:tr>
    </w:tbl>
    <w:p w14:paraId="58DDB3C5" w14:textId="77777777" w:rsidR="003C4358" w:rsidRDefault="00C82D7C">
      <w:pPr>
        <w:pStyle w:val="Heading4"/>
        <w:spacing w:after="387"/>
        <w:ind w:left="-5"/>
      </w:pPr>
      <w:r>
        <w:t>OS sudo Configuration</w:t>
      </w:r>
    </w:p>
    <w:p w14:paraId="4C46850D" w14:textId="77777777" w:rsidR="003C4358" w:rsidRDefault="00C82D7C">
      <w:pPr>
        <w:spacing w:after="4" w:line="270" w:lineRule="auto"/>
        <w:ind w:left="2313" w:hanging="2268"/>
      </w:pPr>
      <w:r>
        <w:rPr>
          <w:color w:val="222222"/>
          <w:sz w:val="16"/>
        </w:rPr>
        <w:t>Default</w:t>
      </w:r>
      <w:r>
        <w:rPr>
          <w:color w:val="222222"/>
          <w:sz w:val="16"/>
        </w:rPr>
        <w:tab/>
        <w:t>Users have to either specify the root password or be part of a dedicated user group to be able t</w:t>
      </w:r>
      <w:r>
        <w:rPr>
          <w:color w:val="222222"/>
          <w:sz w:val="16"/>
        </w:rPr>
        <w:t>o run arbitrary commands as root.</w:t>
      </w:r>
    </w:p>
    <w:tbl>
      <w:tblPr>
        <w:tblStyle w:val="TableGrid"/>
        <w:tblW w:w="9091" w:type="dxa"/>
        <w:tblInd w:w="-15" w:type="dxa"/>
        <w:tblCellMar>
          <w:top w:w="98" w:type="dxa"/>
          <w:left w:w="0" w:type="dxa"/>
          <w:bottom w:w="0" w:type="dxa"/>
          <w:right w:w="50" w:type="dxa"/>
        </w:tblCellMar>
        <w:tblLook w:val="04A0" w:firstRow="1" w:lastRow="0" w:firstColumn="1" w:lastColumn="0" w:noHBand="0" w:noVBand="1"/>
      </w:tblPr>
      <w:tblGrid>
        <w:gridCol w:w="2343"/>
        <w:gridCol w:w="6748"/>
      </w:tblGrid>
      <w:tr w:rsidR="003C4358" w14:paraId="60329E90" w14:textId="77777777">
        <w:trPr>
          <w:trHeight w:val="596"/>
        </w:trPr>
        <w:tc>
          <w:tcPr>
            <w:tcW w:w="2343" w:type="dxa"/>
            <w:tcBorders>
              <w:top w:val="single" w:sz="4" w:space="0" w:color="000000"/>
              <w:left w:val="nil"/>
              <w:bottom w:val="single" w:sz="4" w:space="0" w:color="000000"/>
              <w:right w:val="nil"/>
            </w:tcBorders>
          </w:tcPr>
          <w:p w14:paraId="486B208F" w14:textId="77777777" w:rsidR="003C4358" w:rsidRDefault="00C82D7C">
            <w:pPr>
              <w:spacing w:after="0"/>
              <w:ind w:left="75"/>
            </w:pPr>
            <w:r>
              <w:rPr>
                <w:color w:val="222222"/>
                <w:sz w:val="16"/>
              </w:rPr>
              <w:lastRenderedPageBreak/>
              <w:t>Recommendation</w:t>
            </w:r>
          </w:p>
        </w:tc>
        <w:tc>
          <w:tcPr>
            <w:tcW w:w="6748" w:type="dxa"/>
            <w:tcBorders>
              <w:top w:val="single" w:sz="4" w:space="0" w:color="000000"/>
              <w:left w:val="nil"/>
              <w:bottom w:val="single" w:sz="4" w:space="0" w:color="000000"/>
              <w:right w:val="nil"/>
            </w:tcBorders>
          </w:tcPr>
          <w:p w14:paraId="50CCE9D0" w14:textId="77777777" w:rsidR="003C4358" w:rsidRDefault="00C82D7C">
            <w:pPr>
              <w:spacing w:after="0"/>
            </w:pPr>
            <w:r>
              <w:rPr>
                <w:color w:val="222222"/>
                <w:sz w:val="16"/>
              </w:rPr>
              <w:t xml:space="preserve">Do not change your sudo configuration to allow users such as </w:t>
            </w:r>
            <w:r>
              <w:rPr>
                <w:rFonts w:ascii="Courier New" w:eastAsia="Courier New" w:hAnsi="Courier New" w:cs="Courier New"/>
                <w:color w:val="45157E"/>
                <w:sz w:val="16"/>
              </w:rPr>
              <w:t>&lt;sid&gt;</w:t>
            </w:r>
            <w:r>
              <w:rPr>
                <w:color w:val="222222"/>
                <w:sz w:val="16"/>
              </w:rPr>
              <w:t>adm to use sudo to run arbitrary commands as root without specifying the root password.</w:t>
            </w:r>
          </w:p>
        </w:tc>
      </w:tr>
      <w:tr w:rsidR="003C4358" w14:paraId="08EE5552" w14:textId="77777777">
        <w:trPr>
          <w:trHeight w:val="4027"/>
        </w:trPr>
        <w:tc>
          <w:tcPr>
            <w:tcW w:w="2343" w:type="dxa"/>
            <w:tcBorders>
              <w:top w:val="single" w:sz="4" w:space="0" w:color="000000"/>
              <w:left w:val="nil"/>
              <w:bottom w:val="single" w:sz="4" w:space="0" w:color="000000"/>
              <w:right w:val="nil"/>
            </w:tcBorders>
          </w:tcPr>
          <w:p w14:paraId="10F9D787" w14:textId="77777777" w:rsidR="003C4358" w:rsidRDefault="00C82D7C">
            <w:pPr>
              <w:spacing w:after="0"/>
              <w:ind w:left="75"/>
            </w:pPr>
            <w:r>
              <w:rPr>
                <w:color w:val="222222"/>
                <w:sz w:val="16"/>
              </w:rPr>
              <w:t>How to Verify</w:t>
            </w:r>
          </w:p>
        </w:tc>
        <w:tc>
          <w:tcPr>
            <w:tcW w:w="6748" w:type="dxa"/>
            <w:tcBorders>
              <w:top w:val="single" w:sz="4" w:space="0" w:color="000000"/>
              <w:left w:val="nil"/>
              <w:bottom w:val="single" w:sz="4" w:space="0" w:color="000000"/>
              <w:right w:val="nil"/>
            </w:tcBorders>
            <w:vAlign w:val="center"/>
          </w:tcPr>
          <w:p w14:paraId="5BCE0805" w14:textId="77777777" w:rsidR="003C4358" w:rsidRDefault="00C82D7C">
            <w:pPr>
              <w:spacing w:after="90" w:line="314" w:lineRule="auto"/>
            </w:pPr>
            <w:r>
              <w:rPr>
                <w:color w:val="222222"/>
                <w:sz w:val="16"/>
              </w:rPr>
              <w:t xml:space="preserve">Check the </w:t>
            </w:r>
            <w:r>
              <w:rPr>
                <w:rFonts w:ascii="Courier New" w:eastAsia="Courier New" w:hAnsi="Courier New" w:cs="Courier New"/>
                <w:color w:val="222222"/>
                <w:sz w:val="18"/>
              </w:rPr>
              <w:t>/etc/sudoers</w:t>
            </w:r>
            <w:r>
              <w:rPr>
                <w:color w:val="222222"/>
                <w:sz w:val="16"/>
              </w:rPr>
              <w:t xml:space="preserve"> </w:t>
            </w:r>
            <w:r>
              <w:rPr>
                <w:color w:val="222222"/>
                <w:sz w:val="16"/>
              </w:rPr>
              <w:t>file. The specific configuration may vary with your Linux distribution, but configuration options to look for are:</w:t>
            </w:r>
          </w:p>
          <w:p w14:paraId="0A168794" w14:textId="77777777" w:rsidR="003C4358" w:rsidRDefault="00C82D7C">
            <w:pPr>
              <w:numPr>
                <w:ilvl w:val="0"/>
                <w:numId w:val="16"/>
              </w:numPr>
              <w:spacing w:after="0"/>
              <w:ind w:hanging="280"/>
            </w:pPr>
            <w:r>
              <w:rPr>
                <w:rFonts w:ascii="Courier New" w:eastAsia="Courier New" w:hAnsi="Courier New" w:cs="Courier New"/>
                <w:color w:val="222222"/>
                <w:sz w:val="18"/>
              </w:rPr>
              <w:t>Defaults targetpw</w:t>
            </w:r>
          </w:p>
          <w:p w14:paraId="1D5BF17D" w14:textId="77777777" w:rsidR="003C4358" w:rsidRDefault="00C82D7C">
            <w:pPr>
              <w:spacing w:after="85"/>
              <w:ind w:left="113"/>
              <w:jc w:val="center"/>
            </w:pPr>
            <w:r>
              <w:rPr>
                <w:color w:val="222222"/>
                <w:sz w:val="16"/>
              </w:rPr>
              <w:t>This setting requires the root password to be provided when running sudo in general.</w:t>
            </w:r>
          </w:p>
          <w:p w14:paraId="6B4C0F24" w14:textId="77777777" w:rsidR="003C4358" w:rsidRDefault="00C82D7C">
            <w:pPr>
              <w:numPr>
                <w:ilvl w:val="0"/>
                <w:numId w:val="16"/>
              </w:numPr>
              <w:spacing w:after="0"/>
              <w:ind w:hanging="280"/>
            </w:pPr>
            <w:r>
              <w:rPr>
                <w:rFonts w:ascii="Courier New" w:eastAsia="Courier New" w:hAnsi="Courier New" w:cs="Courier New"/>
                <w:color w:val="222222"/>
                <w:sz w:val="18"/>
              </w:rPr>
              <w:t>ALL ALL=(ALL) ALL</w:t>
            </w:r>
          </w:p>
          <w:p w14:paraId="5FEDC3E6" w14:textId="77777777" w:rsidR="003C4358" w:rsidRDefault="00C82D7C">
            <w:pPr>
              <w:spacing w:after="185"/>
              <w:ind w:left="340"/>
            </w:pPr>
            <w:r>
              <w:rPr>
                <w:color w:val="222222"/>
                <w:sz w:val="16"/>
              </w:rPr>
              <w:t xml:space="preserve">This should only be </w:t>
            </w:r>
            <w:r>
              <w:rPr>
                <w:color w:val="222222"/>
                <w:sz w:val="16"/>
              </w:rPr>
              <w:t xml:space="preserve">used if </w:t>
            </w:r>
            <w:r>
              <w:rPr>
                <w:rFonts w:ascii="Courier New" w:eastAsia="Courier New" w:hAnsi="Courier New" w:cs="Courier New"/>
                <w:color w:val="222222"/>
                <w:sz w:val="18"/>
              </w:rPr>
              <w:t>Defaults targetpw</w:t>
            </w:r>
            <w:r>
              <w:rPr>
                <w:color w:val="222222"/>
                <w:sz w:val="16"/>
              </w:rPr>
              <w:t xml:space="preserve"> is also set.</w:t>
            </w:r>
          </w:p>
          <w:p w14:paraId="3F813714" w14:textId="77777777" w:rsidR="003C4358" w:rsidRDefault="00C82D7C">
            <w:pPr>
              <w:spacing w:after="112" w:line="332" w:lineRule="auto"/>
            </w:pPr>
            <w:r>
              <w:rPr>
                <w:color w:val="222222"/>
                <w:sz w:val="16"/>
              </w:rPr>
              <w:t xml:space="preserve">If you use the storage connector option to mount SAP HANA volumes, during SAP HANA installation your sudo configuration is modified to allow </w:t>
            </w:r>
            <w:r>
              <w:rPr>
                <w:rFonts w:ascii="Courier New" w:eastAsia="Courier New" w:hAnsi="Courier New" w:cs="Courier New"/>
                <w:color w:val="45157E"/>
                <w:sz w:val="16"/>
              </w:rPr>
              <w:t>&lt;sid&gt;</w:t>
            </w:r>
            <w:r>
              <w:rPr>
                <w:color w:val="222222"/>
                <w:sz w:val="16"/>
              </w:rPr>
              <w:t>adm to run a dedicated set of commands as root, such as:</w:t>
            </w:r>
          </w:p>
          <w:p w14:paraId="5B2AE304" w14:textId="77777777" w:rsidR="003C4358" w:rsidRDefault="00C82D7C">
            <w:pPr>
              <w:spacing w:after="120" w:line="329" w:lineRule="auto"/>
            </w:pPr>
            <w:r>
              <w:rPr>
                <w:rFonts w:ascii="Courier New" w:eastAsia="Courier New" w:hAnsi="Courier New" w:cs="Courier New"/>
                <w:color w:val="45157E"/>
                <w:sz w:val="18"/>
              </w:rPr>
              <w:t>&lt;sid&gt;</w:t>
            </w:r>
            <w:r>
              <w:rPr>
                <w:rFonts w:ascii="Courier New" w:eastAsia="Courier New" w:hAnsi="Courier New" w:cs="Courier New"/>
                <w:color w:val="222222"/>
                <w:sz w:val="18"/>
              </w:rPr>
              <w:t>adm ALL=NOPASSWD: /sbin/multipath,/sbin/multipathd,/etc/ init.d/multipathd,/usr/bin/sg_persist,/bin/mount [...]</w:t>
            </w:r>
          </w:p>
          <w:p w14:paraId="1753E7BF" w14:textId="77777777" w:rsidR="003C4358" w:rsidRDefault="00C82D7C">
            <w:pPr>
              <w:spacing w:after="0"/>
            </w:pPr>
            <w:r>
              <w:rPr>
                <w:color w:val="222222"/>
                <w:sz w:val="16"/>
              </w:rPr>
              <w:t xml:space="preserve">This is intentional and does not pose a security risk. However, </w:t>
            </w:r>
            <w:r>
              <w:rPr>
                <w:rFonts w:ascii="Courier New" w:eastAsia="Courier New" w:hAnsi="Courier New" w:cs="Courier New"/>
                <w:color w:val="45157E"/>
                <w:sz w:val="16"/>
              </w:rPr>
              <w:t>&lt;sid&gt;</w:t>
            </w:r>
            <w:r>
              <w:rPr>
                <w:color w:val="222222"/>
                <w:sz w:val="16"/>
              </w:rPr>
              <w:t>adm should not be able to run arbitrary commands as root without proper aut</w:t>
            </w:r>
            <w:r>
              <w:rPr>
                <w:color w:val="222222"/>
                <w:sz w:val="16"/>
              </w:rPr>
              <w:t>hentication.</w:t>
            </w:r>
          </w:p>
        </w:tc>
      </w:tr>
      <w:tr w:rsidR="003C4358" w14:paraId="049E2863" w14:textId="77777777">
        <w:trPr>
          <w:trHeight w:val="357"/>
        </w:trPr>
        <w:tc>
          <w:tcPr>
            <w:tcW w:w="2343" w:type="dxa"/>
            <w:tcBorders>
              <w:top w:val="single" w:sz="4" w:space="0" w:color="000000"/>
              <w:left w:val="nil"/>
              <w:bottom w:val="single" w:sz="4" w:space="0" w:color="000000"/>
              <w:right w:val="nil"/>
            </w:tcBorders>
          </w:tcPr>
          <w:p w14:paraId="3A4BD07B" w14:textId="77777777" w:rsidR="003C4358" w:rsidRDefault="00C82D7C">
            <w:pPr>
              <w:spacing w:after="0"/>
              <w:ind w:left="75"/>
            </w:pPr>
            <w:r>
              <w:rPr>
                <w:color w:val="222222"/>
                <w:sz w:val="16"/>
              </w:rPr>
              <w:t>Related Alert</w:t>
            </w:r>
          </w:p>
        </w:tc>
        <w:tc>
          <w:tcPr>
            <w:tcW w:w="6748" w:type="dxa"/>
            <w:tcBorders>
              <w:top w:val="single" w:sz="4" w:space="0" w:color="000000"/>
              <w:left w:val="nil"/>
              <w:bottom w:val="single" w:sz="4" w:space="0" w:color="000000"/>
              <w:right w:val="nil"/>
            </w:tcBorders>
          </w:tcPr>
          <w:p w14:paraId="0989C02D" w14:textId="77777777" w:rsidR="003C4358" w:rsidRDefault="00C82D7C">
            <w:pPr>
              <w:spacing w:after="0"/>
            </w:pPr>
            <w:r>
              <w:rPr>
                <w:color w:val="222222"/>
                <w:sz w:val="16"/>
              </w:rPr>
              <w:t>No</w:t>
            </w:r>
          </w:p>
        </w:tc>
      </w:tr>
      <w:tr w:rsidR="003C4358" w14:paraId="598A932C" w14:textId="77777777">
        <w:trPr>
          <w:trHeight w:val="367"/>
        </w:trPr>
        <w:tc>
          <w:tcPr>
            <w:tcW w:w="2343" w:type="dxa"/>
            <w:tcBorders>
              <w:top w:val="single" w:sz="4" w:space="0" w:color="000000"/>
              <w:left w:val="nil"/>
              <w:bottom w:val="single" w:sz="12" w:space="0" w:color="222222"/>
              <w:right w:val="nil"/>
            </w:tcBorders>
          </w:tcPr>
          <w:p w14:paraId="42800D9F" w14:textId="77777777" w:rsidR="003C4358" w:rsidRDefault="00C82D7C">
            <w:pPr>
              <w:spacing w:after="0"/>
              <w:ind w:left="75"/>
            </w:pPr>
            <w:r>
              <w:rPr>
                <w:color w:val="222222"/>
                <w:sz w:val="16"/>
              </w:rPr>
              <w:t>More Information</w:t>
            </w:r>
          </w:p>
        </w:tc>
        <w:tc>
          <w:tcPr>
            <w:tcW w:w="6748" w:type="dxa"/>
            <w:tcBorders>
              <w:top w:val="single" w:sz="4" w:space="0" w:color="000000"/>
              <w:left w:val="nil"/>
              <w:bottom w:val="single" w:sz="4" w:space="0" w:color="000000"/>
              <w:right w:val="nil"/>
            </w:tcBorders>
          </w:tcPr>
          <w:p w14:paraId="45975451" w14:textId="77777777" w:rsidR="003C4358" w:rsidRDefault="00C82D7C">
            <w:pPr>
              <w:spacing w:after="0"/>
            </w:pPr>
            <w:r>
              <w:rPr>
                <w:color w:val="222222"/>
                <w:sz w:val="16"/>
              </w:rPr>
              <w:t>See the sudo and sudoers documentation (man 8 sudo, man 5 sudoers)</w:t>
            </w:r>
          </w:p>
        </w:tc>
      </w:tr>
    </w:tbl>
    <w:p w14:paraId="343CE078" w14:textId="77777777" w:rsidR="003C4358" w:rsidRDefault="00C82D7C">
      <w:pPr>
        <w:pStyle w:val="Heading4"/>
        <w:spacing w:after="308"/>
        <w:ind w:left="-5"/>
      </w:pPr>
      <w:r>
        <w:t>Related Information</w:t>
      </w:r>
    </w:p>
    <w:p w14:paraId="1E7C1B23" w14:textId="77777777" w:rsidR="003C4358" w:rsidRDefault="00C82D7C">
      <w:pPr>
        <w:spacing w:after="56" w:line="265" w:lineRule="auto"/>
        <w:ind w:left="-5" w:right="2232" w:hanging="10"/>
      </w:pPr>
      <w:hyperlink r:id="rId67">
        <w:r>
          <w:rPr>
            <w:color w:val="0076CB"/>
            <w:sz w:val="18"/>
          </w:rPr>
          <w:t>Predefined Users</w:t>
        </w:r>
      </w:hyperlink>
    </w:p>
    <w:p w14:paraId="1A29C264" w14:textId="77777777" w:rsidR="003C4358" w:rsidRDefault="00C82D7C">
      <w:pPr>
        <w:spacing w:after="56" w:line="265" w:lineRule="auto"/>
        <w:ind w:left="-5" w:right="2232" w:hanging="10"/>
      </w:pPr>
      <w:hyperlink r:id="rId68">
        <w:r>
          <w:rPr>
            <w:color w:val="0076CB"/>
            <w:sz w:val="18"/>
          </w:rPr>
          <w:t>Check the Installation Using the Command-Line Interface</w:t>
        </w:r>
      </w:hyperlink>
    </w:p>
    <w:p w14:paraId="4F134467" w14:textId="77777777" w:rsidR="003C4358" w:rsidRDefault="00C82D7C">
      <w:pPr>
        <w:spacing w:after="56" w:line="265" w:lineRule="auto"/>
        <w:ind w:left="-5" w:right="2232" w:hanging="10"/>
      </w:pPr>
      <w:hyperlink r:id="rId69">
        <w:r>
          <w:rPr>
            <w:color w:val="0076CB"/>
            <w:sz w:val="18"/>
          </w:rPr>
          <w:t>Secure User Store (hdbuserstore)</w:t>
        </w:r>
      </w:hyperlink>
    </w:p>
    <w:p w14:paraId="31340799" w14:textId="77777777" w:rsidR="003C4358" w:rsidRDefault="00C82D7C">
      <w:pPr>
        <w:spacing w:after="0" w:line="328" w:lineRule="auto"/>
        <w:ind w:left="-5" w:right="6865" w:hanging="10"/>
      </w:pPr>
      <w:hyperlink r:id="rId70" w:anchor="/notes/2252941">
        <w:r>
          <w:rPr>
            <w:color w:val="0076CB"/>
            <w:sz w:val="18"/>
          </w:rPr>
          <w:t xml:space="preserve">SAP Note </w:t>
        </w:r>
      </w:hyperlink>
      <w:hyperlink r:id="rId71" w:anchor="/notes/2252941">
        <w:r>
          <w:rPr>
            <w:color w:val="0076CB"/>
            <w:sz w:val="18"/>
          </w:rPr>
          <w:t xml:space="preserve">2252941 </w:t>
        </w:r>
      </w:hyperlink>
      <w:r>
        <w:rPr>
          <w:noProof/>
        </w:rPr>
        <w:drawing>
          <wp:inline distT="0" distB="0" distL="0" distR="0" wp14:anchorId="11F32D0D" wp14:editId="39140D5C">
            <wp:extent cx="152381" cy="95238"/>
            <wp:effectExtent l="0" t="0" r="0" b="0"/>
            <wp:docPr id="9077" name="Picture 9077" descr="Information published on SAP site"/>
            <wp:cNvGraphicFramePr/>
            <a:graphic xmlns:a="http://schemas.openxmlformats.org/drawingml/2006/main">
              <a:graphicData uri="http://schemas.openxmlformats.org/drawingml/2006/picture">
                <pic:pic xmlns:pic="http://schemas.openxmlformats.org/drawingml/2006/picture">
                  <pic:nvPicPr>
                    <pic:cNvPr id="9077" name="Picture 9077"/>
                    <pic:cNvPicPr/>
                  </pic:nvPicPr>
                  <pic:blipFill>
                    <a:blip r:embed="rId25"/>
                    <a:stretch>
                      <a:fillRect/>
                    </a:stretch>
                  </pic:blipFill>
                  <pic:spPr>
                    <a:xfrm>
                      <a:off x="0" y="0"/>
                      <a:ext cx="152381" cy="95238"/>
                    </a:xfrm>
                    <a:prstGeom prst="rect">
                      <a:avLst/>
                    </a:prstGeom>
                  </pic:spPr>
                </pic:pic>
              </a:graphicData>
            </a:graphic>
          </wp:inline>
        </w:drawing>
      </w:r>
      <w:hyperlink r:id="rId72" w:anchor="/notes/1944799">
        <w:r>
          <w:rPr>
            <w:color w:val="0076CB"/>
            <w:sz w:val="18"/>
          </w:rPr>
          <w:t>SA</w:t>
        </w:r>
        <w:r>
          <w:rPr>
            <w:color w:val="0076CB"/>
            <w:sz w:val="18"/>
          </w:rPr>
          <w:t xml:space="preserve">P Note </w:t>
        </w:r>
      </w:hyperlink>
      <w:hyperlink r:id="rId73" w:anchor="/notes/1944799">
        <w:r>
          <w:rPr>
            <w:color w:val="0076CB"/>
            <w:sz w:val="18"/>
          </w:rPr>
          <w:t>1944799</w:t>
        </w:r>
      </w:hyperlink>
      <w:r>
        <w:rPr>
          <w:noProof/>
        </w:rPr>
        <w:drawing>
          <wp:inline distT="0" distB="0" distL="0" distR="0" wp14:anchorId="515160C2" wp14:editId="39F9C041">
            <wp:extent cx="152381" cy="95238"/>
            <wp:effectExtent l="0" t="0" r="0" b="0"/>
            <wp:docPr id="9081" name="Picture 9081" descr="Information published on SAP site"/>
            <wp:cNvGraphicFramePr/>
            <a:graphic xmlns:a="http://schemas.openxmlformats.org/drawingml/2006/main">
              <a:graphicData uri="http://schemas.openxmlformats.org/drawingml/2006/picture">
                <pic:pic xmlns:pic="http://schemas.openxmlformats.org/drawingml/2006/picture">
                  <pic:nvPicPr>
                    <pic:cNvPr id="9081" name="Picture 9081"/>
                    <pic:cNvPicPr/>
                  </pic:nvPicPr>
                  <pic:blipFill>
                    <a:blip r:embed="rId25"/>
                    <a:stretch>
                      <a:fillRect/>
                    </a:stretch>
                  </pic:blipFill>
                  <pic:spPr>
                    <a:xfrm>
                      <a:off x="0" y="0"/>
                      <a:ext cx="152381" cy="95238"/>
                    </a:xfrm>
                    <a:prstGeom prst="rect">
                      <a:avLst/>
                    </a:prstGeom>
                  </pic:spPr>
                </pic:pic>
              </a:graphicData>
            </a:graphic>
          </wp:inline>
        </w:drawing>
      </w:r>
    </w:p>
    <w:p w14:paraId="34144CCD" w14:textId="77777777" w:rsidR="003C4358" w:rsidRDefault="00C82D7C">
      <w:pPr>
        <w:spacing w:after="1271" w:line="265" w:lineRule="auto"/>
        <w:ind w:left="-5" w:right="2232" w:hanging="10"/>
      </w:pPr>
      <w:hyperlink r:id="rId74" w:anchor="/notes/2009879">
        <w:r>
          <w:rPr>
            <w:color w:val="0076CB"/>
            <w:sz w:val="18"/>
          </w:rPr>
          <w:t xml:space="preserve">SAP Note </w:t>
        </w:r>
      </w:hyperlink>
      <w:hyperlink r:id="rId75" w:anchor="/notes/2009879">
        <w:r>
          <w:rPr>
            <w:color w:val="0076CB"/>
            <w:sz w:val="18"/>
          </w:rPr>
          <w:t>2009879</w:t>
        </w:r>
      </w:hyperlink>
      <w:r>
        <w:rPr>
          <w:noProof/>
        </w:rPr>
        <w:drawing>
          <wp:inline distT="0" distB="0" distL="0" distR="0" wp14:anchorId="3D5145EB" wp14:editId="71F42D12">
            <wp:extent cx="152381" cy="95238"/>
            <wp:effectExtent l="0" t="0" r="0" b="0"/>
            <wp:docPr id="9085" name="Picture 9085" descr="Information published on SAP site"/>
            <wp:cNvGraphicFramePr/>
            <a:graphic xmlns:a="http://schemas.openxmlformats.org/drawingml/2006/main">
              <a:graphicData uri="http://schemas.openxmlformats.org/drawingml/2006/picture">
                <pic:pic xmlns:pic="http://schemas.openxmlformats.org/drawingml/2006/picture">
                  <pic:nvPicPr>
                    <pic:cNvPr id="9085" name="Picture 9085"/>
                    <pic:cNvPicPr/>
                  </pic:nvPicPr>
                  <pic:blipFill>
                    <a:blip r:embed="rId25"/>
                    <a:stretch>
                      <a:fillRect/>
                    </a:stretch>
                  </pic:blipFill>
                  <pic:spPr>
                    <a:xfrm>
                      <a:off x="0" y="0"/>
                      <a:ext cx="152381" cy="95238"/>
                    </a:xfrm>
                    <a:prstGeom prst="rect">
                      <a:avLst/>
                    </a:prstGeom>
                  </pic:spPr>
                </pic:pic>
              </a:graphicData>
            </a:graphic>
          </wp:inline>
        </w:drawing>
      </w:r>
    </w:p>
    <w:p w14:paraId="09D3349C" w14:textId="77777777" w:rsidR="003C4358" w:rsidRDefault="00C82D7C">
      <w:pPr>
        <w:pStyle w:val="Heading2"/>
        <w:tabs>
          <w:tab w:val="center" w:pos="3146"/>
        </w:tabs>
        <w:ind w:left="-15" w:firstLine="0"/>
      </w:pPr>
      <w:bookmarkStart w:id="8" w:name="_Toc52590"/>
      <w:r>
        <w:t xml:space="preserve">2.5 </w:t>
      </w:r>
      <w:r>
        <w:tab/>
        <w:t>Recommendations for Auditing</w:t>
      </w:r>
      <w:bookmarkEnd w:id="8"/>
    </w:p>
    <w:p w14:paraId="0695F9E0" w14:textId="77777777" w:rsidR="003C4358" w:rsidRDefault="00C82D7C">
      <w:pPr>
        <w:spacing w:after="1005" w:line="265" w:lineRule="auto"/>
        <w:ind w:left="-5" w:hanging="10"/>
      </w:pPr>
      <w:r>
        <w:rPr>
          <w:color w:val="222222"/>
          <w:sz w:val="18"/>
        </w:rPr>
        <w:t>Recommendations for audit configuration</w:t>
      </w:r>
    </w:p>
    <w:p w14:paraId="429FB881" w14:textId="77777777" w:rsidR="003C4358" w:rsidRDefault="00C82D7C">
      <w:pPr>
        <w:pStyle w:val="Heading4"/>
        <w:spacing w:after="513"/>
        <w:ind w:left="-5"/>
      </w:pPr>
      <w:r>
        <w:t>Auditing</w:t>
      </w:r>
    </w:p>
    <w:p w14:paraId="0475F433" w14:textId="77777777" w:rsidR="003C4358" w:rsidRDefault="00C82D7C">
      <w:pPr>
        <w:tabs>
          <w:tab w:val="center" w:pos="3437"/>
        </w:tabs>
        <w:spacing w:after="4" w:line="270" w:lineRule="auto"/>
      </w:pPr>
      <w:r>
        <w:rPr>
          <w:color w:val="222222"/>
          <w:sz w:val="16"/>
        </w:rPr>
        <w:t>Default</w:t>
      </w:r>
      <w:r>
        <w:rPr>
          <w:color w:val="222222"/>
          <w:sz w:val="16"/>
        </w:rPr>
        <w:tab/>
      </w:r>
      <w:r>
        <w:rPr>
          <w:color w:val="222222"/>
          <w:sz w:val="16"/>
        </w:rPr>
        <w:t>Auditing is disabled by default.</w:t>
      </w:r>
    </w:p>
    <w:tbl>
      <w:tblPr>
        <w:tblStyle w:val="TableGrid"/>
        <w:tblW w:w="9091" w:type="dxa"/>
        <w:tblInd w:w="-15" w:type="dxa"/>
        <w:tblCellMar>
          <w:top w:w="98" w:type="dxa"/>
          <w:left w:w="0" w:type="dxa"/>
          <w:bottom w:w="0" w:type="dxa"/>
          <w:right w:w="52" w:type="dxa"/>
        </w:tblCellMar>
        <w:tblLook w:val="04A0" w:firstRow="1" w:lastRow="0" w:firstColumn="1" w:lastColumn="0" w:noHBand="0" w:noVBand="1"/>
      </w:tblPr>
      <w:tblGrid>
        <w:gridCol w:w="2343"/>
        <w:gridCol w:w="6748"/>
      </w:tblGrid>
      <w:tr w:rsidR="003C4358" w14:paraId="69729B08" w14:textId="77777777">
        <w:trPr>
          <w:trHeight w:val="584"/>
        </w:trPr>
        <w:tc>
          <w:tcPr>
            <w:tcW w:w="2343" w:type="dxa"/>
            <w:tcBorders>
              <w:top w:val="single" w:sz="4" w:space="0" w:color="000000"/>
              <w:left w:val="nil"/>
              <w:bottom w:val="single" w:sz="4" w:space="0" w:color="000000"/>
              <w:right w:val="nil"/>
            </w:tcBorders>
          </w:tcPr>
          <w:p w14:paraId="3C25F902" w14:textId="77777777" w:rsidR="003C4358" w:rsidRDefault="00C82D7C">
            <w:pPr>
              <w:spacing w:after="0"/>
              <w:ind w:left="75"/>
            </w:pPr>
            <w:r>
              <w:rPr>
                <w:color w:val="222222"/>
                <w:sz w:val="16"/>
              </w:rPr>
              <w:lastRenderedPageBreak/>
              <w:t>Recommendation</w:t>
            </w:r>
          </w:p>
        </w:tc>
        <w:tc>
          <w:tcPr>
            <w:tcW w:w="6748" w:type="dxa"/>
            <w:tcBorders>
              <w:top w:val="single" w:sz="4" w:space="0" w:color="000000"/>
              <w:left w:val="nil"/>
              <w:bottom w:val="single" w:sz="4" w:space="0" w:color="000000"/>
              <w:right w:val="nil"/>
            </w:tcBorders>
          </w:tcPr>
          <w:p w14:paraId="17CE8936" w14:textId="77777777" w:rsidR="003C4358" w:rsidRDefault="00C82D7C">
            <w:pPr>
              <w:spacing w:after="0"/>
            </w:pPr>
            <w:r>
              <w:rPr>
                <w:color w:val="222222"/>
                <w:sz w:val="16"/>
              </w:rPr>
              <w:t>Verify whether auditing is required by your security concept, for example to fulfill  specific compliance and regulatory requirements.</w:t>
            </w:r>
          </w:p>
        </w:tc>
      </w:tr>
      <w:tr w:rsidR="003C4358" w14:paraId="145EDD85" w14:textId="77777777">
        <w:trPr>
          <w:trHeight w:val="2077"/>
        </w:trPr>
        <w:tc>
          <w:tcPr>
            <w:tcW w:w="2343" w:type="dxa"/>
            <w:tcBorders>
              <w:top w:val="single" w:sz="4" w:space="0" w:color="000000"/>
              <w:left w:val="nil"/>
              <w:bottom w:val="single" w:sz="4" w:space="0" w:color="000000"/>
              <w:right w:val="nil"/>
            </w:tcBorders>
          </w:tcPr>
          <w:p w14:paraId="6CB26782" w14:textId="77777777" w:rsidR="003C4358" w:rsidRDefault="00C82D7C">
            <w:pPr>
              <w:spacing w:after="0"/>
              <w:ind w:left="75"/>
            </w:pPr>
            <w:r>
              <w:rPr>
                <w:color w:val="222222"/>
                <w:sz w:val="16"/>
              </w:rPr>
              <w:t>How to Verify</w:t>
            </w:r>
          </w:p>
        </w:tc>
        <w:tc>
          <w:tcPr>
            <w:tcW w:w="6748" w:type="dxa"/>
            <w:tcBorders>
              <w:top w:val="single" w:sz="4" w:space="0" w:color="000000"/>
              <w:left w:val="nil"/>
              <w:bottom w:val="single" w:sz="4" w:space="0" w:color="000000"/>
              <w:right w:val="nil"/>
            </w:tcBorders>
          </w:tcPr>
          <w:p w14:paraId="1339CBC2" w14:textId="77777777" w:rsidR="003C4358" w:rsidRDefault="00C82D7C">
            <w:pPr>
              <w:spacing w:after="152"/>
            </w:pPr>
            <w:r>
              <w:rPr>
                <w:color w:val="222222"/>
                <w:sz w:val="16"/>
              </w:rPr>
              <w:t>Check the status of auditing in the SAP HANA cockpit</w:t>
            </w:r>
          </w:p>
          <w:p w14:paraId="2B4A89C0" w14:textId="77777777" w:rsidR="003C4358" w:rsidRDefault="00C82D7C">
            <w:pPr>
              <w:spacing w:after="120" w:line="319" w:lineRule="auto"/>
            </w:pPr>
            <w:r>
              <w:rPr>
                <w:color w:val="222222"/>
                <w:sz w:val="16"/>
              </w:rPr>
              <w:t xml:space="preserve">This </w:t>
            </w:r>
            <w:r>
              <w:rPr>
                <w:color w:val="222222"/>
                <w:sz w:val="16"/>
              </w:rPr>
              <w:t xml:space="preserve">information is available on the </w:t>
            </w:r>
            <w:r>
              <w:rPr>
                <w:i/>
                <w:color w:val="003283"/>
                <w:sz w:val="16"/>
              </w:rPr>
              <w:t>Auditing</w:t>
            </w:r>
            <w:r>
              <w:rPr>
                <w:color w:val="222222"/>
                <w:sz w:val="16"/>
              </w:rPr>
              <w:t xml:space="preserve"> card of the </w:t>
            </w:r>
            <w:r>
              <w:rPr>
                <w:i/>
                <w:color w:val="003283"/>
                <w:sz w:val="16"/>
              </w:rPr>
              <w:t>SAP HANA Security Overview</w:t>
            </w:r>
            <w:r>
              <w:rPr>
                <w:color w:val="222222"/>
                <w:sz w:val="16"/>
              </w:rPr>
              <w:t xml:space="preserve"> catalog.</w:t>
            </w:r>
          </w:p>
          <w:p w14:paraId="65934E09" w14:textId="77777777" w:rsidR="003C4358" w:rsidRDefault="00C82D7C">
            <w:pPr>
              <w:spacing w:after="171"/>
            </w:pPr>
            <w:r>
              <w:rPr>
                <w:color w:val="222222"/>
                <w:sz w:val="16"/>
              </w:rPr>
              <w:t>Alternatively, you can execute the following statement:</w:t>
            </w:r>
          </w:p>
          <w:p w14:paraId="5F258D74" w14:textId="77777777" w:rsidR="003C4358" w:rsidRDefault="00C82D7C">
            <w:pPr>
              <w:spacing w:after="59"/>
              <w:jc w:val="both"/>
            </w:pPr>
            <w:r>
              <w:rPr>
                <w:rFonts w:ascii="Courier New" w:eastAsia="Courier New" w:hAnsi="Courier New" w:cs="Courier New"/>
                <w:color w:val="222222"/>
                <w:sz w:val="18"/>
              </w:rPr>
              <w:t xml:space="preserve">SELECT * FROM "PUBLIC" . "M_INIFILE_CONTENTS" WHERE SECTION = </w:t>
            </w:r>
          </w:p>
          <w:p w14:paraId="3EB08158" w14:textId="77777777" w:rsidR="003C4358" w:rsidRDefault="00C82D7C">
            <w:pPr>
              <w:spacing w:after="0"/>
            </w:pPr>
            <w:r>
              <w:rPr>
                <w:rFonts w:ascii="Courier New" w:eastAsia="Courier New" w:hAnsi="Courier New" w:cs="Courier New"/>
                <w:color w:val="222222"/>
                <w:sz w:val="18"/>
              </w:rPr>
              <w:t>'auditing configuration' AND KEY = 'global_auditing_state';</w:t>
            </w:r>
          </w:p>
        </w:tc>
      </w:tr>
      <w:tr w:rsidR="003C4358" w14:paraId="37FF9C80" w14:textId="77777777">
        <w:trPr>
          <w:trHeight w:val="357"/>
        </w:trPr>
        <w:tc>
          <w:tcPr>
            <w:tcW w:w="2343" w:type="dxa"/>
            <w:tcBorders>
              <w:top w:val="single" w:sz="4" w:space="0" w:color="000000"/>
              <w:left w:val="nil"/>
              <w:bottom w:val="single" w:sz="4" w:space="0" w:color="000000"/>
              <w:right w:val="nil"/>
            </w:tcBorders>
          </w:tcPr>
          <w:p w14:paraId="1664F4E9" w14:textId="77777777" w:rsidR="003C4358" w:rsidRDefault="00C82D7C">
            <w:pPr>
              <w:spacing w:after="0"/>
              <w:ind w:left="75"/>
            </w:pPr>
            <w:r>
              <w:rPr>
                <w:color w:val="222222"/>
                <w:sz w:val="16"/>
              </w:rPr>
              <w:t>Related Alert</w:t>
            </w:r>
          </w:p>
        </w:tc>
        <w:tc>
          <w:tcPr>
            <w:tcW w:w="6748" w:type="dxa"/>
            <w:tcBorders>
              <w:top w:val="single" w:sz="4" w:space="0" w:color="000000"/>
              <w:left w:val="nil"/>
              <w:bottom w:val="single" w:sz="4" w:space="0" w:color="000000"/>
              <w:right w:val="nil"/>
            </w:tcBorders>
          </w:tcPr>
          <w:p w14:paraId="3A144DF6" w14:textId="77777777" w:rsidR="003C4358" w:rsidRDefault="00C82D7C">
            <w:pPr>
              <w:spacing w:after="0"/>
            </w:pPr>
            <w:r>
              <w:rPr>
                <w:color w:val="222222"/>
                <w:sz w:val="16"/>
              </w:rPr>
              <w:t>No</w:t>
            </w:r>
          </w:p>
        </w:tc>
      </w:tr>
      <w:tr w:rsidR="003C4358" w14:paraId="041DAF50" w14:textId="77777777">
        <w:trPr>
          <w:trHeight w:val="584"/>
        </w:trPr>
        <w:tc>
          <w:tcPr>
            <w:tcW w:w="2343" w:type="dxa"/>
            <w:tcBorders>
              <w:top w:val="single" w:sz="4" w:space="0" w:color="000000"/>
              <w:left w:val="nil"/>
              <w:bottom w:val="single" w:sz="12" w:space="0" w:color="222222"/>
              <w:right w:val="nil"/>
            </w:tcBorders>
          </w:tcPr>
          <w:p w14:paraId="6423B4F0" w14:textId="77777777" w:rsidR="003C4358" w:rsidRDefault="00C82D7C">
            <w:pPr>
              <w:spacing w:after="0"/>
              <w:ind w:left="75"/>
            </w:pPr>
            <w:r>
              <w:rPr>
                <w:color w:val="222222"/>
                <w:sz w:val="16"/>
              </w:rPr>
              <w:t>More Information</w:t>
            </w:r>
          </w:p>
        </w:tc>
        <w:tc>
          <w:tcPr>
            <w:tcW w:w="6748" w:type="dxa"/>
            <w:tcBorders>
              <w:top w:val="single" w:sz="4" w:space="0" w:color="000000"/>
              <w:left w:val="nil"/>
              <w:bottom w:val="single" w:sz="4" w:space="0" w:color="000000"/>
              <w:right w:val="nil"/>
            </w:tcBorders>
          </w:tcPr>
          <w:p w14:paraId="48E13E3E" w14:textId="77777777" w:rsidR="003C4358" w:rsidRDefault="00C82D7C">
            <w:pPr>
              <w:spacing w:after="0"/>
            </w:pPr>
            <w:r>
              <w:rPr>
                <w:color w:val="222222"/>
                <w:sz w:val="16"/>
              </w:rPr>
              <w:t xml:space="preserve">See the sections on auditing in the </w:t>
            </w:r>
            <w:r>
              <w:rPr>
                <w:i/>
                <w:color w:val="222222"/>
                <w:sz w:val="16"/>
              </w:rPr>
              <w:t>SAP HANA Security Guide</w:t>
            </w:r>
            <w:r>
              <w:rPr>
                <w:color w:val="222222"/>
                <w:sz w:val="16"/>
              </w:rPr>
              <w:t xml:space="preserve"> and the </w:t>
            </w:r>
            <w:r>
              <w:rPr>
                <w:i/>
                <w:color w:val="222222"/>
                <w:sz w:val="16"/>
              </w:rPr>
              <w:t>SAP HANA Administration Guide</w:t>
            </w:r>
            <w:r>
              <w:rPr>
                <w:color w:val="222222"/>
                <w:sz w:val="16"/>
              </w:rPr>
              <w:t>.</w:t>
            </w:r>
          </w:p>
        </w:tc>
      </w:tr>
    </w:tbl>
    <w:p w14:paraId="01DB3AED" w14:textId="77777777" w:rsidR="003C4358" w:rsidRDefault="00C82D7C">
      <w:pPr>
        <w:pStyle w:val="Heading4"/>
        <w:spacing w:after="518"/>
        <w:ind w:left="-5"/>
      </w:pPr>
      <w:r>
        <w:t>Audit Trail Target: syslog</w:t>
      </w:r>
    </w:p>
    <w:p w14:paraId="527045AD" w14:textId="77777777" w:rsidR="003C4358" w:rsidRDefault="00C82D7C">
      <w:pPr>
        <w:tabs>
          <w:tab w:val="center" w:pos="5318"/>
        </w:tabs>
        <w:spacing w:after="4" w:line="270" w:lineRule="auto"/>
      </w:pPr>
      <w:r>
        <w:rPr>
          <w:color w:val="222222"/>
          <w:sz w:val="16"/>
        </w:rPr>
        <w:t>Default</w:t>
      </w:r>
      <w:r>
        <w:rPr>
          <w:color w:val="222222"/>
          <w:sz w:val="16"/>
        </w:rPr>
        <w:tab/>
        <w:t>The default audit trail target is syslog (</w:t>
      </w:r>
      <w:r>
        <w:rPr>
          <w:rFonts w:ascii="Courier New" w:eastAsia="Courier New" w:hAnsi="Courier New" w:cs="Courier New"/>
          <w:color w:val="222222"/>
          <w:sz w:val="16"/>
        </w:rPr>
        <w:t>SYSLOGPROTOCOL</w:t>
      </w:r>
      <w:r>
        <w:rPr>
          <w:color w:val="222222"/>
          <w:sz w:val="16"/>
        </w:rPr>
        <w:t>) for the system database</w:t>
      </w:r>
    </w:p>
    <w:tbl>
      <w:tblPr>
        <w:tblStyle w:val="TableGrid"/>
        <w:tblW w:w="9091" w:type="dxa"/>
        <w:tblInd w:w="-15" w:type="dxa"/>
        <w:tblCellMar>
          <w:top w:w="98" w:type="dxa"/>
          <w:left w:w="0" w:type="dxa"/>
          <w:bottom w:w="0" w:type="dxa"/>
          <w:right w:w="115" w:type="dxa"/>
        </w:tblCellMar>
        <w:tblLook w:val="04A0" w:firstRow="1" w:lastRow="0" w:firstColumn="1" w:lastColumn="0" w:noHBand="0" w:noVBand="1"/>
      </w:tblPr>
      <w:tblGrid>
        <w:gridCol w:w="2343"/>
        <w:gridCol w:w="6748"/>
      </w:tblGrid>
      <w:tr w:rsidR="003C4358" w14:paraId="0BF4B13A" w14:textId="77777777">
        <w:trPr>
          <w:trHeight w:val="584"/>
        </w:trPr>
        <w:tc>
          <w:tcPr>
            <w:tcW w:w="2343" w:type="dxa"/>
            <w:tcBorders>
              <w:top w:val="single" w:sz="4" w:space="0" w:color="000000"/>
              <w:left w:val="nil"/>
              <w:bottom w:val="single" w:sz="4" w:space="0" w:color="000000"/>
              <w:right w:val="nil"/>
            </w:tcBorders>
          </w:tcPr>
          <w:p w14:paraId="382DE4CD" w14:textId="77777777" w:rsidR="003C4358" w:rsidRDefault="00C82D7C">
            <w:pPr>
              <w:spacing w:after="0"/>
              <w:ind w:left="75"/>
            </w:pPr>
            <w:r>
              <w:rPr>
                <w:color w:val="222222"/>
                <w:sz w:val="16"/>
              </w:rPr>
              <w:t>Recommendation</w:t>
            </w:r>
          </w:p>
        </w:tc>
        <w:tc>
          <w:tcPr>
            <w:tcW w:w="6748" w:type="dxa"/>
            <w:tcBorders>
              <w:top w:val="single" w:sz="4" w:space="0" w:color="000000"/>
              <w:left w:val="nil"/>
              <w:bottom w:val="single" w:sz="4" w:space="0" w:color="000000"/>
              <w:right w:val="nil"/>
            </w:tcBorders>
          </w:tcPr>
          <w:p w14:paraId="53AF6CFB" w14:textId="77777777" w:rsidR="003C4358" w:rsidRDefault="00C82D7C">
            <w:pPr>
              <w:spacing w:after="0"/>
            </w:pPr>
            <w:r>
              <w:rPr>
                <w:color w:val="222222"/>
                <w:sz w:val="16"/>
              </w:rPr>
              <w:t>If you are using syslog, ensure that it is installed and configured according to your requirements (for example, for writing the audit trail to a remote server).</w:t>
            </w:r>
          </w:p>
        </w:tc>
      </w:tr>
      <w:tr w:rsidR="003C4358" w14:paraId="449BE5DA" w14:textId="77777777">
        <w:trPr>
          <w:trHeight w:val="357"/>
        </w:trPr>
        <w:tc>
          <w:tcPr>
            <w:tcW w:w="2343" w:type="dxa"/>
            <w:tcBorders>
              <w:top w:val="single" w:sz="4" w:space="0" w:color="000000"/>
              <w:left w:val="nil"/>
              <w:bottom w:val="single" w:sz="4" w:space="0" w:color="000000"/>
              <w:right w:val="nil"/>
            </w:tcBorders>
          </w:tcPr>
          <w:p w14:paraId="453FC1F5" w14:textId="77777777" w:rsidR="003C4358" w:rsidRDefault="00C82D7C">
            <w:pPr>
              <w:spacing w:after="0"/>
              <w:ind w:left="75"/>
            </w:pPr>
            <w:r>
              <w:rPr>
                <w:color w:val="222222"/>
                <w:sz w:val="16"/>
              </w:rPr>
              <w:t>How to Verify</w:t>
            </w:r>
          </w:p>
        </w:tc>
        <w:tc>
          <w:tcPr>
            <w:tcW w:w="6748" w:type="dxa"/>
            <w:tcBorders>
              <w:top w:val="single" w:sz="4" w:space="0" w:color="000000"/>
              <w:left w:val="nil"/>
              <w:bottom w:val="single" w:sz="4" w:space="0" w:color="000000"/>
              <w:right w:val="nil"/>
            </w:tcBorders>
          </w:tcPr>
          <w:p w14:paraId="3A009D36" w14:textId="77777777" w:rsidR="003C4358" w:rsidRDefault="00C82D7C">
            <w:pPr>
              <w:spacing w:after="0"/>
            </w:pPr>
            <w:r>
              <w:rPr>
                <w:color w:val="222222"/>
                <w:sz w:val="16"/>
              </w:rPr>
              <w:t>Refer to your operating system documentation</w:t>
            </w:r>
          </w:p>
        </w:tc>
      </w:tr>
      <w:tr w:rsidR="003C4358" w14:paraId="6859601F" w14:textId="77777777">
        <w:trPr>
          <w:trHeight w:val="357"/>
        </w:trPr>
        <w:tc>
          <w:tcPr>
            <w:tcW w:w="2343" w:type="dxa"/>
            <w:tcBorders>
              <w:top w:val="single" w:sz="4" w:space="0" w:color="000000"/>
              <w:left w:val="nil"/>
              <w:bottom w:val="single" w:sz="4" w:space="0" w:color="000000"/>
              <w:right w:val="nil"/>
            </w:tcBorders>
          </w:tcPr>
          <w:p w14:paraId="2BCDAFBE" w14:textId="77777777" w:rsidR="003C4358" w:rsidRDefault="00C82D7C">
            <w:pPr>
              <w:spacing w:after="0"/>
              <w:ind w:left="75"/>
            </w:pPr>
            <w:r>
              <w:rPr>
                <w:color w:val="222222"/>
                <w:sz w:val="16"/>
              </w:rPr>
              <w:t>Related Alert</w:t>
            </w:r>
          </w:p>
        </w:tc>
        <w:tc>
          <w:tcPr>
            <w:tcW w:w="6748" w:type="dxa"/>
            <w:tcBorders>
              <w:top w:val="single" w:sz="4" w:space="0" w:color="000000"/>
              <w:left w:val="nil"/>
              <w:bottom w:val="single" w:sz="4" w:space="0" w:color="000000"/>
              <w:right w:val="nil"/>
            </w:tcBorders>
          </w:tcPr>
          <w:p w14:paraId="0CDBD3CF" w14:textId="77777777" w:rsidR="003C4358" w:rsidRDefault="00C82D7C">
            <w:pPr>
              <w:spacing w:after="0"/>
            </w:pPr>
            <w:r>
              <w:rPr>
                <w:color w:val="222222"/>
                <w:sz w:val="16"/>
              </w:rPr>
              <w:t>No</w:t>
            </w:r>
          </w:p>
        </w:tc>
      </w:tr>
      <w:tr w:rsidR="003C4358" w14:paraId="3E0C2332" w14:textId="77777777">
        <w:trPr>
          <w:trHeight w:val="584"/>
        </w:trPr>
        <w:tc>
          <w:tcPr>
            <w:tcW w:w="2343" w:type="dxa"/>
            <w:tcBorders>
              <w:top w:val="single" w:sz="4" w:space="0" w:color="000000"/>
              <w:left w:val="nil"/>
              <w:bottom w:val="single" w:sz="12" w:space="0" w:color="222222"/>
              <w:right w:val="nil"/>
            </w:tcBorders>
          </w:tcPr>
          <w:p w14:paraId="47C980BE" w14:textId="77777777" w:rsidR="003C4358" w:rsidRDefault="00C82D7C">
            <w:pPr>
              <w:spacing w:after="0"/>
              <w:ind w:left="75"/>
            </w:pPr>
            <w:r>
              <w:rPr>
                <w:color w:val="222222"/>
                <w:sz w:val="16"/>
              </w:rPr>
              <w:t>More Information</w:t>
            </w:r>
          </w:p>
        </w:tc>
        <w:tc>
          <w:tcPr>
            <w:tcW w:w="6748" w:type="dxa"/>
            <w:tcBorders>
              <w:top w:val="single" w:sz="4" w:space="0" w:color="000000"/>
              <w:left w:val="nil"/>
              <w:bottom w:val="single" w:sz="4" w:space="0" w:color="000000"/>
              <w:right w:val="nil"/>
            </w:tcBorders>
          </w:tcPr>
          <w:p w14:paraId="185CE00D" w14:textId="77777777" w:rsidR="003C4358" w:rsidRDefault="00C82D7C">
            <w:pPr>
              <w:spacing w:after="0"/>
            </w:pPr>
            <w:r>
              <w:rPr>
                <w:color w:val="222222"/>
                <w:sz w:val="16"/>
              </w:rPr>
              <w:t xml:space="preserve">See the section on audit trails in the </w:t>
            </w:r>
            <w:r>
              <w:rPr>
                <w:i/>
                <w:color w:val="222222"/>
                <w:sz w:val="16"/>
              </w:rPr>
              <w:t>SAP HANA Security Guide</w:t>
            </w:r>
            <w:r>
              <w:rPr>
                <w:color w:val="222222"/>
                <w:sz w:val="16"/>
              </w:rPr>
              <w:t xml:space="preserve"> and your operating system documentation.</w:t>
            </w:r>
          </w:p>
        </w:tc>
      </w:tr>
    </w:tbl>
    <w:p w14:paraId="72AF1226" w14:textId="77777777" w:rsidR="003C4358" w:rsidRDefault="00C82D7C">
      <w:pPr>
        <w:pStyle w:val="Heading4"/>
        <w:spacing w:after="452"/>
        <w:ind w:left="-5"/>
      </w:pPr>
      <w:r>
        <w:t>Audit Trail Target: CSV Text File</w:t>
      </w:r>
    </w:p>
    <w:p w14:paraId="4158259B" w14:textId="77777777" w:rsidR="003C4358" w:rsidRDefault="00C82D7C">
      <w:pPr>
        <w:tabs>
          <w:tab w:val="center" w:pos="5144"/>
        </w:tabs>
        <w:spacing w:after="4" w:line="270" w:lineRule="auto"/>
      </w:pPr>
      <w:r>
        <w:rPr>
          <w:color w:val="222222"/>
          <w:sz w:val="16"/>
        </w:rPr>
        <w:t>Default</w:t>
      </w:r>
      <w:r>
        <w:rPr>
          <w:color w:val="222222"/>
          <w:sz w:val="16"/>
        </w:rPr>
        <w:tab/>
        <w:t>The audit trail target CSV text file (</w:t>
      </w:r>
      <w:r>
        <w:rPr>
          <w:rFonts w:ascii="Courier New" w:eastAsia="Courier New" w:hAnsi="Courier New" w:cs="Courier New"/>
          <w:color w:val="222222"/>
          <w:sz w:val="16"/>
        </w:rPr>
        <w:t>CSVTEXTFILE</w:t>
      </w:r>
      <w:r>
        <w:rPr>
          <w:color w:val="222222"/>
          <w:sz w:val="16"/>
        </w:rPr>
        <w:t>) is not configured by default</w:t>
      </w:r>
    </w:p>
    <w:tbl>
      <w:tblPr>
        <w:tblStyle w:val="TableGrid"/>
        <w:tblW w:w="9091" w:type="dxa"/>
        <w:tblInd w:w="-15" w:type="dxa"/>
        <w:tblCellMar>
          <w:top w:w="98" w:type="dxa"/>
          <w:left w:w="0" w:type="dxa"/>
          <w:bottom w:w="0" w:type="dxa"/>
          <w:right w:w="44" w:type="dxa"/>
        </w:tblCellMar>
        <w:tblLook w:val="04A0" w:firstRow="1" w:lastRow="0" w:firstColumn="1" w:lastColumn="0" w:noHBand="0" w:noVBand="1"/>
      </w:tblPr>
      <w:tblGrid>
        <w:gridCol w:w="2343"/>
        <w:gridCol w:w="6748"/>
      </w:tblGrid>
      <w:tr w:rsidR="003C4358" w14:paraId="3F4C4B2A" w14:textId="77777777">
        <w:trPr>
          <w:trHeight w:val="596"/>
        </w:trPr>
        <w:tc>
          <w:tcPr>
            <w:tcW w:w="2343" w:type="dxa"/>
            <w:tcBorders>
              <w:top w:val="single" w:sz="4" w:space="0" w:color="000000"/>
              <w:left w:val="nil"/>
              <w:bottom w:val="single" w:sz="4" w:space="0" w:color="000000"/>
              <w:right w:val="nil"/>
            </w:tcBorders>
          </w:tcPr>
          <w:p w14:paraId="6DA77110" w14:textId="77777777" w:rsidR="003C4358" w:rsidRDefault="00C82D7C">
            <w:pPr>
              <w:spacing w:after="0"/>
              <w:ind w:left="75"/>
            </w:pPr>
            <w:r>
              <w:rPr>
                <w:color w:val="222222"/>
                <w:sz w:val="16"/>
              </w:rPr>
              <w:t>Recommendation</w:t>
            </w:r>
          </w:p>
        </w:tc>
        <w:tc>
          <w:tcPr>
            <w:tcW w:w="6748" w:type="dxa"/>
            <w:tcBorders>
              <w:top w:val="single" w:sz="4" w:space="0" w:color="000000"/>
              <w:left w:val="nil"/>
              <w:bottom w:val="single" w:sz="4" w:space="0" w:color="000000"/>
              <w:right w:val="nil"/>
            </w:tcBorders>
          </w:tcPr>
          <w:p w14:paraId="4BA97723" w14:textId="77777777" w:rsidR="003C4358" w:rsidRDefault="00C82D7C">
            <w:pPr>
              <w:spacing w:after="0"/>
            </w:pPr>
            <w:r>
              <w:rPr>
                <w:color w:val="222222"/>
                <w:sz w:val="16"/>
              </w:rPr>
              <w:t>Do not configure CSV text file (</w:t>
            </w:r>
            <w:r>
              <w:rPr>
                <w:rFonts w:ascii="Courier New" w:eastAsia="Courier New" w:hAnsi="Courier New" w:cs="Courier New"/>
                <w:color w:val="222222"/>
                <w:sz w:val="16"/>
              </w:rPr>
              <w:t>CSVTEXTFILE</w:t>
            </w:r>
            <w:r>
              <w:rPr>
                <w:color w:val="222222"/>
                <w:sz w:val="16"/>
              </w:rPr>
              <w:t>) as an audit trail target in a production system as it has severe restrictions.</w:t>
            </w:r>
          </w:p>
        </w:tc>
      </w:tr>
      <w:tr w:rsidR="003C4358" w14:paraId="01AADA48" w14:textId="77777777">
        <w:trPr>
          <w:trHeight w:val="2133"/>
        </w:trPr>
        <w:tc>
          <w:tcPr>
            <w:tcW w:w="2343" w:type="dxa"/>
            <w:tcBorders>
              <w:top w:val="single" w:sz="4" w:space="0" w:color="000000"/>
              <w:left w:val="nil"/>
              <w:bottom w:val="single" w:sz="4" w:space="0" w:color="000000"/>
              <w:right w:val="nil"/>
            </w:tcBorders>
          </w:tcPr>
          <w:p w14:paraId="6CEC4EBD" w14:textId="77777777" w:rsidR="003C4358" w:rsidRDefault="00C82D7C">
            <w:pPr>
              <w:spacing w:after="0"/>
              <w:ind w:left="75"/>
            </w:pPr>
            <w:r>
              <w:rPr>
                <w:color w:val="222222"/>
                <w:sz w:val="16"/>
              </w:rPr>
              <w:t>How to Verify</w:t>
            </w:r>
          </w:p>
        </w:tc>
        <w:tc>
          <w:tcPr>
            <w:tcW w:w="6748" w:type="dxa"/>
            <w:tcBorders>
              <w:top w:val="single" w:sz="4" w:space="0" w:color="000000"/>
              <w:left w:val="nil"/>
              <w:bottom w:val="single" w:sz="4" w:space="0" w:color="000000"/>
              <w:right w:val="nil"/>
            </w:tcBorders>
          </w:tcPr>
          <w:p w14:paraId="4095A99D" w14:textId="77777777" w:rsidR="003C4358" w:rsidRDefault="00C82D7C">
            <w:pPr>
              <w:spacing w:after="0" w:line="447" w:lineRule="auto"/>
            </w:pPr>
            <w:r>
              <w:rPr>
                <w:color w:val="222222"/>
                <w:sz w:val="16"/>
              </w:rPr>
              <w:t xml:space="preserve">Check the configured audit trail targets in the </w:t>
            </w:r>
            <w:r>
              <w:rPr>
                <w:i/>
                <w:color w:val="003283"/>
                <w:sz w:val="16"/>
              </w:rPr>
              <w:t>Auditing</w:t>
            </w:r>
            <w:r>
              <w:rPr>
                <w:color w:val="222222"/>
                <w:sz w:val="16"/>
              </w:rPr>
              <w:t xml:space="preserve"> of the SAP HAN</w:t>
            </w:r>
            <w:r>
              <w:rPr>
                <w:color w:val="222222"/>
                <w:sz w:val="16"/>
              </w:rPr>
              <w:t>A cockpit Alternatively, execute the following statements:</w:t>
            </w:r>
          </w:p>
          <w:p w14:paraId="4898B6BD" w14:textId="77777777" w:rsidR="003C4358" w:rsidRDefault="00C82D7C">
            <w:pPr>
              <w:numPr>
                <w:ilvl w:val="0"/>
                <w:numId w:val="17"/>
              </w:numPr>
              <w:spacing w:after="0"/>
              <w:ind w:hanging="280"/>
            </w:pPr>
            <w:r>
              <w:rPr>
                <w:rFonts w:ascii="Courier New" w:eastAsia="Courier New" w:hAnsi="Courier New" w:cs="Courier New"/>
                <w:color w:val="222222"/>
                <w:sz w:val="18"/>
              </w:rPr>
              <w:t xml:space="preserve">SELECT * FROM "PUBLIC" . "M_INIFILE_CONTENTS" WHERE </w:t>
            </w:r>
          </w:p>
          <w:p w14:paraId="25A74E2C" w14:textId="77777777" w:rsidR="003C4358" w:rsidRDefault="00C82D7C">
            <w:pPr>
              <w:spacing w:after="26"/>
              <w:ind w:left="340"/>
            </w:pPr>
            <w:r>
              <w:rPr>
                <w:rFonts w:ascii="Courier New" w:eastAsia="Courier New" w:hAnsi="Courier New" w:cs="Courier New"/>
                <w:color w:val="222222"/>
                <w:sz w:val="18"/>
              </w:rPr>
              <w:t xml:space="preserve">SECTION = 'auditing configuration' AND VALUE = </w:t>
            </w:r>
          </w:p>
          <w:p w14:paraId="1E6EBBD6" w14:textId="77777777" w:rsidR="003C4358" w:rsidRDefault="00C82D7C">
            <w:pPr>
              <w:spacing w:after="76"/>
              <w:ind w:left="340"/>
            </w:pPr>
            <w:r>
              <w:rPr>
                <w:rFonts w:ascii="Courier New" w:eastAsia="Courier New" w:hAnsi="Courier New" w:cs="Courier New"/>
                <w:color w:val="222222"/>
                <w:sz w:val="18"/>
              </w:rPr>
              <w:t xml:space="preserve">'CSVTEXTFILE'; </w:t>
            </w:r>
          </w:p>
          <w:p w14:paraId="1928D005" w14:textId="77777777" w:rsidR="003C4358" w:rsidRDefault="00C82D7C">
            <w:pPr>
              <w:numPr>
                <w:ilvl w:val="0"/>
                <w:numId w:val="17"/>
              </w:numPr>
              <w:spacing w:after="0"/>
              <w:ind w:hanging="280"/>
            </w:pPr>
            <w:r>
              <w:rPr>
                <w:rFonts w:ascii="Courier New" w:eastAsia="Courier New" w:hAnsi="Courier New" w:cs="Courier New"/>
                <w:color w:val="222222"/>
                <w:sz w:val="18"/>
              </w:rPr>
              <w:t xml:space="preserve">SELECT * FROM "PUBLIC"."AUDIT_POLICIES" WHERE </w:t>
            </w:r>
          </w:p>
          <w:p w14:paraId="4DC10A09" w14:textId="77777777" w:rsidR="003C4358" w:rsidRDefault="00C82D7C">
            <w:pPr>
              <w:spacing w:after="0"/>
              <w:ind w:left="340"/>
            </w:pPr>
            <w:r>
              <w:rPr>
                <w:rFonts w:ascii="Courier New" w:eastAsia="Courier New" w:hAnsi="Courier New" w:cs="Courier New"/>
                <w:color w:val="222222"/>
                <w:sz w:val="18"/>
              </w:rPr>
              <w:t>TRAIL_TYPE='CSV';</w:t>
            </w:r>
          </w:p>
        </w:tc>
      </w:tr>
      <w:tr w:rsidR="003C4358" w14:paraId="2EA6FA24" w14:textId="77777777">
        <w:trPr>
          <w:trHeight w:val="357"/>
        </w:trPr>
        <w:tc>
          <w:tcPr>
            <w:tcW w:w="2343" w:type="dxa"/>
            <w:tcBorders>
              <w:top w:val="single" w:sz="4" w:space="0" w:color="000000"/>
              <w:left w:val="nil"/>
              <w:bottom w:val="single" w:sz="4" w:space="0" w:color="000000"/>
              <w:right w:val="nil"/>
            </w:tcBorders>
          </w:tcPr>
          <w:p w14:paraId="1284BBEC" w14:textId="77777777" w:rsidR="003C4358" w:rsidRDefault="00C82D7C">
            <w:pPr>
              <w:spacing w:after="0"/>
              <w:ind w:left="75"/>
            </w:pPr>
            <w:r>
              <w:rPr>
                <w:color w:val="222222"/>
                <w:sz w:val="16"/>
              </w:rPr>
              <w:t>Related Alert</w:t>
            </w:r>
          </w:p>
        </w:tc>
        <w:tc>
          <w:tcPr>
            <w:tcW w:w="6748" w:type="dxa"/>
            <w:tcBorders>
              <w:top w:val="single" w:sz="4" w:space="0" w:color="000000"/>
              <w:left w:val="nil"/>
              <w:bottom w:val="single" w:sz="4" w:space="0" w:color="000000"/>
              <w:right w:val="nil"/>
            </w:tcBorders>
          </w:tcPr>
          <w:p w14:paraId="092A1652" w14:textId="77777777" w:rsidR="003C4358" w:rsidRDefault="00C82D7C">
            <w:pPr>
              <w:spacing w:after="0"/>
            </w:pPr>
            <w:r>
              <w:rPr>
                <w:color w:val="222222"/>
                <w:sz w:val="16"/>
              </w:rPr>
              <w:t>No</w:t>
            </w:r>
          </w:p>
        </w:tc>
      </w:tr>
      <w:tr w:rsidR="003C4358" w14:paraId="4B5090E3" w14:textId="77777777">
        <w:trPr>
          <w:trHeight w:val="367"/>
        </w:trPr>
        <w:tc>
          <w:tcPr>
            <w:tcW w:w="2343" w:type="dxa"/>
            <w:tcBorders>
              <w:top w:val="single" w:sz="4" w:space="0" w:color="000000"/>
              <w:left w:val="nil"/>
              <w:bottom w:val="single" w:sz="12" w:space="0" w:color="222222"/>
              <w:right w:val="nil"/>
            </w:tcBorders>
          </w:tcPr>
          <w:p w14:paraId="56D71350" w14:textId="77777777" w:rsidR="003C4358" w:rsidRDefault="00C82D7C">
            <w:pPr>
              <w:spacing w:after="0"/>
              <w:ind w:left="75"/>
            </w:pPr>
            <w:r>
              <w:rPr>
                <w:color w:val="222222"/>
                <w:sz w:val="16"/>
              </w:rPr>
              <w:t>More Information</w:t>
            </w:r>
          </w:p>
        </w:tc>
        <w:tc>
          <w:tcPr>
            <w:tcW w:w="6748" w:type="dxa"/>
            <w:tcBorders>
              <w:top w:val="single" w:sz="4" w:space="0" w:color="000000"/>
              <w:left w:val="nil"/>
              <w:bottom w:val="single" w:sz="4" w:space="0" w:color="000000"/>
              <w:right w:val="nil"/>
            </w:tcBorders>
          </w:tcPr>
          <w:p w14:paraId="140CD4E8" w14:textId="77777777" w:rsidR="003C4358" w:rsidRDefault="00C82D7C">
            <w:pPr>
              <w:spacing w:after="0"/>
            </w:pPr>
            <w:r>
              <w:rPr>
                <w:color w:val="222222"/>
                <w:sz w:val="16"/>
              </w:rPr>
              <w:t xml:space="preserve">See the section on audit trails in the </w:t>
            </w:r>
            <w:r>
              <w:rPr>
                <w:i/>
                <w:color w:val="222222"/>
                <w:sz w:val="16"/>
              </w:rPr>
              <w:t>SAP HANA Security Guide</w:t>
            </w:r>
            <w:r>
              <w:rPr>
                <w:color w:val="222222"/>
                <w:sz w:val="16"/>
              </w:rPr>
              <w:t>.</w:t>
            </w:r>
          </w:p>
        </w:tc>
      </w:tr>
    </w:tbl>
    <w:p w14:paraId="6CD32EAD" w14:textId="77777777" w:rsidR="003C4358" w:rsidRDefault="00C82D7C">
      <w:pPr>
        <w:pStyle w:val="Heading4"/>
        <w:spacing w:after="365"/>
        <w:ind w:left="-5"/>
      </w:pPr>
      <w:r>
        <w:lastRenderedPageBreak/>
        <w:t>Related Information</w:t>
      </w:r>
    </w:p>
    <w:p w14:paraId="7CB2975C" w14:textId="77777777" w:rsidR="003C4358" w:rsidRDefault="00C82D7C">
      <w:pPr>
        <w:spacing w:after="56" w:line="265" w:lineRule="auto"/>
        <w:ind w:left="-5" w:right="2232" w:hanging="10"/>
      </w:pPr>
      <w:hyperlink r:id="rId76">
        <w:r>
          <w:rPr>
            <w:color w:val="0076CB"/>
            <w:sz w:val="18"/>
          </w:rPr>
          <w:t>Auditing Activity in SAP HANA</w:t>
        </w:r>
      </w:hyperlink>
    </w:p>
    <w:p w14:paraId="6A658FA4" w14:textId="77777777" w:rsidR="003C4358" w:rsidRDefault="00C82D7C">
      <w:pPr>
        <w:spacing w:after="56" w:line="265" w:lineRule="auto"/>
        <w:ind w:left="-5" w:right="2232" w:hanging="10"/>
      </w:pPr>
      <w:hyperlink r:id="rId77">
        <w:r>
          <w:rPr>
            <w:color w:val="0076CB"/>
            <w:sz w:val="18"/>
          </w:rPr>
          <w:t>Audit Trails</w:t>
        </w:r>
      </w:hyperlink>
    </w:p>
    <w:p w14:paraId="55448415" w14:textId="77777777" w:rsidR="003C4358" w:rsidRDefault="00C82D7C">
      <w:pPr>
        <w:spacing w:after="56" w:line="265" w:lineRule="auto"/>
        <w:ind w:left="-5" w:right="2232" w:hanging="10"/>
      </w:pPr>
      <w:hyperlink r:id="rId78">
        <w:r>
          <w:rPr>
            <w:color w:val="0076CB"/>
            <w:sz w:val="18"/>
          </w:rPr>
          <w:t>Auditing Activity in the SAP HANA Database</w:t>
        </w:r>
      </w:hyperlink>
    </w:p>
    <w:p w14:paraId="408BFCFC" w14:textId="77777777" w:rsidR="003C4358" w:rsidRDefault="00C82D7C">
      <w:pPr>
        <w:spacing w:after="1141" w:line="265" w:lineRule="auto"/>
        <w:ind w:left="-5" w:right="2232" w:hanging="10"/>
      </w:pPr>
      <w:hyperlink r:id="rId79">
        <w:r>
          <w:rPr>
            <w:color w:val="0076CB"/>
            <w:sz w:val="18"/>
          </w:rPr>
          <w:t>CREATE AUDIT POLICY Statement (Access Control)</w:t>
        </w:r>
      </w:hyperlink>
    </w:p>
    <w:p w14:paraId="557523D7" w14:textId="77777777" w:rsidR="003C4358" w:rsidRDefault="00C82D7C">
      <w:pPr>
        <w:pStyle w:val="Heading2"/>
        <w:tabs>
          <w:tab w:val="center" w:pos="4084"/>
        </w:tabs>
        <w:spacing w:after="290"/>
        <w:ind w:left="-15" w:firstLine="0"/>
      </w:pPr>
      <w:bookmarkStart w:id="9" w:name="_Toc52591"/>
      <w:r>
        <w:t xml:space="preserve">2.6 </w:t>
      </w:r>
      <w:r>
        <w:tab/>
        <w:t>Recommendations for Trace and Dump Files</w:t>
      </w:r>
      <w:bookmarkEnd w:id="9"/>
    </w:p>
    <w:p w14:paraId="09ECD636" w14:textId="77777777" w:rsidR="003C4358" w:rsidRDefault="00C82D7C">
      <w:pPr>
        <w:spacing w:after="876" w:line="265" w:lineRule="auto"/>
        <w:ind w:left="-5" w:hanging="10"/>
      </w:pPr>
      <w:r>
        <w:rPr>
          <w:color w:val="222222"/>
          <w:sz w:val="18"/>
        </w:rPr>
        <w:t>Recommendations for handling trace and dump files</w:t>
      </w:r>
    </w:p>
    <w:p w14:paraId="5DE286B2" w14:textId="77777777" w:rsidR="003C4358" w:rsidRDefault="00C82D7C">
      <w:pPr>
        <w:pStyle w:val="Heading4"/>
        <w:spacing w:after="448"/>
        <w:ind w:left="-5"/>
      </w:pPr>
      <w:r>
        <w:t>Trace Files</w:t>
      </w:r>
    </w:p>
    <w:p w14:paraId="56563387" w14:textId="77777777" w:rsidR="003C4358" w:rsidRDefault="00C82D7C">
      <w:pPr>
        <w:spacing w:after="147" w:line="270" w:lineRule="auto"/>
        <w:ind w:left="2313" w:hanging="2268"/>
      </w:pPr>
      <w:r>
        <w:rPr>
          <w:color w:val="222222"/>
          <w:sz w:val="16"/>
        </w:rPr>
        <w:t>Defau</w:t>
      </w:r>
      <w:r>
        <w:rPr>
          <w:color w:val="222222"/>
          <w:sz w:val="16"/>
        </w:rPr>
        <w:t>lt</w:t>
      </w:r>
      <w:r>
        <w:rPr>
          <w:color w:val="222222"/>
          <w:sz w:val="16"/>
        </w:rPr>
        <w:tab/>
        <w:t>Basic tracing of activity in database components is enabled by default, with each database service writing to its own trace file. Other traces (for example, SQL trace, expensive statements trace, performance trace) must be explicitly enabled.</w:t>
      </w:r>
    </w:p>
    <w:p w14:paraId="4403AC37" w14:textId="77777777" w:rsidR="003C4358" w:rsidRDefault="00C82D7C">
      <w:pPr>
        <w:spacing w:after="4" w:line="344" w:lineRule="auto"/>
        <w:ind w:left="2338" w:hanging="10"/>
      </w:pPr>
      <w:r>
        <w:rPr>
          <w:color w:val="222222"/>
          <w:sz w:val="16"/>
        </w:rPr>
        <w:t>Users with</w:t>
      </w:r>
      <w:r>
        <w:rPr>
          <w:color w:val="222222"/>
          <w:sz w:val="16"/>
        </w:rPr>
        <w:t xml:space="preserve"> the system privilege </w:t>
      </w:r>
      <w:r>
        <w:rPr>
          <w:rFonts w:ascii="Courier New" w:eastAsia="Courier New" w:hAnsi="Courier New" w:cs="Courier New"/>
          <w:color w:val="222222"/>
          <w:sz w:val="16"/>
        </w:rPr>
        <w:t>CATALOG READ</w:t>
      </w:r>
      <w:r>
        <w:rPr>
          <w:color w:val="222222"/>
          <w:sz w:val="16"/>
        </w:rPr>
        <w:t xml:space="preserve"> can read the contents of trace files in the SAP HANA database explorer. At operating system level, any user in the </w:t>
      </w:r>
      <w:r>
        <w:rPr>
          <w:rFonts w:ascii="Courier New" w:eastAsia="Courier New" w:hAnsi="Courier New" w:cs="Courier New"/>
          <w:color w:val="222222"/>
          <w:sz w:val="16"/>
        </w:rPr>
        <w:t>SAPSYS</w:t>
      </w:r>
      <w:r>
        <w:rPr>
          <w:color w:val="222222"/>
          <w:sz w:val="16"/>
        </w:rPr>
        <w:t xml:space="preserve"> group can access the trace directory: </w:t>
      </w:r>
      <w:r>
        <w:rPr>
          <w:rFonts w:ascii="Courier New" w:eastAsia="Courier New" w:hAnsi="Courier New" w:cs="Courier New"/>
          <w:color w:val="222222"/>
          <w:sz w:val="18"/>
        </w:rPr>
        <w:t>/usr/sap/</w:t>
      </w:r>
      <w:r>
        <w:rPr>
          <w:rFonts w:ascii="Courier New" w:eastAsia="Courier New" w:hAnsi="Courier New" w:cs="Courier New"/>
          <w:color w:val="45157E"/>
          <w:sz w:val="18"/>
        </w:rPr>
        <w:t>&lt;SID&gt;</w:t>
      </w:r>
      <w:r>
        <w:rPr>
          <w:rFonts w:ascii="Courier New" w:eastAsia="Courier New" w:hAnsi="Courier New" w:cs="Courier New"/>
          <w:color w:val="222222"/>
          <w:sz w:val="18"/>
        </w:rPr>
        <w:t>/HDB</w:t>
      </w:r>
      <w:r>
        <w:rPr>
          <w:rFonts w:ascii="Courier New" w:eastAsia="Courier New" w:hAnsi="Courier New" w:cs="Courier New"/>
          <w:color w:val="45157E"/>
          <w:sz w:val="18"/>
        </w:rPr>
        <w:t>&lt;instance&gt;</w:t>
      </w:r>
      <w:r>
        <w:rPr>
          <w:rFonts w:ascii="Courier New" w:eastAsia="Courier New" w:hAnsi="Courier New" w:cs="Courier New"/>
          <w:color w:val="222222"/>
          <w:sz w:val="18"/>
        </w:rPr>
        <w:t>/</w:t>
      </w:r>
      <w:r>
        <w:rPr>
          <w:rFonts w:ascii="Courier New" w:eastAsia="Courier New" w:hAnsi="Courier New" w:cs="Courier New"/>
          <w:color w:val="45157E"/>
          <w:sz w:val="18"/>
        </w:rPr>
        <w:t>&lt;host&gt;</w:t>
      </w:r>
      <w:r>
        <w:rPr>
          <w:rFonts w:ascii="Courier New" w:eastAsia="Courier New" w:hAnsi="Courier New" w:cs="Courier New"/>
          <w:color w:val="222222"/>
          <w:sz w:val="18"/>
        </w:rPr>
        <w:t>/trace</w:t>
      </w:r>
      <w:r>
        <w:rPr>
          <w:color w:val="222222"/>
          <w:sz w:val="16"/>
        </w:rPr>
        <w:t>/</w:t>
      </w:r>
    </w:p>
    <w:p w14:paraId="5BF2A294" w14:textId="77777777" w:rsidR="003C4358" w:rsidRDefault="00C82D7C">
      <w:pPr>
        <w:spacing w:after="0"/>
        <w:ind w:left="2328"/>
      </w:pPr>
      <w:r>
        <w:rPr>
          <w:rFonts w:ascii="Courier New" w:eastAsia="Courier New" w:hAnsi="Courier New" w:cs="Courier New"/>
          <w:color w:val="45157E"/>
          <w:sz w:val="16"/>
        </w:rPr>
        <w:t>&lt;db_name&gt;</w:t>
      </w:r>
    </w:p>
    <w:p w14:paraId="0653F77D" w14:textId="77777777" w:rsidR="003C4358" w:rsidRDefault="00C82D7C">
      <w:pPr>
        <w:spacing w:after="0"/>
        <w:ind w:right="-66"/>
      </w:pPr>
      <w:r>
        <w:rPr>
          <w:noProof/>
        </w:rPr>
        <mc:AlternateContent>
          <mc:Choice Requires="wpg">
            <w:drawing>
              <wp:inline distT="0" distB="0" distL="0" distR="0" wp14:anchorId="3F72108A" wp14:editId="15F1417F">
                <wp:extent cx="5760001" cy="6350"/>
                <wp:effectExtent l="0" t="0" r="0" b="0"/>
                <wp:docPr id="46271" name="Group 46271"/>
                <wp:cNvGraphicFramePr/>
                <a:graphic xmlns:a="http://schemas.openxmlformats.org/drawingml/2006/main">
                  <a:graphicData uri="http://schemas.microsoft.com/office/word/2010/wordprocessingGroup">
                    <wpg:wgp>
                      <wpg:cNvGrpSpPr/>
                      <wpg:grpSpPr>
                        <a:xfrm>
                          <a:off x="0" y="0"/>
                          <a:ext cx="5760001" cy="6350"/>
                          <a:chOff x="0" y="0"/>
                          <a:chExt cx="5760001" cy="6350"/>
                        </a:xfrm>
                      </wpg:grpSpPr>
                      <wps:wsp>
                        <wps:cNvPr id="9297" name="Shape 9297"/>
                        <wps:cNvSpPr/>
                        <wps:spPr>
                          <a:xfrm>
                            <a:off x="0" y="0"/>
                            <a:ext cx="1441270" cy="0"/>
                          </a:xfrm>
                          <a:custGeom>
                            <a:avLst/>
                            <a:gdLst/>
                            <a:ahLst/>
                            <a:cxnLst/>
                            <a:rect l="0" t="0" r="0" b="0"/>
                            <a:pathLst>
                              <a:path w="1441270">
                                <a:moveTo>
                                  <a:pt x="1441270" y="0"/>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9299" name="Shape 9299"/>
                        <wps:cNvSpPr/>
                        <wps:spPr>
                          <a:xfrm>
                            <a:off x="1438730" y="0"/>
                            <a:ext cx="4321271" cy="0"/>
                          </a:xfrm>
                          <a:custGeom>
                            <a:avLst/>
                            <a:gdLst/>
                            <a:ahLst/>
                            <a:cxnLst/>
                            <a:rect l="0" t="0" r="0" b="0"/>
                            <a:pathLst>
                              <a:path w="4321271">
                                <a:moveTo>
                                  <a:pt x="4321271" y="0"/>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6271" style="width:453.543pt;height:0.5pt;mso-position-horizontal-relative:char;mso-position-vertical-relative:line" coordsize="57600,63">
                <v:shape id="Shape 9297" style="position:absolute;width:14412;height:0;left:0;top:0;" coordsize="1441270,0" path="m1441270,0l0,0">
                  <v:stroke weight="0.5pt" endcap="round" joinstyle="miter" miterlimit="10" on="true" color="#000000"/>
                  <v:fill on="false" color="#000000" opacity="0"/>
                </v:shape>
                <v:shape id="Shape 9299" style="position:absolute;width:43212;height:0;left:14387;top:0;" coordsize="4321271,0" path="m4321271,0l0,0">
                  <v:stroke weight="0.5pt" endcap="round" joinstyle="miter" miterlimit="10" on="true" color="#000000"/>
                  <v:fill on="false" color="#000000" opacity="0"/>
                </v:shape>
              </v:group>
            </w:pict>
          </mc:Fallback>
        </mc:AlternateContent>
      </w:r>
    </w:p>
    <w:p w14:paraId="5E4A2337" w14:textId="77777777" w:rsidR="003C4358" w:rsidRDefault="00C82D7C">
      <w:pPr>
        <w:tabs>
          <w:tab w:val="center" w:pos="5106"/>
        </w:tabs>
        <w:spacing w:after="4" w:line="270" w:lineRule="auto"/>
      </w:pPr>
      <w:r>
        <w:rPr>
          <w:color w:val="222222"/>
          <w:sz w:val="16"/>
        </w:rPr>
        <w:t>Recommendation</w:t>
      </w:r>
      <w:r>
        <w:rPr>
          <w:color w:val="222222"/>
          <w:sz w:val="16"/>
        </w:rPr>
        <w:tab/>
      </w:r>
      <w:r>
        <w:rPr>
          <w:rFonts w:ascii="Arial Unicode MS" w:eastAsia="Arial Unicode MS" w:hAnsi="Arial Unicode MS" w:cs="Arial Unicode MS"/>
          <w:color w:val="222222"/>
          <w:sz w:val="16"/>
        </w:rPr>
        <w:t xml:space="preserve">● </w:t>
      </w:r>
      <w:r>
        <w:rPr>
          <w:color w:val="222222"/>
          <w:sz w:val="16"/>
        </w:rPr>
        <w:t>Enable tracing to troubleshoot specific problems only and then disable.</w:t>
      </w:r>
    </w:p>
    <w:p w14:paraId="5D35E6A5" w14:textId="77777777" w:rsidR="003C4358" w:rsidRDefault="00C82D7C">
      <w:pPr>
        <w:numPr>
          <w:ilvl w:val="0"/>
          <w:numId w:val="11"/>
        </w:numPr>
        <w:spacing w:after="50" w:line="270" w:lineRule="auto"/>
        <w:ind w:hanging="280"/>
      </w:pPr>
      <w:r>
        <w:rPr>
          <w:color w:val="222222"/>
          <w:sz w:val="16"/>
        </w:rPr>
        <w:t xml:space="preserve">Exercise caution when setting or changing the trace level. A high trace level may expose certain security-relevant data (for example, database trace level </w:t>
      </w:r>
      <w:r>
        <w:rPr>
          <w:rFonts w:ascii="Courier New" w:eastAsia="Courier New" w:hAnsi="Courier New" w:cs="Courier New"/>
          <w:color w:val="222222"/>
          <w:sz w:val="16"/>
        </w:rPr>
        <w:t>DEBUG</w:t>
      </w:r>
      <w:r>
        <w:rPr>
          <w:color w:val="222222"/>
          <w:sz w:val="16"/>
        </w:rPr>
        <w:t xml:space="preserve"> or SQL trace level </w:t>
      </w:r>
      <w:r>
        <w:rPr>
          <w:rFonts w:ascii="Courier New" w:eastAsia="Courier New" w:hAnsi="Courier New" w:cs="Courier New"/>
          <w:color w:val="222222"/>
          <w:sz w:val="16"/>
        </w:rPr>
        <w:t>ALL_WITH_RESULTS</w:t>
      </w:r>
      <w:r>
        <w:rPr>
          <w:color w:val="222222"/>
          <w:sz w:val="16"/>
        </w:rPr>
        <w:t>).</w:t>
      </w:r>
    </w:p>
    <w:p w14:paraId="77DE36D5" w14:textId="77777777" w:rsidR="003C4358" w:rsidRDefault="00C82D7C">
      <w:pPr>
        <w:numPr>
          <w:ilvl w:val="0"/>
          <w:numId w:val="11"/>
        </w:numPr>
        <w:spacing w:after="4" w:line="270" w:lineRule="auto"/>
        <w:ind w:hanging="280"/>
      </w:pPr>
      <w:r>
        <w:rPr>
          <w:color w:val="222222"/>
          <w:sz w:val="16"/>
        </w:rPr>
        <w:t>Delete trace files that are no longer needed.</w:t>
      </w:r>
    </w:p>
    <w:tbl>
      <w:tblPr>
        <w:tblStyle w:val="TableGrid"/>
        <w:tblW w:w="9091" w:type="dxa"/>
        <w:tblInd w:w="-15" w:type="dxa"/>
        <w:tblCellMar>
          <w:top w:w="98" w:type="dxa"/>
          <w:left w:w="0" w:type="dxa"/>
          <w:bottom w:w="0" w:type="dxa"/>
          <w:right w:w="115" w:type="dxa"/>
        </w:tblCellMar>
        <w:tblLook w:val="04A0" w:firstRow="1" w:lastRow="0" w:firstColumn="1" w:lastColumn="0" w:noHBand="0" w:noVBand="1"/>
      </w:tblPr>
      <w:tblGrid>
        <w:gridCol w:w="2343"/>
        <w:gridCol w:w="6748"/>
      </w:tblGrid>
      <w:tr w:rsidR="003C4358" w14:paraId="0E870D5C" w14:textId="77777777">
        <w:trPr>
          <w:trHeight w:val="584"/>
        </w:trPr>
        <w:tc>
          <w:tcPr>
            <w:tcW w:w="2343" w:type="dxa"/>
            <w:tcBorders>
              <w:top w:val="single" w:sz="4" w:space="0" w:color="000000"/>
              <w:left w:val="nil"/>
              <w:bottom w:val="single" w:sz="4" w:space="0" w:color="000000"/>
              <w:right w:val="nil"/>
            </w:tcBorders>
          </w:tcPr>
          <w:p w14:paraId="22EA82FD" w14:textId="77777777" w:rsidR="003C4358" w:rsidRDefault="00C82D7C">
            <w:pPr>
              <w:spacing w:after="0"/>
              <w:ind w:left="75"/>
            </w:pPr>
            <w:r>
              <w:rPr>
                <w:color w:val="222222"/>
                <w:sz w:val="16"/>
              </w:rPr>
              <w:t>How to Veri</w:t>
            </w:r>
            <w:r>
              <w:rPr>
                <w:color w:val="222222"/>
                <w:sz w:val="16"/>
              </w:rPr>
              <w:t>fy</w:t>
            </w:r>
          </w:p>
        </w:tc>
        <w:tc>
          <w:tcPr>
            <w:tcW w:w="6748" w:type="dxa"/>
            <w:tcBorders>
              <w:top w:val="single" w:sz="4" w:space="0" w:color="000000"/>
              <w:left w:val="nil"/>
              <w:bottom w:val="single" w:sz="4" w:space="0" w:color="000000"/>
              <w:right w:val="nil"/>
            </w:tcBorders>
          </w:tcPr>
          <w:p w14:paraId="19AFF642" w14:textId="77777777" w:rsidR="003C4358" w:rsidRDefault="00C82D7C">
            <w:pPr>
              <w:spacing w:after="0"/>
            </w:pPr>
            <w:r>
              <w:rPr>
                <w:color w:val="222222"/>
                <w:sz w:val="16"/>
              </w:rPr>
              <w:t>You can check which traces are enabled and how they are configured, as well as view trace files in the SAP HANA database explorer.</w:t>
            </w:r>
          </w:p>
        </w:tc>
      </w:tr>
      <w:tr w:rsidR="003C4358" w14:paraId="6946978C" w14:textId="77777777">
        <w:trPr>
          <w:trHeight w:val="357"/>
        </w:trPr>
        <w:tc>
          <w:tcPr>
            <w:tcW w:w="2343" w:type="dxa"/>
            <w:tcBorders>
              <w:top w:val="single" w:sz="4" w:space="0" w:color="000000"/>
              <w:left w:val="nil"/>
              <w:bottom w:val="single" w:sz="4" w:space="0" w:color="000000"/>
              <w:right w:val="nil"/>
            </w:tcBorders>
          </w:tcPr>
          <w:p w14:paraId="6E182B8E" w14:textId="77777777" w:rsidR="003C4358" w:rsidRDefault="00C82D7C">
            <w:pPr>
              <w:spacing w:after="0"/>
              <w:ind w:left="75"/>
            </w:pPr>
            <w:r>
              <w:rPr>
                <w:color w:val="222222"/>
                <w:sz w:val="16"/>
              </w:rPr>
              <w:t>Related Alert</w:t>
            </w:r>
          </w:p>
        </w:tc>
        <w:tc>
          <w:tcPr>
            <w:tcW w:w="6748" w:type="dxa"/>
            <w:tcBorders>
              <w:top w:val="single" w:sz="4" w:space="0" w:color="000000"/>
              <w:left w:val="nil"/>
              <w:bottom w:val="single" w:sz="4" w:space="0" w:color="000000"/>
              <w:right w:val="nil"/>
            </w:tcBorders>
          </w:tcPr>
          <w:p w14:paraId="304BDC13" w14:textId="77777777" w:rsidR="003C4358" w:rsidRDefault="00C82D7C">
            <w:pPr>
              <w:spacing w:after="0"/>
            </w:pPr>
            <w:r>
              <w:rPr>
                <w:color w:val="222222"/>
                <w:sz w:val="16"/>
              </w:rPr>
              <w:t>No</w:t>
            </w:r>
          </w:p>
        </w:tc>
      </w:tr>
      <w:tr w:rsidR="003C4358" w14:paraId="128EB1D9" w14:textId="77777777">
        <w:trPr>
          <w:trHeight w:val="584"/>
        </w:trPr>
        <w:tc>
          <w:tcPr>
            <w:tcW w:w="2343" w:type="dxa"/>
            <w:tcBorders>
              <w:top w:val="single" w:sz="4" w:space="0" w:color="000000"/>
              <w:left w:val="nil"/>
              <w:bottom w:val="single" w:sz="12" w:space="0" w:color="222222"/>
              <w:right w:val="nil"/>
            </w:tcBorders>
          </w:tcPr>
          <w:p w14:paraId="5430BD1C" w14:textId="77777777" w:rsidR="003C4358" w:rsidRDefault="00C82D7C">
            <w:pPr>
              <w:spacing w:after="0"/>
              <w:ind w:left="75"/>
            </w:pPr>
            <w:r>
              <w:rPr>
                <w:color w:val="222222"/>
                <w:sz w:val="16"/>
              </w:rPr>
              <w:t>More Information</w:t>
            </w:r>
          </w:p>
        </w:tc>
        <w:tc>
          <w:tcPr>
            <w:tcW w:w="6748" w:type="dxa"/>
            <w:tcBorders>
              <w:top w:val="single" w:sz="4" w:space="0" w:color="000000"/>
              <w:left w:val="nil"/>
              <w:bottom w:val="single" w:sz="4" w:space="0" w:color="000000"/>
              <w:right w:val="nil"/>
            </w:tcBorders>
          </w:tcPr>
          <w:p w14:paraId="6CD3C08C" w14:textId="77777777" w:rsidR="003C4358" w:rsidRDefault="00C82D7C">
            <w:pPr>
              <w:spacing w:after="0"/>
            </w:pPr>
            <w:r>
              <w:rPr>
                <w:color w:val="222222"/>
                <w:sz w:val="16"/>
              </w:rPr>
              <w:t xml:space="preserve">See the section on security risks of trace and dump files in the </w:t>
            </w:r>
            <w:r>
              <w:rPr>
                <w:i/>
                <w:color w:val="222222"/>
                <w:sz w:val="16"/>
              </w:rPr>
              <w:t xml:space="preserve">SAP HANA Security Guide </w:t>
            </w:r>
            <w:r>
              <w:rPr>
                <w:color w:val="222222"/>
                <w:sz w:val="16"/>
              </w:rPr>
              <w:t xml:space="preserve">and the section on traces in the </w:t>
            </w:r>
            <w:r>
              <w:rPr>
                <w:i/>
                <w:color w:val="222222"/>
                <w:sz w:val="16"/>
              </w:rPr>
              <w:t>SAP HANA Administration Guide</w:t>
            </w:r>
            <w:r>
              <w:rPr>
                <w:color w:val="222222"/>
                <w:sz w:val="16"/>
              </w:rPr>
              <w:t>.</w:t>
            </w:r>
          </w:p>
        </w:tc>
      </w:tr>
    </w:tbl>
    <w:p w14:paraId="07499665" w14:textId="77777777" w:rsidR="003C4358" w:rsidRDefault="00C82D7C">
      <w:pPr>
        <w:pStyle w:val="Heading4"/>
        <w:spacing w:after="513"/>
        <w:ind w:left="-5"/>
      </w:pPr>
      <w:r>
        <w:t>Dump Files</w:t>
      </w:r>
    </w:p>
    <w:p w14:paraId="2D1B5BE3" w14:textId="77777777" w:rsidR="003C4358" w:rsidRDefault="00C82D7C">
      <w:pPr>
        <w:spacing w:after="158" w:line="270" w:lineRule="auto"/>
        <w:ind w:left="2336" w:hanging="2291"/>
      </w:pPr>
      <w:r>
        <w:rPr>
          <w:color w:val="222222"/>
          <w:sz w:val="16"/>
        </w:rPr>
        <w:t>Default</w:t>
      </w:r>
      <w:r>
        <w:rPr>
          <w:color w:val="222222"/>
          <w:sz w:val="16"/>
        </w:rPr>
        <w:tab/>
      </w:r>
      <w:r>
        <w:rPr>
          <w:color w:val="222222"/>
          <w:sz w:val="16"/>
        </w:rPr>
        <w:t>The system generates core dump files (for example, crash dump files) automatically. Runtime (RTE) dump files can be triggered explicitly, for example by using the SAP HANA database management console (</w:t>
      </w:r>
      <w:r>
        <w:rPr>
          <w:rFonts w:ascii="Courier New" w:eastAsia="Courier New" w:hAnsi="Courier New" w:cs="Courier New"/>
          <w:color w:val="222222"/>
          <w:sz w:val="16"/>
        </w:rPr>
        <w:t>hdbcons</w:t>
      </w:r>
      <w:r>
        <w:rPr>
          <w:color w:val="222222"/>
          <w:sz w:val="16"/>
        </w:rPr>
        <w:t>) or as part of a full system information dump (</w:t>
      </w:r>
      <w:r>
        <w:rPr>
          <w:rFonts w:ascii="Courier New" w:eastAsia="Courier New" w:hAnsi="Courier New" w:cs="Courier New"/>
          <w:color w:val="222222"/>
          <w:sz w:val="18"/>
        </w:rPr>
        <w:t>fullSystemInfoDump.py</w:t>
      </w:r>
      <w:r>
        <w:rPr>
          <w:color w:val="222222"/>
          <w:sz w:val="16"/>
        </w:rPr>
        <w:t>) using the SAP HANA cockpit.</w:t>
      </w:r>
    </w:p>
    <w:p w14:paraId="0DA0D9FA" w14:textId="77777777" w:rsidR="003C4358" w:rsidRDefault="00C82D7C">
      <w:pPr>
        <w:spacing w:after="278"/>
        <w:ind w:left="518" w:right="584" w:hanging="10"/>
        <w:jc w:val="center"/>
      </w:pPr>
      <w:r>
        <w:rPr>
          <w:color w:val="222222"/>
          <w:sz w:val="16"/>
        </w:rPr>
        <w:t xml:space="preserve">RTE dump files must be generated by the </w:t>
      </w:r>
      <w:r>
        <w:rPr>
          <w:rFonts w:ascii="Courier New" w:eastAsia="Courier New" w:hAnsi="Courier New" w:cs="Courier New"/>
          <w:color w:val="45157E"/>
          <w:sz w:val="16"/>
        </w:rPr>
        <w:t>&lt;sid&gt;</w:t>
      </w:r>
      <w:r>
        <w:rPr>
          <w:color w:val="222222"/>
          <w:sz w:val="16"/>
        </w:rPr>
        <w:t>adm user.</w:t>
      </w:r>
    </w:p>
    <w:p w14:paraId="6ED6FC5F" w14:textId="77777777" w:rsidR="003C4358" w:rsidRDefault="00C82D7C">
      <w:pPr>
        <w:pStyle w:val="Heading5"/>
        <w:pBdr>
          <w:left w:val="single" w:sz="34" w:space="0" w:color="E56008"/>
        </w:pBdr>
        <w:spacing w:after="59"/>
        <w:ind w:left="2549" w:firstLine="0"/>
      </w:pPr>
      <w:r>
        <w:rPr>
          <w:color w:val="222222"/>
          <w:sz w:val="16"/>
        </w:rPr>
        <w:lastRenderedPageBreak/>
        <w:t></w:t>
      </w:r>
      <w:r>
        <w:t xml:space="preserve"> Caution</w:t>
      </w:r>
    </w:p>
    <w:p w14:paraId="489CBD53" w14:textId="77777777" w:rsidR="003C4358" w:rsidRDefault="00C82D7C">
      <w:pPr>
        <w:pBdr>
          <w:left w:val="single" w:sz="34" w:space="0" w:color="E56008"/>
        </w:pBdr>
        <w:shd w:val="clear" w:color="auto" w:fill="EBEBEB"/>
        <w:spacing w:after="272" w:line="300" w:lineRule="auto"/>
        <w:ind w:left="2549"/>
      </w:pPr>
      <w:r>
        <w:rPr>
          <w:color w:val="222222"/>
          <w:sz w:val="16"/>
        </w:rPr>
        <w:t xml:space="preserve">Technical expertise is required to use </w:t>
      </w:r>
      <w:r>
        <w:rPr>
          <w:rFonts w:ascii="Courier New" w:eastAsia="Courier New" w:hAnsi="Courier New" w:cs="Courier New"/>
          <w:color w:val="222222"/>
          <w:sz w:val="16"/>
        </w:rPr>
        <w:t>hdbcons</w:t>
      </w:r>
      <w:r>
        <w:rPr>
          <w:color w:val="222222"/>
          <w:sz w:val="16"/>
        </w:rPr>
        <w:t xml:space="preserve">. To avoid incorrect usage, use </w:t>
      </w:r>
      <w:r>
        <w:rPr>
          <w:rFonts w:ascii="Courier New" w:eastAsia="Courier New" w:hAnsi="Courier New" w:cs="Courier New"/>
          <w:color w:val="222222"/>
          <w:sz w:val="16"/>
        </w:rPr>
        <w:t xml:space="preserve">hdbcons </w:t>
      </w:r>
      <w:r>
        <w:rPr>
          <w:color w:val="222222"/>
          <w:sz w:val="16"/>
        </w:rPr>
        <w:t>only with the guidance of SAP HANA development support</w:t>
      </w:r>
      <w:r>
        <w:rPr>
          <w:color w:val="222222"/>
          <w:sz w:val="16"/>
        </w:rPr>
        <w:t>.</w:t>
      </w:r>
    </w:p>
    <w:p w14:paraId="4017F9E3" w14:textId="77777777" w:rsidR="003C4358" w:rsidRDefault="00C82D7C">
      <w:pPr>
        <w:spacing w:after="107" w:line="350" w:lineRule="auto"/>
        <w:ind w:left="2361" w:hanging="10"/>
      </w:pPr>
      <w:r>
        <w:rPr>
          <w:color w:val="222222"/>
          <w:sz w:val="16"/>
        </w:rPr>
        <w:t xml:space="preserve">To create RTE dump files in a running system as part of a full system information dump in the SAP HANA cockpit, a user requires the </w:t>
      </w:r>
      <w:r>
        <w:rPr>
          <w:rFonts w:ascii="Courier New" w:eastAsia="Courier New" w:hAnsi="Courier New" w:cs="Courier New"/>
          <w:color w:val="222222"/>
          <w:sz w:val="16"/>
        </w:rPr>
        <w:t>EXECUTE</w:t>
      </w:r>
      <w:r>
        <w:rPr>
          <w:color w:val="222222"/>
          <w:sz w:val="16"/>
        </w:rPr>
        <w:t xml:space="preserve"> privilege on procedure </w:t>
      </w:r>
      <w:r>
        <w:rPr>
          <w:rFonts w:ascii="Courier New" w:eastAsia="Courier New" w:hAnsi="Courier New" w:cs="Courier New"/>
          <w:color w:val="222222"/>
          <w:sz w:val="16"/>
        </w:rPr>
        <w:t>SYS.FULL_SYSTEM_INFO_DUMP_CREATE</w:t>
      </w:r>
      <w:r>
        <w:rPr>
          <w:color w:val="222222"/>
          <w:sz w:val="16"/>
        </w:rPr>
        <w:t>.</w:t>
      </w:r>
    </w:p>
    <w:p w14:paraId="72DA400B" w14:textId="77777777" w:rsidR="003C4358" w:rsidRDefault="00C82D7C">
      <w:pPr>
        <w:spacing w:after="120" w:line="319" w:lineRule="auto"/>
        <w:ind w:left="2361" w:hanging="10"/>
      </w:pPr>
      <w:r>
        <w:rPr>
          <w:color w:val="222222"/>
          <w:sz w:val="16"/>
        </w:rPr>
        <w:t>Dump files are stored in the trace directory and have the same access permissions as other trace files (see above).</w:t>
      </w:r>
    </w:p>
    <w:p w14:paraId="39D7EA3F" w14:textId="77777777" w:rsidR="003C4358" w:rsidRDefault="00C82D7C">
      <w:pPr>
        <w:spacing w:after="27" w:line="326" w:lineRule="auto"/>
        <w:ind w:left="2361" w:hanging="10"/>
      </w:pPr>
      <w:r>
        <w:rPr>
          <w:color w:val="222222"/>
          <w:sz w:val="16"/>
        </w:rPr>
        <w:t xml:space="preserve">Runtime dump files created as part of a full system information dump can be retrieved by users with the </w:t>
      </w:r>
      <w:r>
        <w:rPr>
          <w:rFonts w:ascii="Courier New" w:eastAsia="Courier New" w:hAnsi="Courier New" w:cs="Courier New"/>
          <w:color w:val="222222"/>
          <w:sz w:val="16"/>
        </w:rPr>
        <w:t>EXECUTE</w:t>
      </w:r>
      <w:r>
        <w:rPr>
          <w:color w:val="222222"/>
          <w:sz w:val="16"/>
        </w:rPr>
        <w:t xml:space="preserve"> privilege on the procedure </w:t>
      </w:r>
    </w:p>
    <w:p w14:paraId="2B423D4B" w14:textId="77777777" w:rsidR="003C4358" w:rsidRDefault="00C82D7C">
      <w:pPr>
        <w:spacing w:after="4" w:line="342" w:lineRule="auto"/>
        <w:ind w:left="2361" w:hanging="10"/>
      </w:pPr>
      <w:r>
        <w:rPr>
          <w:rFonts w:ascii="Courier New" w:eastAsia="Courier New" w:hAnsi="Courier New" w:cs="Courier New"/>
          <w:color w:val="222222"/>
          <w:sz w:val="16"/>
        </w:rPr>
        <w:t>SYS.FULL_SYSTEM_INFO_DUMP_RETRIEVE</w:t>
      </w:r>
      <w:r>
        <w:rPr>
          <w:color w:val="222222"/>
          <w:sz w:val="16"/>
        </w:rPr>
        <w:t xml:space="preserve"> using the SAP HANA cockpit. At operating system level, any user in the </w:t>
      </w:r>
      <w:r>
        <w:rPr>
          <w:rFonts w:ascii="Courier New" w:eastAsia="Courier New" w:hAnsi="Courier New" w:cs="Courier New"/>
          <w:color w:val="222222"/>
          <w:sz w:val="16"/>
        </w:rPr>
        <w:t>SAPSYS</w:t>
      </w:r>
      <w:r>
        <w:rPr>
          <w:color w:val="222222"/>
          <w:sz w:val="16"/>
        </w:rPr>
        <w:t xml:space="preserve"> group can access their storage loca­</w:t>
      </w:r>
    </w:p>
    <w:p w14:paraId="273627E3" w14:textId="77777777" w:rsidR="003C4358" w:rsidRDefault="00C82D7C">
      <w:pPr>
        <w:spacing w:after="0"/>
        <w:ind w:left="2346" w:hanging="10"/>
      </w:pPr>
      <w:r>
        <w:rPr>
          <w:color w:val="222222"/>
          <w:sz w:val="16"/>
        </w:rPr>
        <w:t xml:space="preserve">tion: </w:t>
      </w:r>
      <w:r>
        <w:rPr>
          <w:rFonts w:ascii="Courier New" w:eastAsia="Courier New" w:hAnsi="Courier New" w:cs="Courier New"/>
          <w:color w:val="222222"/>
          <w:sz w:val="18"/>
        </w:rPr>
        <w:t>/usr/sap/SID/SYS/global/sapcontrol/snapshots</w:t>
      </w:r>
    </w:p>
    <w:tbl>
      <w:tblPr>
        <w:tblStyle w:val="TableGrid"/>
        <w:tblW w:w="9081" w:type="dxa"/>
        <w:tblInd w:w="-5" w:type="dxa"/>
        <w:tblCellMar>
          <w:top w:w="44" w:type="dxa"/>
          <w:left w:w="0" w:type="dxa"/>
          <w:bottom w:w="44" w:type="dxa"/>
          <w:right w:w="115" w:type="dxa"/>
        </w:tblCellMar>
        <w:tblLook w:val="04A0" w:firstRow="1" w:lastRow="0" w:firstColumn="1" w:lastColumn="0" w:noHBand="0" w:noVBand="1"/>
      </w:tblPr>
      <w:tblGrid>
        <w:gridCol w:w="2356"/>
        <w:gridCol w:w="340"/>
        <w:gridCol w:w="6385"/>
      </w:tblGrid>
      <w:tr w:rsidR="003C4358" w14:paraId="3837BE79" w14:textId="77777777">
        <w:trPr>
          <w:trHeight w:val="573"/>
        </w:trPr>
        <w:tc>
          <w:tcPr>
            <w:tcW w:w="2356" w:type="dxa"/>
            <w:tcBorders>
              <w:top w:val="single" w:sz="4" w:space="0" w:color="000000"/>
              <w:left w:val="nil"/>
              <w:bottom w:val="nil"/>
              <w:right w:val="nil"/>
            </w:tcBorders>
          </w:tcPr>
          <w:p w14:paraId="63A4E76F" w14:textId="77777777" w:rsidR="003C4358" w:rsidRDefault="00C82D7C">
            <w:pPr>
              <w:spacing w:after="0"/>
              <w:ind w:left="65"/>
            </w:pPr>
            <w:r>
              <w:rPr>
                <w:color w:val="222222"/>
                <w:sz w:val="16"/>
              </w:rPr>
              <w:t>Recommendation</w:t>
            </w:r>
          </w:p>
        </w:tc>
        <w:tc>
          <w:tcPr>
            <w:tcW w:w="340" w:type="dxa"/>
            <w:tcBorders>
              <w:top w:val="single" w:sz="4" w:space="0" w:color="000000"/>
              <w:left w:val="nil"/>
              <w:bottom w:val="nil"/>
              <w:right w:val="nil"/>
            </w:tcBorders>
          </w:tcPr>
          <w:p w14:paraId="484F8176" w14:textId="77777777" w:rsidR="003C4358" w:rsidRDefault="00C82D7C">
            <w:pPr>
              <w:spacing w:after="0"/>
              <w:ind w:left="60"/>
            </w:pPr>
            <w:r>
              <w:rPr>
                <w:rFonts w:ascii="Arial Unicode MS" w:eastAsia="Arial Unicode MS" w:hAnsi="Arial Unicode MS" w:cs="Arial Unicode MS"/>
                <w:color w:val="222222"/>
                <w:sz w:val="16"/>
              </w:rPr>
              <w:t>●</w:t>
            </w:r>
          </w:p>
        </w:tc>
        <w:tc>
          <w:tcPr>
            <w:tcW w:w="6385" w:type="dxa"/>
            <w:tcBorders>
              <w:top w:val="single" w:sz="4" w:space="0" w:color="000000"/>
              <w:left w:val="nil"/>
              <w:bottom w:val="nil"/>
              <w:right w:val="nil"/>
            </w:tcBorders>
          </w:tcPr>
          <w:p w14:paraId="2D267A8A" w14:textId="77777777" w:rsidR="003C4358" w:rsidRDefault="00C82D7C">
            <w:pPr>
              <w:spacing w:after="0"/>
            </w:pPr>
            <w:r>
              <w:rPr>
                <w:color w:val="222222"/>
                <w:sz w:val="16"/>
              </w:rPr>
              <w:t>Generate runtime dump files to analyze specific error situations only, typically at the request of SAP support.</w:t>
            </w:r>
          </w:p>
        </w:tc>
      </w:tr>
      <w:tr w:rsidR="003C4358" w14:paraId="11ABB191" w14:textId="77777777">
        <w:trPr>
          <w:trHeight w:val="339"/>
        </w:trPr>
        <w:tc>
          <w:tcPr>
            <w:tcW w:w="2356" w:type="dxa"/>
            <w:tcBorders>
              <w:top w:val="nil"/>
              <w:left w:val="nil"/>
              <w:bottom w:val="single" w:sz="4" w:space="0" w:color="000000"/>
              <w:right w:val="nil"/>
            </w:tcBorders>
          </w:tcPr>
          <w:p w14:paraId="4D930697" w14:textId="77777777" w:rsidR="003C4358" w:rsidRDefault="003C4358"/>
        </w:tc>
        <w:tc>
          <w:tcPr>
            <w:tcW w:w="340" w:type="dxa"/>
            <w:tcBorders>
              <w:top w:val="nil"/>
              <w:left w:val="nil"/>
              <w:bottom w:val="single" w:sz="4" w:space="0" w:color="000000"/>
              <w:right w:val="nil"/>
            </w:tcBorders>
          </w:tcPr>
          <w:p w14:paraId="1C70B882" w14:textId="77777777" w:rsidR="003C4358" w:rsidRDefault="00C82D7C">
            <w:pPr>
              <w:spacing w:after="0"/>
              <w:ind w:left="60"/>
            </w:pPr>
            <w:r>
              <w:rPr>
                <w:rFonts w:ascii="Arial Unicode MS" w:eastAsia="Arial Unicode MS" w:hAnsi="Arial Unicode MS" w:cs="Arial Unicode MS"/>
                <w:color w:val="222222"/>
                <w:sz w:val="16"/>
              </w:rPr>
              <w:t>●</w:t>
            </w:r>
          </w:p>
        </w:tc>
        <w:tc>
          <w:tcPr>
            <w:tcW w:w="6385" w:type="dxa"/>
            <w:tcBorders>
              <w:top w:val="nil"/>
              <w:left w:val="nil"/>
              <w:bottom w:val="single" w:sz="4" w:space="0" w:color="000000"/>
              <w:right w:val="nil"/>
            </w:tcBorders>
          </w:tcPr>
          <w:p w14:paraId="2B630B0D" w14:textId="77777777" w:rsidR="003C4358" w:rsidRDefault="00C82D7C">
            <w:pPr>
              <w:spacing w:after="0"/>
            </w:pPr>
            <w:r>
              <w:rPr>
                <w:color w:val="222222"/>
                <w:sz w:val="16"/>
              </w:rPr>
              <w:t>Delete dump files that are no longer needed.</w:t>
            </w:r>
          </w:p>
        </w:tc>
      </w:tr>
      <w:tr w:rsidR="003C4358" w14:paraId="6A789938" w14:textId="77777777">
        <w:trPr>
          <w:trHeight w:val="347"/>
        </w:trPr>
        <w:tc>
          <w:tcPr>
            <w:tcW w:w="2356" w:type="dxa"/>
            <w:tcBorders>
              <w:top w:val="single" w:sz="4" w:space="0" w:color="000000"/>
              <w:left w:val="nil"/>
              <w:bottom w:val="nil"/>
              <w:right w:val="nil"/>
            </w:tcBorders>
          </w:tcPr>
          <w:p w14:paraId="02C7B1DD" w14:textId="77777777" w:rsidR="003C4358" w:rsidRDefault="00C82D7C">
            <w:pPr>
              <w:spacing w:after="0"/>
              <w:ind w:left="65"/>
            </w:pPr>
            <w:r>
              <w:rPr>
                <w:color w:val="222222"/>
                <w:sz w:val="16"/>
              </w:rPr>
              <w:t>How to Verify</w:t>
            </w:r>
          </w:p>
        </w:tc>
        <w:tc>
          <w:tcPr>
            <w:tcW w:w="340" w:type="dxa"/>
            <w:tcBorders>
              <w:top w:val="single" w:sz="4" w:space="0" w:color="000000"/>
              <w:left w:val="nil"/>
              <w:bottom w:val="nil"/>
              <w:right w:val="nil"/>
            </w:tcBorders>
            <w:vAlign w:val="bottom"/>
          </w:tcPr>
          <w:p w14:paraId="41FF28E0" w14:textId="77777777" w:rsidR="003C4358" w:rsidRDefault="00C82D7C">
            <w:pPr>
              <w:spacing w:after="0"/>
              <w:ind w:left="60"/>
            </w:pPr>
            <w:r>
              <w:rPr>
                <w:rFonts w:ascii="Arial Unicode MS" w:eastAsia="Arial Unicode MS" w:hAnsi="Arial Unicode MS" w:cs="Arial Unicode MS"/>
                <w:color w:val="222222"/>
                <w:sz w:val="16"/>
              </w:rPr>
              <w:t>●</w:t>
            </w:r>
          </w:p>
        </w:tc>
        <w:tc>
          <w:tcPr>
            <w:tcW w:w="6385" w:type="dxa"/>
            <w:tcBorders>
              <w:top w:val="single" w:sz="4" w:space="0" w:color="000000"/>
              <w:left w:val="nil"/>
              <w:bottom w:val="nil"/>
              <w:right w:val="nil"/>
            </w:tcBorders>
          </w:tcPr>
          <w:p w14:paraId="74CFFF0D" w14:textId="77777777" w:rsidR="003C4358" w:rsidRDefault="00C82D7C">
            <w:pPr>
              <w:spacing w:after="0"/>
            </w:pPr>
            <w:r>
              <w:rPr>
                <w:color w:val="222222"/>
                <w:sz w:val="16"/>
              </w:rPr>
              <w:t>You can view core dump files in the SAP HANA database explorer</w:t>
            </w:r>
          </w:p>
        </w:tc>
      </w:tr>
      <w:tr w:rsidR="003C4358" w14:paraId="242A64A0" w14:textId="77777777">
        <w:trPr>
          <w:trHeight w:val="565"/>
        </w:trPr>
        <w:tc>
          <w:tcPr>
            <w:tcW w:w="2356" w:type="dxa"/>
            <w:tcBorders>
              <w:top w:val="nil"/>
              <w:left w:val="nil"/>
              <w:bottom w:val="single" w:sz="4" w:space="0" w:color="000000"/>
              <w:right w:val="nil"/>
            </w:tcBorders>
          </w:tcPr>
          <w:p w14:paraId="2F9AF128" w14:textId="77777777" w:rsidR="003C4358" w:rsidRDefault="003C4358"/>
        </w:tc>
        <w:tc>
          <w:tcPr>
            <w:tcW w:w="340" w:type="dxa"/>
            <w:tcBorders>
              <w:top w:val="nil"/>
              <w:left w:val="nil"/>
              <w:bottom w:val="single" w:sz="4" w:space="0" w:color="000000"/>
              <w:right w:val="nil"/>
            </w:tcBorders>
          </w:tcPr>
          <w:p w14:paraId="66225004" w14:textId="77777777" w:rsidR="003C4358" w:rsidRDefault="00C82D7C">
            <w:pPr>
              <w:spacing w:after="0"/>
              <w:ind w:left="60"/>
            </w:pPr>
            <w:r>
              <w:rPr>
                <w:rFonts w:ascii="Arial Unicode MS" w:eastAsia="Arial Unicode MS" w:hAnsi="Arial Unicode MS" w:cs="Arial Unicode MS"/>
                <w:color w:val="222222"/>
                <w:sz w:val="16"/>
              </w:rPr>
              <w:t>●</w:t>
            </w:r>
          </w:p>
        </w:tc>
        <w:tc>
          <w:tcPr>
            <w:tcW w:w="6385" w:type="dxa"/>
            <w:tcBorders>
              <w:top w:val="nil"/>
              <w:left w:val="nil"/>
              <w:bottom w:val="single" w:sz="4" w:space="0" w:color="000000"/>
              <w:right w:val="nil"/>
            </w:tcBorders>
          </w:tcPr>
          <w:p w14:paraId="4D64840A" w14:textId="77777777" w:rsidR="003C4358" w:rsidRDefault="00C82D7C">
            <w:pPr>
              <w:spacing w:after="0"/>
            </w:pPr>
            <w:r>
              <w:rPr>
                <w:color w:val="222222"/>
                <w:sz w:val="16"/>
              </w:rPr>
              <w:t>You can download the file collections generated by a full system information dump in the SAP HANA cockpit.</w:t>
            </w:r>
          </w:p>
        </w:tc>
      </w:tr>
      <w:tr w:rsidR="003C4358" w14:paraId="6FCD3280" w14:textId="77777777">
        <w:trPr>
          <w:trHeight w:val="357"/>
        </w:trPr>
        <w:tc>
          <w:tcPr>
            <w:tcW w:w="2356" w:type="dxa"/>
            <w:tcBorders>
              <w:top w:val="single" w:sz="4" w:space="0" w:color="000000"/>
              <w:left w:val="nil"/>
              <w:bottom w:val="single" w:sz="4" w:space="0" w:color="000000"/>
              <w:right w:val="nil"/>
            </w:tcBorders>
          </w:tcPr>
          <w:p w14:paraId="096324AC" w14:textId="77777777" w:rsidR="003C4358" w:rsidRDefault="00C82D7C">
            <w:pPr>
              <w:spacing w:after="0"/>
              <w:ind w:left="65"/>
            </w:pPr>
            <w:r>
              <w:rPr>
                <w:color w:val="222222"/>
                <w:sz w:val="16"/>
              </w:rPr>
              <w:t>Related Alert</w:t>
            </w:r>
          </w:p>
        </w:tc>
        <w:tc>
          <w:tcPr>
            <w:tcW w:w="340" w:type="dxa"/>
            <w:tcBorders>
              <w:top w:val="single" w:sz="4" w:space="0" w:color="000000"/>
              <w:left w:val="nil"/>
              <w:bottom w:val="single" w:sz="4" w:space="0" w:color="000000"/>
              <w:right w:val="nil"/>
            </w:tcBorders>
          </w:tcPr>
          <w:p w14:paraId="3B828618" w14:textId="77777777" w:rsidR="003C4358" w:rsidRDefault="00C82D7C">
            <w:pPr>
              <w:spacing w:after="0"/>
            </w:pPr>
            <w:r>
              <w:rPr>
                <w:color w:val="222222"/>
                <w:sz w:val="16"/>
              </w:rPr>
              <w:t>No</w:t>
            </w:r>
          </w:p>
        </w:tc>
        <w:tc>
          <w:tcPr>
            <w:tcW w:w="6385" w:type="dxa"/>
            <w:tcBorders>
              <w:top w:val="single" w:sz="4" w:space="0" w:color="000000"/>
              <w:left w:val="nil"/>
              <w:bottom w:val="single" w:sz="4" w:space="0" w:color="000000"/>
              <w:right w:val="nil"/>
            </w:tcBorders>
          </w:tcPr>
          <w:p w14:paraId="195F159F" w14:textId="77777777" w:rsidR="003C4358" w:rsidRDefault="003C4358"/>
        </w:tc>
      </w:tr>
    </w:tbl>
    <w:p w14:paraId="2E174C1E" w14:textId="77777777" w:rsidR="003C4358" w:rsidRDefault="00C82D7C">
      <w:pPr>
        <w:spacing w:after="4" w:line="270" w:lineRule="auto"/>
        <w:ind w:left="2336" w:hanging="2291"/>
      </w:pPr>
      <w:r>
        <w:rPr>
          <w:color w:val="222222"/>
          <w:sz w:val="16"/>
        </w:rPr>
        <w:t>More Information</w:t>
      </w:r>
      <w:r>
        <w:rPr>
          <w:color w:val="222222"/>
          <w:sz w:val="16"/>
        </w:rPr>
        <w:tab/>
      </w:r>
      <w:r>
        <w:rPr>
          <w:color w:val="222222"/>
          <w:sz w:val="16"/>
        </w:rPr>
        <w:t xml:space="preserve">See the section on security risks of trace and dump files in the </w:t>
      </w:r>
      <w:r>
        <w:rPr>
          <w:i/>
          <w:color w:val="222222"/>
          <w:sz w:val="16"/>
        </w:rPr>
        <w:t xml:space="preserve">SAP HANA Security Guide </w:t>
      </w:r>
      <w:r>
        <w:rPr>
          <w:color w:val="222222"/>
          <w:sz w:val="16"/>
        </w:rPr>
        <w:t xml:space="preserve">and the section on collecting diagnosis information for SAP Support in the </w:t>
      </w:r>
      <w:r>
        <w:rPr>
          <w:i/>
          <w:color w:val="222222"/>
          <w:sz w:val="16"/>
        </w:rPr>
        <w:t>SAP HANA Administration Guide</w:t>
      </w:r>
      <w:r>
        <w:rPr>
          <w:color w:val="222222"/>
          <w:sz w:val="16"/>
        </w:rPr>
        <w:t>.</w:t>
      </w:r>
    </w:p>
    <w:p w14:paraId="4ECFD8DD" w14:textId="77777777" w:rsidR="003C4358" w:rsidRDefault="00C82D7C">
      <w:pPr>
        <w:spacing w:after="980"/>
        <w:ind w:right="-66"/>
      </w:pPr>
      <w:r>
        <w:rPr>
          <w:noProof/>
        </w:rPr>
        <mc:AlternateContent>
          <mc:Choice Requires="wpg">
            <w:drawing>
              <wp:inline distT="0" distB="0" distL="0" distR="0" wp14:anchorId="636A63ED" wp14:editId="03885D2F">
                <wp:extent cx="5760001" cy="19050"/>
                <wp:effectExtent l="0" t="0" r="0" b="0"/>
                <wp:docPr id="40535" name="Group 40535"/>
                <wp:cNvGraphicFramePr/>
                <a:graphic xmlns:a="http://schemas.openxmlformats.org/drawingml/2006/main">
                  <a:graphicData uri="http://schemas.microsoft.com/office/word/2010/wordprocessingGroup">
                    <wpg:wgp>
                      <wpg:cNvGrpSpPr/>
                      <wpg:grpSpPr>
                        <a:xfrm>
                          <a:off x="0" y="0"/>
                          <a:ext cx="5760001" cy="19050"/>
                          <a:chOff x="0" y="0"/>
                          <a:chExt cx="5760001" cy="19050"/>
                        </a:xfrm>
                      </wpg:grpSpPr>
                      <wps:wsp>
                        <wps:cNvPr id="9506" name="Shape 9506"/>
                        <wps:cNvSpPr/>
                        <wps:spPr>
                          <a:xfrm>
                            <a:off x="0" y="0"/>
                            <a:ext cx="1454546" cy="0"/>
                          </a:xfrm>
                          <a:custGeom>
                            <a:avLst/>
                            <a:gdLst/>
                            <a:ahLst/>
                            <a:cxnLst/>
                            <a:rect l="0" t="0" r="0" b="0"/>
                            <a:pathLst>
                              <a:path w="1454546">
                                <a:moveTo>
                                  <a:pt x="1454546" y="0"/>
                                </a:moveTo>
                                <a:lnTo>
                                  <a:pt x="0" y="0"/>
                                </a:lnTo>
                              </a:path>
                            </a:pathLst>
                          </a:custGeom>
                          <a:ln w="19050" cap="rnd">
                            <a:miter lim="127000"/>
                          </a:ln>
                        </wps:spPr>
                        <wps:style>
                          <a:lnRef idx="1">
                            <a:srgbClr val="222222"/>
                          </a:lnRef>
                          <a:fillRef idx="0">
                            <a:srgbClr val="000000">
                              <a:alpha val="0"/>
                            </a:srgbClr>
                          </a:fillRef>
                          <a:effectRef idx="0">
                            <a:scrgbClr r="0" g="0" b="0"/>
                          </a:effectRef>
                          <a:fontRef idx="none"/>
                        </wps:style>
                        <wps:bodyPr/>
                      </wps:wsp>
                      <wps:wsp>
                        <wps:cNvPr id="9508" name="Shape 9508"/>
                        <wps:cNvSpPr/>
                        <wps:spPr>
                          <a:xfrm>
                            <a:off x="1454546" y="0"/>
                            <a:ext cx="4305455" cy="0"/>
                          </a:xfrm>
                          <a:custGeom>
                            <a:avLst/>
                            <a:gdLst/>
                            <a:ahLst/>
                            <a:cxnLst/>
                            <a:rect l="0" t="0" r="0" b="0"/>
                            <a:pathLst>
                              <a:path w="4305455">
                                <a:moveTo>
                                  <a:pt x="4305455" y="0"/>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0535" style="width:453.543pt;height:1.5pt;mso-position-horizontal-relative:char;mso-position-vertical-relative:line" coordsize="57600,190">
                <v:shape id="Shape 9506" style="position:absolute;width:14545;height:0;left:0;top:0;" coordsize="1454546,0" path="m1454546,0l0,0">
                  <v:stroke weight="1.5pt" endcap="round" joinstyle="miter" miterlimit="10" on="true" color="#222222"/>
                  <v:fill on="false" color="#000000" opacity="0"/>
                </v:shape>
                <v:shape id="Shape 9508" style="position:absolute;width:43054;height:0;left:14545;top:0;" coordsize="4305455,0" path="m4305455,0l0,0">
                  <v:stroke weight="0.5pt" endcap="round" joinstyle="miter" miterlimit="10" on="true" color="#000000"/>
                  <v:fill on="false" color="#000000" opacity="0"/>
                </v:shape>
              </v:group>
            </w:pict>
          </mc:Fallback>
        </mc:AlternateContent>
      </w:r>
    </w:p>
    <w:p w14:paraId="16BF7872" w14:textId="77777777" w:rsidR="003C4358" w:rsidRDefault="00C82D7C">
      <w:pPr>
        <w:pStyle w:val="Heading4"/>
        <w:ind w:left="-5"/>
      </w:pPr>
      <w:r>
        <w:t>Related Information</w:t>
      </w:r>
    </w:p>
    <w:p w14:paraId="4A7C5EF1" w14:textId="77777777" w:rsidR="003C4358" w:rsidRDefault="00C82D7C">
      <w:pPr>
        <w:spacing w:after="56" w:line="265" w:lineRule="auto"/>
        <w:ind w:left="-5" w:right="2232" w:hanging="10"/>
      </w:pPr>
      <w:hyperlink r:id="rId80">
        <w:r>
          <w:rPr>
            <w:color w:val="0076CB"/>
            <w:sz w:val="18"/>
          </w:rPr>
          <w:t>Security Risks of Trace, Dump, and Captured Workload Files</w:t>
        </w:r>
      </w:hyperlink>
    </w:p>
    <w:p w14:paraId="20531FDD" w14:textId="77777777" w:rsidR="003C4358" w:rsidRDefault="00C82D7C">
      <w:pPr>
        <w:spacing w:after="1271" w:line="265" w:lineRule="auto"/>
        <w:ind w:left="-5" w:right="2232" w:hanging="10"/>
      </w:pPr>
      <w:hyperlink r:id="rId81">
        <w:r>
          <w:rPr>
            <w:color w:val="0076CB"/>
            <w:sz w:val="18"/>
          </w:rPr>
          <w:t>Collecting Diagnosis Information for SAP Support</w:t>
        </w:r>
      </w:hyperlink>
    </w:p>
    <w:p w14:paraId="2FFA32BC" w14:textId="77777777" w:rsidR="003C4358" w:rsidRDefault="00C82D7C">
      <w:pPr>
        <w:pStyle w:val="Heading2"/>
        <w:tabs>
          <w:tab w:val="center" w:pos="4750"/>
        </w:tabs>
        <w:ind w:left="-15" w:firstLine="0"/>
      </w:pPr>
      <w:bookmarkStart w:id="10" w:name="_Toc52592"/>
      <w:r>
        <w:t xml:space="preserve">2.7 </w:t>
      </w:r>
      <w:r>
        <w:tab/>
        <w:t>Recommendations for Tenant Database Management</w:t>
      </w:r>
      <w:bookmarkEnd w:id="10"/>
    </w:p>
    <w:p w14:paraId="2C791AC8" w14:textId="77777777" w:rsidR="003C4358" w:rsidRDefault="00C82D7C">
      <w:pPr>
        <w:spacing w:after="1005" w:line="265" w:lineRule="auto"/>
        <w:ind w:left="-5" w:hanging="10"/>
      </w:pPr>
      <w:r>
        <w:rPr>
          <w:color w:val="222222"/>
          <w:sz w:val="18"/>
        </w:rPr>
        <w:t>Recommendations for securely configuring tenant databases</w:t>
      </w:r>
    </w:p>
    <w:p w14:paraId="3D05453F" w14:textId="77777777" w:rsidR="003C4358" w:rsidRDefault="00C82D7C">
      <w:pPr>
        <w:pStyle w:val="Heading4"/>
        <w:spacing w:after="513"/>
        <w:ind w:left="-5"/>
      </w:pPr>
      <w:r>
        <w:lastRenderedPageBreak/>
        <w:t>SAML-Based User Authentication</w:t>
      </w:r>
    </w:p>
    <w:p w14:paraId="0E3E4C85" w14:textId="77777777" w:rsidR="003C4358" w:rsidRDefault="00C82D7C">
      <w:pPr>
        <w:spacing w:after="4" w:line="270" w:lineRule="auto"/>
        <w:ind w:left="2313" w:hanging="2268"/>
      </w:pPr>
      <w:r>
        <w:rPr>
          <w:color w:val="222222"/>
          <w:sz w:val="16"/>
        </w:rPr>
        <w:t>Default</w:t>
      </w:r>
      <w:r>
        <w:rPr>
          <w:color w:val="222222"/>
          <w:sz w:val="16"/>
        </w:rPr>
        <w:tab/>
      </w:r>
      <w:r>
        <w:rPr>
          <w:color w:val="222222"/>
          <w:sz w:val="16"/>
        </w:rPr>
        <w:t>All tenant databases use the same trust store as the system database for SAML-based user authentication</w:t>
      </w:r>
    </w:p>
    <w:tbl>
      <w:tblPr>
        <w:tblStyle w:val="TableGrid"/>
        <w:tblW w:w="9091" w:type="dxa"/>
        <w:tblInd w:w="-15" w:type="dxa"/>
        <w:tblCellMar>
          <w:top w:w="98" w:type="dxa"/>
          <w:left w:w="0" w:type="dxa"/>
          <w:bottom w:w="0" w:type="dxa"/>
          <w:right w:w="80" w:type="dxa"/>
        </w:tblCellMar>
        <w:tblLook w:val="04A0" w:firstRow="1" w:lastRow="0" w:firstColumn="1" w:lastColumn="0" w:noHBand="0" w:noVBand="1"/>
      </w:tblPr>
      <w:tblGrid>
        <w:gridCol w:w="2343"/>
        <w:gridCol w:w="6748"/>
      </w:tblGrid>
      <w:tr w:rsidR="003C4358" w14:paraId="5ADA3FA4" w14:textId="77777777">
        <w:trPr>
          <w:trHeight w:val="1510"/>
        </w:trPr>
        <w:tc>
          <w:tcPr>
            <w:tcW w:w="2343" w:type="dxa"/>
            <w:tcBorders>
              <w:top w:val="single" w:sz="4" w:space="0" w:color="000000"/>
              <w:left w:val="nil"/>
              <w:bottom w:val="single" w:sz="4" w:space="0" w:color="000000"/>
              <w:right w:val="nil"/>
            </w:tcBorders>
          </w:tcPr>
          <w:p w14:paraId="070A3A80" w14:textId="77777777" w:rsidR="003C4358" w:rsidRDefault="00C82D7C">
            <w:pPr>
              <w:spacing w:after="0"/>
              <w:ind w:left="75"/>
            </w:pPr>
            <w:r>
              <w:rPr>
                <w:color w:val="222222"/>
                <w:sz w:val="16"/>
              </w:rPr>
              <w:t>Recommendation</w:t>
            </w:r>
          </w:p>
        </w:tc>
        <w:tc>
          <w:tcPr>
            <w:tcW w:w="6748" w:type="dxa"/>
            <w:tcBorders>
              <w:top w:val="single" w:sz="4" w:space="0" w:color="000000"/>
              <w:left w:val="nil"/>
              <w:bottom w:val="single" w:sz="4" w:space="0" w:color="000000"/>
              <w:right w:val="nil"/>
            </w:tcBorders>
          </w:tcPr>
          <w:p w14:paraId="2E72EC1C" w14:textId="77777777" w:rsidR="003C4358" w:rsidRDefault="00C82D7C">
            <w:pPr>
              <w:spacing w:after="158" w:line="275" w:lineRule="auto"/>
            </w:pPr>
            <w:r>
              <w:rPr>
                <w:color w:val="222222"/>
                <w:sz w:val="16"/>
              </w:rPr>
              <w:t>To prevent users of one tenant database being able to log on to other databases in the system (including the system database) using SAML,</w:t>
            </w:r>
            <w:r>
              <w:rPr>
                <w:color w:val="222222"/>
                <w:sz w:val="16"/>
              </w:rPr>
              <w:t xml:space="preserve"> create individual certificate collections with the purpose </w:t>
            </w:r>
            <w:r>
              <w:rPr>
                <w:rFonts w:ascii="Courier New" w:eastAsia="Courier New" w:hAnsi="Courier New" w:cs="Courier New"/>
                <w:b/>
                <w:color w:val="45157E"/>
                <w:sz w:val="18"/>
              </w:rPr>
              <w:t>SAML</w:t>
            </w:r>
            <w:r>
              <w:rPr>
                <w:color w:val="222222"/>
                <w:sz w:val="16"/>
              </w:rPr>
              <w:t xml:space="preserve"> and </w:t>
            </w:r>
            <w:r>
              <w:rPr>
                <w:rFonts w:ascii="Courier New" w:eastAsia="Courier New" w:hAnsi="Courier New" w:cs="Courier New"/>
                <w:b/>
                <w:color w:val="45157E"/>
                <w:sz w:val="18"/>
              </w:rPr>
              <w:t>SSL</w:t>
            </w:r>
            <w:r>
              <w:rPr>
                <w:color w:val="222222"/>
                <w:sz w:val="16"/>
              </w:rPr>
              <w:t xml:space="preserve"> in every tenant database.</w:t>
            </w:r>
          </w:p>
          <w:p w14:paraId="09D8BD13" w14:textId="77777777" w:rsidR="003C4358" w:rsidRDefault="00C82D7C">
            <w:pPr>
              <w:spacing w:after="0"/>
            </w:pPr>
            <w:r>
              <w:rPr>
                <w:color w:val="222222"/>
                <w:sz w:val="16"/>
              </w:rPr>
              <w:t xml:space="preserve">In addition, specify a non-existent trust store for every tenant database using the </w:t>
            </w:r>
            <w:r>
              <w:rPr>
                <w:rFonts w:ascii="Courier New" w:eastAsia="Courier New" w:hAnsi="Courier New" w:cs="Courier New"/>
                <w:color w:val="222222"/>
                <w:sz w:val="18"/>
              </w:rPr>
              <w:t>[communication] sslTrustStore</w:t>
            </w:r>
            <w:r>
              <w:rPr>
                <w:color w:val="222222"/>
                <w:sz w:val="16"/>
              </w:rPr>
              <w:t xml:space="preserve"> property in the </w:t>
            </w:r>
            <w:r>
              <w:rPr>
                <w:rFonts w:ascii="Courier New" w:eastAsia="Courier New" w:hAnsi="Courier New" w:cs="Courier New"/>
                <w:color w:val="222222"/>
                <w:sz w:val="18"/>
              </w:rPr>
              <w:t>global.ini</w:t>
            </w:r>
            <w:r>
              <w:rPr>
                <w:color w:val="222222"/>
                <w:sz w:val="16"/>
              </w:rPr>
              <w:t xml:space="preserve"> file.</w:t>
            </w:r>
          </w:p>
        </w:tc>
      </w:tr>
      <w:tr w:rsidR="003C4358" w14:paraId="16FE2391" w14:textId="77777777">
        <w:trPr>
          <w:trHeight w:val="2000"/>
        </w:trPr>
        <w:tc>
          <w:tcPr>
            <w:tcW w:w="2343" w:type="dxa"/>
            <w:tcBorders>
              <w:top w:val="single" w:sz="4" w:space="0" w:color="000000"/>
              <w:left w:val="nil"/>
              <w:bottom w:val="single" w:sz="4" w:space="0" w:color="000000"/>
              <w:right w:val="nil"/>
            </w:tcBorders>
          </w:tcPr>
          <w:p w14:paraId="01C86A32" w14:textId="77777777" w:rsidR="003C4358" w:rsidRDefault="00C82D7C">
            <w:pPr>
              <w:spacing w:after="0"/>
              <w:ind w:left="75"/>
            </w:pPr>
            <w:r>
              <w:rPr>
                <w:color w:val="222222"/>
                <w:sz w:val="16"/>
              </w:rPr>
              <w:t>How to Ve</w:t>
            </w:r>
            <w:r>
              <w:rPr>
                <w:color w:val="222222"/>
                <w:sz w:val="16"/>
              </w:rPr>
              <w:t>rify</w:t>
            </w:r>
          </w:p>
        </w:tc>
        <w:tc>
          <w:tcPr>
            <w:tcW w:w="6748" w:type="dxa"/>
            <w:tcBorders>
              <w:top w:val="single" w:sz="4" w:space="0" w:color="000000"/>
              <w:left w:val="nil"/>
              <w:bottom w:val="single" w:sz="4" w:space="0" w:color="000000"/>
              <w:right w:val="nil"/>
            </w:tcBorders>
          </w:tcPr>
          <w:p w14:paraId="009EBE0F" w14:textId="77777777" w:rsidR="003C4358" w:rsidRDefault="00C82D7C">
            <w:pPr>
              <w:spacing w:after="130"/>
            </w:pPr>
            <w:r>
              <w:rPr>
                <w:color w:val="222222"/>
                <w:sz w:val="16"/>
              </w:rPr>
              <w:t>Execute the following statements:</w:t>
            </w:r>
          </w:p>
          <w:p w14:paraId="64EDFA46" w14:textId="77777777" w:rsidR="003C4358" w:rsidRDefault="00C82D7C">
            <w:pPr>
              <w:numPr>
                <w:ilvl w:val="0"/>
                <w:numId w:val="18"/>
              </w:numPr>
              <w:spacing w:after="38" w:line="295" w:lineRule="auto"/>
              <w:ind w:hanging="280"/>
            </w:pPr>
            <w:r>
              <w:rPr>
                <w:color w:val="222222"/>
                <w:sz w:val="16"/>
              </w:rPr>
              <w:t xml:space="preserve">In the tenant database: </w:t>
            </w:r>
            <w:r>
              <w:rPr>
                <w:rFonts w:ascii="Courier New" w:eastAsia="Courier New" w:hAnsi="Courier New" w:cs="Courier New"/>
                <w:color w:val="222222"/>
                <w:sz w:val="18"/>
              </w:rPr>
              <w:t>SELECT * FROM PSES WHERE PURPOSE ='SAML' OR PURPOSE ='SSL';</w:t>
            </w:r>
          </w:p>
          <w:p w14:paraId="18A74271" w14:textId="77777777" w:rsidR="003C4358" w:rsidRDefault="00C82D7C">
            <w:pPr>
              <w:numPr>
                <w:ilvl w:val="0"/>
                <w:numId w:val="18"/>
              </w:numPr>
              <w:spacing w:after="0"/>
              <w:ind w:hanging="280"/>
            </w:pPr>
            <w:r>
              <w:rPr>
                <w:color w:val="222222"/>
                <w:sz w:val="16"/>
              </w:rPr>
              <w:t xml:space="preserve">In the system database: </w:t>
            </w:r>
            <w:r>
              <w:rPr>
                <w:rFonts w:ascii="Courier New" w:eastAsia="Courier New" w:hAnsi="Courier New" w:cs="Courier New"/>
                <w:color w:val="222222"/>
                <w:sz w:val="18"/>
              </w:rPr>
              <w:t xml:space="preserve">SELECT * FROM </w:t>
            </w:r>
          </w:p>
          <w:p w14:paraId="63ACA8D0" w14:textId="77777777" w:rsidR="003C4358" w:rsidRDefault="00C82D7C">
            <w:pPr>
              <w:spacing w:after="26"/>
              <w:ind w:left="340"/>
            </w:pPr>
            <w:r>
              <w:rPr>
                <w:rFonts w:ascii="Courier New" w:eastAsia="Courier New" w:hAnsi="Courier New" w:cs="Courier New"/>
                <w:color w:val="222222"/>
                <w:sz w:val="18"/>
              </w:rPr>
              <w:t xml:space="preserve">SYS_DATABASES.M_INIFILE_CONTENTS WHERE </w:t>
            </w:r>
          </w:p>
          <w:p w14:paraId="71D52381" w14:textId="77777777" w:rsidR="003C4358" w:rsidRDefault="00C82D7C">
            <w:pPr>
              <w:spacing w:after="26"/>
              <w:ind w:left="340"/>
            </w:pPr>
            <w:r>
              <w:rPr>
                <w:rFonts w:ascii="Courier New" w:eastAsia="Courier New" w:hAnsi="Courier New" w:cs="Courier New"/>
                <w:color w:val="222222"/>
                <w:sz w:val="18"/>
              </w:rPr>
              <w:t>DATABASE_NAME='</w:t>
            </w:r>
            <w:r>
              <w:rPr>
                <w:rFonts w:ascii="Courier New" w:eastAsia="Courier New" w:hAnsi="Courier New" w:cs="Courier New"/>
                <w:color w:val="45157E"/>
                <w:sz w:val="18"/>
              </w:rPr>
              <w:t>&lt;TENANT_DB_NAME&gt;</w:t>
            </w:r>
            <w:r>
              <w:rPr>
                <w:rFonts w:ascii="Courier New" w:eastAsia="Courier New" w:hAnsi="Courier New" w:cs="Courier New"/>
                <w:color w:val="222222"/>
                <w:sz w:val="18"/>
              </w:rPr>
              <w:t xml:space="preserve">' AND </w:t>
            </w:r>
          </w:p>
          <w:p w14:paraId="18BFF3F1" w14:textId="77777777" w:rsidR="003C4358" w:rsidRDefault="00C82D7C">
            <w:pPr>
              <w:spacing w:after="0"/>
              <w:ind w:left="340"/>
            </w:pPr>
            <w:r>
              <w:rPr>
                <w:rFonts w:ascii="Courier New" w:eastAsia="Courier New" w:hAnsi="Courier New" w:cs="Courier New"/>
                <w:color w:val="222222"/>
                <w:sz w:val="18"/>
              </w:rPr>
              <w:t>SECTION='communication' AND KEY = 'ssltruststore';</w:t>
            </w:r>
          </w:p>
        </w:tc>
      </w:tr>
      <w:tr w:rsidR="003C4358" w14:paraId="69966AF6" w14:textId="77777777">
        <w:trPr>
          <w:trHeight w:val="357"/>
        </w:trPr>
        <w:tc>
          <w:tcPr>
            <w:tcW w:w="2343" w:type="dxa"/>
            <w:tcBorders>
              <w:top w:val="single" w:sz="4" w:space="0" w:color="000000"/>
              <w:left w:val="nil"/>
              <w:bottom w:val="single" w:sz="4" w:space="0" w:color="000000"/>
              <w:right w:val="nil"/>
            </w:tcBorders>
          </w:tcPr>
          <w:p w14:paraId="2EA7424D" w14:textId="77777777" w:rsidR="003C4358" w:rsidRDefault="00C82D7C">
            <w:pPr>
              <w:spacing w:after="0"/>
              <w:ind w:left="75"/>
            </w:pPr>
            <w:r>
              <w:rPr>
                <w:color w:val="222222"/>
                <w:sz w:val="16"/>
              </w:rPr>
              <w:t>Related Alert</w:t>
            </w:r>
          </w:p>
        </w:tc>
        <w:tc>
          <w:tcPr>
            <w:tcW w:w="6748" w:type="dxa"/>
            <w:tcBorders>
              <w:top w:val="single" w:sz="4" w:space="0" w:color="000000"/>
              <w:left w:val="nil"/>
              <w:bottom w:val="single" w:sz="4" w:space="0" w:color="000000"/>
              <w:right w:val="nil"/>
            </w:tcBorders>
          </w:tcPr>
          <w:p w14:paraId="61A74888" w14:textId="77777777" w:rsidR="003C4358" w:rsidRDefault="00C82D7C">
            <w:pPr>
              <w:spacing w:after="0"/>
            </w:pPr>
            <w:r>
              <w:rPr>
                <w:color w:val="222222"/>
                <w:sz w:val="16"/>
              </w:rPr>
              <w:t>No</w:t>
            </w:r>
          </w:p>
        </w:tc>
      </w:tr>
      <w:tr w:rsidR="003C4358" w14:paraId="7847A8B6" w14:textId="77777777">
        <w:trPr>
          <w:trHeight w:val="584"/>
        </w:trPr>
        <w:tc>
          <w:tcPr>
            <w:tcW w:w="2343" w:type="dxa"/>
            <w:tcBorders>
              <w:top w:val="single" w:sz="4" w:space="0" w:color="000000"/>
              <w:left w:val="nil"/>
              <w:bottom w:val="single" w:sz="12" w:space="0" w:color="222222"/>
              <w:right w:val="nil"/>
            </w:tcBorders>
          </w:tcPr>
          <w:p w14:paraId="4A924C3D" w14:textId="77777777" w:rsidR="003C4358" w:rsidRDefault="00C82D7C">
            <w:pPr>
              <w:spacing w:after="0"/>
              <w:ind w:left="75"/>
            </w:pPr>
            <w:r>
              <w:rPr>
                <w:color w:val="222222"/>
                <w:sz w:val="16"/>
              </w:rPr>
              <w:t>More Information</w:t>
            </w:r>
          </w:p>
        </w:tc>
        <w:tc>
          <w:tcPr>
            <w:tcW w:w="6748" w:type="dxa"/>
            <w:tcBorders>
              <w:top w:val="single" w:sz="4" w:space="0" w:color="000000"/>
              <w:left w:val="nil"/>
              <w:bottom w:val="single" w:sz="4" w:space="0" w:color="000000"/>
              <w:right w:val="nil"/>
            </w:tcBorders>
          </w:tcPr>
          <w:p w14:paraId="69839713" w14:textId="77777777" w:rsidR="003C4358" w:rsidRDefault="00C82D7C">
            <w:pPr>
              <w:spacing w:after="0"/>
            </w:pPr>
            <w:r>
              <w:rPr>
                <w:color w:val="222222"/>
                <w:sz w:val="16"/>
              </w:rPr>
              <w:t xml:space="preserve">See the sections on SSL configuration on the SAP HANA server and certficate collections in the </w:t>
            </w:r>
            <w:r>
              <w:rPr>
                <w:i/>
                <w:color w:val="222222"/>
                <w:sz w:val="16"/>
              </w:rPr>
              <w:t>SAP HANA Security Guide</w:t>
            </w:r>
            <w:r>
              <w:rPr>
                <w:color w:val="222222"/>
                <w:sz w:val="16"/>
              </w:rPr>
              <w:t>.</w:t>
            </w:r>
          </w:p>
        </w:tc>
      </w:tr>
    </w:tbl>
    <w:p w14:paraId="70205523" w14:textId="77777777" w:rsidR="003C4358" w:rsidRDefault="00C82D7C">
      <w:pPr>
        <w:pStyle w:val="Heading4"/>
        <w:ind w:left="-5"/>
      </w:pPr>
      <w:r>
        <w:t>Configuration Blocklist</w:t>
      </w:r>
    </w:p>
    <w:p w14:paraId="236F05D8" w14:textId="77777777" w:rsidR="003C4358" w:rsidRDefault="00C82D7C">
      <w:pPr>
        <w:tabs>
          <w:tab w:val="right" w:pos="9005"/>
        </w:tabs>
        <w:spacing w:after="28" w:line="270" w:lineRule="auto"/>
      </w:pPr>
      <w:r>
        <w:rPr>
          <w:color w:val="222222"/>
          <w:sz w:val="16"/>
        </w:rPr>
        <w:t>Default</w:t>
      </w:r>
      <w:r>
        <w:rPr>
          <w:color w:val="222222"/>
          <w:sz w:val="16"/>
        </w:rPr>
        <w:tab/>
        <w:t>A configuration change blocklist (</w:t>
      </w:r>
      <w:r>
        <w:rPr>
          <w:rFonts w:ascii="Courier New" w:eastAsia="Courier New" w:hAnsi="Courier New" w:cs="Courier New"/>
          <w:color w:val="222222"/>
          <w:sz w:val="18"/>
        </w:rPr>
        <w:t>multidb.ini</w:t>
      </w:r>
      <w:r>
        <w:rPr>
          <w:color w:val="222222"/>
          <w:sz w:val="16"/>
        </w:rPr>
        <w:t xml:space="preserve">) is delivered with a default configuration. </w:t>
      </w:r>
    </w:p>
    <w:p w14:paraId="753FF91F" w14:textId="77777777" w:rsidR="003C4358" w:rsidRDefault="00C82D7C">
      <w:pPr>
        <w:spacing w:after="4" w:line="270" w:lineRule="auto"/>
        <w:ind w:left="2338" w:hanging="10"/>
      </w:pPr>
      <w:r>
        <w:rPr>
          <w:color w:val="222222"/>
          <w:sz w:val="16"/>
        </w:rPr>
        <w:t>The parameters contained in the blocklist can only be changed by a system administrator in the system database, not by the administrators of individual tenant databases.</w:t>
      </w:r>
    </w:p>
    <w:tbl>
      <w:tblPr>
        <w:tblStyle w:val="TableGrid"/>
        <w:tblW w:w="9091" w:type="dxa"/>
        <w:tblInd w:w="-15" w:type="dxa"/>
        <w:tblCellMar>
          <w:top w:w="98" w:type="dxa"/>
          <w:left w:w="0" w:type="dxa"/>
          <w:bottom w:w="0" w:type="dxa"/>
          <w:right w:w="111" w:type="dxa"/>
        </w:tblCellMar>
        <w:tblLook w:val="04A0" w:firstRow="1" w:lastRow="0" w:firstColumn="1" w:lastColumn="0" w:noHBand="0" w:noVBand="1"/>
      </w:tblPr>
      <w:tblGrid>
        <w:gridCol w:w="2343"/>
        <w:gridCol w:w="6748"/>
      </w:tblGrid>
      <w:tr w:rsidR="003C4358" w14:paraId="3F723616" w14:textId="77777777">
        <w:trPr>
          <w:trHeight w:val="604"/>
        </w:trPr>
        <w:tc>
          <w:tcPr>
            <w:tcW w:w="2343" w:type="dxa"/>
            <w:tcBorders>
              <w:top w:val="single" w:sz="4" w:space="0" w:color="000000"/>
              <w:left w:val="nil"/>
              <w:bottom w:val="single" w:sz="4" w:space="0" w:color="000000"/>
              <w:right w:val="nil"/>
            </w:tcBorders>
          </w:tcPr>
          <w:p w14:paraId="3245094E" w14:textId="77777777" w:rsidR="003C4358" w:rsidRDefault="00C82D7C">
            <w:pPr>
              <w:spacing w:after="0"/>
              <w:ind w:left="75"/>
            </w:pPr>
            <w:r>
              <w:rPr>
                <w:color w:val="222222"/>
                <w:sz w:val="16"/>
              </w:rPr>
              <w:t>Recommendation</w:t>
            </w:r>
          </w:p>
        </w:tc>
        <w:tc>
          <w:tcPr>
            <w:tcW w:w="6748" w:type="dxa"/>
            <w:tcBorders>
              <w:top w:val="single" w:sz="4" w:space="0" w:color="000000"/>
              <w:left w:val="nil"/>
              <w:bottom w:val="single" w:sz="4" w:space="0" w:color="000000"/>
              <w:right w:val="nil"/>
            </w:tcBorders>
          </w:tcPr>
          <w:p w14:paraId="1D82D6AC" w14:textId="77777777" w:rsidR="003C4358" w:rsidRDefault="00C82D7C">
            <w:pPr>
              <w:spacing w:after="0"/>
            </w:pPr>
            <w:r>
              <w:rPr>
                <w:color w:val="222222"/>
                <w:sz w:val="16"/>
              </w:rPr>
              <w:t xml:space="preserve">Verify that the parameters included in the </w:t>
            </w:r>
            <w:r>
              <w:rPr>
                <w:rFonts w:ascii="Courier New" w:eastAsia="Courier New" w:hAnsi="Courier New" w:cs="Courier New"/>
                <w:color w:val="222222"/>
                <w:sz w:val="18"/>
              </w:rPr>
              <w:t>multidb.ini</w:t>
            </w:r>
            <w:r>
              <w:rPr>
                <w:color w:val="222222"/>
                <w:sz w:val="16"/>
              </w:rPr>
              <w:t xml:space="preserve"> file meet your r</w:t>
            </w:r>
            <w:r>
              <w:rPr>
                <w:color w:val="222222"/>
                <w:sz w:val="16"/>
              </w:rPr>
              <w:t>equirements and customize if necessary.</w:t>
            </w:r>
          </w:p>
        </w:tc>
      </w:tr>
      <w:tr w:rsidR="003C4358" w14:paraId="6869E315" w14:textId="77777777">
        <w:trPr>
          <w:trHeight w:val="1057"/>
        </w:trPr>
        <w:tc>
          <w:tcPr>
            <w:tcW w:w="2343" w:type="dxa"/>
            <w:tcBorders>
              <w:top w:val="single" w:sz="4" w:space="0" w:color="000000"/>
              <w:left w:val="nil"/>
              <w:bottom w:val="single" w:sz="4" w:space="0" w:color="000000"/>
              <w:right w:val="nil"/>
            </w:tcBorders>
          </w:tcPr>
          <w:p w14:paraId="1B91CD46" w14:textId="77777777" w:rsidR="003C4358" w:rsidRDefault="00C82D7C">
            <w:pPr>
              <w:spacing w:after="0"/>
              <w:ind w:left="75"/>
            </w:pPr>
            <w:r>
              <w:rPr>
                <w:color w:val="222222"/>
                <w:sz w:val="16"/>
              </w:rPr>
              <w:t>How to Verify</w:t>
            </w:r>
          </w:p>
        </w:tc>
        <w:tc>
          <w:tcPr>
            <w:tcW w:w="6748" w:type="dxa"/>
            <w:tcBorders>
              <w:top w:val="single" w:sz="4" w:space="0" w:color="000000"/>
              <w:left w:val="nil"/>
              <w:bottom w:val="single" w:sz="4" w:space="0" w:color="000000"/>
              <w:right w:val="nil"/>
            </w:tcBorders>
          </w:tcPr>
          <w:p w14:paraId="437CC3C1" w14:textId="77777777" w:rsidR="003C4358" w:rsidRDefault="00C82D7C">
            <w:pPr>
              <w:spacing w:after="155"/>
            </w:pPr>
            <w:r>
              <w:rPr>
                <w:color w:val="222222"/>
                <w:sz w:val="16"/>
              </w:rPr>
              <w:t>To see which parameters are blocklisted, execute the statement:</w:t>
            </w:r>
          </w:p>
          <w:p w14:paraId="246EAE56" w14:textId="77777777" w:rsidR="003C4358" w:rsidRDefault="00C82D7C">
            <w:pPr>
              <w:spacing w:after="59"/>
            </w:pPr>
            <w:r>
              <w:rPr>
                <w:rFonts w:ascii="Courier New" w:eastAsia="Courier New" w:hAnsi="Courier New" w:cs="Courier New"/>
                <w:color w:val="222222"/>
                <w:sz w:val="18"/>
              </w:rPr>
              <w:t xml:space="preserve">SELECT * FROM "PUBLIC". "M_INIFILE_CONTENTS" WHERE FILE_NAME </w:t>
            </w:r>
          </w:p>
          <w:p w14:paraId="4522F04F" w14:textId="77777777" w:rsidR="003C4358" w:rsidRDefault="00C82D7C">
            <w:pPr>
              <w:spacing w:after="0"/>
            </w:pPr>
            <w:r>
              <w:rPr>
                <w:rFonts w:ascii="Courier New" w:eastAsia="Courier New" w:hAnsi="Courier New" w:cs="Courier New"/>
                <w:color w:val="222222"/>
                <w:sz w:val="18"/>
              </w:rPr>
              <w:t>= 'multidb.ini';</w:t>
            </w:r>
          </w:p>
        </w:tc>
      </w:tr>
      <w:tr w:rsidR="003C4358" w14:paraId="118B1531" w14:textId="77777777">
        <w:trPr>
          <w:trHeight w:val="357"/>
        </w:trPr>
        <w:tc>
          <w:tcPr>
            <w:tcW w:w="2343" w:type="dxa"/>
            <w:tcBorders>
              <w:top w:val="single" w:sz="4" w:space="0" w:color="000000"/>
              <w:left w:val="nil"/>
              <w:bottom w:val="single" w:sz="4" w:space="0" w:color="000000"/>
              <w:right w:val="nil"/>
            </w:tcBorders>
          </w:tcPr>
          <w:p w14:paraId="41399B68" w14:textId="77777777" w:rsidR="003C4358" w:rsidRDefault="00C82D7C">
            <w:pPr>
              <w:spacing w:after="0"/>
              <w:ind w:left="75"/>
            </w:pPr>
            <w:r>
              <w:rPr>
                <w:color w:val="222222"/>
                <w:sz w:val="16"/>
              </w:rPr>
              <w:t>Related Alert</w:t>
            </w:r>
          </w:p>
        </w:tc>
        <w:tc>
          <w:tcPr>
            <w:tcW w:w="6748" w:type="dxa"/>
            <w:tcBorders>
              <w:top w:val="single" w:sz="4" w:space="0" w:color="000000"/>
              <w:left w:val="nil"/>
              <w:bottom w:val="single" w:sz="4" w:space="0" w:color="000000"/>
              <w:right w:val="nil"/>
            </w:tcBorders>
          </w:tcPr>
          <w:p w14:paraId="5A0BCB82" w14:textId="77777777" w:rsidR="003C4358" w:rsidRDefault="00C82D7C">
            <w:pPr>
              <w:spacing w:after="0"/>
            </w:pPr>
            <w:r>
              <w:rPr>
                <w:color w:val="222222"/>
                <w:sz w:val="16"/>
              </w:rPr>
              <w:t>No</w:t>
            </w:r>
          </w:p>
        </w:tc>
      </w:tr>
      <w:tr w:rsidR="003C4358" w14:paraId="5D0D9AF9" w14:textId="77777777">
        <w:trPr>
          <w:trHeight w:val="810"/>
        </w:trPr>
        <w:tc>
          <w:tcPr>
            <w:tcW w:w="2343" w:type="dxa"/>
            <w:tcBorders>
              <w:top w:val="single" w:sz="4" w:space="0" w:color="000000"/>
              <w:left w:val="nil"/>
              <w:bottom w:val="single" w:sz="12" w:space="0" w:color="222222"/>
              <w:right w:val="nil"/>
            </w:tcBorders>
          </w:tcPr>
          <w:p w14:paraId="1FB8BFE9" w14:textId="77777777" w:rsidR="003C4358" w:rsidRDefault="00C82D7C">
            <w:pPr>
              <w:spacing w:after="0"/>
              <w:ind w:left="75"/>
            </w:pPr>
            <w:r>
              <w:rPr>
                <w:color w:val="222222"/>
                <w:sz w:val="16"/>
              </w:rPr>
              <w:t>More Information</w:t>
            </w:r>
          </w:p>
        </w:tc>
        <w:tc>
          <w:tcPr>
            <w:tcW w:w="6748" w:type="dxa"/>
            <w:tcBorders>
              <w:top w:val="single" w:sz="4" w:space="0" w:color="000000"/>
              <w:left w:val="nil"/>
              <w:bottom w:val="single" w:sz="4" w:space="0" w:color="000000"/>
              <w:right w:val="nil"/>
            </w:tcBorders>
          </w:tcPr>
          <w:p w14:paraId="0DA70F96" w14:textId="77777777" w:rsidR="003C4358" w:rsidRDefault="00C82D7C">
            <w:pPr>
              <w:spacing w:after="0"/>
            </w:pPr>
            <w:r>
              <w:rPr>
                <w:color w:val="222222"/>
                <w:sz w:val="16"/>
              </w:rPr>
              <w:t xml:space="preserve">See the section on default blocklisted system properties in tenant databases in the </w:t>
            </w:r>
            <w:r>
              <w:rPr>
                <w:i/>
                <w:color w:val="222222"/>
                <w:sz w:val="16"/>
              </w:rPr>
              <w:t>SAP HANA Security Guide</w:t>
            </w:r>
            <w:r>
              <w:rPr>
                <w:color w:val="222222"/>
                <w:sz w:val="16"/>
              </w:rPr>
              <w:t xml:space="preserve"> and the section on how to prevent changes to system properties in tenant databases in the </w:t>
            </w:r>
            <w:r>
              <w:rPr>
                <w:i/>
                <w:color w:val="222222"/>
                <w:sz w:val="16"/>
              </w:rPr>
              <w:t>SAP HANA Administration Guide</w:t>
            </w:r>
            <w:r>
              <w:rPr>
                <w:color w:val="222222"/>
                <w:sz w:val="16"/>
              </w:rPr>
              <w:t>.</w:t>
            </w:r>
          </w:p>
        </w:tc>
      </w:tr>
    </w:tbl>
    <w:p w14:paraId="6DFF261C" w14:textId="77777777" w:rsidR="003C4358" w:rsidRDefault="00C82D7C">
      <w:pPr>
        <w:pStyle w:val="Heading4"/>
        <w:ind w:left="-5"/>
      </w:pPr>
      <w:r>
        <w:t>Restricted Features</w:t>
      </w:r>
    </w:p>
    <w:p w14:paraId="7065F056" w14:textId="77777777" w:rsidR="003C4358" w:rsidRDefault="00C82D7C">
      <w:pPr>
        <w:spacing w:after="142" w:line="270" w:lineRule="auto"/>
        <w:ind w:left="2313" w:hanging="2268"/>
      </w:pPr>
      <w:r>
        <w:rPr>
          <w:color w:val="222222"/>
          <w:sz w:val="16"/>
        </w:rPr>
        <w:t>Default</w:t>
      </w:r>
      <w:r>
        <w:rPr>
          <w:color w:val="222222"/>
          <w:sz w:val="16"/>
        </w:rPr>
        <w:tab/>
        <w:t>To safeguard and/or customize your system, it is possible to disable certain database features that provide direct access to the file system, the network, or other resources, for example import and export operations and backup f</w:t>
      </w:r>
      <w:r>
        <w:rPr>
          <w:color w:val="222222"/>
          <w:sz w:val="16"/>
        </w:rPr>
        <w:t>unctions.</w:t>
      </w:r>
    </w:p>
    <w:p w14:paraId="11C2104D" w14:textId="77777777" w:rsidR="003C4358" w:rsidRDefault="00C82D7C">
      <w:pPr>
        <w:spacing w:after="4" w:line="270" w:lineRule="auto"/>
        <w:ind w:left="2338" w:hanging="10"/>
      </w:pPr>
      <w:r>
        <w:rPr>
          <w:color w:val="222222"/>
          <w:sz w:val="16"/>
        </w:rPr>
        <w:t>No features are disabled by default.</w:t>
      </w:r>
    </w:p>
    <w:tbl>
      <w:tblPr>
        <w:tblStyle w:val="TableGrid"/>
        <w:tblW w:w="9091" w:type="dxa"/>
        <w:tblInd w:w="-15" w:type="dxa"/>
        <w:tblCellMar>
          <w:top w:w="98" w:type="dxa"/>
          <w:left w:w="0" w:type="dxa"/>
          <w:bottom w:w="0" w:type="dxa"/>
          <w:right w:w="115" w:type="dxa"/>
        </w:tblCellMar>
        <w:tblLook w:val="04A0" w:firstRow="1" w:lastRow="0" w:firstColumn="1" w:lastColumn="0" w:noHBand="0" w:noVBand="1"/>
      </w:tblPr>
      <w:tblGrid>
        <w:gridCol w:w="2343"/>
        <w:gridCol w:w="6748"/>
      </w:tblGrid>
      <w:tr w:rsidR="003C4358" w14:paraId="10DFEE34" w14:textId="77777777">
        <w:trPr>
          <w:trHeight w:val="584"/>
        </w:trPr>
        <w:tc>
          <w:tcPr>
            <w:tcW w:w="2343" w:type="dxa"/>
            <w:tcBorders>
              <w:top w:val="single" w:sz="4" w:space="0" w:color="000000"/>
              <w:left w:val="nil"/>
              <w:bottom w:val="single" w:sz="4" w:space="0" w:color="000000"/>
              <w:right w:val="nil"/>
            </w:tcBorders>
          </w:tcPr>
          <w:p w14:paraId="5CF81397" w14:textId="77777777" w:rsidR="003C4358" w:rsidRDefault="00C82D7C">
            <w:pPr>
              <w:spacing w:after="0"/>
              <w:ind w:left="75"/>
            </w:pPr>
            <w:r>
              <w:rPr>
                <w:color w:val="222222"/>
                <w:sz w:val="16"/>
              </w:rPr>
              <w:lastRenderedPageBreak/>
              <w:t>Recommendation</w:t>
            </w:r>
          </w:p>
        </w:tc>
        <w:tc>
          <w:tcPr>
            <w:tcW w:w="6748" w:type="dxa"/>
            <w:tcBorders>
              <w:top w:val="single" w:sz="4" w:space="0" w:color="000000"/>
              <w:left w:val="nil"/>
              <w:bottom w:val="single" w:sz="4" w:space="0" w:color="000000"/>
              <w:right w:val="nil"/>
            </w:tcBorders>
          </w:tcPr>
          <w:p w14:paraId="34147BD8" w14:textId="77777777" w:rsidR="003C4358" w:rsidRDefault="00C82D7C">
            <w:pPr>
              <w:spacing w:after="0"/>
            </w:pPr>
            <w:r>
              <w:rPr>
                <w:color w:val="222222"/>
                <w:sz w:val="16"/>
              </w:rPr>
              <w:t>Review the list of features that can be disabled and disable those that are not required in your implementation scenario.</w:t>
            </w:r>
          </w:p>
        </w:tc>
      </w:tr>
      <w:tr w:rsidR="003C4358" w14:paraId="243B926D" w14:textId="77777777">
        <w:trPr>
          <w:trHeight w:val="1016"/>
        </w:trPr>
        <w:tc>
          <w:tcPr>
            <w:tcW w:w="2343" w:type="dxa"/>
            <w:tcBorders>
              <w:top w:val="single" w:sz="4" w:space="0" w:color="000000"/>
              <w:left w:val="nil"/>
              <w:bottom w:val="single" w:sz="4" w:space="0" w:color="000000"/>
              <w:right w:val="nil"/>
            </w:tcBorders>
          </w:tcPr>
          <w:p w14:paraId="79C20778" w14:textId="77777777" w:rsidR="003C4358" w:rsidRDefault="00C82D7C">
            <w:pPr>
              <w:spacing w:after="0"/>
              <w:ind w:left="75"/>
            </w:pPr>
            <w:r>
              <w:rPr>
                <w:color w:val="222222"/>
                <w:sz w:val="16"/>
              </w:rPr>
              <w:t>How to Verify</w:t>
            </w:r>
          </w:p>
        </w:tc>
        <w:tc>
          <w:tcPr>
            <w:tcW w:w="6748" w:type="dxa"/>
            <w:tcBorders>
              <w:top w:val="single" w:sz="4" w:space="0" w:color="000000"/>
              <w:left w:val="nil"/>
              <w:bottom w:val="single" w:sz="4" w:space="0" w:color="000000"/>
              <w:right w:val="nil"/>
            </w:tcBorders>
          </w:tcPr>
          <w:p w14:paraId="23A58AD8" w14:textId="77777777" w:rsidR="003C4358" w:rsidRDefault="00C82D7C">
            <w:pPr>
              <w:spacing w:after="43"/>
            </w:pPr>
            <w:r>
              <w:rPr>
                <w:color w:val="222222"/>
                <w:sz w:val="16"/>
              </w:rPr>
              <w:t xml:space="preserve">To see the status of features, query the system view </w:t>
            </w:r>
          </w:p>
          <w:p w14:paraId="20CC4AE0" w14:textId="77777777" w:rsidR="003C4358" w:rsidRDefault="00C82D7C">
            <w:pPr>
              <w:spacing w:after="167"/>
            </w:pPr>
            <w:r>
              <w:rPr>
                <w:rFonts w:ascii="Courier New" w:eastAsia="Courier New" w:hAnsi="Courier New" w:cs="Courier New"/>
                <w:color w:val="222222"/>
                <w:sz w:val="16"/>
              </w:rPr>
              <w:t>M_CUSTOMIZABLE_FUNCTIONALITIES</w:t>
            </w:r>
            <w:r>
              <w:rPr>
                <w:color w:val="222222"/>
                <w:sz w:val="16"/>
              </w:rPr>
              <w:t>:</w:t>
            </w:r>
          </w:p>
          <w:p w14:paraId="58613503" w14:textId="77777777" w:rsidR="003C4358" w:rsidRDefault="00C82D7C">
            <w:pPr>
              <w:spacing w:after="0"/>
            </w:pPr>
            <w:r>
              <w:rPr>
                <w:rFonts w:ascii="Courier New" w:eastAsia="Courier New" w:hAnsi="Courier New" w:cs="Courier New"/>
                <w:color w:val="222222"/>
                <w:sz w:val="18"/>
              </w:rPr>
              <w:t>SELECT * FROM "PUBLIC". "M_CUSTOMIZABLE_FUNCTIONALITIES";</w:t>
            </w:r>
          </w:p>
        </w:tc>
      </w:tr>
      <w:tr w:rsidR="003C4358" w14:paraId="7B45BD69" w14:textId="77777777">
        <w:trPr>
          <w:trHeight w:val="357"/>
        </w:trPr>
        <w:tc>
          <w:tcPr>
            <w:tcW w:w="2343" w:type="dxa"/>
            <w:tcBorders>
              <w:top w:val="single" w:sz="4" w:space="0" w:color="000000"/>
              <w:left w:val="nil"/>
              <w:bottom w:val="single" w:sz="4" w:space="0" w:color="000000"/>
              <w:right w:val="nil"/>
            </w:tcBorders>
          </w:tcPr>
          <w:p w14:paraId="1C6D2D60" w14:textId="77777777" w:rsidR="003C4358" w:rsidRDefault="00C82D7C">
            <w:pPr>
              <w:spacing w:after="0"/>
              <w:ind w:left="75"/>
            </w:pPr>
            <w:r>
              <w:rPr>
                <w:color w:val="222222"/>
                <w:sz w:val="16"/>
              </w:rPr>
              <w:t>Related Alert</w:t>
            </w:r>
          </w:p>
        </w:tc>
        <w:tc>
          <w:tcPr>
            <w:tcW w:w="6748" w:type="dxa"/>
            <w:tcBorders>
              <w:top w:val="single" w:sz="4" w:space="0" w:color="000000"/>
              <w:left w:val="nil"/>
              <w:bottom w:val="single" w:sz="4" w:space="0" w:color="000000"/>
              <w:right w:val="nil"/>
            </w:tcBorders>
          </w:tcPr>
          <w:p w14:paraId="2372842F" w14:textId="77777777" w:rsidR="003C4358" w:rsidRDefault="00C82D7C">
            <w:pPr>
              <w:spacing w:after="0"/>
            </w:pPr>
            <w:r>
              <w:rPr>
                <w:color w:val="222222"/>
                <w:sz w:val="16"/>
              </w:rPr>
              <w:t>No</w:t>
            </w:r>
          </w:p>
        </w:tc>
      </w:tr>
      <w:tr w:rsidR="003C4358" w14:paraId="567B2DA0" w14:textId="77777777">
        <w:trPr>
          <w:trHeight w:val="810"/>
        </w:trPr>
        <w:tc>
          <w:tcPr>
            <w:tcW w:w="2343" w:type="dxa"/>
            <w:tcBorders>
              <w:top w:val="single" w:sz="4" w:space="0" w:color="000000"/>
              <w:left w:val="nil"/>
              <w:bottom w:val="single" w:sz="12" w:space="0" w:color="222222"/>
              <w:right w:val="nil"/>
            </w:tcBorders>
          </w:tcPr>
          <w:p w14:paraId="3D806A25" w14:textId="77777777" w:rsidR="003C4358" w:rsidRDefault="00C82D7C">
            <w:pPr>
              <w:spacing w:after="0"/>
              <w:ind w:left="75"/>
            </w:pPr>
            <w:r>
              <w:rPr>
                <w:color w:val="222222"/>
                <w:sz w:val="16"/>
              </w:rPr>
              <w:t>More Information</w:t>
            </w:r>
          </w:p>
        </w:tc>
        <w:tc>
          <w:tcPr>
            <w:tcW w:w="6748" w:type="dxa"/>
            <w:tcBorders>
              <w:top w:val="single" w:sz="4" w:space="0" w:color="000000"/>
              <w:left w:val="nil"/>
              <w:bottom w:val="single" w:sz="4" w:space="0" w:color="000000"/>
              <w:right w:val="nil"/>
            </w:tcBorders>
          </w:tcPr>
          <w:p w14:paraId="0274D0CE" w14:textId="77777777" w:rsidR="003C4358" w:rsidRDefault="00C82D7C">
            <w:pPr>
              <w:spacing w:after="0"/>
            </w:pPr>
            <w:r>
              <w:rPr>
                <w:color w:val="222222"/>
                <w:sz w:val="16"/>
              </w:rPr>
              <w:t xml:space="preserve">See the section on restricted features in tenant databases in the </w:t>
            </w:r>
            <w:r>
              <w:rPr>
                <w:i/>
                <w:color w:val="222222"/>
                <w:sz w:val="16"/>
              </w:rPr>
              <w:t xml:space="preserve">SAP HANA Security Guide </w:t>
            </w:r>
            <w:r>
              <w:rPr>
                <w:color w:val="222222"/>
                <w:sz w:val="16"/>
              </w:rPr>
              <w:t xml:space="preserve">and the section on how to disable features on tenant databases in the </w:t>
            </w:r>
            <w:r>
              <w:rPr>
                <w:i/>
                <w:color w:val="222222"/>
                <w:sz w:val="16"/>
              </w:rPr>
              <w:t>SAP HANA Administration Guide</w:t>
            </w:r>
            <w:r>
              <w:rPr>
                <w:color w:val="222222"/>
                <w:sz w:val="16"/>
              </w:rPr>
              <w:t>.</w:t>
            </w:r>
          </w:p>
        </w:tc>
      </w:tr>
    </w:tbl>
    <w:p w14:paraId="4E923535" w14:textId="77777777" w:rsidR="003C4358" w:rsidRDefault="00C82D7C">
      <w:pPr>
        <w:pStyle w:val="Heading4"/>
        <w:spacing w:after="341"/>
        <w:ind w:left="-5"/>
      </w:pPr>
      <w:r>
        <w:t>Related Information</w:t>
      </w:r>
    </w:p>
    <w:p w14:paraId="5A101A2E" w14:textId="77777777" w:rsidR="003C4358" w:rsidRDefault="00C82D7C">
      <w:pPr>
        <w:spacing w:after="56" w:line="265" w:lineRule="auto"/>
        <w:ind w:left="-5" w:right="2232" w:hanging="10"/>
      </w:pPr>
      <w:hyperlink r:id="rId82">
        <w:r>
          <w:rPr>
            <w:color w:val="0076CB"/>
            <w:sz w:val="18"/>
          </w:rPr>
          <w:t>TLS/SSL Configuration on the SAP HANA Server</w:t>
        </w:r>
      </w:hyperlink>
    </w:p>
    <w:p w14:paraId="36C92E14" w14:textId="77777777" w:rsidR="003C4358" w:rsidRDefault="00C82D7C">
      <w:pPr>
        <w:spacing w:after="18" w:line="265" w:lineRule="auto"/>
        <w:ind w:left="-5" w:right="2232" w:hanging="10"/>
      </w:pPr>
      <w:hyperlink r:id="rId83">
        <w:r>
          <w:rPr>
            <w:color w:val="0076CB"/>
            <w:sz w:val="18"/>
          </w:rPr>
          <w:t>Certificate Collections</w:t>
        </w:r>
      </w:hyperlink>
    </w:p>
    <w:p w14:paraId="5EF98729" w14:textId="77777777" w:rsidR="003C4358" w:rsidRDefault="00C82D7C">
      <w:pPr>
        <w:spacing w:after="56" w:line="265" w:lineRule="auto"/>
        <w:ind w:left="-5" w:right="2232" w:hanging="10"/>
      </w:pPr>
      <w:hyperlink r:id="rId84">
        <w:r>
          <w:rPr>
            <w:color w:val="0076CB"/>
            <w:sz w:val="18"/>
          </w:rPr>
          <w:t>Default Blocklisted System Properties in Tenant Databases</w:t>
        </w:r>
      </w:hyperlink>
    </w:p>
    <w:p w14:paraId="25C31E31" w14:textId="77777777" w:rsidR="003C4358" w:rsidRDefault="00C82D7C">
      <w:pPr>
        <w:spacing w:after="56" w:line="265" w:lineRule="auto"/>
        <w:ind w:left="-5" w:right="2232" w:hanging="10"/>
      </w:pPr>
      <w:hyperlink r:id="rId85">
        <w:r>
          <w:rPr>
            <w:color w:val="0076CB"/>
            <w:sz w:val="18"/>
          </w:rPr>
          <w:t>Prevent Changes to System Properties in</w:t>
        </w:r>
        <w:r>
          <w:rPr>
            <w:color w:val="0076CB"/>
            <w:sz w:val="18"/>
          </w:rPr>
          <w:t xml:space="preserve"> Tenant Databases</w:t>
        </w:r>
      </w:hyperlink>
    </w:p>
    <w:p w14:paraId="4969FFAA" w14:textId="77777777" w:rsidR="003C4358" w:rsidRDefault="00C82D7C">
      <w:pPr>
        <w:spacing w:after="56" w:line="265" w:lineRule="auto"/>
        <w:ind w:left="-5" w:right="2232" w:hanging="10"/>
      </w:pPr>
      <w:hyperlink r:id="rId86">
        <w:r>
          <w:rPr>
            <w:color w:val="0076CB"/>
            <w:sz w:val="18"/>
          </w:rPr>
          <w:t>Restricted Features in Tenant Databases</w:t>
        </w:r>
      </w:hyperlink>
    </w:p>
    <w:p w14:paraId="0281E9A3" w14:textId="77777777" w:rsidR="003C4358" w:rsidRDefault="00C82D7C">
      <w:pPr>
        <w:spacing w:after="56" w:line="265" w:lineRule="auto"/>
        <w:ind w:left="-5" w:right="2232" w:hanging="10"/>
      </w:pPr>
      <w:hyperlink r:id="rId87">
        <w:r>
          <w:rPr>
            <w:color w:val="0076CB"/>
            <w:sz w:val="18"/>
          </w:rPr>
          <w:t>Disable Features on a Tenant Database</w:t>
        </w:r>
      </w:hyperlink>
    </w:p>
    <w:p w14:paraId="4CECD3A0" w14:textId="77777777" w:rsidR="003C4358" w:rsidRDefault="003C4358">
      <w:pPr>
        <w:sectPr w:rsidR="003C4358">
          <w:footerReference w:type="even" r:id="rId88"/>
          <w:footerReference w:type="default" r:id="rId89"/>
          <w:footerReference w:type="first" r:id="rId90"/>
          <w:pgSz w:w="11906" w:h="16838"/>
          <w:pgMar w:top="2041" w:right="1484" w:bottom="1733" w:left="1417" w:header="720" w:footer="807" w:gutter="0"/>
          <w:cols w:space="720"/>
        </w:sectPr>
      </w:pPr>
    </w:p>
    <w:p w14:paraId="347F90EC" w14:textId="77777777" w:rsidR="003C4358" w:rsidRDefault="00C82D7C">
      <w:pPr>
        <w:pStyle w:val="Heading1"/>
        <w:tabs>
          <w:tab w:val="center" w:pos="3959"/>
        </w:tabs>
        <w:ind w:left="-15" w:firstLine="0"/>
      </w:pPr>
      <w:bookmarkStart w:id="11" w:name="_Toc52593"/>
      <w:r>
        <w:lastRenderedPageBreak/>
        <w:t xml:space="preserve">3 </w:t>
      </w:r>
      <w:r>
        <w:tab/>
        <w:t>SAP HANA XS, Advanced Model</w:t>
      </w:r>
      <w:bookmarkEnd w:id="11"/>
    </w:p>
    <w:p w14:paraId="1CE77884" w14:textId="77777777" w:rsidR="003C4358" w:rsidRDefault="00C82D7C">
      <w:pPr>
        <w:spacing w:after="127" w:line="265" w:lineRule="auto"/>
        <w:ind w:left="-5" w:hanging="10"/>
      </w:pPr>
      <w:r>
        <w:rPr>
          <w:color w:val="222222"/>
          <w:sz w:val="18"/>
        </w:rPr>
        <w:t>Checklists and recommendations to help you operate and configure the SAP HANA XS Advanced Model runtime securely</w:t>
      </w:r>
    </w:p>
    <w:p w14:paraId="77071E11" w14:textId="77777777" w:rsidR="003C4358" w:rsidRDefault="00C82D7C">
      <w:pPr>
        <w:spacing w:after="18" w:line="265" w:lineRule="auto"/>
        <w:ind w:left="350" w:right="2232" w:hanging="10"/>
      </w:pPr>
      <w:r>
        <w:rPr>
          <w:color w:val="0076CB"/>
          <w:sz w:val="18"/>
        </w:rPr>
        <w:t>Recommendations for XS Advanced Administration User [page 28]</w:t>
      </w:r>
    </w:p>
    <w:p w14:paraId="67196244" w14:textId="77777777" w:rsidR="003C4358" w:rsidRDefault="00C82D7C">
      <w:pPr>
        <w:spacing w:after="127" w:line="265" w:lineRule="auto"/>
        <w:ind w:left="650" w:hanging="10"/>
      </w:pPr>
      <w:r>
        <w:rPr>
          <w:color w:val="222222"/>
          <w:sz w:val="18"/>
        </w:rPr>
        <w:t>Recommendations for XS advanced administration user</w:t>
      </w:r>
    </w:p>
    <w:p w14:paraId="53DBC0B7" w14:textId="77777777" w:rsidR="003C4358" w:rsidRDefault="00C82D7C">
      <w:pPr>
        <w:spacing w:after="18" w:line="265" w:lineRule="auto"/>
        <w:ind w:left="350" w:right="2232" w:hanging="10"/>
      </w:pPr>
      <w:r>
        <w:rPr>
          <w:color w:val="0076CB"/>
          <w:sz w:val="18"/>
        </w:rPr>
        <w:t>Recommendations for Organizat</w:t>
      </w:r>
      <w:r>
        <w:rPr>
          <w:color w:val="0076CB"/>
          <w:sz w:val="18"/>
        </w:rPr>
        <w:t>ions and Spaces [page 30]</w:t>
      </w:r>
    </w:p>
    <w:p w14:paraId="307D098B" w14:textId="77777777" w:rsidR="003C4358" w:rsidRDefault="00C82D7C">
      <w:pPr>
        <w:spacing w:after="127" w:line="265" w:lineRule="auto"/>
        <w:ind w:left="650" w:hanging="10"/>
      </w:pPr>
      <w:r>
        <w:rPr>
          <w:color w:val="222222"/>
          <w:sz w:val="18"/>
        </w:rPr>
        <w:t>Recommendations for setting up organizations and spaces</w:t>
      </w:r>
    </w:p>
    <w:p w14:paraId="47E3E3E6" w14:textId="77777777" w:rsidR="003C4358" w:rsidRDefault="00C82D7C">
      <w:pPr>
        <w:spacing w:after="18" w:line="265" w:lineRule="auto"/>
        <w:ind w:left="350" w:right="2232" w:hanging="10"/>
      </w:pPr>
      <w:r>
        <w:rPr>
          <w:color w:val="0076CB"/>
          <w:sz w:val="18"/>
        </w:rPr>
        <w:t>Recommendations for Network Configuration [page 31]</w:t>
      </w:r>
    </w:p>
    <w:p w14:paraId="0CAAD68F" w14:textId="77777777" w:rsidR="003C4358" w:rsidRDefault="00C82D7C">
      <w:pPr>
        <w:spacing w:after="1271" w:line="265" w:lineRule="auto"/>
        <w:ind w:left="650" w:hanging="10"/>
      </w:pPr>
      <w:r>
        <w:rPr>
          <w:color w:val="222222"/>
          <w:sz w:val="18"/>
        </w:rPr>
        <w:t>Recommendations for integrating SAP HANA XS advanced securely into your network environment.</w:t>
      </w:r>
    </w:p>
    <w:p w14:paraId="10F5E3ED" w14:textId="77777777" w:rsidR="003C4358" w:rsidRDefault="00C82D7C">
      <w:pPr>
        <w:pStyle w:val="Heading2"/>
        <w:ind w:left="835" w:hanging="850"/>
      </w:pPr>
      <w:bookmarkStart w:id="12" w:name="_Toc52594"/>
      <w:r>
        <w:t xml:space="preserve">3.1 </w:t>
      </w:r>
      <w:r>
        <w:tab/>
      </w:r>
      <w:r>
        <w:t>Recommendations for XS Advanced Administration User</w:t>
      </w:r>
      <w:bookmarkEnd w:id="12"/>
    </w:p>
    <w:p w14:paraId="4435A283" w14:textId="77777777" w:rsidR="003C4358" w:rsidRDefault="00C82D7C">
      <w:pPr>
        <w:spacing w:after="1005" w:line="265" w:lineRule="auto"/>
        <w:ind w:left="-5" w:hanging="10"/>
      </w:pPr>
      <w:r>
        <w:rPr>
          <w:color w:val="222222"/>
          <w:sz w:val="18"/>
        </w:rPr>
        <w:t>Recommendations for XS advanced administration user</w:t>
      </w:r>
    </w:p>
    <w:tbl>
      <w:tblPr>
        <w:tblStyle w:val="TableGrid"/>
        <w:tblpPr w:vertAnchor="text" w:tblpX="60" w:tblpY="893"/>
        <w:tblOverlap w:val="never"/>
        <w:tblW w:w="8903" w:type="dxa"/>
        <w:tblInd w:w="0" w:type="dxa"/>
        <w:tblCellMar>
          <w:top w:w="0" w:type="dxa"/>
          <w:left w:w="0" w:type="dxa"/>
          <w:bottom w:w="0" w:type="dxa"/>
          <w:right w:w="0" w:type="dxa"/>
        </w:tblCellMar>
        <w:tblLook w:val="04A0" w:firstRow="1" w:lastRow="0" w:firstColumn="1" w:lastColumn="0" w:noHBand="0" w:noVBand="1"/>
      </w:tblPr>
      <w:tblGrid>
        <w:gridCol w:w="2268"/>
        <w:gridCol w:w="6635"/>
      </w:tblGrid>
      <w:tr w:rsidR="003C4358" w14:paraId="4FC70BD3" w14:textId="77777777">
        <w:trPr>
          <w:trHeight w:val="501"/>
        </w:trPr>
        <w:tc>
          <w:tcPr>
            <w:tcW w:w="2268" w:type="dxa"/>
            <w:tcBorders>
              <w:top w:val="nil"/>
              <w:left w:val="nil"/>
              <w:bottom w:val="nil"/>
              <w:right w:val="nil"/>
            </w:tcBorders>
          </w:tcPr>
          <w:p w14:paraId="58A843E5" w14:textId="77777777" w:rsidR="003C4358" w:rsidRDefault="00C82D7C">
            <w:pPr>
              <w:spacing w:after="0"/>
            </w:pPr>
            <w:r>
              <w:rPr>
                <w:color w:val="222222"/>
                <w:sz w:val="16"/>
              </w:rPr>
              <w:t>Default</w:t>
            </w:r>
          </w:p>
        </w:tc>
        <w:tc>
          <w:tcPr>
            <w:tcW w:w="6636" w:type="dxa"/>
            <w:tcBorders>
              <w:top w:val="nil"/>
              <w:left w:val="nil"/>
              <w:bottom w:val="nil"/>
              <w:right w:val="nil"/>
            </w:tcBorders>
          </w:tcPr>
          <w:p w14:paraId="4A418CE5" w14:textId="77777777" w:rsidR="003C4358" w:rsidRDefault="00C82D7C">
            <w:pPr>
              <w:spacing w:after="0"/>
            </w:pPr>
            <w:r>
              <w:rPr>
                <w:rFonts w:ascii="Courier New" w:eastAsia="Courier New" w:hAnsi="Courier New" w:cs="Courier New"/>
                <w:color w:val="222222"/>
                <w:sz w:val="16"/>
              </w:rPr>
              <w:t>XSA_ADMIN</w:t>
            </w:r>
            <w:r>
              <w:rPr>
                <w:color w:val="222222"/>
                <w:sz w:val="16"/>
              </w:rPr>
              <w:t xml:space="preserve"> is a first-level administrator user with irrevocable privileges. This user has unlimited access to the Controller and therefore needs </w:t>
            </w:r>
            <w:r>
              <w:rPr>
                <w:color w:val="222222"/>
                <w:sz w:val="16"/>
              </w:rPr>
              <w:t>to be handled carefully.</w:t>
            </w:r>
          </w:p>
        </w:tc>
      </w:tr>
      <w:tr w:rsidR="003C4358" w14:paraId="785141E9" w14:textId="77777777">
        <w:trPr>
          <w:trHeight w:val="1716"/>
        </w:trPr>
        <w:tc>
          <w:tcPr>
            <w:tcW w:w="2268" w:type="dxa"/>
            <w:tcBorders>
              <w:top w:val="nil"/>
              <w:left w:val="nil"/>
              <w:bottom w:val="nil"/>
              <w:right w:val="nil"/>
            </w:tcBorders>
          </w:tcPr>
          <w:p w14:paraId="221D874E" w14:textId="77777777" w:rsidR="003C4358" w:rsidRDefault="00C82D7C">
            <w:pPr>
              <w:spacing w:after="0"/>
            </w:pPr>
            <w:r>
              <w:rPr>
                <w:color w:val="222222"/>
                <w:sz w:val="16"/>
              </w:rPr>
              <w:t>Recommendations</w:t>
            </w:r>
          </w:p>
        </w:tc>
        <w:tc>
          <w:tcPr>
            <w:tcW w:w="6636" w:type="dxa"/>
            <w:tcBorders>
              <w:top w:val="nil"/>
              <w:left w:val="nil"/>
              <w:bottom w:val="nil"/>
              <w:right w:val="nil"/>
            </w:tcBorders>
            <w:vAlign w:val="center"/>
          </w:tcPr>
          <w:p w14:paraId="61DC7328" w14:textId="77777777" w:rsidR="003C4358" w:rsidRDefault="00C82D7C">
            <w:pPr>
              <w:numPr>
                <w:ilvl w:val="0"/>
                <w:numId w:val="19"/>
              </w:numPr>
              <w:spacing w:after="0"/>
              <w:ind w:hanging="280"/>
            </w:pPr>
            <w:r>
              <w:rPr>
                <w:color w:val="222222"/>
                <w:sz w:val="16"/>
              </w:rPr>
              <w:t xml:space="preserve">Change the </w:t>
            </w:r>
            <w:r>
              <w:rPr>
                <w:rFonts w:ascii="Courier New" w:eastAsia="Courier New" w:hAnsi="Courier New" w:cs="Courier New"/>
                <w:color w:val="222222"/>
                <w:sz w:val="16"/>
              </w:rPr>
              <w:t>XSA_ADMIN</w:t>
            </w:r>
            <w:r>
              <w:rPr>
                <w:color w:val="222222"/>
                <w:sz w:val="16"/>
              </w:rPr>
              <w:t xml:space="preserve"> password at regular intervals.</w:t>
            </w:r>
          </w:p>
          <w:p w14:paraId="613AABBB" w14:textId="77777777" w:rsidR="003C4358" w:rsidRDefault="00C82D7C">
            <w:pPr>
              <w:numPr>
                <w:ilvl w:val="0"/>
                <w:numId w:val="19"/>
              </w:numPr>
              <w:spacing w:after="0"/>
              <w:ind w:hanging="280"/>
            </w:pPr>
            <w:r>
              <w:rPr>
                <w:color w:val="222222"/>
                <w:sz w:val="16"/>
              </w:rPr>
              <w:t>Avoid creating other powerful users with privileges similar to XSA_ADMIN.</w:t>
            </w:r>
          </w:p>
          <w:p w14:paraId="22DB1BD9" w14:textId="77777777" w:rsidR="003C4358" w:rsidRDefault="00C82D7C">
            <w:pPr>
              <w:numPr>
                <w:ilvl w:val="0"/>
                <w:numId w:val="19"/>
              </w:numPr>
              <w:spacing w:after="78" w:line="301" w:lineRule="auto"/>
              <w:ind w:hanging="280"/>
            </w:pPr>
            <w:r>
              <w:rPr>
                <w:color w:val="222222"/>
                <w:sz w:val="16"/>
              </w:rPr>
              <w:t xml:space="preserve">Keep the number of people with </w:t>
            </w:r>
            <w:r>
              <w:rPr>
                <w:rFonts w:ascii="Courier New" w:eastAsia="Courier New" w:hAnsi="Courier New" w:cs="Courier New"/>
                <w:color w:val="222222"/>
                <w:sz w:val="16"/>
              </w:rPr>
              <w:t>XSA_ADMIN</w:t>
            </w:r>
            <w:r>
              <w:rPr>
                <w:color w:val="222222"/>
                <w:sz w:val="16"/>
              </w:rPr>
              <w:t xml:space="preserve"> credentials as small as possible. Delegate specific tasks like space management to lesser-privileged users instead.</w:t>
            </w:r>
          </w:p>
          <w:p w14:paraId="4AC8116C" w14:textId="77777777" w:rsidR="003C4358" w:rsidRDefault="00C82D7C">
            <w:pPr>
              <w:spacing w:after="0"/>
            </w:pPr>
            <w:r>
              <w:rPr>
                <w:color w:val="222222"/>
                <w:sz w:val="16"/>
              </w:rPr>
              <w:t xml:space="preserve">Alternatively, set up lesser-privileged XS advanced users to run the server without the administrative user. Then deactivate the </w:t>
            </w:r>
            <w:r>
              <w:rPr>
                <w:rFonts w:ascii="Courier New" w:eastAsia="Courier New" w:hAnsi="Courier New" w:cs="Courier New"/>
                <w:color w:val="222222"/>
                <w:sz w:val="16"/>
              </w:rPr>
              <w:t>XSA_ADMIN</w:t>
            </w:r>
            <w:r>
              <w:rPr>
                <w:color w:val="222222"/>
                <w:sz w:val="16"/>
              </w:rPr>
              <w:t xml:space="preserve"> </w:t>
            </w:r>
            <w:r>
              <w:rPr>
                <w:color w:val="222222"/>
                <w:sz w:val="16"/>
              </w:rPr>
              <w:t>user. See the next section.</w:t>
            </w:r>
          </w:p>
        </w:tc>
      </w:tr>
      <w:tr w:rsidR="003C4358" w14:paraId="20C4A203" w14:textId="77777777">
        <w:trPr>
          <w:trHeight w:val="280"/>
        </w:trPr>
        <w:tc>
          <w:tcPr>
            <w:tcW w:w="2268" w:type="dxa"/>
            <w:tcBorders>
              <w:top w:val="nil"/>
              <w:left w:val="nil"/>
              <w:bottom w:val="nil"/>
              <w:right w:val="nil"/>
            </w:tcBorders>
          </w:tcPr>
          <w:p w14:paraId="605A7424" w14:textId="77777777" w:rsidR="003C4358" w:rsidRDefault="00C82D7C">
            <w:pPr>
              <w:spacing w:after="0"/>
            </w:pPr>
            <w:r>
              <w:rPr>
                <w:color w:val="222222"/>
                <w:sz w:val="16"/>
              </w:rPr>
              <w:t>How to Verify</w:t>
            </w:r>
          </w:p>
        </w:tc>
        <w:tc>
          <w:tcPr>
            <w:tcW w:w="6636" w:type="dxa"/>
            <w:tcBorders>
              <w:top w:val="nil"/>
              <w:left w:val="nil"/>
              <w:bottom w:val="nil"/>
              <w:right w:val="nil"/>
            </w:tcBorders>
            <w:vAlign w:val="bottom"/>
          </w:tcPr>
          <w:p w14:paraId="09266385" w14:textId="77777777" w:rsidR="003C4358" w:rsidRDefault="00C82D7C">
            <w:pPr>
              <w:spacing w:after="0"/>
            </w:pPr>
            <w:r>
              <w:rPr>
                <w:rFonts w:ascii="Courier New" w:eastAsia="Courier New" w:hAnsi="Courier New" w:cs="Courier New"/>
                <w:color w:val="222222"/>
                <w:sz w:val="18"/>
              </w:rPr>
              <w:t xml:space="preserve">SELECT DISTINCT USER_NAME FROM USER_PARAMETERS WHERE </w:t>
            </w:r>
          </w:p>
        </w:tc>
      </w:tr>
    </w:tbl>
    <w:p w14:paraId="32880583" w14:textId="77777777" w:rsidR="003C4358" w:rsidRDefault="00C82D7C">
      <w:pPr>
        <w:pStyle w:val="Heading4"/>
        <w:spacing w:after="637"/>
        <w:ind w:left="-5"/>
      </w:pPr>
      <w:r>
        <w:rPr>
          <w:noProof/>
        </w:rPr>
        <mc:AlternateContent>
          <mc:Choice Requires="wpg">
            <w:drawing>
              <wp:anchor distT="0" distB="0" distL="114300" distR="114300" simplePos="0" relativeHeight="251665408" behindDoc="0" locked="0" layoutInCell="1" allowOverlap="1" wp14:anchorId="216B7EA3" wp14:editId="33E5ED49">
                <wp:simplePos x="0" y="0"/>
                <wp:positionH relativeFrom="column">
                  <wp:posOffset>75</wp:posOffset>
                </wp:positionH>
                <wp:positionV relativeFrom="paragraph">
                  <wp:posOffset>883026</wp:posOffset>
                </wp:positionV>
                <wp:extent cx="5760001" cy="6350"/>
                <wp:effectExtent l="0" t="0" r="0" b="0"/>
                <wp:wrapSquare wrapText="bothSides"/>
                <wp:docPr id="43197" name="Group 43197"/>
                <wp:cNvGraphicFramePr/>
                <a:graphic xmlns:a="http://schemas.openxmlformats.org/drawingml/2006/main">
                  <a:graphicData uri="http://schemas.microsoft.com/office/word/2010/wordprocessingGroup">
                    <wpg:wgp>
                      <wpg:cNvGrpSpPr/>
                      <wpg:grpSpPr>
                        <a:xfrm>
                          <a:off x="0" y="0"/>
                          <a:ext cx="5760001" cy="6350"/>
                          <a:chOff x="0" y="0"/>
                          <a:chExt cx="5760001" cy="6350"/>
                        </a:xfrm>
                      </wpg:grpSpPr>
                      <wps:wsp>
                        <wps:cNvPr id="9811" name="Shape 9811"/>
                        <wps:cNvSpPr/>
                        <wps:spPr>
                          <a:xfrm>
                            <a:off x="0" y="0"/>
                            <a:ext cx="1441270" cy="0"/>
                          </a:xfrm>
                          <a:custGeom>
                            <a:avLst/>
                            <a:gdLst/>
                            <a:ahLst/>
                            <a:cxnLst/>
                            <a:rect l="0" t="0" r="0" b="0"/>
                            <a:pathLst>
                              <a:path w="1441270">
                                <a:moveTo>
                                  <a:pt x="1441270" y="0"/>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9813" name="Shape 9813"/>
                        <wps:cNvSpPr/>
                        <wps:spPr>
                          <a:xfrm>
                            <a:off x="1438730" y="0"/>
                            <a:ext cx="4321271" cy="0"/>
                          </a:xfrm>
                          <a:custGeom>
                            <a:avLst/>
                            <a:gdLst/>
                            <a:ahLst/>
                            <a:cxnLst/>
                            <a:rect l="0" t="0" r="0" b="0"/>
                            <a:pathLst>
                              <a:path w="4321271">
                                <a:moveTo>
                                  <a:pt x="4321271" y="0"/>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197" style="width:453.543pt;height:0.5pt;position:absolute;mso-position-horizontal-relative:text;mso-position-horizontal:absolute;margin-left:0.00592041pt;mso-position-vertical-relative:text;margin-top:69.5296pt;" coordsize="57600,63">
                <v:shape id="Shape 9811" style="position:absolute;width:14412;height:0;left:0;top:0;" coordsize="1441270,0" path="m1441270,0l0,0">
                  <v:stroke weight="0.5pt" endcap="round" joinstyle="miter" miterlimit="10" on="true" color="#000000"/>
                  <v:fill on="false" color="#000000" opacity="0"/>
                </v:shape>
                <v:shape id="Shape 9813" style="position:absolute;width:43212;height:0;left:14387;top:0;" coordsize="4321271,0" path="m4321271,0l0,0">
                  <v:stroke weight="0.5pt" endcap="round"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66432" behindDoc="0" locked="0" layoutInCell="1" allowOverlap="1" wp14:anchorId="16CCDA98" wp14:editId="4BEAC139">
                <wp:simplePos x="0" y="0"/>
                <wp:positionH relativeFrom="column">
                  <wp:posOffset>75</wp:posOffset>
                </wp:positionH>
                <wp:positionV relativeFrom="paragraph">
                  <wp:posOffset>1974450</wp:posOffset>
                </wp:positionV>
                <wp:extent cx="5760001" cy="6350"/>
                <wp:effectExtent l="0" t="0" r="0" b="0"/>
                <wp:wrapSquare wrapText="bothSides"/>
                <wp:docPr id="43199" name="Group 43199"/>
                <wp:cNvGraphicFramePr/>
                <a:graphic xmlns:a="http://schemas.openxmlformats.org/drawingml/2006/main">
                  <a:graphicData uri="http://schemas.microsoft.com/office/word/2010/wordprocessingGroup">
                    <wpg:wgp>
                      <wpg:cNvGrpSpPr/>
                      <wpg:grpSpPr>
                        <a:xfrm>
                          <a:off x="0" y="0"/>
                          <a:ext cx="5760001" cy="6350"/>
                          <a:chOff x="0" y="0"/>
                          <a:chExt cx="5760001" cy="6350"/>
                        </a:xfrm>
                      </wpg:grpSpPr>
                      <wps:wsp>
                        <wps:cNvPr id="9815" name="Shape 9815"/>
                        <wps:cNvSpPr/>
                        <wps:spPr>
                          <a:xfrm>
                            <a:off x="0" y="0"/>
                            <a:ext cx="1441270" cy="0"/>
                          </a:xfrm>
                          <a:custGeom>
                            <a:avLst/>
                            <a:gdLst/>
                            <a:ahLst/>
                            <a:cxnLst/>
                            <a:rect l="0" t="0" r="0" b="0"/>
                            <a:pathLst>
                              <a:path w="1441270">
                                <a:moveTo>
                                  <a:pt x="1441270" y="0"/>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9817" name="Shape 9817"/>
                        <wps:cNvSpPr/>
                        <wps:spPr>
                          <a:xfrm>
                            <a:off x="1438730" y="0"/>
                            <a:ext cx="4321271" cy="0"/>
                          </a:xfrm>
                          <a:custGeom>
                            <a:avLst/>
                            <a:gdLst/>
                            <a:ahLst/>
                            <a:cxnLst/>
                            <a:rect l="0" t="0" r="0" b="0"/>
                            <a:pathLst>
                              <a:path w="4321271">
                                <a:moveTo>
                                  <a:pt x="4321271" y="0"/>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199" style="width:453.543pt;height:0.5pt;position:absolute;mso-position-horizontal-relative:text;mso-position-horizontal:absolute;margin-left:0.00592041pt;mso-position-vertical-relative:text;margin-top:155.468pt;" coordsize="57600,63">
                <v:shape id="Shape 9815" style="position:absolute;width:14412;height:0;left:0;top:0;" coordsize="1441270,0" path="m1441270,0l0,0">
                  <v:stroke weight="0.5pt" endcap="round" joinstyle="miter" miterlimit="10" on="true" color="#000000"/>
                  <v:fill on="false" color="#000000" opacity="0"/>
                </v:shape>
                <v:shape id="Shape 9817" style="position:absolute;width:43212;height:0;left:14387;top:0;" coordsize="4321271,0" path="m4321271,0l0,0">
                  <v:stroke weight="0.5pt" endcap="round" joinstyle="miter" miterlimit="10" on="true" color="#000000"/>
                  <v:fill on="false" color="#000000" opacity="0"/>
                </v:shape>
                <w10:wrap type="square"/>
              </v:group>
            </w:pict>
          </mc:Fallback>
        </mc:AlternateContent>
      </w:r>
      <w:r>
        <w:t>XSA_ADMIN User</w:t>
      </w:r>
    </w:p>
    <w:p w14:paraId="274843D0" w14:textId="77777777" w:rsidR="003C4358" w:rsidRDefault="00C82D7C">
      <w:pPr>
        <w:spacing w:before="82" w:after="249"/>
        <w:ind w:left="679" w:right="789" w:hanging="10"/>
        <w:jc w:val="center"/>
      </w:pPr>
      <w:r>
        <w:rPr>
          <w:rFonts w:ascii="Courier New" w:eastAsia="Courier New" w:hAnsi="Courier New" w:cs="Courier New"/>
          <w:color w:val="222222"/>
          <w:sz w:val="18"/>
        </w:rPr>
        <w:t>PARAMETER = 'XS_RC_XS_CONTROLLER_ADMIN'</w:t>
      </w:r>
    </w:p>
    <w:p w14:paraId="1A5E5882" w14:textId="77777777" w:rsidR="003C4358" w:rsidRDefault="00C82D7C">
      <w:pPr>
        <w:pStyle w:val="Heading5"/>
        <w:ind w:left="1509"/>
      </w:pPr>
      <w:r>
        <w:rPr>
          <w:color w:val="222222"/>
          <w:sz w:val="16"/>
        </w:rPr>
        <w:t></w:t>
      </w:r>
      <w:r>
        <w:t xml:space="preserve"> Note</w:t>
      </w:r>
    </w:p>
    <w:p w14:paraId="307633D1" w14:textId="77777777" w:rsidR="003C4358" w:rsidRDefault="00C82D7C">
      <w:pPr>
        <w:pBdr>
          <w:left w:val="single" w:sz="34" w:space="0" w:color="469AD2"/>
        </w:pBdr>
        <w:shd w:val="clear" w:color="auto" w:fill="EBEBEB"/>
        <w:spacing w:after="93"/>
        <w:ind w:left="1499"/>
        <w:jc w:val="center"/>
      </w:pPr>
      <w:r>
        <w:rPr>
          <w:color w:val="222222"/>
          <w:sz w:val="16"/>
        </w:rPr>
        <w:t>This statement can only be executed by a user administrator.</w:t>
      </w:r>
    </w:p>
    <w:tbl>
      <w:tblPr>
        <w:tblStyle w:val="TableGrid"/>
        <w:tblW w:w="9091" w:type="dxa"/>
        <w:tblInd w:w="-15" w:type="dxa"/>
        <w:tblCellMar>
          <w:top w:w="98" w:type="dxa"/>
          <w:left w:w="0" w:type="dxa"/>
          <w:bottom w:w="0" w:type="dxa"/>
          <w:right w:w="115" w:type="dxa"/>
        </w:tblCellMar>
        <w:tblLook w:val="04A0" w:firstRow="1" w:lastRow="0" w:firstColumn="1" w:lastColumn="0" w:noHBand="0" w:noVBand="1"/>
      </w:tblPr>
      <w:tblGrid>
        <w:gridCol w:w="2343"/>
        <w:gridCol w:w="6748"/>
      </w:tblGrid>
      <w:tr w:rsidR="003C4358" w14:paraId="2E3F709A" w14:textId="77777777">
        <w:trPr>
          <w:trHeight w:val="357"/>
        </w:trPr>
        <w:tc>
          <w:tcPr>
            <w:tcW w:w="2343" w:type="dxa"/>
            <w:tcBorders>
              <w:top w:val="single" w:sz="4" w:space="0" w:color="000000"/>
              <w:left w:val="nil"/>
              <w:bottom w:val="single" w:sz="4" w:space="0" w:color="000000"/>
              <w:right w:val="nil"/>
            </w:tcBorders>
          </w:tcPr>
          <w:p w14:paraId="41AEA26E" w14:textId="77777777" w:rsidR="003C4358" w:rsidRDefault="00C82D7C">
            <w:pPr>
              <w:spacing w:after="0"/>
              <w:ind w:left="75"/>
            </w:pPr>
            <w:r>
              <w:rPr>
                <w:color w:val="222222"/>
                <w:sz w:val="16"/>
              </w:rPr>
              <w:t>Related Alert</w:t>
            </w:r>
          </w:p>
        </w:tc>
        <w:tc>
          <w:tcPr>
            <w:tcW w:w="6748" w:type="dxa"/>
            <w:tcBorders>
              <w:top w:val="single" w:sz="4" w:space="0" w:color="000000"/>
              <w:left w:val="nil"/>
              <w:bottom w:val="single" w:sz="4" w:space="0" w:color="000000"/>
              <w:right w:val="nil"/>
            </w:tcBorders>
          </w:tcPr>
          <w:p w14:paraId="639A3711" w14:textId="77777777" w:rsidR="003C4358" w:rsidRDefault="00C82D7C">
            <w:pPr>
              <w:spacing w:after="0"/>
            </w:pPr>
            <w:r>
              <w:rPr>
                <w:color w:val="222222"/>
                <w:sz w:val="16"/>
              </w:rPr>
              <w:t>No</w:t>
            </w:r>
          </w:p>
        </w:tc>
      </w:tr>
      <w:tr w:rsidR="003C4358" w14:paraId="15826ADB" w14:textId="77777777">
        <w:trPr>
          <w:trHeight w:val="367"/>
        </w:trPr>
        <w:tc>
          <w:tcPr>
            <w:tcW w:w="2343" w:type="dxa"/>
            <w:tcBorders>
              <w:top w:val="single" w:sz="4" w:space="0" w:color="000000"/>
              <w:left w:val="nil"/>
              <w:bottom w:val="single" w:sz="12" w:space="0" w:color="222222"/>
              <w:right w:val="nil"/>
            </w:tcBorders>
          </w:tcPr>
          <w:p w14:paraId="52CF8D39" w14:textId="77777777" w:rsidR="003C4358" w:rsidRDefault="00C82D7C">
            <w:pPr>
              <w:spacing w:after="0"/>
              <w:ind w:left="75"/>
            </w:pPr>
            <w:r>
              <w:rPr>
                <w:color w:val="222222"/>
                <w:sz w:val="16"/>
              </w:rPr>
              <w:t>More Information</w:t>
            </w:r>
          </w:p>
        </w:tc>
        <w:tc>
          <w:tcPr>
            <w:tcW w:w="6748" w:type="dxa"/>
            <w:tcBorders>
              <w:top w:val="single" w:sz="4" w:space="0" w:color="000000"/>
              <w:left w:val="nil"/>
              <w:bottom w:val="single" w:sz="4" w:space="0" w:color="000000"/>
              <w:right w:val="nil"/>
            </w:tcBorders>
          </w:tcPr>
          <w:p w14:paraId="7F69B645" w14:textId="77777777" w:rsidR="003C4358" w:rsidRDefault="00C82D7C">
            <w:pPr>
              <w:spacing w:after="0"/>
            </w:pPr>
            <w:r>
              <w:rPr>
                <w:color w:val="222222"/>
                <w:sz w:val="16"/>
              </w:rPr>
              <w:t xml:space="preserve">See the section on predefined XS advanced users in the </w:t>
            </w:r>
            <w:r>
              <w:rPr>
                <w:i/>
                <w:color w:val="222222"/>
                <w:sz w:val="16"/>
              </w:rPr>
              <w:t>SAP HANA Security Guide</w:t>
            </w:r>
            <w:r>
              <w:rPr>
                <w:color w:val="222222"/>
                <w:sz w:val="16"/>
              </w:rPr>
              <w:t>.</w:t>
            </w:r>
          </w:p>
        </w:tc>
      </w:tr>
    </w:tbl>
    <w:tbl>
      <w:tblPr>
        <w:tblStyle w:val="TableGrid"/>
        <w:tblpPr w:vertAnchor="text" w:tblpX="60" w:tblpY="793"/>
        <w:tblOverlap w:val="never"/>
        <w:tblW w:w="8975" w:type="dxa"/>
        <w:tblInd w:w="0" w:type="dxa"/>
        <w:tblCellMar>
          <w:top w:w="0" w:type="dxa"/>
          <w:left w:w="0" w:type="dxa"/>
          <w:bottom w:w="0" w:type="dxa"/>
          <w:right w:w="0" w:type="dxa"/>
        </w:tblCellMar>
        <w:tblLook w:val="04A0" w:firstRow="1" w:lastRow="0" w:firstColumn="1" w:lastColumn="0" w:noHBand="0" w:noVBand="1"/>
      </w:tblPr>
      <w:tblGrid>
        <w:gridCol w:w="2268"/>
        <w:gridCol w:w="6707"/>
      </w:tblGrid>
      <w:tr w:rsidR="003C4358" w14:paraId="46C6E1C3" w14:textId="77777777">
        <w:trPr>
          <w:trHeight w:val="954"/>
        </w:trPr>
        <w:tc>
          <w:tcPr>
            <w:tcW w:w="2268" w:type="dxa"/>
            <w:tcBorders>
              <w:top w:val="nil"/>
              <w:left w:val="nil"/>
              <w:bottom w:val="nil"/>
              <w:right w:val="nil"/>
            </w:tcBorders>
          </w:tcPr>
          <w:p w14:paraId="474A1BB7" w14:textId="77777777" w:rsidR="003C4358" w:rsidRDefault="00C82D7C">
            <w:pPr>
              <w:spacing w:after="0"/>
            </w:pPr>
            <w:r>
              <w:rPr>
                <w:color w:val="222222"/>
                <w:sz w:val="16"/>
              </w:rPr>
              <w:lastRenderedPageBreak/>
              <w:t>Default</w:t>
            </w:r>
          </w:p>
        </w:tc>
        <w:tc>
          <w:tcPr>
            <w:tcW w:w="6707" w:type="dxa"/>
            <w:tcBorders>
              <w:top w:val="nil"/>
              <w:left w:val="nil"/>
              <w:bottom w:val="nil"/>
              <w:right w:val="nil"/>
            </w:tcBorders>
          </w:tcPr>
          <w:p w14:paraId="01161240" w14:textId="77777777" w:rsidR="003C4358" w:rsidRDefault="00C82D7C">
            <w:pPr>
              <w:spacing w:after="0"/>
            </w:pPr>
            <w:r>
              <w:rPr>
                <w:color w:val="222222"/>
                <w:sz w:val="16"/>
              </w:rPr>
              <w:t xml:space="preserve">The </w:t>
            </w:r>
            <w:r>
              <w:rPr>
                <w:rFonts w:ascii="Courier New" w:eastAsia="Courier New" w:hAnsi="Courier New" w:cs="Courier New"/>
                <w:color w:val="222222"/>
                <w:sz w:val="16"/>
              </w:rPr>
              <w:t>XSA_ADMIN</w:t>
            </w:r>
            <w:r>
              <w:rPr>
                <w:color w:val="222222"/>
                <w:sz w:val="16"/>
              </w:rPr>
              <w:t xml:space="preserve"> user can use the Controller without any restrictions and is the only user in a position to do the initial setup of the model. This includes appointing at least one Org Manager who is able to set up spaces, and managing global resources such as buildpacks </w:t>
            </w:r>
            <w:r>
              <w:rPr>
                <w:color w:val="222222"/>
                <w:sz w:val="16"/>
              </w:rPr>
              <w:t>and external brokers.</w:t>
            </w:r>
          </w:p>
        </w:tc>
      </w:tr>
      <w:tr w:rsidR="003C4358" w14:paraId="5B2502BA" w14:textId="77777777">
        <w:trPr>
          <w:trHeight w:val="610"/>
        </w:trPr>
        <w:tc>
          <w:tcPr>
            <w:tcW w:w="2268" w:type="dxa"/>
            <w:tcBorders>
              <w:top w:val="nil"/>
              <w:left w:val="nil"/>
              <w:bottom w:val="nil"/>
              <w:right w:val="nil"/>
            </w:tcBorders>
          </w:tcPr>
          <w:p w14:paraId="56CFDEBD" w14:textId="77777777" w:rsidR="003C4358" w:rsidRDefault="00C82D7C">
            <w:pPr>
              <w:spacing w:after="0"/>
            </w:pPr>
            <w:r>
              <w:rPr>
                <w:color w:val="222222"/>
                <w:sz w:val="16"/>
              </w:rPr>
              <w:t>Recommendations</w:t>
            </w:r>
          </w:p>
        </w:tc>
        <w:tc>
          <w:tcPr>
            <w:tcW w:w="6707" w:type="dxa"/>
            <w:tcBorders>
              <w:top w:val="nil"/>
              <w:left w:val="nil"/>
              <w:bottom w:val="nil"/>
              <w:right w:val="nil"/>
            </w:tcBorders>
            <w:vAlign w:val="bottom"/>
          </w:tcPr>
          <w:p w14:paraId="7FA0E959" w14:textId="77777777" w:rsidR="003C4358" w:rsidRDefault="00C82D7C">
            <w:pPr>
              <w:spacing w:after="0"/>
            </w:pPr>
            <w:r>
              <w:rPr>
                <w:color w:val="222222"/>
                <w:sz w:val="16"/>
              </w:rPr>
              <w:t xml:space="preserve">Set up your system so that </w:t>
            </w:r>
            <w:r>
              <w:rPr>
                <w:rFonts w:ascii="Courier New" w:eastAsia="Courier New" w:hAnsi="Courier New" w:cs="Courier New"/>
                <w:color w:val="222222"/>
                <w:sz w:val="16"/>
              </w:rPr>
              <w:t>XSA_ADMIN</w:t>
            </w:r>
            <w:r>
              <w:rPr>
                <w:color w:val="222222"/>
                <w:sz w:val="16"/>
              </w:rPr>
              <w:t xml:space="preserve"> is not needed for normal system operation. You can do this as follows:</w:t>
            </w:r>
          </w:p>
        </w:tc>
      </w:tr>
    </w:tbl>
    <w:p w14:paraId="35E67C1A" w14:textId="77777777" w:rsidR="003C4358" w:rsidRDefault="00C82D7C">
      <w:pPr>
        <w:pStyle w:val="Heading4"/>
        <w:spacing w:after="537"/>
        <w:ind w:left="-5"/>
      </w:pPr>
      <w:r>
        <w:rPr>
          <w:noProof/>
        </w:rPr>
        <mc:AlternateContent>
          <mc:Choice Requires="wpg">
            <w:drawing>
              <wp:anchor distT="0" distB="0" distL="114300" distR="114300" simplePos="0" relativeHeight="251667456" behindDoc="0" locked="0" layoutInCell="1" allowOverlap="1" wp14:anchorId="080396E8" wp14:editId="0CC0E4AD">
                <wp:simplePos x="0" y="0"/>
                <wp:positionH relativeFrom="column">
                  <wp:posOffset>75</wp:posOffset>
                </wp:positionH>
                <wp:positionV relativeFrom="paragraph">
                  <wp:posOffset>1107562</wp:posOffset>
                </wp:positionV>
                <wp:extent cx="5760001" cy="6350"/>
                <wp:effectExtent l="0" t="0" r="0" b="0"/>
                <wp:wrapSquare wrapText="bothSides"/>
                <wp:docPr id="44567" name="Group 44567"/>
                <wp:cNvGraphicFramePr/>
                <a:graphic xmlns:a="http://schemas.openxmlformats.org/drawingml/2006/main">
                  <a:graphicData uri="http://schemas.microsoft.com/office/word/2010/wordprocessingGroup">
                    <wpg:wgp>
                      <wpg:cNvGrpSpPr/>
                      <wpg:grpSpPr>
                        <a:xfrm>
                          <a:off x="0" y="0"/>
                          <a:ext cx="5760001" cy="6350"/>
                          <a:chOff x="0" y="0"/>
                          <a:chExt cx="5760001" cy="6350"/>
                        </a:xfrm>
                      </wpg:grpSpPr>
                      <wps:wsp>
                        <wps:cNvPr id="9922" name="Shape 9922"/>
                        <wps:cNvSpPr/>
                        <wps:spPr>
                          <a:xfrm>
                            <a:off x="0" y="0"/>
                            <a:ext cx="1441270" cy="0"/>
                          </a:xfrm>
                          <a:custGeom>
                            <a:avLst/>
                            <a:gdLst/>
                            <a:ahLst/>
                            <a:cxnLst/>
                            <a:rect l="0" t="0" r="0" b="0"/>
                            <a:pathLst>
                              <a:path w="1441270">
                                <a:moveTo>
                                  <a:pt x="1441270" y="0"/>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s:wsp>
                        <wps:cNvPr id="9924" name="Shape 9924"/>
                        <wps:cNvSpPr/>
                        <wps:spPr>
                          <a:xfrm>
                            <a:off x="1438730" y="0"/>
                            <a:ext cx="4321271" cy="0"/>
                          </a:xfrm>
                          <a:custGeom>
                            <a:avLst/>
                            <a:gdLst/>
                            <a:ahLst/>
                            <a:cxnLst/>
                            <a:rect l="0" t="0" r="0" b="0"/>
                            <a:pathLst>
                              <a:path w="4321271">
                                <a:moveTo>
                                  <a:pt x="4321271" y="0"/>
                                </a:moveTo>
                                <a:lnTo>
                                  <a:pt x="0" y="0"/>
                                </a:lnTo>
                              </a:path>
                            </a:pathLst>
                          </a:custGeom>
                          <a:ln w="6350"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567" style="width:453.543pt;height:0.5pt;position:absolute;mso-position-horizontal-relative:text;mso-position-horizontal:absolute;margin-left:0.00592041pt;mso-position-vertical-relative:text;margin-top:87.2096pt;" coordsize="57600,63">
                <v:shape id="Shape 9922" style="position:absolute;width:14412;height:0;left:0;top:0;" coordsize="1441270,0" path="m1441270,0l0,0">
                  <v:stroke weight="0.5pt" endcap="round" joinstyle="miter" miterlimit="10" on="true" color="#000000"/>
                  <v:fill on="false" color="#000000" opacity="0"/>
                </v:shape>
                <v:shape id="Shape 9924" style="position:absolute;width:43212;height:0;left:14387;top:0;" coordsize="4321271,0" path="m4321271,0l0,0">
                  <v:stroke weight="0.5pt" endcap="round" joinstyle="miter" miterlimit="10" on="true" color="#000000"/>
                  <v:fill on="false" color="#000000" opacity="0"/>
                </v:shape>
                <w10:wrap type="square"/>
              </v:group>
            </w:pict>
          </mc:Fallback>
        </mc:AlternateContent>
      </w:r>
      <w:r>
        <w:t>Initial Setup with XSA_ADMIN</w:t>
      </w:r>
    </w:p>
    <w:p w14:paraId="6633C5D0" w14:textId="77777777" w:rsidR="003C4358" w:rsidRDefault="00C82D7C">
      <w:pPr>
        <w:numPr>
          <w:ilvl w:val="0"/>
          <w:numId w:val="12"/>
        </w:numPr>
        <w:spacing w:before="177" w:after="47" w:line="270" w:lineRule="auto"/>
        <w:ind w:hanging="280"/>
      </w:pPr>
      <w:r>
        <w:rPr>
          <w:color w:val="222222"/>
          <w:sz w:val="16"/>
        </w:rPr>
        <w:t xml:space="preserve">Perform the basic settings that require the administrative access rights of </w:t>
      </w:r>
      <w:r>
        <w:rPr>
          <w:rFonts w:ascii="Courier New" w:eastAsia="Courier New" w:hAnsi="Courier New" w:cs="Courier New"/>
          <w:color w:val="222222"/>
          <w:sz w:val="16"/>
        </w:rPr>
        <w:t xml:space="preserve">XSA_ADMIN </w:t>
      </w:r>
      <w:r>
        <w:rPr>
          <w:color w:val="222222"/>
          <w:sz w:val="16"/>
        </w:rPr>
        <w:t>as required:</w:t>
      </w:r>
    </w:p>
    <w:p w14:paraId="6B38AAA1" w14:textId="77777777" w:rsidR="003C4358" w:rsidRDefault="00C82D7C">
      <w:pPr>
        <w:numPr>
          <w:ilvl w:val="1"/>
          <w:numId w:val="12"/>
        </w:numPr>
        <w:spacing w:after="48" w:line="270" w:lineRule="auto"/>
        <w:ind w:hanging="280"/>
      </w:pPr>
      <w:r>
        <w:rPr>
          <w:color w:val="222222"/>
          <w:sz w:val="16"/>
        </w:rPr>
        <w:t>Install custom SSL certificates (</w:t>
      </w:r>
      <w:r>
        <w:rPr>
          <w:rFonts w:ascii="Courier New" w:eastAsia="Courier New" w:hAnsi="Courier New" w:cs="Courier New"/>
          <w:color w:val="222222"/>
          <w:sz w:val="18"/>
        </w:rPr>
        <w:t>xs trust-certificate</w:t>
      </w:r>
      <w:r>
        <w:rPr>
          <w:color w:val="222222"/>
          <w:sz w:val="16"/>
        </w:rPr>
        <w:t xml:space="preserve"> and </w:t>
      </w:r>
      <w:r>
        <w:rPr>
          <w:rFonts w:ascii="Courier New" w:eastAsia="Courier New" w:hAnsi="Courier New" w:cs="Courier New"/>
          <w:color w:val="222222"/>
          <w:sz w:val="18"/>
        </w:rPr>
        <w:t>xs setcertificate</w:t>
      </w:r>
      <w:r>
        <w:rPr>
          <w:color w:val="222222"/>
          <w:sz w:val="16"/>
        </w:rPr>
        <w:t xml:space="preserve"> commands)</w:t>
      </w:r>
    </w:p>
    <w:p w14:paraId="77F6DC2B" w14:textId="77777777" w:rsidR="003C4358" w:rsidRDefault="00C82D7C">
      <w:pPr>
        <w:spacing w:after="40" w:line="270" w:lineRule="auto"/>
        <w:ind w:left="3008" w:hanging="280"/>
      </w:pPr>
      <w:r>
        <w:rPr>
          <w:rFonts w:ascii="Arial Unicode MS" w:eastAsia="Arial Unicode MS" w:hAnsi="Arial Unicode MS" w:cs="Arial Unicode MS"/>
          <w:color w:val="222222"/>
          <w:sz w:val="16"/>
        </w:rPr>
        <w:t xml:space="preserve">○ </w:t>
      </w:r>
      <w:r>
        <w:rPr>
          <w:color w:val="222222"/>
          <w:sz w:val="16"/>
        </w:rPr>
        <w:t>Appoint at least one XS advanced user to be OrgManager of each organi</w:t>
      </w:r>
      <w:r>
        <w:rPr>
          <w:color w:val="222222"/>
          <w:sz w:val="16"/>
        </w:rPr>
        <w:t>zation (strongly recommended)</w:t>
      </w:r>
    </w:p>
    <w:p w14:paraId="54695D39" w14:textId="77777777" w:rsidR="003C4358" w:rsidRDefault="00C82D7C">
      <w:pPr>
        <w:spacing w:after="0"/>
        <w:ind w:left="518" w:right="400" w:hanging="10"/>
        <w:jc w:val="center"/>
      </w:pPr>
      <w:r>
        <w:rPr>
          <w:rFonts w:ascii="Arial Unicode MS" w:eastAsia="Arial Unicode MS" w:hAnsi="Arial Unicode MS" w:cs="Arial Unicode MS"/>
          <w:color w:val="222222"/>
          <w:sz w:val="16"/>
        </w:rPr>
        <w:t xml:space="preserve">○ </w:t>
      </w:r>
      <w:r>
        <w:rPr>
          <w:color w:val="222222"/>
          <w:sz w:val="16"/>
        </w:rPr>
        <w:t>Register all required service brokers (optional)</w:t>
      </w:r>
    </w:p>
    <w:p w14:paraId="692A3A6E" w14:textId="77777777" w:rsidR="003C4358" w:rsidRDefault="00C82D7C">
      <w:pPr>
        <w:spacing w:after="0"/>
        <w:ind w:left="518" w:right="460" w:hanging="10"/>
        <w:jc w:val="center"/>
      </w:pPr>
      <w:r>
        <w:rPr>
          <w:rFonts w:ascii="Arial Unicode MS" w:eastAsia="Arial Unicode MS" w:hAnsi="Arial Unicode MS" w:cs="Arial Unicode MS"/>
          <w:color w:val="222222"/>
          <w:sz w:val="16"/>
        </w:rPr>
        <w:t xml:space="preserve">○ </w:t>
      </w:r>
      <w:r>
        <w:rPr>
          <w:color w:val="222222"/>
          <w:sz w:val="16"/>
        </w:rPr>
        <w:t>Create all required shared domains (optional)</w:t>
      </w:r>
    </w:p>
    <w:p w14:paraId="14108F4A" w14:textId="77777777" w:rsidR="003C4358" w:rsidRDefault="00C82D7C">
      <w:pPr>
        <w:spacing w:after="0"/>
        <w:ind w:left="518" w:right="254" w:hanging="10"/>
        <w:jc w:val="center"/>
      </w:pPr>
      <w:r>
        <w:rPr>
          <w:rFonts w:ascii="Arial Unicode MS" w:eastAsia="Arial Unicode MS" w:hAnsi="Arial Unicode MS" w:cs="Arial Unicode MS"/>
          <w:color w:val="222222"/>
          <w:sz w:val="16"/>
        </w:rPr>
        <w:t xml:space="preserve">○ </w:t>
      </w:r>
      <w:r>
        <w:rPr>
          <w:color w:val="222222"/>
          <w:sz w:val="16"/>
        </w:rPr>
        <w:t>Create all required custom buildpacks (optional)</w:t>
      </w:r>
    </w:p>
    <w:p w14:paraId="5A55D0FD" w14:textId="77777777" w:rsidR="003C4358" w:rsidRDefault="00C82D7C">
      <w:pPr>
        <w:spacing w:after="0"/>
        <w:ind w:left="518" w:right="973" w:hanging="10"/>
        <w:jc w:val="center"/>
      </w:pPr>
      <w:r>
        <w:rPr>
          <w:rFonts w:ascii="Arial Unicode MS" w:eastAsia="Arial Unicode MS" w:hAnsi="Arial Unicode MS" w:cs="Arial Unicode MS"/>
          <w:color w:val="222222"/>
          <w:sz w:val="16"/>
        </w:rPr>
        <w:t xml:space="preserve">○ </w:t>
      </w:r>
      <w:r>
        <w:rPr>
          <w:color w:val="222222"/>
          <w:sz w:val="16"/>
        </w:rPr>
        <w:t>Create all required runtimes (optional)</w:t>
      </w:r>
    </w:p>
    <w:p w14:paraId="293F6236" w14:textId="77777777" w:rsidR="003C4358" w:rsidRDefault="00C82D7C">
      <w:pPr>
        <w:spacing w:after="0"/>
        <w:ind w:left="518" w:right="994" w:hanging="10"/>
        <w:jc w:val="center"/>
      </w:pPr>
      <w:r>
        <w:rPr>
          <w:rFonts w:ascii="Arial Unicode MS" w:eastAsia="Arial Unicode MS" w:hAnsi="Arial Unicode MS" w:cs="Arial Unicode MS"/>
          <w:color w:val="222222"/>
          <w:sz w:val="16"/>
        </w:rPr>
        <w:t xml:space="preserve">○ </w:t>
      </w:r>
      <w:r>
        <w:rPr>
          <w:color w:val="222222"/>
          <w:sz w:val="16"/>
        </w:rPr>
        <w:t>Configure logical databases (optional)</w:t>
      </w:r>
    </w:p>
    <w:p w14:paraId="7FA78575" w14:textId="77777777" w:rsidR="003C4358" w:rsidRDefault="00C82D7C">
      <w:pPr>
        <w:spacing w:after="45" w:line="270" w:lineRule="auto"/>
        <w:ind w:left="3008" w:hanging="280"/>
      </w:pPr>
      <w:r>
        <w:rPr>
          <w:rFonts w:ascii="Arial Unicode MS" w:eastAsia="Arial Unicode MS" w:hAnsi="Arial Unicode MS" w:cs="Arial Unicode MS"/>
          <w:color w:val="222222"/>
          <w:sz w:val="16"/>
        </w:rPr>
        <w:t xml:space="preserve">○ </w:t>
      </w:r>
      <w:r>
        <w:rPr>
          <w:color w:val="222222"/>
          <w:sz w:val="16"/>
        </w:rPr>
        <w:t>Set up global environment variables (</w:t>
      </w:r>
      <w:r>
        <w:rPr>
          <w:rFonts w:ascii="Courier New" w:eastAsia="Courier New" w:hAnsi="Courier New" w:cs="Courier New"/>
          <w:color w:val="222222"/>
          <w:sz w:val="18"/>
        </w:rPr>
        <w:t>xs set_running| staging_environment_variable_groups</w:t>
      </w:r>
      <w:r>
        <w:rPr>
          <w:color w:val="222222"/>
          <w:sz w:val="16"/>
        </w:rPr>
        <w:t xml:space="preserve"> command) (optional)</w:t>
      </w:r>
    </w:p>
    <w:p w14:paraId="58B7E385" w14:textId="77777777" w:rsidR="003C4358" w:rsidRDefault="00C82D7C">
      <w:pPr>
        <w:numPr>
          <w:ilvl w:val="0"/>
          <w:numId w:val="12"/>
        </w:numPr>
        <w:spacing w:after="54" w:line="270" w:lineRule="auto"/>
        <w:ind w:hanging="280"/>
      </w:pPr>
      <w:r>
        <w:rPr>
          <w:color w:val="222222"/>
          <w:sz w:val="16"/>
        </w:rPr>
        <w:t>Grant one or more XS advanced users the following role collectio</w:t>
      </w:r>
      <w:r>
        <w:rPr>
          <w:color w:val="222222"/>
          <w:sz w:val="16"/>
        </w:rPr>
        <w:t>ns:</w:t>
      </w:r>
    </w:p>
    <w:p w14:paraId="21A055A3" w14:textId="77777777" w:rsidR="003C4358" w:rsidRDefault="00C82D7C">
      <w:pPr>
        <w:numPr>
          <w:ilvl w:val="1"/>
          <w:numId w:val="12"/>
        </w:numPr>
        <w:spacing w:after="4" w:line="270" w:lineRule="auto"/>
        <w:ind w:hanging="280"/>
      </w:pPr>
      <w:r>
        <w:rPr>
          <w:rFonts w:ascii="Courier New" w:eastAsia="Courier New" w:hAnsi="Courier New" w:cs="Courier New"/>
          <w:color w:val="222222"/>
          <w:sz w:val="16"/>
        </w:rPr>
        <w:t>XS_AUTHORIZATION_ADMIN</w:t>
      </w:r>
      <w:r>
        <w:rPr>
          <w:color w:val="222222"/>
          <w:sz w:val="16"/>
        </w:rPr>
        <w:t xml:space="preserve"> (managing roles, role-collections, and so on)</w:t>
      </w:r>
    </w:p>
    <w:p w14:paraId="1F020C68" w14:textId="77777777" w:rsidR="003C4358" w:rsidRDefault="00C82D7C">
      <w:pPr>
        <w:spacing w:after="4" w:line="270" w:lineRule="auto"/>
        <w:ind w:left="2738" w:hanging="10"/>
      </w:pPr>
      <w:r>
        <w:rPr>
          <w:rFonts w:ascii="Arial Unicode MS" w:eastAsia="Arial Unicode MS" w:hAnsi="Arial Unicode MS" w:cs="Arial Unicode MS"/>
          <w:color w:val="222222"/>
          <w:sz w:val="16"/>
        </w:rPr>
        <w:t xml:space="preserve">○ </w:t>
      </w:r>
      <w:r>
        <w:rPr>
          <w:rFonts w:ascii="Courier New" w:eastAsia="Courier New" w:hAnsi="Courier New" w:cs="Courier New"/>
          <w:color w:val="222222"/>
          <w:sz w:val="16"/>
        </w:rPr>
        <w:t>XS_USER_ADMIN</w:t>
      </w:r>
      <w:r>
        <w:rPr>
          <w:color w:val="222222"/>
          <w:sz w:val="16"/>
        </w:rPr>
        <w:t xml:space="preserve"> (assigning role-collections to XS advanced users)</w:t>
      </w:r>
    </w:p>
    <w:p w14:paraId="2CA2C27B" w14:textId="77777777" w:rsidR="003C4358" w:rsidRDefault="00C82D7C">
      <w:pPr>
        <w:numPr>
          <w:ilvl w:val="0"/>
          <w:numId w:val="12"/>
        </w:numPr>
        <w:spacing w:after="53"/>
        <w:ind w:hanging="280"/>
      </w:pPr>
      <w:r>
        <w:rPr>
          <w:color w:val="222222"/>
          <w:sz w:val="16"/>
        </w:rPr>
        <w:t xml:space="preserve">Deactivate the </w:t>
      </w:r>
      <w:r>
        <w:rPr>
          <w:rFonts w:ascii="Courier New" w:eastAsia="Courier New" w:hAnsi="Courier New" w:cs="Courier New"/>
          <w:color w:val="222222"/>
          <w:sz w:val="16"/>
        </w:rPr>
        <w:t>XSA_ADMIN</w:t>
      </w:r>
      <w:r>
        <w:rPr>
          <w:color w:val="222222"/>
          <w:sz w:val="16"/>
        </w:rPr>
        <w:t xml:space="preserve"> with the following SQL statement:</w:t>
      </w:r>
    </w:p>
    <w:p w14:paraId="7B0BB435" w14:textId="77777777" w:rsidR="003C4358" w:rsidRDefault="00C82D7C">
      <w:pPr>
        <w:spacing w:after="266"/>
        <w:ind w:left="679" w:hanging="10"/>
        <w:jc w:val="center"/>
      </w:pPr>
      <w:r>
        <w:rPr>
          <w:rFonts w:ascii="Courier New" w:eastAsia="Courier New" w:hAnsi="Courier New" w:cs="Courier New"/>
          <w:color w:val="222222"/>
          <w:sz w:val="18"/>
        </w:rPr>
        <w:t>ALTER USER XSA_ADMIN DEACTIVATE USER NOW</w:t>
      </w:r>
    </w:p>
    <w:p w14:paraId="0B0D590E" w14:textId="77777777" w:rsidR="003C4358" w:rsidRDefault="00C82D7C">
      <w:pPr>
        <w:pStyle w:val="Heading5"/>
        <w:ind w:left="2876"/>
      </w:pPr>
      <w:r>
        <w:rPr>
          <w:color w:val="222222"/>
          <w:sz w:val="16"/>
        </w:rPr>
        <w:t></w:t>
      </w:r>
      <w:r>
        <w:t xml:space="preserve"> Note</w:t>
      </w:r>
    </w:p>
    <w:p w14:paraId="1A1E350C" w14:textId="77777777" w:rsidR="003C4358" w:rsidRDefault="00C82D7C">
      <w:pPr>
        <w:pBdr>
          <w:left w:val="single" w:sz="34" w:space="0" w:color="469AD2"/>
        </w:pBdr>
        <w:shd w:val="clear" w:color="auto" w:fill="EBEBEB"/>
        <w:spacing w:after="28"/>
        <w:ind w:left="2866"/>
        <w:jc w:val="right"/>
      </w:pPr>
      <w:r>
        <w:rPr>
          <w:color w:val="222222"/>
          <w:sz w:val="16"/>
        </w:rPr>
        <w:t xml:space="preserve">In an emergency, a user with system privilege USER ADMIN can reactivate this </w:t>
      </w:r>
    </w:p>
    <w:p w14:paraId="13E5C15D" w14:textId="77777777" w:rsidR="003C4358" w:rsidRDefault="00C82D7C">
      <w:pPr>
        <w:pBdr>
          <w:left w:val="single" w:sz="34" w:space="0" w:color="469AD2"/>
        </w:pBdr>
        <w:shd w:val="clear" w:color="auto" w:fill="EBEBEB"/>
        <w:spacing w:after="64"/>
        <w:ind w:left="2866"/>
      </w:pPr>
      <w:r>
        <w:rPr>
          <w:color w:val="222222"/>
          <w:sz w:val="16"/>
        </w:rPr>
        <w:t>user with the SQL statement:</w:t>
      </w:r>
      <w:r>
        <w:rPr>
          <w:rFonts w:ascii="Courier New" w:eastAsia="Courier New" w:hAnsi="Courier New" w:cs="Courier New"/>
          <w:color w:val="222222"/>
          <w:sz w:val="18"/>
        </w:rPr>
        <w:t>ALTER USER XSA_ADMIN ACTIVATE USER NOW</w:t>
      </w:r>
    </w:p>
    <w:tbl>
      <w:tblPr>
        <w:tblStyle w:val="TableGrid"/>
        <w:tblW w:w="9091" w:type="dxa"/>
        <w:tblInd w:w="-15" w:type="dxa"/>
        <w:tblCellMar>
          <w:top w:w="98" w:type="dxa"/>
          <w:left w:w="0" w:type="dxa"/>
          <w:bottom w:w="0" w:type="dxa"/>
          <w:right w:w="115" w:type="dxa"/>
        </w:tblCellMar>
        <w:tblLook w:val="04A0" w:firstRow="1" w:lastRow="0" w:firstColumn="1" w:lastColumn="0" w:noHBand="0" w:noVBand="1"/>
      </w:tblPr>
      <w:tblGrid>
        <w:gridCol w:w="2343"/>
        <w:gridCol w:w="6748"/>
      </w:tblGrid>
      <w:tr w:rsidR="003C4358" w14:paraId="47C96133" w14:textId="77777777">
        <w:trPr>
          <w:trHeight w:val="596"/>
        </w:trPr>
        <w:tc>
          <w:tcPr>
            <w:tcW w:w="2343" w:type="dxa"/>
            <w:tcBorders>
              <w:top w:val="single" w:sz="4" w:space="0" w:color="000000"/>
              <w:left w:val="nil"/>
              <w:bottom w:val="single" w:sz="4" w:space="0" w:color="000000"/>
              <w:right w:val="nil"/>
            </w:tcBorders>
          </w:tcPr>
          <w:p w14:paraId="7037C282" w14:textId="77777777" w:rsidR="003C4358" w:rsidRDefault="00C82D7C">
            <w:pPr>
              <w:spacing w:after="0"/>
              <w:ind w:left="75"/>
            </w:pPr>
            <w:r>
              <w:rPr>
                <w:color w:val="222222"/>
                <w:sz w:val="16"/>
              </w:rPr>
              <w:t>How to Verify</w:t>
            </w:r>
          </w:p>
        </w:tc>
        <w:tc>
          <w:tcPr>
            <w:tcW w:w="6748" w:type="dxa"/>
            <w:tcBorders>
              <w:top w:val="single" w:sz="4" w:space="0" w:color="000000"/>
              <w:left w:val="nil"/>
              <w:bottom w:val="single" w:sz="4" w:space="0" w:color="000000"/>
              <w:right w:val="nil"/>
            </w:tcBorders>
          </w:tcPr>
          <w:p w14:paraId="262DD822" w14:textId="77777777" w:rsidR="003C4358" w:rsidRDefault="00C82D7C">
            <w:pPr>
              <w:spacing w:after="0"/>
            </w:pPr>
            <w:r>
              <w:rPr>
                <w:color w:val="222222"/>
                <w:sz w:val="16"/>
              </w:rPr>
              <w:t>In the system view USERS, check the values in col</w:t>
            </w:r>
            <w:r>
              <w:rPr>
                <w:color w:val="222222"/>
                <w:sz w:val="16"/>
              </w:rPr>
              <w:t xml:space="preserve">umns USER_DEACTIVATED, DEACTIVATION_TIME, and LAST_SUCCESSFUL_CONNECT for the user </w:t>
            </w:r>
            <w:r>
              <w:rPr>
                <w:rFonts w:ascii="Courier New" w:eastAsia="Courier New" w:hAnsi="Courier New" w:cs="Courier New"/>
                <w:color w:val="222222"/>
                <w:sz w:val="16"/>
              </w:rPr>
              <w:t>XSA_ADMIN</w:t>
            </w:r>
            <w:r>
              <w:rPr>
                <w:color w:val="222222"/>
                <w:sz w:val="16"/>
              </w:rPr>
              <w:t>.</w:t>
            </w:r>
          </w:p>
        </w:tc>
      </w:tr>
      <w:tr w:rsidR="003C4358" w14:paraId="5EAFFE39" w14:textId="77777777">
        <w:trPr>
          <w:trHeight w:val="357"/>
        </w:trPr>
        <w:tc>
          <w:tcPr>
            <w:tcW w:w="2343" w:type="dxa"/>
            <w:tcBorders>
              <w:top w:val="single" w:sz="4" w:space="0" w:color="000000"/>
              <w:left w:val="nil"/>
              <w:bottom w:val="single" w:sz="4" w:space="0" w:color="000000"/>
              <w:right w:val="nil"/>
            </w:tcBorders>
          </w:tcPr>
          <w:p w14:paraId="13A2BAFF" w14:textId="77777777" w:rsidR="003C4358" w:rsidRDefault="00C82D7C">
            <w:pPr>
              <w:spacing w:after="0"/>
              <w:ind w:left="75"/>
            </w:pPr>
            <w:r>
              <w:rPr>
                <w:color w:val="222222"/>
                <w:sz w:val="16"/>
              </w:rPr>
              <w:t>Related Alert</w:t>
            </w:r>
          </w:p>
        </w:tc>
        <w:tc>
          <w:tcPr>
            <w:tcW w:w="6748" w:type="dxa"/>
            <w:tcBorders>
              <w:top w:val="single" w:sz="4" w:space="0" w:color="000000"/>
              <w:left w:val="nil"/>
              <w:bottom w:val="single" w:sz="4" w:space="0" w:color="000000"/>
              <w:right w:val="nil"/>
            </w:tcBorders>
          </w:tcPr>
          <w:p w14:paraId="64EC7777" w14:textId="77777777" w:rsidR="003C4358" w:rsidRDefault="00C82D7C">
            <w:pPr>
              <w:spacing w:after="0"/>
            </w:pPr>
            <w:r>
              <w:rPr>
                <w:color w:val="222222"/>
                <w:sz w:val="16"/>
              </w:rPr>
              <w:t>No</w:t>
            </w:r>
          </w:p>
        </w:tc>
      </w:tr>
      <w:tr w:rsidR="003C4358" w14:paraId="5A81247F" w14:textId="77777777">
        <w:trPr>
          <w:trHeight w:val="367"/>
        </w:trPr>
        <w:tc>
          <w:tcPr>
            <w:tcW w:w="2343" w:type="dxa"/>
            <w:tcBorders>
              <w:top w:val="single" w:sz="4" w:space="0" w:color="000000"/>
              <w:left w:val="nil"/>
              <w:bottom w:val="single" w:sz="12" w:space="0" w:color="222222"/>
              <w:right w:val="nil"/>
            </w:tcBorders>
          </w:tcPr>
          <w:p w14:paraId="20B8C36D" w14:textId="77777777" w:rsidR="003C4358" w:rsidRDefault="00C82D7C">
            <w:pPr>
              <w:spacing w:after="0"/>
              <w:ind w:left="75"/>
            </w:pPr>
            <w:r>
              <w:rPr>
                <w:color w:val="222222"/>
                <w:sz w:val="16"/>
              </w:rPr>
              <w:t>More Information</w:t>
            </w:r>
          </w:p>
        </w:tc>
        <w:tc>
          <w:tcPr>
            <w:tcW w:w="6748" w:type="dxa"/>
            <w:tcBorders>
              <w:top w:val="single" w:sz="4" w:space="0" w:color="000000"/>
              <w:left w:val="nil"/>
              <w:bottom w:val="single" w:sz="4" w:space="0" w:color="000000"/>
              <w:right w:val="nil"/>
            </w:tcBorders>
          </w:tcPr>
          <w:p w14:paraId="6B2DE398" w14:textId="77777777" w:rsidR="003C4358" w:rsidRDefault="00C82D7C">
            <w:pPr>
              <w:spacing w:after="0"/>
            </w:pPr>
            <w:r>
              <w:rPr>
                <w:color w:val="222222"/>
                <w:sz w:val="16"/>
              </w:rPr>
              <w:t xml:space="preserve">See the section on scopes, attributes, and role collections in the </w:t>
            </w:r>
            <w:r>
              <w:rPr>
                <w:i/>
                <w:color w:val="222222"/>
                <w:sz w:val="16"/>
              </w:rPr>
              <w:t>SAP HANA Security Guide</w:t>
            </w:r>
            <w:r>
              <w:rPr>
                <w:color w:val="222222"/>
                <w:sz w:val="16"/>
              </w:rPr>
              <w:t>.</w:t>
            </w:r>
          </w:p>
        </w:tc>
      </w:tr>
    </w:tbl>
    <w:p w14:paraId="2761F3BB" w14:textId="77777777" w:rsidR="003C4358" w:rsidRDefault="00C82D7C">
      <w:pPr>
        <w:pStyle w:val="Heading4"/>
        <w:spacing w:after="330"/>
        <w:ind w:left="-5"/>
      </w:pPr>
      <w:r>
        <w:t>Related Information</w:t>
      </w:r>
    </w:p>
    <w:p w14:paraId="73D00D5E" w14:textId="77777777" w:rsidR="003C4358" w:rsidRDefault="00C82D7C">
      <w:pPr>
        <w:spacing w:after="18" w:line="265" w:lineRule="auto"/>
        <w:ind w:left="-5" w:right="2232" w:hanging="10"/>
      </w:pPr>
      <w:hyperlink r:id="rId91">
        <w:r>
          <w:rPr>
            <w:color w:val="0076CB"/>
            <w:sz w:val="18"/>
          </w:rPr>
          <w:t>Predefined XS Advanced Users</w:t>
        </w:r>
      </w:hyperlink>
    </w:p>
    <w:p w14:paraId="0F9DD772" w14:textId="77777777" w:rsidR="003C4358" w:rsidRDefault="00C82D7C">
      <w:pPr>
        <w:spacing w:after="56" w:line="265" w:lineRule="auto"/>
        <w:ind w:left="-5" w:right="2232" w:hanging="10"/>
      </w:pPr>
      <w:hyperlink r:id="rId92">
        <w:r>
          <w:rPr>
            <w:color w:val="0076CB"/>
            <w:sz w:val="18"/>
          </w:rPr>
          <w:t>Scopes, Attributes, and Role Collections</w:t>
        </w:r>
      </w:hyperlink>
    </w:p>
    <w:p w14:paraId="355EF37A" w14:textId="77777777" w:rsidR="003C4358" w:rsidRDefault="00C82D7C">
      <w:pPr>
        <w:pStyle w:val="Heading2"/>
        <w:tabs>
          <w:tab w:val="center" w:pos="4424"/>
        </w:tabs>
        <w:spacing w:after="276"/>
        <w:ind w:left="-15" w:firstLine="0"/>
      </w:pPr>
      <w:bookmarkStart w:id="13" w:name="_Toc52595"/>
      <w:r>
        <w:t xml:space="preserve">3.2 </w:t>
      </w:r>
      <w:r>
        <w:tab/>
        <w:t>Recommendations for Organizations and Spaces</w:t>
      </w:r>
      <w:bookmarkEnd w:id="13"/>
    </w:p>
    <w:p w14:paraId="16AF589A" w14:textId="77777777" w:rsidR="003C4358" w:rsidRDefault="00C82D7C">
      <w:pPr>
        <w:spacing w:after="849" w:line="265" w:lineRule="auto"/>
        <w:ind w:left="-5" w:hanging="10"/>
      </w:pPr>
      <w:r>
        <w:rPr>
          <w:color w:val="222222"/>
          <w:sz w:val="18"/>
        </w:rPr>
        <w:t>Recommendations for setting up organizations and spaces</w:t>
      </w:r>
    </w:p>
    <w:p w14:paraId="5FE6D825" w14:textId="77777777" w:rsidR="003C4358" w:rsidRDefault="00C82D7C">
      <w:pPr>
        <w:pStyle w:val="Heading4"/>
        <w:ind w:left="-5"/>
      </w:pPr>
      <w:r>
        <w:lastRenderedPageBreak/>
        <w:t>Space Isolation</w:t>
      </w:r>
    </w:p>
    <w:p w14:paraId="35FEF93B" w14:textId="77777777" w:rsidR="003C4358" w:rsidRDefault="00C82D7C">
      <w:pPr>
        <w:spacing w:after="4" w:line="270" w:lineRule="auto"/>
        <w:ind w:left="2313" w:hanging="2268"/>
      </w:pPr>
      <w:r>
        <w:rPr>
          <w:color w:val="222222"/>
          <w:sz w:val="16"/>
        </w:rPr>
        <w:t>Default</w:t>
      </w:r>
      <w:r>
        <w:rPr>
          <w:color w:val="222222"/>
          <w:sz w:val="16"/>
        </w:rPr>
        <w:tab/>
        <w:t xml:space="preserve">The instances of applications in the same space run </w:t>
      </w:r>
      <w:r>
        <w:rPr>
          <w:color w:val="222222"/>
          <w:sz w:val="16"/>
        </w:rPr>
        <w:t>with the same operating system (OS) user. Each space can have a different OS user.</w:t>
      </w:r>
    </w:p>
    <w:tbl>
      <w:tblPr>
        <w:tblStyle w:val="TableGrid"/>
        <w:tblW w:w="9091" w:type="dxa"/>
        <w:tblInd w:w="-15" w:type="dxa"/>
        <w:tblCellMar>
          <w:top w:w="98" w:type="dxa"/>
          <w:left w:w="0" w:type="dxa"/>
          <w:bottom w:w="0" w:type="dxa"/>
          <w:right w:w="115" w:type="dxa"/>
        </w:tblCellMar>
        <w:tblLook w:val="04A0" w:firstRow="1" w:lastRow="0" w:firstColumn="1" w:lastColumn="0" w:noHBand="0" w:noVBand="1"/>
      </w:tblPr>
      <w:tblGrid>
        <w:gridCol w:w="2343"/>
        <w:gridCol w:w="6748"/>
      </w:tblGrid>
      <w:tr w:rsidR="003C4358" w14:paraId="1190A9A4" w14:textId="77777777">
        <w:trPr>
          <w:trHeight w:val="357"/>
        </w:trPr>
        <w:tc>
          <w:tcPr>
            <w:tcW w:w="2343" w:type="dxa"/>
            <w:tcBorders>
              <w:top w:val="single" w:sz="4" w:space="0" w:color="000000"/>
              <w:left w:val="nil"/>
              <w:bottom w:val="single" w:sz="4" w:space="0" w:color="000000"/>
              <w:right w:val="nil"/>
            </w:tcBorders>
          </w:tcPr>
          <w:p w14:paraId="11AC1498" w14:textId="77777777" w:rsidR="003C4358" w:rsidRDefault="00C82D7C">
            <w:pPr>
              <w:spacing w:after="0"/>
              <w:ind w:left="75"/>
            </w:pPr>
            <w:r>
              <w:rPr>
                <w:color w:val="222222"/>
                <w:sz w:val="16"/>
              </w:rPr>
              <w:t>Recommendations</w:t>
            </w:r>
          </w:p>
        </w:tc>
        <w:tc>
          <w:tcPr>
            <w:tcW w:w="6748" w:type="dxa"/>
            <w:tcBorders>
              <w:top w:val="single" w:sz="4" w:space="0" w:color="000000"/>
              <w:left w:val="nil"/>
              <w:bottom w:val="single" w:sz="4" w:space="0" w:color="000000"/>
              <w:right w:val="nil"/>
            </w:tcBorders>
          </w:tcPr>
          <w:p w14:paraId="119EBBA0" w14:textId="77777777" w:rsidR="003C4358" w:rsidRDefault="00C82D7C">
            <w:pPr>
              <w:spacing w:after="0"/>
            </w:pPr>
            <w:r>
              <w:rPr>
                <w:color w:val="222222"/>
                <w:sz w:val="16"/>
              </w:rPr>
              <w:t>For space isolation, each space should use an own dedicated OS user only for this space.</w:t>
            </w:r>
          </w:p>
        </w:tc>
      </w:tr>
      <w:tr w:rsidR="003C4358" w14:paraId="31251DF7" w14:textId="77777777">
        <w:trPr>
          <w:trHeight w:val="604"/>
        </w:trPr>
        <w:tc>
          <w:tcPr>
            <w:tcW w:w="2343" w:type="dxa"/>
            <w:tcBorders>
              <w:top w:val="single" w:sz="4" w:space="0" w:color="000000"/>
              <w:left w:val="nil"/>
              <w:bottom w:val="single" w:sz="4" w:space="0" w:color="000000"/>
              <w:right w:val="nil"/>
            </w:tcBorders>
          </w:tcPr>
          <w:p w14:paraId="75C8BB1D" w14:textId="77777777" w:rsidR="003C4358" w:rsidRDefault="00C82D7C">
            <w:pPr>
              <w:spacing w:after="0"/>
              <w:ind w:left="75"/>
            </w:pPr>
            <w:r>
              <w:rPr>
                <w:color w:val="222222"/>
                <w:sz w:val="16"/>
              </w:rPr>
              <w:t>How to Verify</w:t>
            </w:r>
          </w:p>
        </w:tc>
        <w:tc>
          <w:tcPr>
            <w:tcW w:w="6748" w:type="dxa"/>
            <w:tcBorders>
              <w:top w:val="single" w:sz="4" w:space="0" w:color="000000"/>
              <w:left w:val="nil"/>
              <w:bottom w:val="single" w:sz="4" w:space="0" w:color="000000"/>
              <w:right w:val="nil"/>
            </w:tcBorders>
          </w:tcPr>
          <w:p w14:paraId="30BF2CC4" w14:textId="77777777" w:rsidR="003C4358" w:rsidRDefault="00C82D7C">
            <w:pPr>
              <w:spacing w:after="0"/>
            </w:pPr>
            <w:r>
              <w:rPr>
                <w:color w:val="222222"/>
                <w:sz w:val="16"/>
              </w:rPr>
              <w:t xml:space="preserve">Current space user mapping can be viewed with the </w:t>
            </w:r>
            <w:r>
              <w:rPr>
                <w:rFonts w:ascii="Courier New" w:eastAsia="Courier New" w:hAnsi="Courier New" w:cs="Courier New"/>
                <w:color w:val="222222"/>
                <w:sz w:val="18"/>
              </w:rPr>
              <w:t>xs spaces</w:t>
            </w:r>
            <w:r>
              <w:rPr>
                <w:color w:val="222222"/>
                <w:sz w:val="16"/>
              </w:rPr>
              <w:t xml:space="preserve"> command. The user column shows the used OS user for each listed space.</w:t>
            </w:r>
          </w:p>
        </w:tc>
      </w:tr>
      <w:tr w:rsidR="003C4358" w14:paraId="21985E71" w14:textId="77777777">
        <w:trPr>
          <w:trHeight w:val="357"/>
        </w:trPr>
        <w:tc>
          <w:tcPr>
            <w:tcW w:w="2343" w:type="dxa"/>
            <w:tcBorders>
              <w:top w:val="single" w:sz="4" w:space="0" w:color="000000"/>
              <w:left w:val="nil"/>
              <w:bottom w:val="single" w:sz="4" w:space="0" w:color="000000"/>
              <w:right w:val="nil"/>
            </w:tcBorders>
          </w:tcPr>
          <w:p w14:paraId="77FB607F" w14:textId="77777777" w:rsidR="003C4358" w:rsidRDefault="00C82D7C">
            <w:pPr>
              <w:spacing w:after="0"/>
              <w:ind w:left="75"/>
            </w:pPr>
            <w:r>
              <w:rPr>
                <w:color w:val="222222"/>
                <w:sz w:val="16"/>
              </w:rPr>
              <w:t>Related Alert</w:t>
            </w:r>
          </w:p>
        </w:tc>
        <w:tc>
          <w:tcPr>
            <w:tcW w:w="6748" w:type="dxa"/>
            <w:tcBorders>
              <w:top w:val="single" w:sz="4" w:space="0" w:color="000000"/>
              <w:left w:val="nil"/>
              <w:bottom w:val="single" w:sz="4" w:space="0" w:color="000000"/>
              <w:right w:val="nil"/>
            </w:tcBorders>
          </w:tcPr>
          <w:p w14:paraId="01B1EB31" w14:textId="77777777" w:rsidR="003C4358" w:rsidRDefault="00C82D7C">
            <w:pPr>
              <w:spacing w:after="0"/>
            </w:pPr>
            <w:r>
              <w:rPr>
                <w:color w:val="222222"/>
                <w:sz w:val="16"/>
              </w:rPr>
              <w:t>No</w:t>
            </w:r>
          </w:p>
        </w:tc>
      </w:tr>
      <w:tr w:rsidR="003C4358" w14:paraId="780CBF65" w14:textId="77777777">
        <w:trPr>
          <w:trHeight w:val="367"/>
        </w:trPr>
        <w:tc>
          <w:tcPr>
            <w:tcW w:w="2343" w:type="dxa"/>
            <w:tcBorders>
              <w:top w:val="single" w:sz="4" w:space="0" w:color="000000"/>
              <w:left w:val="nil"/>
              <w:bottom w:val="single" w:sz="12" w:space="0" w:color="222222"/>
              <w:right w:val="nil"/>
            </w:tcBorders>
          </w:tcPr>
          <w:p w14:paraId="6D6BCBE6" w14:textId="77777777" w:rsidR="003C4358" w:rsidRDefault="00C82D7C">
            <w:pPr>
              <w:spacing w:after="0"/>
              <w:ind w:left="75"/>
            </w:pPr>
            <w:r>
              <w:rPr>
                <w:color w:val="222222"/>
                <w:sz w:val="16"/>
              </w:rPr>
              <w:t>More Information</w:t>
            </w:r>
          </w:p>
        </w:tc>
        <w:tc>
          <w:tcPr>
            <w:tcW w:w="6748" w:type="dxa"/>
            <w:tcBorders>
              <w:top w:val="single" w:sz="4" w:space="0" w:color="000000"/>
              <w:left w:val="nil"/>
              <w:bottom w:val="single" w:sz="4" w:space="0" w:color="000000"/>
              <w:right w:val="nil"/>
            </w:tcBorders>
          </w:tcPr>
          <w:p w14:paraId="5B7A25E6" w14:textId="77777777" w:rsidR="003C4358" w:rsidRDefault="00C82D7C">
            <w:pPr>
              <w:spacing w:after="0"/>
            </w:pPr>
            <w:r>
              <w:rPr>
                <w:color w:val="222222"/>
                <w:sz w:val="16"/>
              </w:rPr>
              <w:t xml:space="preserve">See the section on organizations and spaces in the </w:t>
            </w:r>
            <w:r>
              <w:rPr>
                <w:i/>
                <w:color w:val="222222"/>
                <w:sz w:val="16"/>
              </w:rPr>
              <w:t>SAP HANA Security Guide</w:t>
            </w:r>
            <w:r>
              <w:rPr>
                <w:color w:val="222222"/>
                <w:sz w:val="16"/>
              </w:rPr>
              <w:t>.</w:t>
            </w:r>
          </w:p>
        </w:tc>
      </w:tr>
    </w:tbl>
    <w:p w14:paraId="1C17738A" w14:textId="77777777" w:rsidR="003C4358" w:rsidRDefault="00C82D7C">
      <w:pPr>
        <w:pStyle w:val="Heading4"/>
        <w:ind w:left="-5"/>
      </w:pPr>
      <w:r>
        <w:t>Privileges of Space Operating System (OS) User</w:t>
      </w:r>
    </w:p>
    <w:p w14:paraId="4AB833B3" w14:textId="77777777" w:rsidR="003C4358" w:rsidRDefault="00C82D7C">
      <w:pPr>
        <w:tabs>
          <w:tab w:val="right" w:pos="8987"/>
        </w:tabs>
        <w:spacing w:after="4" w:line="270" w:lineRule="auto"/>
      </w:pPr>
      <w:r>
        <w:rPr>
          <w:color w:val="222222"/>
          <w:sz w:val="16"/>
        </w:rPr>
        <w:t>Default</w:t>
      </w:r>
      <w:r>
        <w:rPr>
          <w:color w:val="222222"/>
          <w:sz w:val="16"/>
        </w:rPr>
        <w:tab/>
        <w:t>Spaces are mapped to operating system (OS) users that are used to stage and run applica­</w:t>
      </w:r>
    </w:p>
    <w:p w14:paraId="17A42735" w14:textId="77777777" w:rsidR="003C4358" w:rsidRDefault="00C82D7C">
      <w:pPr>
        <w:spacing w:after="4" w:line="270" w:lineRule="auto"/>
        <w:ind w:left="2338" w:hanging="10"/>
      </w:pPr>
      <w:r>
        <w:rPr>
          <w:color w:val="222222"/>
          <w:sz w:val="16"/>
        </w:rPr>
        <w:t>tions.</w:t>
      </w:r>
    </w:p>
    <w:tbl>
      <w:tblPr>
        <w:tblStyle w:val="TableGrid"/>
        <w:tblW w:w="9091" w:type="dxa"/>
        <w:tblInd w:w="-15" w:type="dxa"/>
        <w:tblCellMar>
          <w:top w:w="98" w:type="dxa"/>
          <w:left w:w="0" w:type="dxa"/>
          <w:bottom w:w="92" w:type="dxa"/>
          <w:right w:w="80" w:type="dxa"/>
        </w:tblCellMar>
        <w:tblLook w:val="04A0" w:firstRow="1" w:lastRow="0" w:firstColumn="1" w:lastColumn="0" w:noHBand="0" w:noVBand="1"/>
      </w:tblPr>
      <w:tblGrid>
        <w:gridCol w:w="2343"/>
        <w:gridCol w:w="6748"/>
      </w:tblGrid>
      <w:tr w:rsidR="003C4358" w14:paraId="58D2CB94" w14:textId="77777777">
        <w:trPr>
          <w:trHeight w:val="698"/>
        </w:trPr>
        <w:tc>
          <w:tcPr>
            <w:tcW w:w="2343" w:type="dxa"/>
            <w:tcBorders>
              <w:top w:val="single" w:sz="4" w:space="0" w:color="000000"/>
              <w:left w:val="nil"/>
              <w:bottom w:val="single" w:sz="4" w:space="0" w:color="000000"/>
              <w:right w:val="nil"/>
            </w:tcBorders>
          </w:tcPr>
          <w:p w14:paraId="0F80D32E" w14:textId="77777777" w:rsidR="003C4358" w:rsidRDefault="00C82D7C">
            <w:pPr>
              <w:spacing w:after="0"/>
              <w:ind w:left="75"/>
            </w:pPr>
            <w:r>
              <w:rPr>
                <w:color w:val="222222"/>
                <w:sz w:val="16"/>
              </w:rPr>
              <w:t>Recommendations</w:t>
            </w:r>
          </w:p>
        </w:tc>
        <w:tc>
          <w:tcPr>
            <w:tcW w:w="6748" w:type="dxa"/>
            <w:tcBorders>
              <w:top w:val="single" w:sz="4" w:space="0" w:color="000000"/>
              <w:left w:val="nil"/>
              <w:bottom w:val="single" w:sz="4" w:space="0" w:color="000000"/>
              <w:right w:val="nil"/>
            </w:tcBorders>
            <w:vAlign w:val="center"/>
          </w:tcPr>
          <w:p w14:paraId="5C3244A8" w14:textId="77777777" w:rsidR="003C4358" w:rsidRDefault="00C82D7C">
            <w:pPr>
              <w:numPr>
                <w:ilvl w:val="0"/>
                <w:numId w:val="20"/>
              </w:numPr>
              <w:spacing w:after="0"/>
              <w:ind w:hanging="280"/>
            </w:pPr>
            <w:r>
              <w:rPr>
                <w:color w:val="222222"/>
                <w:sz w:val="16"/>
              </w:rPr>
              <w:t xml:space="preserve">Don’t use </w:t>
            </w:r>
            <w:r>
              <w:rPr>
                <w:rFonts w:ascii="Courier New" w:eastAsia="Courier New" w:hAnsi="Courier New" w:cs="Courier New"/>
                <w:color w:val="45157E"/>
                <w:sz w:val="16"/>
              </w:rPr>
              <w:t>&lt;sid&gt;</w:t>
            </w:r>
            <w:r>
              <w:rPr>
                <w:color w:val="222222"/>
                <w:sz w:val="16"/>
              </w:rPr>
              <w:t>adm or any other high privileged OS user as a space OS user.</w:t>
            </w:r>
          </w:p>
          <w:p w14:paraId="0F80BCAC" w14:textId="77777777" w:rsidR="003C4358" w:rsidRDefault="00C82D7C">
            <w:pPr>
              <w:numPr>
                <w:ilvl w:val="0"/>
                <w:numId w:val="20"/>
              </w:numPr>
              <w:spacing w:after="0"/>
              <w:ind w:hanging="280"/>
            </w:pPr>
            <w:r>
              <w:rPr>
                <w:color w:val="222222"/>
                <w:sz w:val="16"/>
              </w:rPr>
              <w:t xml:space="preserve">Restrict the </w:t>
            </w:r>
            <w:r>
              <w:rPr>
                <w:color w:val="222222"/>
                <w:sz w:val="16"/>
              </w:rPr>
              <w:t>privileges of the space OS user as much as possible.</w:t>
            </w:r>
          </w:p>
        </w:tc>
      </w:tr>
      <w:tr w:rsidR="003C4358" w14:paraId="6610C89C" w14:textId="77777777">
        <w:trPr>
          <w:trHeight w:val="604"/>
        </w:trPr>
        <w:tc>
          <w:tcPr>
            <w:tcW w:w="2343" w:type="dxa"/>
            <w:tcBorders>
              <w:top w:val="single" w:sz="4" w:space="0" w:color="000000"/>
              <w:left w:val="nil"/>
              <w:bottom w:val="single" w:sz="4" w:space="0" w:color="000000"/>
              <w:right w:val="nil"/>
            </w:tcBorders>
          </w:tcPr>
          <w:p w14:paraId="29D8D657" w14:textId="77777777" w:rsidR="003C4358" w:rsidRDefault="00C82D7C">
            <w:pPr>
              <w:spacing w:after="0"/>
              <w:ind w:left="75"/>
            </w:pPr>
            <w:r>
              <w:rPr>
                <w:color w:val="222222"/>
                <w:sz w:val="16"/>
              </w:rPr>
              <w:t>How to Verify</w:t>
            </w:r>
          </w:p>
        </w:tc>
        <w:tc>
          <w:tcPr>
            <w:tcW w:w="6748" w:type="dxa"/>
            <w:tcBorders>
              <w:top w:val="single" w:sz="4" w:space="0" w:color="000000"/>
              <w:left w:val="nil"/>
              <w:bottom w:val="single" w:sz="4" w:space="0" w:color="000000"/>
              <w:right w:val="nil"/>
            </w:tcBorders>
          </w:tcPr>
          <w:p w14:paraId="7EA39ED2" w14:textId="77777777" w:rsidR="003C4358" w:rsidRDefault="00C82D7C">
            <w:pPr>
              <w:spacing w:after="0"/>
            </w:pPr>
            <w:r>
              <w:rPr>
                <w:color w:val="222222"/>
                <w:sz w:val="16"/>
              </w:rPr>
              <w:t xml:space="preserve">Current space user mapping can be viewed with the </w:t>
            </w:r>
            <w:r>
              <w:rPr>
                <w:rFonts w:ascii="Courier New" w:eastAsia="Courier New" w:hAnsi="Courier New" w:cs="Courier New"/>
                <w:color w:val="222222"/>
                <w:sz w:val="18"/>
              </w:rPr>
              <w:t>xs spaces</w:t>
            </w:r>
            <w:r>
              <w:rPr>
                <w:color w:val="222222"/>
                <w:sz w:val="16"/>
              </w:rPr>
              <w:t xml:space="preserve"> command. Verify the OS privileges of each OS users listed.</w:t>
            </w:r>
          </w:p>
        </w:tc>
      </w:tr>
      <w:tr w:rsidR="003C4358" w14:paraId="7768F2BE" w14:textId="77777777">
        <w:trPr>
          <w:trHeight w:val="357"/>
        </w:trPr>
        <w:tc>
          <w:tcPr>
            <w:tcW w:w="2343" w:type="dxa"/>
            <w:tcBorders>
              <w:top w:val="single" w:sz="4" w:space="0" w:color="000000"/>
              <w:left w:val="nil"/>
              <w:bottom w:val="single" w:sz="4" w:space="0" w:color="000000"/>
              <w:right w:val="nil"/>
            </w:tcBorders>
          </w:tcPr>
          <w:p w14:paraId="2CECFF49" w14:textId="77777777" w:rsidR="003C4358" w:rsidRDefault="00C82D7C">
            <w:pPr>
              <w:spacing w:after="0"/>
              <w:ind w:left="75"/>
            </w:pPr>
            <w:r>
              <w:rPr>
                <w:color w:val="222222"/>
                <w:sz w:val="16"/>
              </w:rPr>
              <w:t>Related Alert</w:t>
            </w:r>
          </w:p>
        </w:tc>
        <w:tc>
          <w:tcPr>
            <w:tcW w:w="6748" w:type="dxa"/>
            <w:tcBorders>
              <w:top w:val="single" w:sz="4" w:space="0" w:color="000000"/>
              <w:left w:val="nil"/>
              <w:bottom w:val="single" w:sz="4" w:space="0" w:color="000000"/>
              <w:right w:val="nil"/>
            </w:tcBorders>
          </w:tcPr>
          <w:p w14:paraId="1B0A5B9A" w14:textId="77777777" w:rsidR="003C4358" w:rsidRDefault="00C82D7C">
            <w:pPr>
              <w:spacing w:after="0"/>
            </w:pPr>
            <w:r>
              <w:rPr>
                <w:color w:val="222222"/>
                <w:sz w:val="16"/>
              </w:rPr>
              <w:t>No</w:t>
            </w:r>
          </w:p>
        </w:tc>
      </w:tr>
      <w:tr w:rsidR="003C4358" w14:paraId="3C70385B" w14:textId="77777777">
        <w:trPr>
          <w:trHeight w:val="367"/>
        </w:trPr>
        <w:tc>
          <w:tcPr>
            <w:tcW w:w="2343" w:type="dxa"/>
            <w:tcBorders>
              <w:top w:val="single" w:sz="4" w:space="0" w:color="000000"/>
              <w:left w:val="nil"/>
              <w:bottom w:val="single" w:sz="12" w:space="0" w:color="222222"/>
              <w:right w:val="nil"/>
            </w:tcBorders>
          </w:tcPr>
          <w:p w14:paraId="10354E06" w14:textId="77777777" w:rsidR="003C4358" w:rsidRDefault="00C82D7C">
            <w:pPr>
              <w:spacing w:after="0"/>
              <w:ind w:left="75"/>
            </w:pPr>
            <w:r>
              <w:rPr>
                <w:color w:val="222222"/>
                <w:sz w:val="16"/>
              </w:rPr>
              <w:t>More Information</w:t>
            </w:r>
          </w:p>
        </w:tc>
        <w:tc>
          <w:tcPr>
            <w:tcW w:w="6748" w:type="dxa"/>
            <w:tcBorders>
              <w:top w:val="single" w:sz="4" w:space="0" w:color="000000"/>
              <w:left w:val="nil"/>
              <w:bottom w:val="single" w:sz="4" w:space="0" w:color="000000"/>
              <w:right w:val="nil"/>
            </w:tcBorders>
          </w:tcPr>
          <w:p w14:paraId="67FEFE57" w14:textId="77777777" w:rsidR="003C4358" w:rsidRDefault="00C82D7C">
            <w:pPr>
              <w:spacing w:after="0"/>
            </w:pPr>
            <w:r>
              <w:rPr>
                <w:color w:val="222222"/>
                <w:sz w:val="16"/>
              </w:rPr>
              <w:t xml:space="preserve">See the section on organizations and spaces in the </w:t>
            </w:r>
            <w:r>
              <w:rPr>
                <w:i/>
                <w:color w:val="222222"/>
                <w:sz w:val="16"/>
              </w:rPr>
              <w:t>SAP HANA Security Guide</w:t>
            </w:r>
            <w:r>
              <w:rPr>
                <w:color w:val="222222"/>
                <w:sz w:val="16"/>
              </w:rPr>
              <w:t>.</w:t>
            </w:r>
          </w:p>
        </w:tc>
      </w:tr>
      <w:tr w:rsidR="003C4358" w14:paraId="56DA6D46" w14:textId="77777777">
        <w:trPr>
          <w:trHeight w:val="1897"/>
        </w:trPr>
        <w:tc>
          <w:tcPr>
            <w:tcW w:w="2343" w:type="dxa"/>
            <w:tcBorders>
              <w:top w:val="single" w:sz="12" w:space="0" w:color="222222"/>
              <w:left w:val="nil"/>
              <w:bottom w:val="single" w:sz="4" w:space="0" w:color="000000"/>
              <w:right w:val="nil"/>
            </w:tcBorders>
            <w:vAlign w:val="bottom"/>
          </w:tcPr>
          <w:p w14:paraId="382ED25A" w14:textId="77777777" w:rsidR="003C4358" w:rsidRDefault="00C82D7C">
            <w:pPr>
              <w:spacing w:after="436"/>
              <w:ind w:left="15"/>
            </w:pPr>
            <w:r>
              <w:rPr>
                <w:b/>
                <w:color w:val="222222"/>
                <w:sz w:val="24"/>
              </w:rPr>
              <w:t>SAP Space</w:t>
            </w:r>
          </w:p>
          <w:p w14:paraId="7748919F" w14:textId="77777777" w:rsidR="003C4358" w:rsidRDefault="00C82D7C">
            <w:pPr>
              <w:spacing w:after="0"/>
              <w:ind w:left="75"/>
            </w:pPr>
            <w:r>
              <w:rPr>
                <w:color w:val="222222"/>
                <w:sz w:val="16"/>
              </w:rPr>
              <w:t>Default</w:t>
            </w:r>
          </w:p>
        </w:tc>
        <w:tc>
          <w:tcPr>
            <w:tcW w:w="6748" w:type="dxa"/>
            <w:tcBorders>
              <w:top w:val="single" w:sz="4" w:space="0" w:color="000000"/>
              <w:left w:val="nil"/>
              <w:bottom w:val="single" w:sz="4" w:space="0" w:color="000000"/>
              <w:right w:val="nil"/>
            </w:tcBorders>
            <w:vAlign w:val="bottom"/>
          </w:tcPr>
          <w:p w14:paraId="3607732E" w14:textId="77777777" w:rsidR="003C4358" w:rsidRDefault="00C82D7C">
            <w:pPr>
              <w:spacing w:after="0"/>
            </w:pPr>
            <w:r>
              <w:rPr>
                <w:color w:val="222222"/>
                <w:sz w:val="16"/>
              </w:rPr>
              <w:t>System applications are deployed to the SAP space by default.</w:t>
            </w:r>
          </w:p>
        </w:tc>
      </w:tr>
      <w:tr w:rsidR="003C4358" w14:paraId="43697DA8" w14:textId="77777777">
        <w:trPr>
          <w:trHeight w:val="1049"/>
        </w:trPr>
        <w:tc>
          <w:tcPr>
            <w:tcW w:w="2343" w:type="dxa"/>
            <w:tcBorders>
              <w:top w:val="single" w:sz="4" w:space="0" w:color="000000"/>
              <w:left w:val="nil"/>
              <w:bottom w:val="single" w:sz="4" w:space="0" w:color="000000"/>
              <w:right w:val="nil"/>
            </w:tcBorders>
          </w:tcPr>
          <w:p w14:paraId="149EEDCD" w14:textId="77777777" w:rsidR="003C4358" w:rsidRDefault="00C82D7C">
            <w:pPr>
              <w:spacing w:after="0"/>
              <w:ind w:left="75"/>
            </w:pPr>
            <w:r>
              <w:rPr>
                <w:color w:val="222222"/>
                <w:sz w:val="16"/>
              </w:rPr>
              <w:t>Recommendations</w:t>
            </w:r>
          </w:p>
        </w:tc>
        <w:tc>
          <w:tcPr>
            <w:tcW w:w="6748" w:type="dxa"/>
            <w:tcBorders>
              <w:top w:val="single" w:sz="4" w:space="0" w:color="000000"/>
              <w:left w:val="nil"/>
              <w:bottom w:val="single" w:sz="4" w:space="0" w:color="000000"/>
              <w:right w:val="nil"/>
            </w:tcBorders>
          </w:tcPr>
          <w:p w14:paraId="30157D02" w14:textId="77777777" w:rsidR="003C4358" w:rsidRDefault="00C82D7C">
            <w:pPr>
              <w:spacing w:after="0"/>
            </w:pPr>
            <w:r>
              <w:rPr>
                <w:color w:val="222222"/>
                <w:sz w:val="16"/>
              </w:rPr>
              <w:t xml:space="preserve">Use the PROD space to deploy your applications, or create new spaces for the applications as required. To ensure isolation, do not deploy your applications to the SAP space. In addition, do not assign the </w:t>
            </w:r>
            <w:r>
              <w:rPr>
                <w:rFonts w:ascii="Courier New" w:eastAsia="Courier New" w:hAnsi="Courier New" w:cs="Courier New"/>
                <w:color w:val="222222"/>
                <w:sz w:val="16"/>
              </w:rPr>
              <w:t>SpaceDeveloper</w:t>
            </w:r>
            <w:r>
              <w:rPr>
                <w:color w:val="222222"/>
                <w:sz w:val="16"/>
              </w:rPr>
              <w:t xml:space="preserve"> role to platform users in the SAP sp</w:t>
            </w:r>
            <w:r>
              <w:rPr>
                <w:color w:val="222222"/>
                <w:sz w:val="16"/>
              </w:rPr>
              <w:t>ace, unless it is absolutely necessary.</w:t>
            </w:r>
          </w:p>
        </w:tc>
      </w:tr>
      <w:tr w:rsidR="003C4358" w14:paraId="2BAA70F9" w14:textId="77777777">
        <w:trPr>
          <w:trHeight w:val="830"/>
        </w:trPr>
        <w:tc>
          <w:tcPr>
            <w:tcW w:w="2343" w:type="dxa"/>
            <w:tcBorders>
              <w:top w:val="single" w:sz="4" w:space="0" w:color="000000"/>
              <w:left w:val="nil"/>
              <w:bottom w:val="single" w:sz="4" w:space="0" w:color="000000"/>
              <w:right w:val="nil"/>
            </w:tcBorders>
          </w:tcPr>
          <w:p w14:paraId="41067E42" w14:textId="77777777" w:rsidR="003C4358" w:rsidRDefault="00C82D7C">
            <w:pPr>
              <w:spacing w:after="0"/>
              <w:ind w:left="75"/>
            </w:pPr>
            <w:r>
              <w:rPr>
                <w:color w:val="222222"/>
                <w:sz w:val="16"/>
              </w:rPr>
              <w:t>How to Verify</w:t>
            </w:r>
          </w:p>
        </w:tc>
        <w:tc>
          <w:tcPr>
            <w:tcW w:w="6748" w:type="dxa"/>
            <w:tcBorders>
              <w:top w:val="single" w:sz="4" w:space="0" w:color="000000"/>
              <w:left w:val="nil"/>
              <w:bottom w:val="single" w:sz="4" w:space="0" w:color="000000"/>
              <w:right w:val="nil"/>
            </w:tcBorders>
          </w:tcPr>
          <w:p w14:paraId="312676DB" w14:textId="77777777" w:rsidR="003C4358" w:rsidRDefault="00C82D7C">
            <w:pPr>
              <w:spacing w:after="0"/>
            </w:pPr>
            <w:r>
              <w:rPr>
                <w:color w:val="222222"/>
                <w:sz w:val="16"/>
              </w:rPr>
              <w:t xml:space="preserve">Log on to the SAP space and use the </w:t>
            </w:r>
            <w:r>
              <w:rPr>
                <w:rFonts w:ascii="Courier New" w:eastAsia="Courier New" w:hAnsi="Courier New" w:cs="Courier New"/>
                <w:color w:val="222222"/>
                <w:sz w:val="18"/>
              </w:rPr>
              <w:t>xs apps</w:t>
            </w:r>
            <w:r>
              <w:rPr>
                <w:color w:val="222222"/>
                <w:sz w:val="16"/>
              </w:rPr>
              <w:t xml:space="preserve"> command to confirm that the list of applications running in the target space (SAP) includes only system applications, for example, the deployer, the product-installer, etc.</w:t>
            </w:r>
          </w:p>
        </w:tc>
      </w:tr>
    </w:tbl>
    <w:p w14:paraId="44BCC9E3" w14:textId="77777777" w:rsidR="003C4358" w:rsidRDefault="00C82D7C">
      <w:pPr>
        <w:tabs>
          <w:tab w:val="center" w:pos="2433"/>
        </w:tabs>
        <w:spacing w:after="0"/>
      </w:pPr>
      <w:r>
        <w:rPr>
          <w:color w:val="222222"/>
          <w:sz w:val="16"/>
        </w:rPr>
        <w:t>Related Alert</w:t>
      </w:r>
      <w:r>
        <w:rPr>
          <w:color w:val="222222"/>
          <w:sz w:val="16"/>
        </w:rPr>
        <w:tab/>
        <w:t>No</w:t>
      </w:r>
    </w:p>
    <w:tbl>
      <w:tblPr>
        <w:tblStyle w:val="TableGrid"/>
        <w:tblW w:w="9091" w:type="dxa"/>
        <w:tblInd w:w="-15" w:type="dxa"/>
        <w:tblCellMar>
          <w:top w:w="98" w:type="dxa"/>
          <w:left w:w="0" w:type="dxa"/>
          <w:bottom w:w="92" w:type="dxa"/>
          <w:right w:w="56" w:type="dxa"/>
        </w:tblCellMar>
        <w:tblLook w:val="04A0" w:firstRow="1" w:lastRow="0" w:firstColumn="1" w:lastColumn="0" w:noHBand="0" w:noVBand="1"/>
      </w:tblPr>
      <w:tblGrid>
        <w:gridCol w:w="2343"/>
        <w:gridCol w:w="6748"/>
      </w:tblGrid>
      <w:tr w:rsidR="003C4358" w14:paraId="62C442AD" w14:textId="77777777">
        <w:trPr>
          <w:trHeight w:val="367"/>
        </w:trPr>
        <w:tc>
          <w:tcPr>
            <w:tcW w:w="2343" w:type="dxa"/>
            <w:tcBorders>
              <w:top w:val="single" w:sz="4" w:space="0" w:color="000000"/>
              <w:left w:val="nil"/>
              <w:bottom w:val="single" w:sz="12" w:space="0" w:color="222222"/>
              <w:right w:val="nil"/>
            </w:tcBorders>
          </w:tcPr>
          <w:p w14:paraId="1999E39B" w14:textId="77777777" w:rsidR="003C4358" w:rsidRDefault="00C82D7C">
            <w:pPr>
              <w:spacing w:after="0"/>
              <w:ind w:left="75"/>
            </w:pPr>
            <w:r>
              <w:rPr>
                <w:color w:val="222222"/>
                <w:sz w:val="16"/>
              </w:rPr>
              <w:t>More Information</w:t>
            </w:r>
          </w:p>
        </w:tc>
        <w:tc>
          <w:tcPr>
            <w:tcW w:w="6748" w:type="dxa"/>
            <w:tcBorders>
              <w:top w:val="single" w:sz="4" w:space="0" w:color="000000"/>
              <w:left w:val="nil"/>
              <w:bottom w:val="single" w:sz="4" w:space="0" w:color="000000"/>
              <w:right w:val="nil"/>
            </w:tcBorders>
          </w:tcPr>
          <w:p w14:paraId="3FBD787E" w14:textId="77777777" w:rsidR="003C4358" w:rsidRDefault="00C82D7C">
            <w:pPr>
              <w:spacing w:after="0"/>
            </w:pPr>
            <w:r>
              <w:rPr>
                <w:color w:val="222222"/>
                <w:sz w:val="16"/>
              </w:rPr>
              <w:t xml:space="preserve">See the section on organizations and spaces in </w:t>
            </w:r>
            <w:r>
              <w:rPr>
                <w:color w:val="222222"/>
                <w:sz w:val="16"/>
              </w:rPr>
              <w:t xml:space="preserve">the </w:t>
            </w:r>
            <w:r>
              <w:rPr>
                <w:i/>
                <w:color w:val="222222"/>
                <w:sz w:val="16"/>
              </w:rPr>
              <w:t>SAP HANA Security Guide</w:t>
            </w:r>
            <w:r>
              <w:rPr>
                <w:color w:val="222222"/>
                <w:sz w:val="16"/>
              </w:rPr>
              <w:t>.</w:t>
            </w:r>
          </w:p>
        </w:tc>
      </w:tr>
      <w:tr w:rsidR="003C4358" w14:paraId="60629BA1" w14:textId="77777777">
        <w:trPr>
          <w:trHeight w:val="1955"/>
        </w:trPr>
        <w:tc>
          <w:tcPr>
            <w:tcW w:w="2343" w:type="dxa"/>
            <w:tcBorders>
              <w:top w:val="single" w:sz="12" w:space="0" w:color="222222"/>
              <w:left w:val="nil"/>
              <w:bottom w:val="single" w:sz="4" w:space="0" w:color="000000"/>
              <w:right w:val="nil"/>
            </w:tcBorders>
            <w:vAlign w:val="bottom"/>
          </w:tcPr>
          <w:p w14:paraId="1E3EDCF0" w14:textId="77777777" w:rsidR="003C4358" w:rsidRDefault="00C82D7C">
            <w:pPr>
              <w:spacing w:after="455"/>
              <w:ind w:left="15"/>
            </w:pPr>
            <w:r>
              <w:rPr>
                <w:b/>
                <w:color w:val="222222"/>
                <w:sz w:val="24"/>
              </w:rPr>
              <w:lastRenderedPageBreak/>
              <w:t>Logon with xs CLI</w:t>
            </w:r>
          </w:p>
          <w:p w14:paraId="6CAEA0DA" w14:textId="77777777" w:rsidR="003C4358" w:rsidRDefault="00C82D7C">
            <w:pPr>
              <w:spacing w:after="0"/>
              <w:ind w:left="75"/>
            </w:pPr>
            <w:r>
              <w:rPr>
                <w:color w:val="222222"/>
                <w:sz w:val="16"/>
              </w:rPr>
              <w:t>Default</w:t>
            </w:r>
          </w:p>
        </w:tc>
        <w:tc>
          <w:tcPr>
            <w:tcW w:w="6748" w:type="dxa"/>
            <w:tcBorders>
              <w:top w:val="single" w:sz="4" w:space="0" w:color="000000"/>
              <w:left w:val="nil"/>
              <w:bottom w:val="single" w:sz="4" w:space="0" w:color="000000"/>
              <w:right w:val="nil"/>
            </w:tcBorders>
            <w:vAlign w:val="bottom"/>
          </w:tcPr>
          <w:p w14:paraId="025DB7D8" w14:textId="77777777" w:rsidR="003C4358" w:rsidRDefault="00C82D7C">
            <w:pPr>
              <w:spacing w:after="0"/>
            </w:pPr>
            <w:r>
              <w:rPr>
                <w:color w:val="222222"/>
                <w:sz w:val="16"/>
              </w:rPr>
              <w:t>XS advanced session is stored in the file system of the current OS user</w:t>
            </w:r>
          </w:p>
        </w:tc>
      </w:tr>
      <w:tr w:rsidR="003C4358" w14:paraId="438CEC5E" w14:textId="77777777">
        <w:trPr>
          <w:trHeight w:val="604"/>
        </w:trPr>
        <w:tc>
          <w:tcPr>
            <w:tcW w:w="2343" w:type="dxa"/>
            <w:tcBorders>
              <w:top w:val="single" w:sz="4" w:space="0" w:color="000000"/>
              <w:left w:val="nil"/>
              <w:bottom w:val="single" w:sz="4" w:space="0" w:color="000000"/>
              <w:right w:val="nil"/>
            </w:tcBorders>
          </w:tcPr>
          <w:p w14:paraId="41F9583E" w14:textId="77777777" w:rsidR="003C4358" w:rsidRDefault="00C82D7C">
            <w:pPr>
              <w:spacing w:after="0"/>
              <w:ind w:left="75"/>
            </w:pPr>
            <w:r>
              <w:rPr>
                <w:color w:val="222222"/>
                <w:sz w:val="16"/>
              </w:rPr>
              <w:t>Recommendations</w:t>
            </w:r>
          </w:p>
        </w:tc>
        <w:tc>
          <w:tcPr>
            <w:tcW w:w="6748" w:type="dxa"/>
            <w:tcBorders>
              <w:top w:val="single" w:sz="4" w:space="0" w:color="000000"/>
              <w:left w:val="nil"/>
              <w:bottom w:val="single" w:sz="4" w:space="0" w:color="000000"/>
              <w:right w:val="nil"/>
            </w:tcBorders>
          </w:tcPr>
          <w:p w14:paraId="15BB0A75" w14:textId="77777777" w:rsidR="003C4358" w:rsidRDefault="00C82D7C">
            <w:pPr>
              <w:spacing w:after="0"/>
            </w:pPr>
            <w:r>
              <w:rPr>
                <w:color w:val="222222"/>
                <w:sz w:val="16"/>
              </w:rPr>
              <w:t>We recommend logging on to XS advanced (</w:t>
            </w:r>
            <w:r>
              <w:rPr>
                <w:rFonts w:ascii="Courier New" w:eastAsia="Courier New" w:hAnsi="Courier New" w:cs="Courier New"/>
                <w:color w:val="222222"/>
                <w:sz w:val="18"/>
              </w:rPr>
              <w:t>xs login</w:t>
            </w:r>
            <w:r>
              <w:rPr>
                <w:color w:val="222222"/>
                <w:sz w:val="16"/>
              </w:rPr>
              <w:t xml:space="preserve"> command) only with a personal OS user with a home directory that is not readable to other OS users.</w:t>
            </w:r>
          </w:p>
        </w:tc>
      </w:tr>
      <w:tr w:rsidR="003C4358" w14:paraId="6876D06E" w14:textId="77777777">
        <w:trPr>
          <w:trHeight w:val="357"/>
        </w:trPr>
        <w:tc>
          <w:tcPr>
            <w:tcW w:w="2343" w:type="dxa"/>
            <w:tcBorders>
              <w:top w:val="single" w:sz="4" w:space="0" w:color="000000"/>
              <w:left w:val="nil"/>
              <w:bottom w:val="single" w:sz="4" w:space="0" w:color="000000"/>
              <w:right w:val="nil"/>
            </w:tcBorders>
          </w:tcPr>
          <w:p w14:paraId="10549F07" w14:textId="77777777" w:rsidR="003C4358" w:rsidRDefault="00C82D7C">
            <w:pPr>
              <w:spacing w:after="0"/>
              <w:ind w:left="75"/>
            </w:pPr>
            <w:r>
              <w:rPr>
                <w:color w:val="222222"/>
                <w:sz w:val="16"/>
              </w:rPr>
              <w:t>How to Verify</w:t>
            </w:r>
          </w:p>
        </w:tc>
        <w:tc>
          <w:tcPr>
            <w:tcW w:w="6748" w:type="dxa"/>
            <w:tcBorders>
              <w:top w:val="single" w:sz="4" w:space="0" w:color="000000"/>
              <w:left w:val="nil"/>
              <w:bottom w:val="single" w:sz="4" w:space="0" w:color="000000"/>
              <w:right w:val="nil"/>
            </w:tcBorders>
          </w:tcPr>
          <w:p w14:paraId="196590F5" w14:textId="77777777" w:rsidR="003C4358" w:rsidRDefault="00C82D7C">
            <w:pPr>
              <w:spacing w:after="0"/>
            </w:pPr>
            <w:r>
              <w:rPr>
                <w:color w:val="222222"/>
                <w:sz w:val="16"/>
              </w:rPr>
              <w:t>-</w:t>
            </w:r>
          </w:p>
        </w:tc>
      </w:tr>
      <w:tr w:rsidR="003C4358" w14:paraId="5FE7C369" w14:textId="77777777">
        <w:trPr>
          <w:trHeight w:val="367"/>
        </w:trPr>
        <w:tc>
          <w:tcPr>
            <w:tcW w:w="2343" w:type="dxa"/>
            <w:tcBorders>
              <w:top w:val="single" w:sz="4" w:space="0" w:color="000000"/>
              <w:left w:val="nil"/>
              <w:bottom w:val="single" w:sz="12" w:space="0" w:color="222222"/>
              <w:right w:val="nil"/>
            </w:tcBorders>
          </w:tcPr>
          <w:p w14:paraId="31270C77" w14:textId="77777777" w:rsidR="003C4358" w:rsidRDefault="00C82D7C">
            <w:pPr>
              <w:spacing w:after="0"/>
              <w:ind w:left="75"/>
            </w:pPr>
            <w:r>
              <w:rPr>
                <w:color w:val="222222"/>
                <w:sz w:val="16"/>
              </w:rPr>
              <w:t>Related Alert</w:t>
            </w:r>
          </w:p>
        </w:tc>
        <w:tc>
          <w:tcPr>
            <w:tcW w:w="6748" w:type="dxa"/>
            <w:tcBorders>
              <w:top w:val="single" w:sz="4" w:space="0" w:color="000000"/>
              <w:left w:val="nil"/>
              <w:bottom w:val="single" w:sz="4" w:space="0" w:color="000000"/>
              <w:right w:val="nil"/>
            </w:tcBorders>
          </w:tcPr>
          <w:p w14:paraId="4215F86A" w14:textId="77777777" w:rsidR="003C4358" w:rsidRDefault="00C82D7C">
            <w:pPr>
              <w:spacing w:after="0"/>
            </w:pPr>
            <w:r>
              <w:rPr>
                <w:color w:val="222222"/>
                <w:sz w:val="16"/>
              </w:rPr>
              <w:t>No</w:t>
            </w:r>
          </w:p>
        </w:tc>
      </w:tr>
    </w:tbl>
    <w:p w14:paraId="5940893B" w14:textId="77777777" w:rsidR="003C4358" w:rsidRDefault="00C82D7C">
      <w:pPr>
        <w:spacing w:after="371" w:line="265" w:lineRule="auto"/>
        <w:ind w:left="-5" w:hanging="10"/>
      </w:pPr>
      <w:r>
        <w:rPr>
          <w:b/>
          <w:color w:val="222222"/>
          <w:sz w:val="24"/>
        </w:rPr>
        <w:t>Related Information</w:t>
      </w:r>
    </w:p>
    <w:p w14:paraId="1BDD8077" w14:textId="77777777" w:rsidR="003C4358" w:rsidRDefault="00C82D7C">
      <w:pPr>
        <w:spacing w:after="1153" w:line="265" w:lineRule="auto"/>
        <w:ind w:left="-5" w:right="2232" w:hanging="10"/>
      </w:pPr>
      <w:hyperlink r:id="rId93">
        <w:r>
          <w:rPr>
            <w:color w:val="0076CB"/>
            <w:sz w:val="18"/>
          </w:rPr>
          <w:t>Organizations and Spaces</w:t>
        </w:r>
      </w:hyperlink>
    </w:p>
    <w:p w14:paraId="1B961B84" w14:textId="77777777" w:rsidR="003C4358" w:rsidRDefault="00C82D7C">
      <w:pPr>
        <w:pStyle w:val="Heading2"/>
        <w:tabs>
          <w:tab w:val="center" w:pos="4197"/>
        </w:tabs>
        <w:spacing w:after="296"/>
        <w:ind w:left="-15" w:firstLine="0"/>
      </w:pPr>
      <w:bookmarkStart w:id="14" w:name="_Toc52596"/>
      <w:r>
        <w:t xml:space="preserve">3.3 </w:t>
      </w:r>
      <w:r>
        <w:tab/>
        <w:t>Recommendations for Network Configuration</w:t>
      </w:r>
      <w:bookmarkEnd w:id="14"/>
    </w:p>
    <w:p w14:paraId="68AA58F6" w14:textId="77777777" w:rsidR="003C4358" w:rsidRDefault="00C82D7C">
      <w:pPr>
        <w:spacing w:after="887" w:line="265" w:lineRule="auto"/>
        <w:ind w:left="-5" w:hanging="10"/>
      </w:pPr>
      <w:r>
        <w:rPr>
          <w:color w:val="222222"/>
          <w:sz w:val="18"/>
        </w:rPr>
        <w:t>Recommendations for integrating SAP HANA XS advanced securely into your network environment.</w:t>
      </w:r>
    </w:p>
    <w:p w14:paraId="6A23D68B" w14:textId="77777777" w:rsidR="003C4358" w:rsidRDefault="00C82D7C">
      <w:pPr>
        <w:pStyle w:val="Heading4"/>
        <w:spacing w:after="454"/>
        <w:ind w:left="-5"/>
      </w:pPr>
      <w:r>
        <w:t>Network and Communication Security</w:t>
      </w:r>
    </w:p>
    <w:p w14:paraId="7BEA7207" w14:textId="77777777" w:rsidR="003C4358" w:rsidRDefault="00C82D7C">
      <w:pPr>
        <w:tabs>
          <w:tab w:val="right" w:pos="8987"/>
        </w:tabs>
        <w:spacing w:after="4" w:line="270" w:lineRule="auto"/>
      </w:pPr>
      <w:r>
        <w:rPr>
          <w:color w:val="222222"/>
          <w:sz w:val="16"/>
        </w:rPr>
        <w:t>Default</w:t>
      </w:r>
      <w:r>
        <w:rPr>
          <w:color w:val="222222"/>
          <w:sz w:val="16"/>
        </w:rPr>
        <w:tab/>
        <w:t>The XS advanced platform router, which is realized by an SAP Web Dispatcher instance, ex­</w:t>
      </w:r>
    </w:p>
    <w:p w14:paraId="6C256715" w14:textId="77777777" w:rsidR="003C4358" w:rsidRDefault="00C82D7C">
      <w:pPr>
        <w:spacing w:after="4" w:line="270" w:lineRule="auto"/>
        <w:ind w:left="2338" w:hanging="10"/>
      </w:pPr>
      <w:r>
        <w:rPr>
          <w:color w:val="222222"/>
          <w:sz w:val="16"/>
        </w:rPr>
        <w:t>poses the public end point for</w:t>
      </w:r>
      <w:r>
        <w:rPr>
          <w:color w:val="222222"/>
          <w:sz w:val="16"/>
        </w:rPr>
        <w:t xml:space="preserve"> the whole system. The router is configured in a way that all application and public server end points are represented by an external URL. External requests are routed to the appropriate back-end instance according to the internal routing table.</w:t>
      </w:r>
    </w:p>
    <w:tbl>
      <w:tblPr>
        <w:tblStyle w:val="TableGrid"/>
        <w:tblW w:w="9091" w:type="dxa"/>
        <w:tblInd w:w="-15" w:type="dxa"/>
        <w:tblCellMar>
          <w:top w:w="98" w:type="dxa"/>
          <w:left w:w="0" w:type="dxa"/>
          <w:bottom w:w="0" w:type="dxa"/>
          <w:right w:w="115" w:type="dxa"/>
        </w:tblCellMar>
        <w:tblLook w:val="04A0" w:firstRow="1" w:lastRow="0" w:firstColumn="1" w:lastColumn="0" w:noHBand="0" w:noVBand="1"/>
      </w:tblPr>
      <w:tblGrid>
        <w:gridCol w:w="2343"/>
        <w:gridCol w:w="6748"/>
      </w:tblGrid>
      <w:tr w:rsidR="003C4358" w14:paraId="365CFEAE" w14:textId="77777777">
        <w:trPr>
          <w:trHeight w:val="810"/>
        </w:trPr>
        <w:tc>
          <w:tcPr>
            <w:tcW w:w="2343" w:type="dxa"/>
            <w:tcBorders>
              <w:top w:val="single" w:sz="4" w:space="0" w:color="000000"/>
              <w:left w:val="nil"/>
              <w:bottom w:val="single" w:sz="4" w:space="0" w:color="000000"/>
              <w:right w:val="nil"/>
            </w:tcBorders>
          </w:tcPr>
          <w:p w14:paraId="71F08A3C" w14:textId="77777777" w:rsidR="003C4358" w:rsidRDefault="00C82D7C">
            <w:pPr>
              <w:spacing w:after="0"/>
              <w:ind w:left="75"/>
            </w:pPr>
            <w:r>
              <w:rPr>
                <w:color w:val="222222"/>
                <w:sz w:val="16"/>
              </w:rPr>
              <w:t>Recommenda</w:t>
            </w:r>
            <w:r>
              <w:rPr>
                <w:color w:val="222222"/>
                <w:sz w:val="16"/>
              </w:rPr>
              <w:t>tions</w:t>
            </w:r>
          </w:p>
        </w:tc>
        <w:tc>
          <w:tcPr>
            <w:tcW w:w="6748" w:type="dxa"/>
            <w:tcBorders>
              <w:top w:val="single" w:sz="4" w:space="0" w:color="000000"/>
              <w:left w:val="nil"/>
              <w:bottom w:val="single" w:sz="4" w:space="0" w:color="000000"/>
              <w:right w:val="nil"/>
            </w:tcBorders>
          </w:tcPr>
          <w:p w14:paraId="33F41882" w14:textId="77777777" w:rsidR="003C4358" w:rsidRDefault="00C82D7C">
            <w:pPr>
              <w:spacing w:after="0"/>
            </w:pPr>
            <w:r>
              <w:rPr>
                <w:color w:val="222222"/>
                <w:sz w:val="16"/>
              </w:rPr>
              <w:t>Limit network access to your system in a way that only the platform router's end points are accessible from outside the system. This can be accomplished by means of network zones and firewalls.</w:t>
            </w:r>
          </w:p>
        </w:tc>
      </w:tr>
      <w:tr w:rsidR="003C4358" w14:paraId="2FFA9E01" w14:textId="77777777">
        <w:trPr>
          <w:trHeight w:val="357"/>
        </w:trPr>
        <w:tc>
          <w:tcPr>
            <w:tcW w:w="2343" w:type="dxa"/>
            <w:tcBorders>
              <w:top w:val="single" w:sz="4" w:space="0" w:color="000000"/>
              <w:left w:val="nil"/>
              <w:bottom w:val="single" w:sz="4" w:space="0" w:color="000000"/>
              <w:right w:val="nil"/>
            </w:tcBorders>
          </w:tcPr>
          <w:p w14:paraId="28A32FAE" w14:textId="77777777" w:rsidR="003C4358" w:rsidRDefault="00C82D7C">
            <w:pPr>
              <w:spacing w:after="0"/>
              <w:ind w:left="75"/>
            </w:pPr>
            <w:r>
              <w:rPr>
                <w:color w:val="222222"/>
                <w:sz w:val="16"/>
              </w:rPr>
              <w:t>How to Verify</w:t>
            </w:r>
          </w:p>
        </w:tc>
        <w:tc>
          <w:tcPr>
            <w:tcW w:w="6748" w:type="dxa"/>
            <w:tcBorders>
              <w:top w:val="single" w:sz="4" w:space="0" w:color="000000"/>
              <w:left w:val="nil"/>
              <w:bottom w:val="single" w:sz="4" w:space="0" w:color="000000"/>
              <w:right w:val="nil"/>
            </w:tcBorders>
          </w:tcPr>
          <w:p w14:paraId="1768F138" w14:textId="77777777" w:rsidR="003C4358" w:rsidRDefault="00C82D7C">
            <w:pPr>
              <w:spacing w:after="0"/>
            </w:pPr>
            <w:r>
              <w:rPr>
                <w:color w:val="222222"/>
                <w:sz w:val="16"/>
              </w:rPr>
              <w:t>Get in touch with your network administrators.</w:t>
            </w:r>
          </w:p>
        </w:tc>
      </w:tr>
      <w:tr w:rsidR="003C4358" w14:paraId="1BCC0141" w14:textId="77777777">
        <w:trPr>
          <w:trHeight w:val="357"/>
        </w:trPr>
        <w:tc>
          <w:tcPr>
            <w:tcW w:w="2343" w:type="dxa"/>
            <w:tcBorders>
              <w:top w:val="single" w:sz="4" w:space="0" w:color="000000"/>
              <w:left w:val="nil"/>
              <w:bottom w:val="single" w:sz="4" w:space="0" w:color="000000"/>
              <w:right w:val="nil"/>
            </w:tcBorders>
          </w:tcPr>
          <w:p w14:paraId="3C8C49BB" w14:textId="77777777" w:rsidR="003C4358" w:rsidRDefault="00C82D7C">
            <w:pPr>
              <w:spacing w:after="0"/>
              <w:ind w:left="75"/>
            </w:pPr>
            <w:r>
              <w:rPr>
                <w:color w:val="222222"/>
                <w:sz w:val="16"/>
              </w:rPr>
              <w:t>Related Alert</w:t>
            </w:r>
          </w:p>
        </w:tc>
        <w:tc>
          <w:tcPr>
            <w:tcW w:w="6748" w:type="dxa"/>
            <w:tcBorders>
              <w:top w:val="single" w:sz="4" w:space="0" w:color="000000"/>
              <w:left w:val="nil"/>
              <w:bottom w:val="single" w:sz="4" w:space="0" w:color="000000"/>
              <w:right w:val="nil"/>
            </w:tcBorders>
          </w:tcPr>
          <w:p w14:paraId="6CF55BB4" w14:textId="77777777" w:rsidR="003C4358" w:rsidRDefault="00C82D7C">
            <w:pPr>
              <w:spacing w:after="0"/>
            </w:pPr>
            <w:r>
              <w:rPr>
                <w:color w:val="222222"/>
                <w:sz w:val="16"/>
              </w:rPr>
              <w:t>No</w:t>
            </w:r>
          </w:p>
        </w:tc>
      </w:tr>
      <w:tr w:rsidR="003C4358" w14:paraId="2837DC97" w14:textId="77777777">
        <w:trPr>
          <w:trHeight w:val="584"/>
        </w:trPr>
        <w:tc>
          <w:tcPr>
            <w:tcW w:w="2343" w:type="dxa"/>
            <w:tcBorders>
              <w:top w:val="single" w:sz="4" w:space="0" w:color="000000"/>
              <w:left w:val="nil"/>
              <w:bottom w:val="single" w:sz="12" w:space="0" w:color="222222"/>
              <w:right w:val="nil"/>
            </w:tcBorders>
          </w:tcPr>
          <w:p w14:paraId="7C58CDA3" w14:textId="77777777" w:rsidR="003C4358" w:rsidRDefault="00C82D7C">
            <w:pPr>
              <w:spacing w:after="0"/>
              <w:ind w:left="75"/>
            </w:pPr>
            <w:r>
              <w:rPr>
                <w:color w:val="222222"/>
                <w:sz w:val="16"/>
              </w:rPr>
              <w:t>More Information</w:t>
            </w:r>
          </w:p>
        </w:tc>
        <w:tc>
          <w:tcPr>
            <w:tcW w:w="6748" w:type="dxa"/>
            <w:tcBorders>
              <w:top w:val="single" w:sz="4" w:space="0" w:color="000000"/>
              <w:left w:val="nil"/>
              <w:bottom w:val="single" w:sz="4" w:space="0" w:color="000000"/>
              <w:right w:val="nil"/>
            </w:tcBorders>
          </w:tcPr>
          <w:p w14:paraId="75D5DACD" w14:textId="77777777" w:rsidR="003C4358" w:rsidRDefault="00C82D7C">
            <w:pPr>
              <w:spacing w:after="0"/>
            </w:pPr>
            <w:r>
              <w:rPr>
                <w:color w:val="222222"/>
                <w:sz w:val="16"/>
              </w:rPr>
              <w:t xml:space="preserve">See the sections on XS advanced application server components and public end points in the </w:t>
            </w:r>
            <w:r>
              <w:rPr>
                <w:i/>
                <w:color w:val="222222"/>
                <w:sz w:val="16"/>
              </w:rPr>
              <w:t>SAP HANA Security Guide</w:t>
            </w:r>
            <w:r>
              <w:rPr>
                <w:color w:val="222222"/>
                <w:sz w:val="16"/>
              </w:rPr>
              <w:t>.</w:t>
            </w:r>
          </w:p>
        </w:tc>
      </w:tr>
    </w:tbl>
    <w:p w14:paraId="021658E9" w14:textId="77777777" w:rsidR="003C4358" w:rsidRDefault="00C82D7C">
      <w:pPr>
        <w:spacing w:after="4" w:line="270" w:lineRule="auto"/>
        <w:ind w:left="2313" w:hanging="2268"/>
      </w:pPr>
      <w:r>
        <w:rPr>
          <w:color w:val="222222"/>
          <w:sz w:val="16"/>
        </w:rPr>
        <w:t>Default</w:t>
      </w:r>
      <w:r>
        <w:rPr>
          <w:color w:val="222222"/>
          <w:sz w:val="16"/>
        </w:rPr>
        <w:tab/>
      </w:r>
      <w:r>
        <w:rPr>
          <w:color w:val="222222"/>
          <w:sz w:val="16"/>
        </w:rPr>
        <w:t>The XS advanced platform router, which is realized by an SAP Web Dispatcher instance, accepts cipher suites TLS 1.0, TLS 1.1 and TLS 1.2 for external requests, by default. The weaker suite TLS 1.0 is allowed due to the fact that a lot of clients do not sup</w:t>
      </w:r>
      <w:r>
        <w:rPr>
          <w:color w:val="222222"/>
          <w:sz w:val="16"/>
        </w:rPr>
        <w:t>port higher protocol versions.</w:t>
      </w:r>
    </w:p>
    <w:tbl>
      <w:tblPr>
        <w:tblStyle w:val="TableGrid"/>
        <w:tblW w:w="9081" w:type="dxa"/>
        <w:tblInd w:w="-5" w:type="dxa"/>
        <w:tblCellMar>
          <w:top w:w="98" w:type="dxa"/>
          <w:left w:w="0" w:type="dxa"/>
          <w:bottom w:w="0" w:type="dxa"/>
          <w:right w:w="115" w:type="dxa"/>
        </w:tblCellMar>
        <w:tblLook w:val="04A0" w:firstRow="1" w:lastRow="0" w:firstColumn="1" w:lastColumn="0" w:noHBand="0" w:noVBand="1"/>
      </w:tblPr>
      <w:tblGrid>
        <w:gridCol w:w="2333"/>
        <w:gridCol w:w="6748"/>
      </w:tblGrid>
      <w:tr w:rsidR="003C4358" w14:paraId="7EB4BEC4" w14:textId="77777777">
        <w:trPr>
          <w:trHeight w:val="584"/>
        </w:trPr>
        <w:tc>
          <w:tcPr>
            <w:tcW w:w="2333" w:type="dxa"/>
            <w:tcBorders>
              <w:top w:val="single" w:sz="4" w:space="0" w:color="000000"/>
              <w:left w:val="nil"/>
              <w:bottom w:val="single" w:sz="4" w:space="0" w:color="000000"/>
              <w:right w:val="nil"/>
            </w:tcBorders>
          </w:tcPr>
          <w:p w14:paraId="2E5DA422" w14:textId="77777777" w:rsidR="003C4358" w:rsidRDefault="00C82D7C">
            <w:pPr>
              <w:spacing w:after="0"/>
              <w:ind w:left="65"/>
            </w:pPr>
            <w:r>
              <w:rPr>
                <w:color w:val="222222"/>
                <w:sz w:val="16"/>
              </w:rPr>
              <w:lastRenderedPageBreak/>
              <w:t>Recommendations</w:t>
            </w:r>
          </w:p>
        </w:tc>
        <w:tc>
          <w:tcPr>
            <w:tcW w:w="6748" w:type="dxa"/>
            <w:tcBorders>
              <w:top w:val="single" w:sz="4" w:space="0" w:color="000000"/>
              <w:left w:val="nil"/>
              <w:bottom w:val="single" w:sz="4" w:space="0" w:color="000000"/>
              <w:right w:val="nil"/>
            </w:tcBorders>
          </w:tcPr>
          <w:p w14:paraId="596E7CC0" w14:textId="77777777" w:rsidR="003C4358" w:rsidRDefault="00C82D7C">
            <w:pPr>
              <w:spacing w:after="0"/>
            </w:pPr>
            <w:r>
              <w:rPr>
                <w:color w:val="222222"/>
                <w:sz w:val="16"/>
              </w:rPr>
              <w:t xml:space="preserve">If the limitation for some non-compatible clients is accepted, it is recommended to disable all TLS versions below TLS 1.2 as described in the </w:t>
            </w:r>
            <w:r>
              <w:rPr>
                <w:i/>
                <w:color w:val="222222"/>
                <w:sz w:val="16"/>
              </w:rPr>
              <w:t>SAP HANA Administration Guide</w:t>
            </w:r>
            <w:r>
              <w:rPr>
                <w:color w:val="222222"/>
                <w:sz w:val="16"/>
              </w:rPr>
              <w:t>.</w:t>
            </w:r>
          </w:p>
        </w:tc>
      </w:tr>
      <w:tr w:rsidR="003C4358" w14:paraId="438D8146" w14:textId="77777777">
        <w:trPr>
          <w:trHeight w:val="357"/>
        </w:trPr>
        <w:tc>
          <w:tcPr>
            <w:tcW w:w="2333" w:type="dxa"/>
            <w:tcBorders>
              <w:top w:val="single" w:sz="4" w:space="0" w:color="000000"/>
              <w:left w:val="nil"/>
              <w:bottom w:val="single" w:sz="4" w:space="0" w:color="000000"/>
              <w:right w:val="nil"/>
            </w:tcBorders>
          </w:tcPr>
          <w:p w14:paraId="7707706B" w14:textId="77777777" w:rsidR="003C4358" w:rsidRDefault="00C82D7C">
            <w:pPr>
              <w:spacing w:after="0"/>
              <w:ind w:left="65"/>
            </w:pPr>
            <w:r>
              <w:rPr>
                <w:color w:val="222222"/>
                <w:sz w:val="16"/>
              </w:rPr>
              <w:t>Related Alert</w:t>
            </w:r>
          </w:p>
        </w:tc>
        <w:tc>
          <w:tcPr>
            <w:tcW w:w="6748" w:type="dxa"/>
            <w:tcBorders>
              <w:top w:val="single" w:sz="4" w:space="0" w:color="000000"/>
              <w:left w:val="nil"/>
              <w:bottom w:val="single" w:sz="4" w:space="0" w:color="000000"/>
              <w:right w:val="nil"/>
            </w:tcBorders>
          </w:tcPr>
          <w:p w14:paraId="7370A597" w14:textId="77777777" w:rsidR="003C4358" w:rsidRDefault="00C82D7C">
            <w:pPr>
              <w:spacing w:after="0"/>
            </w:pPr>
            <w:r>
              <w:rPr>
                <w:color w:val="222222"/>
                <w:sz w:val="16"/>
              </w:rPr>
              <w:t>No</w:t>
            </w:r>
          </w:p>
        </w:tc>
      </w:tr>
    </w:tbl>
    <w:p w14:paraId="26A5382B" w14:textId="77777777" w:rsidR="003C4358" w:rsidRDefault="00C82D7C">
      <w:pPr>
        <w:tabs>
          <w:tab w:val="center" w:pos="5564"/>
        </w:tabs>
        <w:spacing w:after="4" w:line="270" w:lineRule="auto"/>
      </w:pPr>
      <w:r>
        <w:rPr>
          <w:color w:val="222222"/>
          <w:sz w:val="25"/>
          <w:vertAlign w:val="superscript"/>
        </w:rPr>
        <w:t>More Information</w:t>
      </w:r>
      <w:r>
        <w:rPr>
          <w:color w:val="222222"/>
          <w:sz w:val="25"/>
          <w:vertAlign w:val="superscript"/>
        </w:rPr>
        <w:tab/>
      </w:r>
      <w:r>
        <w:rPr>
          <w:color w:val="222222"/>
          <w:sz w:val="16"/>
        </w:rPr>
        <w:t xml:space="preserve">See the following section of the </w:t>
      </w:r>
      <w:r>
        <w:rPr>
          <w:i/>
          <w:color w:val="222222"/>
          <w:sz w:val="16"/>
        </w:rPr>
        <w:t>SAP HANA Administration Guide</w:t>
      </w:r>
      <w:r>
        <w:rPr>
          <w:color w:val="222222"/>
          <w:sz w:val="16"/>
        </w:rPr>
        <w:t xml:space="preserve">: </w:t>
      </w:r>
      <w:r>
        <w:rPr>
          <w:noProof/>
        </w:rPr>
        <w:drawing>
          <wp:inline distT="0" distB="0" distL="0" distR="0" wp14:anchorId="5F1182A2" wp14:editId="3DCD6D20">
            <wp:extent cx="95250" cy="123825"/>
            <wp:effectExtent l="0" t="0" r="0" b="0"/>
            <wp:docPr id="10208" name="Picture 10208" descr="Start of the navigation path"/>
            <wp:cNvGraphicFramePr/>
            <a:graphic xmlns:a="http://schemas.openxmlformats.org/drawingml/2006/main">
              <a:graphicData uri="http://schemas.openxmlformats.org/drawingml/2006/picture">
                <pic:pic xmlns:pic="http://schemas.openxmlformats.org/drawingml/2006/picture">
                  <pic:nvPicPr>
                    <pic:cNvPr id="10208" name="Picture 10208"/>
                    <pic:cNvPicPr/>
                  </pic:nvPicPr>
                  <pic:blipFill>
                    <a:blip r:embed="rId33"/>
                    <a:stretch>
                      <a:fillRect/>
                    </a:stretch>
                  </pic:blipFill>
                  <pic:spPr>
                    <a:xfrm>
                      <a:off x="0" y="0"/>
                      <a:ext cx="95250" cy="123825"/>
                    </a:xfrm>
                    <a:prstGeom prst="rect">
                      <a:avLst/>
                    </a:prstGeom>
                  </pic:spPr>
                </pic:pic>
              </a:graphicData>
            </a:graphic>
          </wp:inline>
        </w:drawing>
      </w:r>
      <w:r>
        <w:rPr>
          <w:i/>
          <w:color w:val="003283"/>
          <w:sz w:val="16"/>
        </w:rPr>
        <w:t xml:space="preserve"> Application Run-Time </w:t>
      </w:r>
    </w:p>
    <w:p w14:paraId="2B688604" w14:textId="77777777" w:rsidR="003C4358" w:rsidRDefault="00C82D7C">
      <w:pPr>
        <w:spacing w:after="0" w:line="269" w:lineRule="auto"/>
        <w:ind w:left="2323" w:hanging="10"/>
      </w:pPr>
      <w:r>
        <w:rPr>
          <w:i/>
          <w:color w:val="003283"/>
          <w:sz w:val="16"/>
        </w:rPr>
        <w:t xml:space="preserve">Services </w:t>
      </w:r>
      <w:r>
        <w:rPr>
          <w:noProof/>
        </w:rPr>
        <w:drawing>
          <wp:inline distT="0" distB="0" distL="0" distR="0" wp14:anchorId="0CE02A29" wp14:editId="0EBE2FF4">
            <wp:extent cx="66675" cy="123825"/>
            <wp:effectExtent l="0" t="0" r="0" b="0"/>
            <wp:docPr id="10212" name="Picture 10212" descr="Next navigation step"/>
            <wp:cNvGraphicFramePr/>
            <a:graphic xmlns:a="http://schemas.openxmlformats.org/drawingml/2006/main">
              <a:graphicData uri="http://schemas.openxmlformats.org/drawingml/2006/picture">
                <pic:pic xmlns:pic="http://schemas.openxmlformats.org/drawingml/2006/picture">
                  <pic:nvPicPr>
                    <pic:cNvPr id="10212" name="Picture 10212"/>
                    <pic:cNvPicPr/>
                  </pic:nvPicPr>
                  <pic:blipFill>
                    <a:blip r:embed="rId34"/>
                    <a:stretch>
                      <a:fillRect/>
                    </a:stretch>
                  </pic:blipFill>
                  <pic:spPr>
                    <a:xfrm>
                      <a:off x="0" y="0"/>
                      <a:ext cx="66675" cy="123825"/>
                    </a:xfrm>
                    <a:prstGeom prst="rect">
                      <a:avLst/>
                    </a:prstGeom>
                  </pic:spPr>
                </pic:pic>
              </a:graphicData>
            </a:graphic>
          </wp:inline>
        </w:drawing>
      </w:r>
      <w:r>
        <w:rPr>
          <w:i/>
          <w:color w:val="003283"/>
          <w:sz w:val="16"/>
        </w:rPr>
        <w:t xml:space="preserve"> Maintaining the SAP HANA XS Advanced Model Run Time </w:t>
      </w:r>
      <w:r>
        <w:rPr>
          <w:noProof/>
        </w:rPr>
        <w:drawing>
          <wp:inline distT="0" distB="0" distL="0" distR="0" wp14:anchorId="31425AF0" wp14:editId="59A784F9">
            <wp:extent cx="66675" cy="123825"/>
            <wp:effectExtent l="0" t="0" r="0" b="0"/>
            <wp:docPr id="10215" name="Picture 10215" descr="Next navigation step"/>
            <wp:cNvGraphicFramePr/>
            <a:graphic xmlns:a="http://schemas.openxmlformats.org/drawingml/2006/main">
              <a:graphicData uri="http://schemas.openxmlformats.org/drawingml/2006/picture">
                <pic:pic xmlns:pic="http://schemas.openxmlformats.org/drawingml/2006/picture">
                  <pic:nvPicPr>
                    <pic:cNvPr id="10215" name="Picture 10215"/>
                    <pic:cNvPicPr/>
                  </pic:nvPicPr>
                  <pic:blipFill>
                    <a:blip r:embed="rId34"/>
                    <a:stretch>
                      <a:fillRect/>
                    </a:stretch>
                  </pic:blipFill>
                  <pic:spPr>
                    <a:xfrm>
                      <a:off x="0" y="0"/>
                      <a:ext cx="66675" cy="123825"/>
                    </a:xfrm>
                    <a:prstGeom prst="rect">
                      <a:avLst/>
                    </a:prstGeom>
                  </pic:spPr>
                </pic:pic>
              </a:graphicData>
            </a:graphic>
          </wp:inline>
        </w:drawing>
      </w:r>
      <w:r>
        <w:rPr>
          <w:i/>
          <w:color w:val="003283"/>
          <w:sz w:val="16"/>
        </w:rPr>
        <w:t xml:space="preserve"> Configuring the XS Advanced Platform Router </w:t>
      </w:r>
      <w:r>
        <w:rPr>
          <w:noProof/>
        </w:rPr>
        <w:drawing>
          <wp:inline distT="0" distB="0" distL="0" distR="0" wp14:anchorId="0AA531DB" wp14:editId="7E765986">
            <wp:extent cx="66675" cy="123825"/>
            <wp:effectExtent l="0" t="0" r="0" b="0"/>
            <wp:docPr id="10220" name="Picture 10220" descr="Next navigation step"/>
            <wp:cNvGraphicFramePr/>
            <a:graphic xmlns:a="http://schemas.openxmlformats.org/drawingml/2006/main">
              <a:graphicData uri="http://schemas.openxmlformats.org/drawingml/2006/picture">
                <pic:pic xmlns:pic="http://schemas.openxmlformats.org/drawingml/2006/picture">
                  <pic:nvPicPr>
                    <pic:cNvPr id="10220" name="Picture 10220"/>
                    <pic:cNvPicPr/>
                  </pic:nvPicPr>
                  <pic:blipFill>
                    <a:blip r:embed="rId34"/>
                    <a:stretch>
                      <a:fillRect/>
                    </a:stretch>
                  </pic:blipFill>
                  <pic:spPr>
                    <a:xfrm>
                      <a:off x="0" y="0"/>
                      <a:ext cx="66675" cy="123825"/>
                    </a:xfrm>
                    <a:prstGeom prst="rect">
                      <a:avLst/>
                    </a:prstGeom>
                  </pic:spPr>
                </pic:pic>
              </a:graphicData>
            </a:graphic>
          </wp:inline>
        </w:drawing>
      </w:r>
      <w:r>
        <w:rPr>
          <w:i/>
          <w:color w:val="003283"/>
          <w:sz w:val="16"/>
        </w:rPr>
        <w:t xml:space="preserve"> Configuring the Platform Router with INI</w:t>
      </w:r>
      <w:r>
        <w:rPr>
          <w:i/>
          <w:color w:val="003283"/>
          <w:sz w:val="16"/>
        </w:rPr>
        <w:t xml:space="preserve"> Parameters </w:t>
      </w:r>
      <w:r>
        <w:rPr>
          <w:noProof/>
        </w:rPr>
        <w:drawing>
          <wp:inline distT="0" distB="0" distL="0" distR="0" wp14:anchorId="1D556803" wp14:editId="7083F827">
            <wp:extent cx="76200" cy="123825"/>
            <wp:effectExtent l="0" t="0" r="0" b="0"/>
            <wp:docPr id="10224" name="Picture 10224" descr="End of the navigation path"/>
            <wp:cNvGraphicFramePr/>
            <a:graphic xmlns:a="http://schemas.openxmlformats.org/drawingml/2006/main">
              <a:graphicData uri="http://schemas.openxmlformats.org/drawingml/2006/picture">
                <pic:pic xmlns:pic="http://schemas.openxmlformats.org/drawingml/2006/picture">
                  <pic:nvPicPr>
                    <pic:cNvPr id="10224" name="Picture 10224"/>
                    <pic:cNvPicPr/>
                  </pic:nvPicPr>
                  <pic:blipFill>
                    <a:blip r:embed="rId35"/>
                    <a:stretch>
                      <a:fillRect/>
                    </a:stretch>
                  </pic:blipFill>
                  <pic:spPr>
                    <a:xfrm>
                      <a:off x="0" y="0"/>
                      <a:ext cx="76200" cy="123825"/>
                    </a:xfrm>
                    <a:prstGeom prst="rect">
                      <a:avLst/>
                    </a:prstGeom>
                  </pic:spPr>
                </pic:pic>
              </a:graphicData>
            </a:graphic>
          </wp:inline>
        </w:drawing>
      </w:r>
    </w:p>
    <w:tbl>
      <w:tblPr>
        <w:tblStyle w:val="TableGrid"/>
        <w:tblW w:w="9091" w:type="dxa"/>
        <w:tblInd w:w="-15" w:type="dxa"/>
        <w:tblCellMar>
          <w:top w:w="98" w:type="dxa"/>
          <w:left w:w="0" w:type="dxa"/>
          <w:bottom w:w="92" w:type="dxa"/>
          <w:right w:w="115" w:type="dxa"/>
        </w:tblCellMar>
        <w:tblLook w:val="04A0" w:firstRow="1" w:lastRow="0" w:firstColumn="1" w:lastColumn="0" w:noHBand="0" w:noVBand="1"/>
      </w:tblPr>
      <w:tblGrid>
        <w:gridCol w:w="2343"/>
        <w:gridCol w:w="6748"/>
      </w:tblGrid>
      <w:tr w:rsidR="003C4358" w14:paraId="375B9C05" w14:textId="77777777">
        <w:trPr>
          <w:trHeight w:val="1875"/>
        </w:trPr>
        <w:tc>
          <w:tcPr>
            <w:tcW w:w="2343" w:type="dxa"/>
            <w:tcBorders>
              <w:top w:val="single" w:sz="12" w:space="0" w:color="222222"/>
              <w:left w:val="nil"/>
              <w:bottom w:val="single" w:sz="4" w:space="0" w:color="000000"/>
              <w:right w:val="nil"/>
            </w:tcBorders>
            <w:vAlign w:val="bottom"/>
          </w:tcPr>
          <w:p w14:paraId="63EA0A5D" w14:textId="77777777" w:rsidR="003C4358" w:rsidRDefault="00C82D7C">
            <w:pPr>
              <w:spacing w:after="429"/>
              <w:ind w:left="15"/>
            </w:pPr>
            <w:r>
              <w:rPr>
                <w:b/>
                <w:color w:val="222222"/>
                <w:sz w:val="24"/>
              </w:rPr>
              <w:t>Security Areas</w:t>
            </w:r>
          </w:p>
          <w:p w14:paraId="249C737E" w14:textId="77777777" w:rsidR="003C4358" w:rsidRDefault="00C82D7C">
            <w:pPr>
              <w:spacing w:after="0"/>
              <w:ind w:left="75"/>
            </w:pPr>
            <w:r>
              <w:rPr>
                <w:color w:val="222222"/>
                <w:sz w:val="16"/>
              </w:rPr>
              <w:t>Default</w:t>
            </w:r>
          </w:p>
        </w:tc>
        <w:tc>
          <w:tcPr>
            <w:tcW w:w="6748" w:type="dxa"/>
            <w:tcBorders>
              <w:top w:val="single" w:sz="4" w:space="0" w:color="000000"/>
              <w:left w:val="nil"/>
              <w:bottom w:val="single" w:sz="4" w:space="0" w:color="000000"/>
              <w:right w:val="nil"/>
            </w:tcBorders>
            <w:vAlign w:val="bottom"/>
          </w:tcPr>
          <w:p w14:paraId="21077D38" w14:textId="77777777" w:rsidR="003C4358" w:rsidRDefault="00C82D7C">
            <w:pPr>
              <w:spacing w:after="0"/>
            </w:pPr>
            <w:r>
              <w:rPr>
                <w:color w:val="222222"/>
                <w:sz w:val="16"/>
              </w:rPr>
              <w:t>The JDBC connection to the SAP HANA database is not encrypted by default.</w:t>
            </w:r>
          </w:p>
        </w:tc>
      </w:tr>
      <w:tr w:rsidR="003C4358" w14:paraId="19E6894F" w14:textId="77777777">
        <w:trPr>
          <w:trHeight w:val="584"/>
        </w:trPr>
        <w:tc>
          <w:tcPr>
            <w:tcW w:w="2343" w:type="dxa"/>
            <w:tcBorders>
              <w:top w:val="single" w:sz="4" w:space="0" w:color="000000"/>
              <w:left w:val="nil"/>
              <w:bottom w:val="single" w:sz="4" w:space="0" w:color="000000"/>
              <w:right w:val="nil"/>
            </w:tcBorders>
          </w:tcPr>
          <w:p w14:paraId="507D3B04" w14:textId="77777777" w:rsidR="003C4358" w:rsidRDefault="00C82D7C">
            <w:pPr>
              <w:spacing w:after="0"/>
              <w:ind w:left="75"/>
            </w:pPr>
            <w:r>
              <w:rPr>
                <w:color w:val="222222"/>
                <w:sz w:val="16"/>
              </w:rPr>
              <w:t>Recommendations</w:t>
            </w:r>
          </w:p>
        </w:tc>
        <w:tc>
          <w:tcPr>
            <w:tcW w:w="6748" w:type="dxa"/>
            <w:tcBorders>
              <w:top w:val="single" w:sz="4" w:space="0" w:color="000000"/>
              <w:left w:val="nil"/>
              <w:bottom w:val="single" w:sz="4" w:space="0" w:color="000000"/>
              <w:right w:val="nil"/>
            </w:tcBorders>
          </w:tcPr>
          <w:p w14:paraId="6F4DE211" w14:textId="77777777" w:rsidR="003C4358" w:rsidRDefault="00C82D7C">
            <w:pPr>
              <w:spacing w:after="0"/>
            </w:pPr>
            <w:r>
              <w:rPr>
                <w:color w:val="222222"/>
                <w:sz w:val="16"/>
              </w:rPr>
              <w:t>Activate JDBC TLS/SSL between application server and the SAP HANA database in all scenarios. Configure custom SSL certificates as described in the SAP HANA Security Guide.</w:t>
            </w:r>
          </w:p>
        </w:tc>
      </w:tr>
      <w:tr w:rsidR="003C4358" w14:paraId="263A1EB7" w14:textId="77777777">
        <w:trPr>
          <w:trHeight w:val="357"/>
        </w:trPr>
        <w:tc>
          <w:tcPr>
            <w:tcW w:w="2343" w:type="dxa"/>
            <w:tcBorders>
              <w:top w:val="single" w:sz="4" w:space="0" w:color="000000"/>
              <w:left w:val="nil"/>
              <w:bottom w:val="single" w:sz="4" w:space="0" w:color="000000"/>
              <w:right w:val="nil"/>
            </w:tcBorders>
          </w:tcPr>
          <w:p w14:paraId="3C2E5B2A" w14:textId="77777777" w:rsidR="003C4358" w:rsidRDefault="00C82D7C">
            <w:pPr>
              <w:spacing w:after="0"/>
              <w:ind w:left="75"/>
            </w:pPr>
            <w:r>
              <w:rPr>
                <w:color w:val="222222"/>
                <w:sz w:val="16"/>
              </w:rPr>
              <w:t>How to Verify</w:t>
            </w:r>
          </w:p>
        </w:tc>
        <w:tc>
          <w:tcPr>
            <w:tcW w:w="6748" w:type="dxa"/>
            <w:tcBorders>
              <w:top w:val="single" w:sz="4" w:space="0" w:color="000000"/>
              <w:left w:val="nil"/>
              <w:bottom w:val="single" w:sz="4" w:space="0" w:color="000000"/>
              <w:right w:val="nil"/>
            </w:tcBorders>
          </w:tcPr>
          <w:p w14:paraId="596C2E53" w14:textId="77777777" w:rsidR="003C4358" w:rsidRDefault="00C82D7C">
            <w:pPr>
              <w:spacing w:after="0"/>
            </w:pPr>
            <w:r>
              <w:rPr>
                <w:color w:val="222222"/>
                <w:sz w:val="16"/>
              </w:rPr>
              <w:t>Get in touch with your network administrators.</w:t>
            </w:r>
          </w:p>
        </w:tc>
      </w:tr>
      <w:tr w:rsidR="003C4358" w14:paraId="13E01EB3" w14:textId="77777777">
        <w:trPr>
          <w:trHeight w:val="357"/>
        </w:trPr>
        <w:tc>
          <w:tcPr>
            <w:tcW w:w="2343" w:type="dxa"/>
            <w:tcBorders>
              <w:top w:val="single" w:sz="4" w:space="0" w:color="000000"/>
              <w:left w:val="nil"/>
              <w:bottom w:val="single" w:sz="4" w:space="0" w:color="000000"/>
              <w:right w:val="nil"/>
            </w:tcBorders>
          </w:tcPr>
          <w:p w14:paraId="1EB90FED" w14:textId="77777777" w:rsidR="003C4358" w:rsidRDefault="00C82D7C">
            <w:pPr>
              <w:spacing w:after="0"/>
              <w:ind w:left="75"/>
            </w:pPr>
            <w:r>
              <w:rPr>
                <w:color w:val="222222"/>
                <w:sz w:val="16"/>
              </w:rPr>
              <w:t>Related Alert</w:t>
            </w:r>
          </w:p>
        </w:tc>
        <w:tc>
          <w:tcPr>
            <w:tcW w:w="6748" w:type="dxa"/>
            <w:tcBorders>
              <w:top w:val="single" w:sz="4" w:space="0" w:color="000000"/>
              <w:left w:val="nil"/>
              <w:bottom w:val="single" w:sz="4" w:space="0" w:color="000000"/>
              <w:right w:val="nil"/>
            </w:tcBorders>
          </w:tcPr>
          <w:p w14:paraId="3CA4A87A" w14:textId="77777777" w:rsidR="003C4358" w:rsidRDefault="00C82D7C">
            <w:pPr>
              <w:spacing w:after="0"/>
            </w:pPr>
            <w:r>
              <w:rPr>
                <w:color w:val="222222"/>
                <w:sz w:val="16"/>
              </w:rPr>
              <w:t>No</w:t>
            </w:r>
          </w:p>
        </w:tc>
      </w:tr>
      <w:tr w:rsidR="003C4358" w14:paraId="0DAD2762" w14:textId="77777777">
        <w:trPr>
          <w:trHeight w:val="367"/>
        </w:trPr>
        <w:tc>
          <w:tcPr>
            <w:tcW w:w="2343" w:type="dxa"/>
            <w:tcBorders>
              <w:top w:val="single" w:sz="4" w:space="0" w:color="000000"/>
              <w:left w:val="nil"/>
              <w:bottom w:val="single" w:sz="12" w:space="0" w:color="222222"/>
              <w:right w:val="nil"/>
            </w:tcBorders>
          </w:tcPr>
          <w:p w14:paraId="18066C5B" w14:textId="77777777" w:rsidR="003C4358" w:rsidRDefault="00C82D7C">
            <w:pPr>
              <w:spacing w:after="0"/>
              <w:ind w:left="75"/>
            </w:pPr>
            <w:r>
              <w:rPr>
                <w:color w:val="222222"/>
                <w:sz w:val="16"/>
              </w:rPr>
              <w:t>More Information</w:t>
            </w:r>
          </w:p>
        </w:tc>
        <w:tc>
          <w:tcPr>
            <w:tcW w:w="6748" w:type="dxa"/>
            <w:tcBorders>
              <w:top w:val="single" w:sz="4" w:space="0" w:color="000000"/>
              <w:left w:val="nil"/>
              <w:bottom w:val="single" w:sz="4" w:space="0" w:color="000000"/>
              <w:right w:val="nil"/>
            </w:tcBorders>
          </w:tcPr>
          <w:p w14:paraId="4977A2CB" w14:textId="77777777" w:rsidR="003C4358" w:rsidRDefault="00C82D7C">
            <w:pPr>
              <w:spacing w:after="0"/>
            </w:pPr>
            <w:r>
              <w:rPr>
                <w:color w:val="222222"/>
                <w:sz w:val="16"/>
              </w:rPr>
              <w:t xml:space="preserve">See the section on XS advanced certificate management in the </w:t>
            </w:r>
            <w:r>
              <w:rPr>
                <w:i/>
                <w:color w:val="222222"/>
                <w:sz w:val="16"/>
              </w:rPr>
              <w:t>SAP HANA Security Guide</w:t>
            </w:r>
            <w:r>
              <w:rPr>
                <w:color w:val="222222"/>
                <w:sz w:val="16"/>
              </w:rPr>
              <w:t>.</w:t>
            </w:r>
          </w:p>
        </w:tc>
      </w:tr>
    </w:tbl>
    <w:p w14:paraId="46CC81B7" w14:textId="77777777" w:rsidR="003C4358" w:rsidRDefault="00C82D7C">
      <w:pPr>
        <w:pStyle w:val="Heading4"/>
        <w:ind w:left="-5"/>
      </w:pPr>
      <w:r>
        <w:t>Certificate Management</w:t>
      </w:r>
    </w:p>
    <w:p w14:paraId="2E991C47" w14:textId="77777777" w:rsidR="003C4358" w:rsidRDefault="00C82D7C">
      <w:pPr>
        <w:tabs>
          <w:tab w:val="center" w:pos="5329"/>
        </w:tabs>
        <w:spacing w:after="4" w:line="270" w:lineRule="auto"/>
      </w:pPr>
      <w:r>
        <w:rPr>
          <w:color w:val="222222"/>
          <w:sz w:val="16"/>
        </w:rPr>
        <w:t>Default</w:t>
      </w:r>
      <w:r>
        <w:rPr>
          <w:color w:val="222222"/>
          <w:sz w:val="16"/>
        </w:rPr>
        <w:tab/>
      </w:r>
      <w:r>
        <w:rPr>
          <w:color w:val="222222"/>
          <w:sz w:val="16"/>
        </w:rPr>
        <w:t>By default, the XS advanced server runs with self-signed certificate for all domains.</w:t>
      </w:r>
    </w:p>
    <w:tbl>
      <w:tblPr>
        <w:tblStyle w:val="TableGrid"/>
        <w:tblW w:w="9091" w:type="dxa"/>
        <w:tblInd w:w="-15" w:type="dxa"/>
        <w:tblCellMar>
          <w:top w:w="98" w:type="dxa"/>
          <w:left w:w="0" w:type="dxa"/>
          <w:bottom w:w="0" w:type="dxa"/>
          <w:right w:w="115" w:type="dxa"/>
        </w:tblCellMar>
        <w:tblLook w:val="04A0" w:firstRow="1" w:lastRow="0" w:firstColumn="1" w:lastColumn="0" w:noHBand="0" w:noVBand="1"/>
      </w:tblPr>
      <w:tblGrid>
        <w:gridCol w:w="2343"/>
        <w:gridCol w:w="6748"/>
      </w:tblGrid>
      <w:tr w:rsidR="003C4358" w14:paraId="21538925" w14:textId="77777777">
        <w:trPr>
          <w:trHeight w:val="830"/>
        </w:trPr>
        <w:tc>
          <w:tcPr>
            <w:tcW w:w="2343" w:type="dxa"/>
            <w:tcBorders>
              <w:top w:val="single" w:sz="4" w:space="0" w:color="000000"/>
              <w:left w:val="nil"/>
              <w:bottom w:val="single" w:sz="4" w:space="0" w:color="000000"/>
              <w:right w:val="nil"/>
            </w:tcBorders>
          </w:tcPr>
          <w:p w14:paraId="42DE9E9E" w14:textId="77777777" w:rsidR="003C4358" w:rsidRDefault="00C82D7C">
            <w:pPr>
              <w:spacing w:after="0"/>
              <w:ind w:left="75"/>
            </w:pPr>
            <w:r>
              <w:rPr>
                <w:color w:val="222222"/>
                <w:sz w:val="16"/>
              </w:rPr>
              <w:t>Recommendations</w:t>
            </w:r>
          </w:p>
        </w:tc>
        <w:tc>
          <w:tcPr>
            <w:tcW w:w="6748" w:type="dxa"/>
            <w:tcBorders>
              <w:top w:val="single" w:sz="4" w:space="0" w:color="000000"/>
              <w:left w:val="nil"/>
              <w:bottom w:val="single" w:sz="4" w:space="0" w:color="000000"/>
              <w:right w:val="nil"/>
            </w:tcBorders>
          </w:tcPr>
          <w:p w14:paraId="7177F088" w14:textId="77777777" w:rsidR="003C4358" w:rsidRDefault="00C82D7C">
            <w:pPr>
              <w:spacing w:after="0"/>
            </w:pPr>
            <w:r>
              <w:rPr>
                <w:color w:val="222222"/>
                <w:sz w:val="16"/>
              </w:rPr>
              <w:t>Configure the XS advanced server to accept a custom certificate for all your domains, especially the shared domain (used for XS CLI communication). Custom</w:t>
            </w:r>
            <w:r>
              <w:rPr>
                <w:color w:val="222222"/>
                <w:sz w:val="16"/>
              </w:rPr>
              <w:t xml:space="preserve"> certificates can be upload by using the </w:t>
            </w:r>
            <w:r>
              <w:rPr>
                <w:rFonts w:ascii="Courier New" w:eastAsia="Courier New" w:hAnsi="Courier New" w:cs="Courier New"/>
                <w:color w:val="222222"/>
                <w:sz w:val="18"/>
              </w:rPr>
              <w:t>xs set-certificate</w:t>
            </w:r>
            <w:r>
              <w:rPr>
                <w:color w:val="222222"/>
                <w:sz w:val="16"/>
              </w:rPr>
              <w:t xml:space="preserve"> command for each domain.</w:t>
            </w:r>
          </w:p>
        </w:tc>
      </w:tr>
      <w:tr w:rsidR="003C4358" w14:paraId="02026085" w14:textId="77777777">
        <w:trPr>
          <w:trHeight w:val="357"/>
        </w:trPr>
        <w:tc>
          <w:tcPr>
            <w:tcW w:w="2343" w:type="dxa"/>
            <w:tcBorders>
              <w:top w:val="single" w:sz="4" w:space="0" w:color="000000"/>
              <w:left w:val="nil"/>
              <w:bottom w:val="single" w:sz="4" w:space="0" w:color="000000"/>
              <w:right w:val="nil"/>
            </w:tcBorders>
          </w:tcPr>
          <w:p w14:paraId="1CC10E1C" w14:textId="77777777" w:rsidR="003C4358" w:rsidRDefault="00C82D7C">
            <w:pPr>
              <w:spacing w:after="0"/>
              <w:ind w:left="75"/>
            </w:pPr>
            <w:r>
              <w:rPr>
                <w:color w:val="222222"/>
                <w:sz w:val="16"/>
              </w:rPr>
              <w:t>How to Verify</w:t>
            </w:r>
          </w:p>
        </w:tc>
        <w:tc>
          <w:tcPr>
            <w:tcW w:w="6748" w:type="dxa"/>
            <w:tcBorders>
              <w:top w:val="single" w:sz="4" w:space="0" w:color="000000"/>
              <w:left w:val="nil"/>
              <w:bottom w:val="single" w:sz="4" w:space="0" w:color="000000"/>
              <w:right w:val="nil"/>
            </w:tcBorders>
          </w:tcPr>
          <w:p w14:paraId="35470E75" w14:textId="77777777" w:rsidR="003C4358" w:rsidRDefault="00C82D7C">
            <w:pPr>
              <w:spacing w:after="0"/>
            </w:pPr>
            <w:r>
              <w:rPr>
                <w:color w:val="222222"/>
                <w:sz w:val="16"/>
              </w:rPr>
              <w:t>Check the certificate in your Web browser when loading from a specific domain.</w:t>
            </w:r>
          </w:p>
        </w:tc>
      </w:tr>
      <w:tr w:rsidR="003C4358" w14:paraId="05FACBD9" w14:textId="77777777">
        <w:trPr>
          <w:trHeight w:val="357"/>
        </w:trPr>
        <w:tc>
          <w:tcPr>
            <w:tcW w:w="2343" w:type="dxa"/>
            <w:tcBorders>
              <w:top w:val="single" w:sz="4" w:space="0" w:color="000000"/>
              <w:left w:val="nil"/>
              <w:bottom w:val="single" w:sz="4" w:space="0" w:color="000000"/>
              <w:right w:val="nil"/>
            </w:tcBorders>
          </w:tcPr>
          <w:p w14:paraId="303D82C4" w14:textId="77777777" w:rsidR="003C4358" w:rsidRDefault="00C82D7C">
            <w:pPr>
              <w:spacing w:after="0"/>
              <w:ind w:left="75"/>
            </w:pPr>
            <w:r>
              <w:rPr>
                <w:color w:val="222222"/>
                <w:sz w:val="16"/>
              </w:rPr>
              <w:t>Related Alert</w:t>
            </w:r>
          </w:p>
        </w:tc>
        <w:tc>
          <w:tcPr>
            <w:tcW w:w="6748" w:type="dxa"/>
            <w:tcBorders>
              <w:top w:val="single" w:sz="4" w:space="0" w:color="000000"/>
              <w:left w:val="nil"/>
              <w:bottom w:val="single" w:sz="4" w:space="0" w:color="000000"/>
              <w:right w:val="nil"/>
            </w:tcBorders>
          </w:tcPr>
          <w:p w14:paraId="42CE78BD" w14:textId="77777777" w:rsidR="003C4358" w:rsidRDefault="00C82D7C">
            <w:pPr>
              <w:spacing w:after="0"/>
            </w:pPr>
            <w:r>
              <w:rPr>
                <w:color w:val="222222"/>
                <w:sz w:val="16"/>
              </w:rPr>
              <w:t>No</w:t>
            </w:r>
          </w:p>
        </w:tc>
      </w:tr>
      <w:tr w:rsidR="003C4358" w14:paraId="164DC5FA" w14:textId="77777777">
        <w:trPr>
          <w:trHeight w:val="584"/>
        </w:trPr>
        <w:tc>
          <w:tcPr>
            <w:tcW w:w="2343" w:type="dxa"/>
            <w:tcBorders>
              <w:top w:val="single" w:sz="4" w:space="0" w:color="000000"/>
              <w:left w:val="nil"/>
              <w:bottom w:val="single" w:sz="12" w:space="0" w:color="222222"/>
              <w:right w:val="nil"/>
            </w:tcBorders>
          </w:tcPr>
          <w:p w14:paraId="016AE781" w14:textId="77777777" w:rsidR="003C4358" w:rsidRDefault="00C82D7C">
            <w:pPr>
              <w:spacing w:after="0"/>
              <w:ind w:left="75"/>
            </w:pPr>
            <w:r>
              <w:rPr>
                <w:color w:val="222222"/>
                <w:sz w:val="16"/>
              </w:rPr>
              <w:t>More Information</w:t>
            </w:r>
          </w:p>
        </w:tc>
        <w:tc>
          <w:tcPr>
            <w:tcW w:w="6748" w:type="dxa"/>
            <w:tcBorders>
              <w:top w:val="single" w:sz="4" w:space="0" w:color="000000"/>
              <w:left w:val="nil"/>
              <w:bottom w:val="single" w:sz="4" w:space="0" w:color="000000"/>
              <w:right w:val="nil"/>
            </w:tcBorders>
          </w:tcPr>
          <w:p w14:paraId="7D3FDEA8" w14:textId="77777777" w:rsidR="003C4358" w:rsidRDefault="00C82D7C">
            <w:pPr>
              <w:spacing w:after="0"/>
            </w:pPr>
            <w:r>
              <w:rPr>
                <w:color w:val="222222"/>
                <w:sz w:val="16"/>
              </w:rPr>
              <w:t xml:space="preserve">See the section on XS advanced certificate management in the </w:t>
            </w:r>
            <w:r>
              <w:rPr>
                <w:i/>
                <w:color w:val="222222"/>
                <w:sz w:val="16"/>
              </w:rPr>
              <w:t>SAP HANA Security Guide</w:t>
            </w:r>
            <w:r>
              <w:rPr>
                <w:color w:val="222222"/>
                <w:sz w:val="16"/>
              </w:rPr>
              <w:t xml:space="preserve">, as well as SAP Note 2243019 in </w:t>
            </w:r>
            <w:r>
              <w:rPr>
                <w:i/>
                <w:color w:val="222222"/>
                <w:sz w:val="16"/>
              </w:rPr>
              <w:t>Related Information</w:t>
            </w:r>
            <w:r>
              <w:rPr>
                <w:color w:val="222222"/>
                <w:sz w:val="16"/>
              </w:rPr>
              <w:t xml:space="preserve"> below.</w:t>
            </w:r>
          </w:p>
        </w:tc>
      </w:tr>
    </w:tbl>
    <w:p w14:paraId="40B0B8E6" w14:textId="77777777" w:rsidR="003C4358" w:rsidRDefault="00C82D7C">
      <w:pPr>
        <w:pStyle w:val="Heading4"/>
        <w:spacing w:after="345"/>
        <w:ind w:left="-5"/>
      </w:pPr>
      <w:r>
        <w:t>Related Information</w:t>
      </w:r>
    </w:p>
    <w:p w14:paraId="56B2286B" w14:textId="77777777" w:rsidR="003C4358" w:rsidRDefault="00C82D7C">
      <w:pPr>
        <w:spacing w:after="18" w:line="265" w:lineRule="auto"/>
        <w:ind w:left="-5" w:right="2232" w:hanging="10"/>
      </w:pPr>
      <w:hyperlink r:id="rId94">
        <w:r>
          <w:rPr>
            <w:color w:val="0076CB"/>
            <w:sz w:val="18"/>
          </w:rPr>
          <w:t>Application Server Components</w:t>
        </w:r>
      </w:hyperlink>
    </w:p>
    <w:p w14:paraId="0BC57B0C" w14:textId="77777777" w:rsidR="003C4358" w:rsidRDefault="00C82D7C">
      <w:pPr>
        <w:spacing w:after="18" w:line="265" w:lineRule="auto"/>
        <w:ind w:left="-5" w:right="2232" w:hanging="10"/>
      </w:pPr>
      <w:hyperlink r:id="rId95">
        <w:r>
          <w:rPr>
            <w:color w:val="0076CB"/>
            <w:sz w:val="18"/>
          </w:rPr>
          <w:t>Public Endpoints</w:t>
        </w:r>
      </w:hyperlink>
    </w:p>
    <w:p w14:paraId="320E3D99" w14:textId="77777777" w:rsidR="003C4358" w:rsidRDefault="00C82D7C">
      <w:pPr>
        <w:spacing w:after="18" w:line="265" w:lineRule="auto"/>
        <w:ind w:left="-5" w:right="2232" w:hanging="10"/>
      </w:pPr>
      <w:hyperlink r:id="rId96">
        <w:r>
          <w:rPr>
            <w:color w:val="0076CB"/>
            <w:sz w:val="18"/>
          </w:rPr>
          <w:t>XS Advanced Certificate Management</w:t>
        </w:r>
      </w:hyperlink>
    </w:p>
    <w:p w14:paraId="675DDFEF" w14:textId="77777777" w:rsidR="003C4358" w:rsidRDefault="00C82D7C">
      <w:pPr>
        <w:spacing w:after="56" w:line="265" w:lineRule="auto"/>
        <w:ind w:left="-5" w:right="2232" w:hanging="10"/>
      </w:pPr>
      <w:hyperlink r:id="rId97">
        <w:r>
          <w:rPr>
            <w:color w:val="0076CB"/>
            <w:sz w:val="18"/>
          </w:rPr>
          <w:t>Configuring the XS Advanced Platform Router</w:t>
        </w:r>
      </w:hyperlink>
    </w:p>
    <w:p w14:paraId="1764CD5C" w14:textId="77777777" w:rsidR="003C4358" w:rsidRDefault="00C82D7C">
      <w:pPr>
        <w:spacing w:after="56" w:line="265" w:lineRule="auto"/>
        <w:ind w:left="-5" w:right="2232" w:hanging="10"/>
      </w:pPr>
      <w:hyperlink r:id="rId98" w:anchor="/notes/2243019">
        <w:r>
          <w:rPr>
            <w:color w:val="0076CB"/>
            <w:sz w:val="18"/>
          </w:rPr>
          <w:t xml:space="preserve">SAP Note </w:t>
        </w:r>
      </w:hyperlink>
      <w:hyperlink r:id="rId99" w:anchor="/notes/2243019">
        <w:r>
          <w:rPr>
            <w:color w:val="0076CB"/>
            <w:sz w:val="18"/>
          </w:rPr>
          <w:t>2243019</w:t>
        </w:r>
      </w:hyperlink>
      <w:r>
        <w:rPr>
          <w:noProof/>
        </w:rPr>
        <w:drawing>
          <wp:inline distT="0" distB="0" distL="0" distR="0" wp14:anchorId="11D3F1CC" wp14:editId="0AEFDBE1">
            <wp:extent cx="152381" cy="95238"/>
            <wp:effectExtent l="0" t="0" r="0" b="0"/>
            <wp:docPr id="10372" name="Picture 10372" descr="Information published on SAP site"/>
            <wp:cNvGraphicFramePr/>
            <a:graphic xmlns:a="http://schemas.openxmlformats.org/drawingml/2006/main">
              <a:graphicData uri="http://schemas.openxmlformats.org/drawingml/2006/picture">
                <pic:pic xmlns:pic="http://schemas.openxmlformats.org/drawingml/2006/picture">
                  <pic:nvPicPr>
                    <pic:cNvPr id="10372" name="Picture 10372"/>
                    <pic:cNvPicPr/>
                  </pic:nvPicPr>
                  <pic:blipFill>
                    <a:blip r:embed="rId25"/>
                    <a:stretch>
                      <a:fillRect/>
                    </a:stretch>
                  </pic:blipFill>
                  <pic:spPr>
                    <a:xfrm>
                      <a:off x="0" y="0"/>
                      <a:ext cx="152381" cy="95238"/>
                    </a:xfrm>
                    <a:prstGeom prst="rect">
                      <a:avLst/>
                    </a:prstGeom>
                  </pic:spPr>
                </pic:pic>
              </a:graphicData>
            </a:graphic>
          </wp:inline>
        </w:drawing>
      </w:r>
    </w:p>
    <w:p w14:paraId="11270DBA" w14:textId="77777777" w:rsidR="003C4358" w:rsidRDefault="003C4358">
      <w:pPr>
        <w:sectPr w:rsidR="003C4358">
          <w:footerReference w:type="even" r:id="rId100"/>
          <w:footerReference w:type="default" r:id="rId101"/>
          <w:footerReference w:type="first" r:id="rId102"/>
          <w:pgSz w:w="11906" w:h="16838"/>
          <w:pgMar w:top="2041" w:right="1501" w:bottom="1733" w:left="1417" w:header="720" w:footer="807" w:gutter="0"/>
          <w:cols w:space="720"/>
        </w:sectPr>
      </w:pPr>
    </w:p>
    <w:p w14:paraId="2246611A" w14:textId="77777777" w:rsidR="003C4358" w:rsidRDefault="00C82D7C">
      <w:pPr>
        <w:spacing w:after="809" w:line="265" w:lineRule="auto"/>
        <w:ind w:left="835" w:right="475" w:hanging="850"/>
      </w:pPr>
      <w:r>
        <w:rPr>
          <w:b/>
          <w:color w:val="222222"/>
          <w:sz w:val="40"/>
        </w:rPr>
        <w:lastRenderedPageBreak/>
        <w:t>Important Disclaimer for Features in SAP HANA</w:t>
      </w:r>
    </w:p>
    <w:p w14:paraId="0107F5B2" w14:textId="77777777" w:rsidR="003C4358" w:rsidRDefault="00C82D7C">
      <w:pPr>
        <w:spacing w:after="11224" w:line="265" w:lineRule="auto"/>
        <w:ind w:left="-5" w:right="463" w:hanging="10"/>
      </w:pPr>
      <w:r>
        <w:rPr>
          <w:color w:val="222222"/>
          <w:sz w:val="18"/>
        </w:rPr>
        <w:t xml:space="preserve">For information about the capabilities available for your license and installation scenario, refer to the </w:t>
      </w:r>
      <w:hyperlink r:id="rId103">
        <w:r>
          <w:rPr>
            <w:color w:val="0076CB"/>
            <w:sz w:val="18"/>
          </w:rPr>
          <w:t xml:space="preserve">Feature </w:t>
        </w:r>
      </w:hyperlink>
      <w:hyperlink r:id="rId104">
        <w:r>
          <w:rPr>
            <w:color w:val="0076CB"/>
            <w:sz w:val="18"/>
          </w:rPr>
          <w:t>Scope Description for SAP HANA</w:t>
        </w:r>
      </w:hyperlink>
      <w:r>
        <w:rPr>
          <w:color w:val="222222"/>
          <w:sz w:val="18"/>
        </w:rPr>
        <w:t>.</w:t>
      </w:r>
    </w:p>
    <w:p w14:paraId="29695993" w14:textId="77777777" w:rsidR="003C4358" w:rsidRDefault="00C82D7C">
      <w:pPr>
        <w:spacing w:after="5" w:line="264" w:lineRule="auto"/>
        <w:ind w:left="6268" w:right="150" w:hanging="173"/>
      </w:pPr>
      <w:r>
        <w:rPr>
          <w:color w:val="333333"/>
          <w:sz w:val="12"/>
        </w:rPr>
        <w:t xml:space="preserve">SAP HANA Security Checklists and Recommendations </w:t>
      </w:r>
      <w:r>
        <w:rPr>
          <w:b/>
          <w:color w:val="333333"/>
          <w:sz w:val="12"/>
        </w:rPr>
        <w:t>Important Disclaimer for Features in SAP HANA</w:t>
      </w:r>
    </w:p>
    <w:p w14:paraId="499E20D0" w14:textId="77777777" w:rsidR="003C4358" w:rsidRDefault="00C82D7C">
      <w:pPr>
        <w:spacing w:after="1377" w:line="265" w:lineRule="auto"/>
        <w:ind w:left="-5" w:right="475" w:hanging="10"/>
      </w:pPr>
      <w:r>
        <w:rPr>
          <w:b/>
          <w:color w:val="222222"/>
          <w:sz w:val="40"/>
        </w:rPr>
        <w:t>Important Disclaimers and Legal Information</w:t>
      </w:r>
    </w:p>
    <w:p w14:paraId="525DAAAF" w14:textId="77777777" w:rsidR="003C4358" w:rsidRDefault="00C82D7C">
      <w:pPr>
        <w:pStyle w:val="Heading3"/>
        <w:spacing w:after="113" w:line="265" w:lineRule="auto"/>
        <w:ind w:left="-5"/>
      </w:pPr>
      <w:r>
        <w:rPr>
          <w:sz w:val="24"/>
        </w:rPr>
        <w:lastRenderedPageBreak/>
        <w:t>Hyperlinks</w:t>
      </w:r>
    </w:p>
    <w:p w14:paraId="6E69D8EF" w14:textId="77777777" w:rsidR="003C4358" w:rsidRDefault="00C82D7C">
      <w:pPr>
        <w:spacing w:after="75" w:line="296" w:lineRule="auto"/>
        <w:ind w:left="-5" w:right="3816" w:hanging="10"/>
      </w:pPr>
      <w:r>
        <w:rPr>
          <w:color w:val="222222"/>
          <w:sz w:val="12"/>
        </w:rPr>
        <w:t>Some links are classified by an icon and/or a mouseover text. These links provide additional information. About the icons:</w:t>
      </w:r>
    </w:p>
    <w:p w14:paraId="6DB42F19" w14:textId="77777777" w:rsidR="003C4358" w:rsidRDefault="00C82D7C">
      <w:pPr>
        <w:numPr>
          <w:ilvl w:val="0"/>
          <w:numId w:val="13"/>
        </w:numPr>
        <w:spacing w:after="74" w:line="296" w:lineRule="auto"/>
        <w:ind w:right="740" w:hanging="280"/>
      </w:pPr>
      <w:r>
        <w:rPr>
          <w:color w:val="222222"/>
          <w:sz w:val="12"/>
        </w:rPr>
        <w:t xml:space="preserve">Links with the icon </w:t>
      </w:r>
      <w:r>
        <w:rPr>
          <w:noProof/>
        </w:rPr>
        <w:drawing>
          <wp:inline distT="0" distB="0" distL="0" distR="0" wp14:anchorId="2ED30621" wp14:editId="709EED16">
            <wp:extent cx="152381" cy="95238"/>
            <wp:effectExtent l="0" t="0" r="0" b="0"/>
            <wp:docPr id="10411" name="Picture 10411" descr="Information published on non-SAP site"/>
            <wp:cNvGraphicFramePr/>
            <a:graphic xmlns:a="http://schemas.openxmlformats.org/drawingml/2006/main">
              <a:graphicData uri="http://schemas.openxmlformats.org/drawingml/2006/picture">
                <pic:pic xmlns:pic="http://schemas.openxmlformats.org/drawingml/2006/picture">
                  <pic:nvPicPr>
                    <pic:cNvPr id="10411" name="Picture 10411"/>
                    <pic:cNvPicPr/>
                  </pic:nvPicPr>
                  <pic:blipFill>
                    <a:blip r:embed="rId105"/>
                    <a:stretch>
                      <a:fillRect/>
                    </a:stretch>
                  </pic:blipFill>
                  <pic:spPr>
                    <a:xfrm>
                      <a:off x="0" y="0"/>
                      <a:ext cx="152381" cy="95238"/>
                    </a:xfrm>
                    <a:prstGeom prst="rect">
                      <a:avLst/>
                    </a:prstGeom>
                  </pic:spPr>
                </pic:pic>
              </a:graphicData>
            </a:graphic>
          </wp:inline>
        </w:drawing>
      </w:r>
      <w:r>
        <w:rPr>
          <w:color w:val="222222"/>
          <w:sz w:val="12"/>
        </w:rPr>
        <w:t xml:space="preserve">: You are entering a Web site that is not hosted by SAP. </w:t>
      </w:r>
      <w:r>
        <w:rPr>
          <w:color w:val="222222"/>
          <w:sz w:val="12"/>
        </w:rPr>
        <w:t>By using such links, you agree (unless expressly stated otherwise in your agreements with SAP) to this:</w:t>
      </w:r>
    </w:p>
    <w:p w14:paraId="347FD00A" w14:textId="77777777" w:rsidR="003C4358" w:rsidRDefault="00C82D7C">
      <w:pPr>
        <w:numPr>
          <w:ilvl w:val="0"/>
          <w:numId w:val="13"/>
        </w:numPr>
        <w:spacing w:after="0" w:line="296" w:lineRule="auto"/>
        <w:ind w:right="740" w:hanging="280"/>
      </w:pPr>
      <w:r>
        <w:rPr>
          <w:color w:val="222222"/>
          <w:sz w:val="12"/>
        </w:rPr>
        <w:t>The content of the linked-to site is not SAP documentation. You may not infer any product claims against SAP based on this information.</w:t>
      </w:r>
    </w:p>
    <w:p w14:paraId="265CD026" w14:textId="77777777" w:rsidR="003C4358" w:rsidRDefault="00C82D7C">
      <w:pPr>
        <w:numPr>
          <w:ilvl w:val="0"/>
          <w:numId w:val="13"/>
        </w:numPr>
        <w:spacing w:after="32" w:line="296" w:lineRule="auto"/>
        <w:ind w:right="740" w:hanging="280"/>
      </w:pPr>
      <w:r>
        <w:rPr>
          <w:color w:val="222222"/>
          <w:sz w:val="12"/>
        </w:rPr>
        <w:t>SAP does not agr</w:t>
      </w:r>
      <w:r>
        <w:rPr>
          <w:color w:val="222222"/>
          <w:sz w:val="12"/>
        </w:rPr>
        <w:t>ee or disagree with the content on the linked-to site, nor does SAP warrant the availability and correctness. SAP shall not be liable for any damages caused by the use of such content unless damages have been caused by SAP's gross negligence or willful mis</w:t>
      </w:r>
      <w:r>
        <w:rPr>
          <w:color w:val="222222"/>
          <w:sz w:val="12"/>
        </w:rPr>
        <w:t>conduct.</w:t>
      </w:r>
    </w:p>
    <w:p w14:paraId="51AA0457" w14:textId="77777777" w:rsidR="003C4358" w:rsidRDefault="00C82D7C">
      <w:pPr>
        <w:numPr>
          <w:ilvl w:val="0"/>
          <w:numId w:val="13"/>
        </w:numPr>
        <w:spacing w:after="404" w:line="296" w:lineRule="auto"/>
        <w:ind w:right="740" w:hanging="280"/>
      </w:pPr>
      <w:r>
        <w:rPr>
          <w:color w:val="222222"/>
          <w:sz w:val="12"/>
        </w:rPr>
        <w:t xml:space="preserve">Links with the icon </w:t>
      </w:r>
      <w:r>
        <w:rPr>
          <w:noProof/>
        </w:rPr>
        <w:drawing>
          <wp:inline distT="0" distB="0" distL="0" distR="0" wp14:anchorId="1BFA61AD" wp14:editId="6F81E6E9">
            <wp:extent cx="152381" cy="95238"/>
            <wp:effectExtent l="0" t="0" r="0" b="0"/>
            <wp:docPr id="10422" name="Picture 10422" descr="Information published on SAP site"/>
            <wp:cNvGraphicFramePr/>
            <a:graphic xmlns:a="http://schemas.openxmlformats.org/drawingml/2006/main">
              <a:graphicData uri="http://schemas.openxmlformats.org/drawingml/2006/picture">
                <pic:pic xmlns:pic="http://schemas.openxmlformats.org/drawingml/2006/picture">
                  <pic:nvPicPr>
                    <pic:cNvPr id="10422" name="Picture 10422"/>
                    <pic:cNvPicPr/>
                  </pic:nvPicPr>
                  <pic:blipFill>
                    <a:blip r:embed="rId25"/>
                    <a:stretch>
                      <a:fillRect/>
                    </a:stretch>
                  </pic:blipFill>
                  <pic:spPr>
                    <a:xfrm>
                      <a:off x="0" y="0"/>
                      <a:ext cx="152381" cy="95238"/>
                    </a:xfrm>
                    <a:prstGeom prst="rect">
                      <a:avLst/>
                    </a:prstGeom>
                  </pic:spPr>
                </pic:pic>
              </a:graphicData>
            </a:graphic>
          </wp:inline>
        </w:drawing>
      </w:r>
      <w:r>
        <w:rPr>
          <w:color w:val="222222"/>
          <w:sz w:val="12"/>
        </w:rPr>
        <w:t>: You are leaving the documentation for that particular SAP product or service and are entering a SAP-hosted Web site. By using such links, you agree that (unless expressly stated otherwise in your agreements with SAP) you may</w:t>
      </w:r>
      <w:r>
        <w:rPr>
          <w:color w:val="222222"/>
          <w:sz w:val="12"/>
        </w:rPr>
        <w:t xml:space="preserve"> not infer any product claims against SAP based on this information.</w:t>
      </w:r>
    </w:p>
    <w:p w14:paraId="027562D6" w14:textId="77777777" w:rsidR="003C4358" w:rsidRDefault="00C82D7C">
      <w:pPr>
        <w:pStyle w:val="Heading3"/>
        <w:spacing w:after="103" w:line="265" w:lineRule="auto"/>
        <w:ind w:left="-5"/>
      </w:pPr>
      <w:r>
        <w:rPr>
          <w:sz w:val="24"/>
        </w:rPr>
        <w:t>Videos Hosted on External Platforms</w:t>
      </w:r>
    </w:p>
    <w:p w14:paraId="6C5D6E6D" w14:textId="77777777" w:rsidR="003C4358" w:rsidRDefault="00C82D7C">
      <w:pPr>
        <w:spacing w:after="400" w:line="296" w:lineRule="auto"/>
        <w:ind w:left="-5" w:right="740" w:hanging="10"/>
      </w:pPr>
      <w:r>
        <w:rPr>
          <w:color w:val="222222"/>
          <w:sz w:val="12"/>
        </w:rPr>
        <w:t xml:space="preserve">Some videos may point to third-party video hosting platforms. SAP cannot guarantee the future availability of videos stored on these platforms. Furthermore, any advertisements or other content hosted on these platforms (for example, suggested videos or by </w:t>
      </w:r>
      <w:r>
        <w:rPr>
          <w:color w:val="222222"/>
          <w:sz w:val="12"/>
        </w:rPr>
        <w:t>navigating to other videos hosted on the same site), are not within the control or responsibility of SAP.</w:t>
      </w:r>
    </w:p>
    <w:p w14:paraId="57623EC4" w14:textId="77777777" w:rsidR="003C4358" w:rsidRDefault="00C82D7C">
      <w:pPr>
        <w:pStyle w:val="Heading3"/>
        <w:spacing w:after="113" w:line="265" w:lineRule="auto"/>
        <w:ind w:left="-5"/>
      </w:pPr>
      <w:r>
        <w:rPr>
          <w:sz w:val="24"/>
        </w:rPr>
        <w:t>Beta and Other Experimental Features</w:t>
      </w:r>
    </w:p>
    <w:p w14:paraId="6F0EB6A6" w14:textId="77777777" w:rsidR="003C4358" w:rsidRDefault="00C82D7C">
      <w:pPr>
        <w:spacing w:after="0" w:line="296" w:lineRule="auto"/>
        <w:ind w:left="-5" w:right="740" w:hanging="10"/>
      </w:pPr>
      <w:r>
        <w:rPr>
          <w:color w:val="222222"/>
          <w:sz w:val="12"/>
        </w:rPr>
        <w:t>Experimental features are not part of the officially delivered scope that SAP guarantees for future releases. Thi</w:t>
      </w:r>
      <w:r>
        <w:rPr>
          <w:color w:val="222222"/>
          <w:sz w:val="12"/>
        </w:rPr>
        <w:t>s means that experimental features may be changed by SAP at any time for any reason without notice. Experimental features are not for productive use. You may not demonstrate, test, examine, evaluate or otherwise use the experimental features in a live oper</w:t>
      </w:r>
      <w:r>
        <w:rPr>
          <w:color w:val="222222"/>
          <w:sz w:val="12"/>
        </w:rPr>
        <w:t>ating environment or with data that has not been sufficiently backed up.</w:t>
      </w:r>
    </w:p>
    <w:p w14:paraId="2281E928" w14:textId="77777777" w:rsidR="003C4358" w:rsidRDefault="00C82D7C">
      <w:pPr>
        <w:spacing w:after="400" w:line="296" w:lineRule="auto"/>
        <w:ind w:left="-5" w:right="740" w:hanging="10"/>
      </w:pPr>
      <w:r>
        <w:rPr>
          <w:color w:val="222222"/>
          <w:sz w:val="12"/>
        </w:rPr>
        <w:t xml:space="preserve">The purpose of experimental features is to get feedback early on, allowing customers and partners to influence the future product accordingly. By providing your feedback (e.g. in the </w:t>
      </w:r>
      <w:r>
        <w:rPr>
          <w:color w:val="222222"/>
          <w:sz w:val="12"/>
        </w:rPr>
        <w:t>SAP Community), you accept that intellectual property rights of the contributions or derivative works shall remain the exclusive property of SAP.</w:t>
      </w:r>
    </w:p>
    <w:p w14:paraId="6CDA57E7" w14:textId="77777777" w:rsidR="003C4358" w:rsidRDefault="00C82D7C">
      <w:pPr>
        <w:pStyle w:val="Heading3"/>
        <w:spacing w:after="103" w:line="265" w:lineRule="auto"/>
        <w:ind w:left="-5"/>
      </w:pPr>
      <w:r>
        <w:rPr>
          <w:sz w:val="24"/>
        </w:rPr>
        <w:t>Example Code</w:t>
      </w:r>
    </w:p>
    <w:p w14:paraId="0F6B37DA" w14:textId="77777777" w:rsidR="003C4358" w:rsidRDefault="00C82D7C">
      <w:pPr>
        <w:spacing w:after="400" w:line="296" w:lineRule="auto"/>
        <w:ind w:left="-5" w:right="740" w:hanging="10"/>
      </w:pPr>
      <w:r>
        <w:rPr>
          <w:color w:val="222222"/>
          <w:sz w:val="12"/>
        </w:rPr>
        <w:t>Any software coding and/or code snippets are examples. They are not for productive use. The examp</w:t>
      </w:r>
      <w:r>
        <w:rPr>
          <w:color w:val="222222"/>
          <w:sz w:val="12"/>
        </w:rPr>
        <w:t>le code is only intended to better explain and visualize the syntax and phrasing rules. SAP does not warrant the correctness and completeness of the example code. SAP shall not be liable for errors or damages caused by the use of example code unless damage</w:t>
      </w:r>
      <w:r>
        <w:rPr>
          <w:color w:val="222222"/>
          <w:sz w:val="12"/>
        </w:rPr>
        <w:t>s have been caused by SAP's gross negligence or willful misconduct.</w:t>
      </w:r>
    </w:p>
    <w:p w14:paraId="1F4A4E49" w14:textId="77777777" w:rsidR="003C4358" w:rsidRDefault="00C82D7C">
      <w:pPr>
        <w:pStyle w:val="Heading3"/>
        <w:spacing w:after="103" w:line="265" w:lineRule="auto"/>
        <w:ind w:left="-5"/>
      </w:pPr>
      <w:r>
        <w:rPr>
          <w:sz w:val="24"/>
        </w:rPr>
        <w:t>Gender-Related Language</w:t>
      </w:r>
    </w:p>
    <w:p w14:paraId="00AA00D1" w14:textId="77777777" w:rsidR="003C4358" w:rsidRDefault="00C82D7C">
      <w:pPr>
        <w:spacing w:after="3585" w:line="296" w:lineRule="auto"/>
        <w:ind w:left="-5" w:right="740" w:hanging="10"/>
      </w:pPr>
      <w:r>
        <w:rPr>
          <w:color w:val="222222"/>
          <w:sz w:val="12"/>
        </w:rPr>
        <w:t>We try not to use gender-specific word forms and formulations. As appropriate for context and readability, SAP may use masculine word forms to refer to all genders.</w:t>
      </w:r>
    </w:p>
    <w:p w14:paraId="14EE118B" w14:textId="77777777" w:rsidR="003C4358" w:rsidRDefault="00C82D7C">
      <w:pPr>
        <w:spacing w:after="5" w:line="264" w:lineRule="auto"/>
        <w:ind w:left="10" w:right="150" w:hanging="10"/>
      </w:pPr>
      <w:r>
        <w:rPr>
          <w:color w:val="333333"/>
          <w:sz w:val="12"/>
        </w:rPr>
        <w:t>SAP HANA Security Checklists and Recommendations</w:t>
      </w:r>
    </w:p>
    <w:p w14:paraId="0C23BD25" w14:textId="77777777" w:rsidR="003C4358" w:rsidRDefault="00C82D7C">
      <w:pPr>
        <w:spacing w:after="406" w:line="264" w:lineRule="auto"/>
        <w:ind w:left="10" w:hanging="10"/>
      </w:pPr>
      <w:r>
        <w:rPr>
          <w:b/>
          <w:color w:val="333333"/>
          <w:sz w:val="12"/>
        </w:rPr>
        <w:t>Important Disclaimers and Legal Information</w:t>
      </w:r>
    </w:p>
    <w:p w14:paraId="521BE388" w14:textId="77777777" w:rsidR="003C4358" w:rsidRDefault="00C82D7C">
      <w:pPr>
        <w:pStyle w:val="Heading4"/>
        <w:spacing w:after="9393" w:line="259" w:lineRule="auto"/>
        <w:ind w:left="6463" w:firstLine="0"/>
      </w:pPr>
      <w:r>
        <w:rPr>
          <w:b w:val="0"/>
          <w:color w:val="F0AB00"/>
          <w:sz w:val="22"/>
        </w:rPr>
        <w:lastRenderedPageBreak/>
        <w:t>www.sap.com</w:t>
      </w:r>
      <w:r>
        <w:rPr>
          <w:b w:val="0"/>
          <w:color w:val="000000"/>
          <w:sz w:val="22"/>
        </w:rPr>
        <w:t>/contactsap</w:t>
      </w:r>
    </w:p>
    <w:p w14:paraId="12F4CB9D" w14:textId="77777777" w:rsidR="003C4358" w:rsidRDefault="00C82D7C">
      <w:pPr>
        <w:spacing w:after="104" w:line="267" w:lineRule="auto"/>
        <w:ind w:left="6458" w:hanging="10"/>
      </w:pPr>
      <w:r>
        <w:rPr>
          <w:sz w:val="10"/>
        </w:rPr>
        <w:t>© 2021 SAP SE or an SAP affiliate company. All rights reserved.</w:t>
      </w:r>
    </w:p>
    <w:p w14:paraId="5433F0BE" w14:textId="77777777" w:rsidR="003C4358" w:rsidRDefault="00C82D7C">
      <w:pPr>
        <w:spacing w:after="104" w:line="267" w:lineRule="auto"/>
        <w:ind w:left="6458" w:hanging="10"/>
      </w:pPr>
      <w:r>
        <w:rPr>
          <w:sz w:val="10"/>
        </w:rPr>
        <w:t>No part of this publication may be reproduced or transmitted in any form or for any purpose without the express permission of SAP SE or an SAP affiliate company. The information contained herein may be changed without prior notice.</w:t>
      </w:r>
    </w:p>
    <w:p w14:paraId="67A79764" w14:textId="77777777" w:rsidR="003C4358" w:rsidRDefault="00C82D7C">
      <w:pPr>
        <w:spacing w:after="104" w:line="267" w:lineRule="auto"/>
        <w:ind w:left="6458" w:hanging="10"/>
      </w:pPr>
      <w:r>
        <w:rPr>
          <w:sz w:val="10"/>
        </w:rPr>
        <w:t>Some software products m</w:t>
      </w:r>
      <w:r>
        <w:rPr>
          <w:sz w:val="10"/>
        </w:rPr>
        <w:t>arketed by SAP SE and its distributors contain proprietary software components of other software vendors. National product specifications may vary.</w:t>
      </w:r>
    </w:p>
    <w:p w14:paraId="2367C686" w14:textId="77777777" w:rsidR="003C4358" w:rsidRDefault="00C82D7C">
      <w:pPr>
        <w:spacing w:after="104" w:line="267" w:lineRule="auto"/>
        <w:ind w:left="6458" w:hanging="10"/>
      </w:pPr>
      <w:r>
        <w:rPr>
          <w:sz w:val="10"/>
        </w:rPr>
        <w:t xml:space="preserve">These materials are provided by SAP SE or an SAP affiliate company for informational purposes only, without </w:t>
      </w:r>
      <w:r>
        <w:rPr>
          <w:sz w:val="10"/>
        </w:rPr>
        <w:t>representation or warranty of any kind, and SAP or its affiliated companies shall not be liable for errors or omissions with respect to the materials. The only warranties for SAP or SAP affiliate company products and services are those that are set forth i</w:t>
      </w:r>
      <w:r>
        <w:rPr>
          <w:sz w:val="10"/>
        </w:rPr>
        <w:t>n the express warranty statements accompanying such products and services, if any. Nothing herein should be construed as constituting an additional warranty.</w:t>
      </w:r>
    </w:p>
    <w:p w14:paraId="5F37CB6F" w14:textId="77777777" w:rsidR="003C4358" w:rsidRDefault="00C82D7C">
      <w:pPr>
        <w:spacing w:after="104" w:line="267" w:lineRule="auto"/>
        <w:ind w:left="6458" w:hanging="10"/>
      </w:pPr>
      <w:r>
        <w:rPr>
          <w:sz w:val="10"/>
        </w:rPr>
        <w:t>SAP and other SAP products and services mentioned herein as well as their respective logos are tra</w:t>
      </w:r>
      <w:r>
        <w:rPr>
          <w:sz w:val="10"/>
        </w:rPr>
        <w:t>demarks or registered trademarks of SAP SE (or an SAP affiliate company) in Germany and other countries. All other product and service names mentioned are the trademarks of their respective companies.</w:t>
      </w:r>
    </w:p>
    <w:p w14:paraId="7A844979" w14:textId="77777777" w:rsidR="003C4358" w:rsidRDefault="00C82D7C">
      <w:pPr>
        <w:spacing w:after="1465" w:line="267" w:lineRule="auto"/>
        <w:ind w:left="6458" w:hanging="10"/>
      </w:pPr>
      <w:r>
        <w:rPr>
          <w:sz w:val="10"/>
        </w:rPr>
        <w:t xml:space="preserve">Please see </w:t>
      </w:r>
      <w:hyperlink r:id="rId106">
        <w:r>
          <w:rPr>
            <w:color w:val="0076CB"/>
            <w:sz w:val="10"/>
          </w:rPr>
          <w:t>https://www.sap.com/about/legal/trademark.html</w:t>
        </w:r>
      </w:hyperlink>
      <w:r>
        <w:rPr>
          <w:sz w:val="10"/>
        </w:rPr>
        <w:t xml:space="preserve"> for additional trademark information and notices.</w:t>
      </w:r>
    </w:p>
    <w:p w14:paraId="4003933B" w14:textId="77777777" w:rsidR="003C4358" w:rsidRDefault="00C82D7C">
      <w:pPr>
        <w:pStyle w:val="Heading3"/>
        <w:spacing w:after="0" w:line="259" w:lineRule="auto"/>
        <w:ind w:left="6736" w:firstLine="0"/>
      </w:pPr>
      <w:r>
        <w:rPr>
          <w:color w:val="000000"/>
          <w:sz w:val="24"/>
        </w:rPr>
        <w:lastRenderedPageBreak/>
        <w:t xml:space="preserve">THE BEST RUN  </w:t>
      </w:r>
      <w:r>
        <w:rPr>
          <w:noProof/>
        </w:rPr>
        <mc:AlternateContent>
          <mc:Choice Requires="wpg">
            <w:drawing>
              <wp:inline distT="0" distB="0" distL="0" distR="0" wp14:anchorId="65847A45" wp14:editId="26538C33">
                <wp:extent cx="723592" cy="357436"/>
                <wp:effectExtent l="0" t="0" r="0" b="0"/>
                <wp:docPr id="41891" name="Group 41891" descr=" "/>
                <wp:cNvGraphicFramePr/>
                <a:graphic xmlns:a="http://schemas.openxmlformats.org/drawingml/2006/main">
                  <a:graphicData uri="http://schemas.microsoft.com/office/word/2010/wordprocessingGroup">
                    <wpg:wgp>
                      <wpg:cNvGrpSpPr/>
                      <wpg:grpSpPr>
                        <a:xfrm>
                          <a:off x="0" y="0"/>
                          <a:ext cx="723592" cy="357436"/>
                          <a:chOff x="0" y="0"/>
                          <a:chExt cx="723592" cy="357436"/>
                        </a:xfrm>
                      </wpg:grpSpPr>
                      <pic:pic xmlns:pic="http://schemas.openxmlformats.org/drawingml/2006/picture">
                        <pic:nvPicPr>
                          <pic:cNvPr id="51120" name="Picture 51120"/>
                          <pic:cNvPicPr/>
                        </pic:nvPicPr>
                        <pic:blipFill>
                          <a:blip r:embed="rId36"/>
                          <a:stretch>
                            <a:fillRect/>
                          </a:stretch>
                        </pic:blipFill>
                        <pic:spPr>
                          <a:xfrm>
                            <a:off x="-5099" y="-3387"/>
                            <a:ext cx="728472" cy="85344"/>
                          </a:xfrm>
                          <a:prstGeom prst="rect">
                            <a:avLst/>
                          </a:prstGeom>
                        </pic:spPr>
                      </pic:pic>
                      <pic:pic xmlns:pic="http://schemas.openxmlformats.org/drawingml/2006/picture">
                        <pic:nvPicPr>
                          <pic:cNvPr id="51121" name="Picture 51121"/>
                          <pic:cNvPicPr/>
                        </pic:nvPicPr>
                        <pic:blipFill>
                          <a:blip r:embed="rId37"/>
                          <a:stretch>
                            <a:fillRect/>
                          </a:stretch>
                        </pic:blipFill>
                        <pic:spPr>
                          <a:xfrm>
                            <a:off x="-5099" y="66716"/>
                            <a:ext cx="661416" cy="97536"/>
                          </a:xfrm>
                          <a:prstGeom prst="rect">
                            <a:avLst/>
                          </a:prstGeom>
                        </pic:spPr>
                      </pic:pic>
                      <pic:pic xmlns:pic="http://schemas.openxmlformats.org/drawingml/2006/picture">
                        <pic:nvPicPr>
                          <pic:cNvPr id="51122" name="Picture 51122"/>
                          <pic:cNvPicPr/>
                        </pic:nvPicPr>
                        <pic:blipFill>
                          <a:blip r:embed="rId38"/>
                          <a:stretch>
                            <a:fillRect/>
                          </a:stretch>
                        </pic:blipFill>
                        <pic:spPr>
                          <a:xfrm>
                            <a:off x="-5099" y="152060"/>
                            <a:ext cx="576072" cy="91440"/>
                          </a:xfrm>
                          <a:prstGeom prst="rect">
                            <a:avLst/>
                          </a:prstGeom>
                        </pic:spPr>
                      </pic:pic>
                      <pic:pic xmlns:pic="http://schemas.openxmlformats.org/drawingml/2006/picture">
                        <pic:nvPicPr>
                          <pic:cNvPr id="51123" name="Picture 51123"/>
                          <pic:cNvPicPr/>
                        </pic:nvPicPr>
                        <pic:blipFill>
                          <a:blip r:embed="rId11"/>
                          <a:stretch>
                            <a:fillRect/>
                          </a:stretch>
                        </pic:blipFill>
                        <pic:spPr>
                          <a:xfrm>
                            <a:off x="-5099" y="229276"/>
                            <a:ext cx="496824" cy="82296"/>
                          </a:xfrm>
                          <a:prstGeom prst="rect">
                            <a:avLst/>
                          </a:prstGeom>
                        </pic:spPr>
                      </pic:pic>
                      <pic:pic xmlns:pic="http://schemas.openxmlformats.org/drawingml/2006/picture">
                        <pic:nvPicPr>
                          <pic:cNvPr id="51124" name="Picture 51124"/>
                          <pic:cNvPicPr/>
                        </pic:nvPicPr>
                        <pic:blipFill>
                          <a:blip r:embed="rId12"/>
                          <a:stretch>
                            <a:fillRect/>
                          </a:stretch>
                        </pic:blipFill>
                        <pic:spPr>
                          <a:xfrm>
                            <a:off x="-5099" y="298364"/>
                            <a:ext cx="429768" cy="60960"/>
                          </a:xfrm>
                          <a:prstGeom prst="rect">
                            <a:avLst/>
                          </a:prstGeom>
                        </pic:spPr>
                      </pic:pic>
                      <wps:wsp>
                        <wps:cNvPr id="10509" name="Shape 10509"/>
                        <wps:cNvSpPr/>
                        <wps:spPr>
                          <a:xfrm>
                            <a:off x="9730" y="63560"/>
                            <a:ext cx="255054" cy="229074"/>
                          </a:xfrm>
                          <a:custGeom>
                            <a:avLst/>
                            <a:gdLst/>
                            <a:ahLst/>
                            <a:cxnLst/>
                            <a:rect l="0" t="0" r="0" b="0"/>
                            <a:pathLst>
                              <a:path w="255054" h="229074">
                                <a:moveTo>
                                  <a:pt x="88755" y="0"/>
                                </a:moveTo>
                                <a:lnTo>
                                  <a:pt x="88906" y="0"/>
                                </a:lnTo>
                                <a:cubicBezTo>
                                  <a:pt x="114924" y="30"/>
                                  <a:pt x="146674" y="7421"/>
                                  <a:pt x="169660" y="19114"/>
                                </a:cubicBezTo>
                                <a:lnTo>
                                  <a:pt x="144893" y="62238"/>
                                </a:lnTo>
                                <a:cubicBezTo>
                                  <a:pt x="119717" y="50096"/>
                                  <a:pt x="107067" y="48939"/>
                                  <a:pt x="92720" y="48178"/>
                                </a:cubicBezTo>
                                <a:cubicBezTo>
                                  <a:pt x="71380" y="47028"/>
                                  <a:pt x="60608" y="54673"/>
                                  <a:pt x="60448" y="62903"/>
                                </a:cubicBezTo>
                                <a:cubicBezTo>
                                  <a:pt x="60259" y="72929"/>
                                  <a:pt x="80638" y="82001"/>
                                  <a:pt x="99845" y="88168"/>
                                </a:cubicBezTo>
                                <a:cubicBezTo>
                                  <a:pt x="128931" y="97421"/>
                                  <a:pt x="165902" y="109763"/>
                                  <a:pt x="171563" y="145504"/>
                                </a:cubicBezTo>
                                <a:lnTo>
                                  <a:pt x="224733" y="3758"/>
                                </a:lnTo>
                                <a:lnTo>
                                  <a:pt x="255054" y="3758"/>
                                </a:lnTo>
                                <a:lnTo>
                                  <a:pt x="255054" y="73552"/>
                                </a:lnTo>
                                <a:lnTo>
                                  <a:pt x="255036" y="73552"/>
                                </a:lnTo>
                                <a:lnTo>
                                  <a:pt x="232442" y="144838"/>
                                </a:lnTo>
                                <a:lnTo>
                                  <a:pt x="255054" y="148793"/>
                                </a:lnTo>
                                <a:lnTo>
                                  <a:pt x="255054" y="198266"/>
                                </a:lnTo>
                                <a:lnTo>
                                  <a:pt x="217215" y="192264"/>
                                </a:lnTo>
                                <a:lnTo>
                                  <a:pt x="206346" y="225318"/>
                                </a:lnTo>
                                <a:lnTo>
                                  <a:pt x="141591" y="225318"/>
                                </a:lnTo>
                                <a:lnTo>
                                  <a:pt x="148743" y="206222"/>
                                </a:lnTo>
                                <a:cubicBezTo>
                                  <a:pt x="147888" y="206980"/>
                                  <a:pt x="147055" y="207734"/>
                                  <a:pt x="146130" y="208465"/>
                                </a:cubicBezTo>
                                <a:cubicBezTo>
                                  <a:pt x="130002" y="221452"/>
                                  <a:pt x="109810" y="228582"/>
                                  <a:pt x="84791" y="229032"/>
                                </a:cubicBezTo>
                                <a:lnTo>
                                  <a:pt x="81093" y="229074"/>
                                </a:lnTo>
                                <a:cubicBezTo>
                                  <a:pt x="52353" y="229074"/>
                                  <a:pt x="24185" y="221140"/>
                                  <a:pt x="397" y="207609"/>
                                </a:cubicBezTo>
                                <a:lnTo>
                                  <a:pt x="22415" y="163877"/>
                                </a:lnTo>
                                <a:cubicBezTo>
                                  <a:pt x="46270" y="177971"/>
                                  <a:pt x="61247" y="181136"/>
                                  <a:pt x="81437" y="180709"/>
                                </a:cubicBezTo>
                                <a:cubicBezTo>
                                  <a:pt x="91903" y="180513"/>
                                  <a:pt x="99485" y="178601"/>
                                  <a:pt x="104414" y="173513"/>
                                </a:cubicBezTo>
                                <a:cubicBezTo>
                                  <a:pt x="107389" y="170378"/>
                                  <a:pt x="108958" y="166519"/>
                                  <a:pt x="109104" y="162385"/>
                                </a:cubicBezTo>
                                <a:cubicBezTo>
                                  <a:pt x="109293" y="151012"/>
                                  <a:pt x="93143" y="145684"/>
                                  <a:pt x="73350" y="139552"/>
                                </a:cubicBezTo>
                                <a:cubicBezTo>
                                  <a:pt x="57307" y="134579"/>
                                  <a:pt x="39107" y="127818"/>
                                  <a:pt x="24875" y="117380"/>
                                </a:cubicBezTo>
                                <a:cubicBezTo>
                                  <a:pt x="8022" y="105006"/>
                                  <a:pt x="0" y="89485"/>
                                  <a:pt x="398" y="67615"/>
                                </a:cubicBezTo>
                                <a:cubicBezTo>
                                  <a:pt x="645" y="51717"/>
                                  <a:pt x="6529" y="37347"/>
                                  <a:pt x="17454" y="26033"/>
                                </a:cubicBezTo>
                                <a:cubicBezTo>
                                  <a:pt x="33127" y="9830"/>
                                  <a:pt x="58415" y="0"/>
                                  <a:pt x="8875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10" name="Shape 10510"/>
                        <wps:cNvSpPr/>
                        <wps:spPr>
                          <a:xfrm>
                            <a:off x="264785" y="67318"/>
                            <a:ext cx="180135" cy="221562"/>
                          </a:xfrm>
                          <a:custGeom>
                            <a:avLst/>
                            <a:gdLst/>
                            <a:ahLst/>
                            <a:cxnLst/>
                            <a:rect l="0" t="0" r="0" b="0"/>
                            <a:pathLst>
                              <a:path w="180135" h="221562">
                                <a:moveTo>
                                  <a:pt x="0" y="0"/>
                                </a:moveTo>
                                <a:lnTo>
                                  <a:pt x="31423" y="0"/>
                                </a:lnTo>
                                <a:lnTo>
                                  <a:pt x="93694" y="169495"/>
                                </a:lnTo>
                                <a:lnTo>
                                  <a:pt x="93694" y="0"/>
                                </a:lnTo>
                                <a:lnTo>
                                  <a:pt x="164979" y="44"/>
                                </a:lnTo>
                                <a:lnTo>
                                  <a:pt x="180135" y="1622"/>
                                </a:lnTo>
                                <a:lnTo>
                                  <a:pt x="180135" y="49202"/>
                                </a:lnTo>
                                <a:lnTo>
                                  <a:pt x="169163" y="46672"/>
                                </a:lnTo>
                                <a:lnTo>
                                  <a:pt x="153461" y="46672"/>
                                </a:lnTo>
                                <a:lnTo>
                                  <a:pt x="153461" y="104115"/>
                                </a:lnTo>
                                <a:lnTo>
                                  <a:pt x="169163" y="104115"/>
                                </a:lnTo>
                                <a:lnTo>
                                  <a:pt x="180135" y="101544"/>
                                </a:lnTo>
                                <a:lnTo>
                                  <a:pt x="180135" y="152619"/>
                                </a:lnTo>
                                <a:lnTo>
                                  <a:pt x="176487" y="153125"/>
                                </a:lnTo>
                                <a:lnTo>
                                  <a:pt x="153460" y="153125"/>
                                </a:lnTo>
                                <a:lnTo>
                                  <a:pt x="153460" y="221562"/>
                                </a:lnTo>
                                <a:lnTo>
                                  <a:pt x="47853" y="221562"/>
                                </a:lnTo>
                                <a:lnTo>
                                  <a:pt x="37378" y="188833"/>
                                </a:lnTo>
                                <a:cubicBezTo>
                                  <a:pt x="26207" y="192490"/>
                                  <a:pt x="13604" y="194544"/>
                                  <a:pt x="226" y="194544"/>
                                </a:cubicBezTo>
                                <a:lnTo>
                                  <a:pt x="0" y="194508"/>
                                </a:lnTo>
                                <a:lnTo>
                                  <a:pt x="0" y="145035"/>
                                </a:lnTo>
                                <a:lnTo>
                                  <a:pt x="228" y="145075"/>
                                </a:lnTo>
                                <a:cubicBezTo>
                                  <a:pt x="8321" y="145075"/>
                                  <a:pt x="15938" y="143651"/>
                                  <a:pt x="22613" y="141281"/>
                                </a:cubicBezTo>
                                <a:lnTo>
                                  <a:pt x="410" y="69794"/>
                                </a:lnTo>
                                <a:lnTo>
                                  <a:pt x="0" y="69794"/>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11" name="Shape 10511"/>
                        <wps:cNvSpPr/>
                        <wps:spPr>
                          <a:xfrm>
                            <a:off x="444919" y="68940"/>
                            <a:ext cx="84959" cy="150997"/>
                          </a:xfrm>
                          <a:custGeom>
                            <a:avLst/>
                            <a:gdLst/>
                            <a:ahLst/>
                            <a:cxnLst/>
                            <a:rect l="0" t="0" r="0" b="0"/>
                            <a:pathLst>
                              <a:path w="84959" h="150997">
                                <a:moveTo>
                                  <a:pt x="0" y="0"/>
                                </a:moveTo>
                                <a:lnTo>
                                  <a:pt x="29227" y="3044"/>
                                </a:lnTo>
                                <a:cubicBezTo>
                                  <a:pt x="66963" y="12355"/>
                                  <a:pt x="84959" y="35940"/>
                                  <a:pt x="84958" y="75636"/>
                                </a:cubicBezTo>
                                <a:cubicBezTo>
                                  <a:pt x="84958" y="111269"/>
                                  <a:pt x="66436" y="136127"/>
                                  <a:pt x="33686" y="146330"/>
                                </a:cubicBezTo>
                                <a:lnTo>
                                  <a:pt x="0" y="150997"/>
                                </a:lnTo>
                                <a:lnTo>
                                  <a:pt x="0" y="99922"/>
                                </a:lnTo>
                                <a:lnTo>
                                  <a:pt x="15704" y="96241"/>
                                </a:lnTo>
                                <a:cubicBezTo>
                                  <a:pt x="22498" y="91732"/>
                                  <a:pt x="26673" y="84456"/>
                                  <a:pt x="26673" y="73392"/>
                                </a:cubicBezTo>
                                <a:cubicBezTo>
                                  <a:pt x="26673" y="62699"/>
                                  <a:pt x="22498" y="55613"/>
                                  <a:pt x="15704" y="51201"/>
                                </a:cubicBezTo>
                                <a:lnTo>
                                  <a:pt x="0" y="4758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41891" style="width:56.9758pt;height:28.1445pt;mso-position-horizontal-relative:char;mso-position-vertical-relative:line" coordsize="7235,3574">
                <v:shape id="Picture 51120" style="position:absolute;width:7284;height:853;left:-50;top:-33;" filled="f">
                  <v:imagedata r:id="rId14"/>
                </v:shape>
                <v:shape id="Picture 51121" style="position:absolute;width:6614;height:975;left:-50;top:667;" filled="f">
                  <v:imagedata r:id="rId15"/>
                </v:shape>
                <v:shape id="Picture 51122" style="position:absolute;width:5760;height:914;left:-50;top:1520;" filled="f">
                  <v:imagedata r:id="rId16"/>
                </v:shape>
                <v:shape id="Picture 51123" style="position:absolute;width:4968;height:822;left:-50;top:2292;" filled="f">
                  <v:imagedata r:id="rId17"/>
                </v:shape>
                <v:shape id="Picture 51124" style="position:absolute;width:4297;height:609;left:-50;top:2983;" filled="f">
                  <v:imagedata r:id="rId18"/>
                </v:shape>
                <v:shape id="Shape 10509" style="position:absolute;width:2550;height:2290;left:97;top:635;" coordsize="255054,229074" path="m88755,0l88906,0c114924,30,146674,7421,169660,19114l144893,62238c119717,50096,107067,48939,92720,48178c71380,47028,60608,54673,60448,62903c60259,72929,80638,82001,99845,88168c128931,97421,165902,109763,171563,145504l224733,3758l255054,3758l255054,73552l255036,73552l232442,144838l255054,148793l255054,198266l217215,192264l206346,225318l141591,225318l148743,206222c147888,206980,147055,207734,146130,208465c130002,221452,109810,228582,84791,229032l81093,229074c52353,229074,24185,221140,397,207609l22415,163877c46270,177971,61247,181136,81437,180709c91903,180513,99485,178601,104414,173513c107389,170378,108958,166519,109104,162385c109293,151012,93143,145684,73350,139552c57307,134579,39107,127818,24875,117380c8022,105006,0,89485,398,67615c645,51717,6529,37347,17454,26033c33127,9830,58415,0,88755,0x">
                  <v:stroke weight="0pt" endcap="flat" joinstyle="miter" miterlimit="10" on="false" color="#000000" opacity="0"/>
                  <v:fill on="true" color="#ffffff"/>
                </v:shape>
                <v:shape id="Shape 10510" style="position:absolute;width:1801;height:2215;left:2647;top:673;" coordsize="180135,221562" path="m0,0l31423,0l93694,169495l93694,0l164979,44l180135,1622l180135,49202l169163,46672l153461,46672l153461,104115l169163,104115l180135,101544l180135,152619l176487,153125l153460,153125l153460,221562l47853,221562l37378,188833c26207,192490,13604,194544,226,194544l0,194508l0,145035l228,145075c8321,145075,15938,143651,22613,141281l410,69794l0,69794l0,0x">
                  <v:stroke weight="0pt" endcap="flat" joinstyle="miter" miterlimit="10" on="false" color="#000000" opacity="0"/>
                  <v:fill on="true" color="#ffffff"/>
                </v:shape>
                <v:shape id="Shape 10511" style="position:absolute;width:849;height:1509;left:4449;top:689;" coordsize="84959,150997" path="m0,0l29227,3044c66963,12355,84959,35940,84958,75636c84958,111269,66436,136127,33686,146330l0,150997l0,99922l15704,96241c22498,91732,26673,84456,26673,73392c26673,62699,22498,55613,15704,51201l0,47580l0,0x">
                  <v:stroke weight="0pt" endcap="flat" joinstyle="miter" miterlimit="10" on="false" color="#000000" opacity="0"/>
                  <v:fill on="true" color="#ffffff"/>
                </v:shape>
              </v:group>
            </w:pict>
          </mc:Fallback>
        </mc:AlternateContent>
      </w:r>
    </w:p>
    <w:sectPr w:rsidR="003C4358">
      <w:footerReference w:type="even" r:id="rId107"/>
      <w:footerReference w:type="default" r:id="rId108"/>
      <w:footerReference w:type="first" r:id="rId109"/>
      <w:pgSz w:w="11906" w:h="16838"/>
      <w:pgMar w:top="814" w:right="671" w:bottom="612" w:left="141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CB6B4" w14:textId="77777777" w:rsidR="00C82D7C" w:rsidRDefault="00C82D7C">
      <w:pPr>
        <w:spacing w:after="0" w:line="240" w:lineRule="auto"/>
      </w:pPr>
      <w:r>
        <w:separator/>
      </w:r>
    </w:p>
  </w:endnote>
  <w:endnote w:type="continuationSeparator" w:id="0">
    <w:p w14:paraId="0328214E" w14:textId="77777777" w:rsidR="00C82D7C" w:rsidRDefault="00C82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2CB10" w14:textId="77777777" w:rsidR="003C4358" w:rsidRDefault="00C82D7C">
    <w:pPr>
      <w:tabs>
        <w:tab w:val="center" w:pos="887"/>
        <w:tab w:val="center" w:pos="1631"/>
      </w:tabs>
      <w:spacing w:after="0"/>
    </w:pPr>
    <w:r>
      <w:tab/>
    </w:r>
    <w:r>
      <w:fldChar w:fldCharType="begin"/>
    </w:r>
    <w:r>
      <w:instrText xml:space="preserve"> PAGE   \* MERGEFORMAT </w:instrText>
    </w:r>
    <w:r>
      <w:fldChar w:fldCharType="separate"/>
    </w:r>
    <w:r>
      <w:rPr>
        <w:b/>
        <w:color w:val="333333"/>
        <w:sz w:val="12"/>
      </w:rPr>
      <w:t>2</w:t>
    </w:r>
    <w:r>
      <w:rPr>
        <w:b/>
        <w:color w:val="333333"/>
        <w:sz w:val="12"/>
      </w:rPr>
      <w:fldChar w:fldCharType="end"/>
    </w:r>
    <w:r>
      <w:rPr>
        <w:b/>
        <w:color w:val="333333"/>
        <w:sz w:val="12"/>
      </w:rPr>
      <w:tab/>
    </w:r>
    <w:r>
      <w:rPr>
        <w:color w:val="333333"/>
        <w:sz w:val="12"/>
      </w:rPr>
      <w:t>PUBLIC</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2F05E" w14:textId="77777777" w:rsidR="003C4358" w:rsidRDefault="003C4358"/>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8A7A" w14:textId="77777777" w:rsidR="003C4358" w:rsidRDefault="00C82D7C">
    <w:pPr>
      <w:tabs>
        <w:tab w:val="center" w:pos="8290"/>
        <w:tab w:val="center" w:pos="9034"/>
      </w:tabs>
      <w:spacing w:after="0"/>
    </w:pPr>
    <w:r>
      <w:tab/>
    </w:r>
    <w:r>
      <w:rPr>
        <w:color w:val="333333"/>
        <w:sz w:val="12"/>
      </w:rPr>
      <w:t>PUBLIC</w:t>
    </w:r>
    <w:r>
      <w:rPr>
        <w:color w:val="333333"/>
        <w:sz w:val="12"/>
      </w:rPr>
      <w:tab/>
    </w:r>
    <w:r>
      <w:fldChar w:fldCharType="begin"/>
    </w:r>
    <w:r>
      <w:instrText xml:space="preserve"> PAGE   \* MERGEFORMAT </w:instrText>
    </w:r>
    <w:r>
      <w:fldChar w:fldCharType="separate"/>
    </w:r>
    <w:r>
      <w:rPr>
        <w:b/>
        <w:color w:val="333333"/>
        <w:sz w:val="12"/>
      </w:rPr>
      <w:t>3</w:t>
    </w:r>
    <w:r>
      <w:rPr>
        <w:b/>
        <w:color w:val="333333"/>
        <w:sz w:val="12"/>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1B0F7" w14:textId="77777777" w:rsidR="003C4358" w:rsidRDefault="00C82D7C">
    <w:pPr>
      <w:tabs>
        <w:tab w:val="center" w:pos="781"/>
      </w:tabs>
      <w:spacing w:after="0"/>
    </w:pPr>
    <w:r>
      <w:fldChar w:fldCharType="begin"/>
    </w:r>
    <w:r>
      <w:instrText xml:space="preserve"> PAGE   \* MERGEFORMAT </w:instrText>
    </w:r>
    <w:r>
      <w:fldChar w:fldCharType="separate"/>
    </w:r>
    <w:r>
      <w:rPr>
        <w:b/>
        <w:color w:val="333333"/>
        <w:sz w:val="12"/>
      </w:rPr>
      <w:t>2</w:t>
    </w:r>
    <w:r>
      <w:rPr>
        <w:b/>
        <w:color w:val="333333"/>
        <w:sz w:val="12"/>
      </w:rPr>
      <w:fldChar w:fldCharType="end"/>
    </w:r>
    <w:r>
      <w:rPr>
        <w:b/>
        <w:color w:val="333333"/>
        <w:sz w:val="12"/>
      </w:rPr>
      <w:tab/>
    </w:r>
    <w:r>
      <w:rPr>
        <w:color w:val="333333"/>
        <w:sz w:val="12"/>
      </w:rPr>
      <w:t>PUBLIC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4C006" w14:textId="77777777" w:rsidR="003C4358" w:rsidRDefault="00C82D7C">
    <w:pPr>
      <w:tabs>
        <w:tab w:val="center" w:pos="9140"/>
        <w:tab w:val="right" w:pos="9921"/>
      </w:tabs>
      <w:spacing w:after="0"/>
    </w:pPr>
    <w:r>
      <w:tab/>
    </w:r>
    <w:r>
      <w:rPr>
        <w:color w:val="333333"/>
        <w:sz w:val="12"/>
      </w:rPr>
      <w:t>PUBLIC</w:t>
    </w:r>
    <w:r>
      <w:rPr>
        <w:color w:val="333333"/>
        <w:sz w:val="12"/>
      </w:rPr>
      <w:tab/>
    </w:r>
    <w:r>
      <w:fldChar w:fldCharType="begin"/>
    </w:r>
    <w:r>
      <w:instrText xml:space="preserve"> PAGE   \* MERGEFORMAT </w:instrText>
    </w:r>
    <w:r>
      <w:fldChar w:fldCharType="separate"/>
    </w:r>
    <w:r>
      <w:rPr>
        <w:b/>
        <w:color w:val="333333"/>
        <w:sz w:val="12"/>
      </w:rPr>
      <w:t>3</w:t>
    </w:r>
    <w:r>
      <w:rPr>
        <w:b/>
        <w:color w:val="333333"/>
        <w:sz w:val="1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D9A3A" w14:textId="77777777" w:rsidR="003C4358" w:rsidRDefault="003C435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1D3B3" w14:textId="77777777" w:rsidR="003C4358" w:rsidRDefault="00C82D7C">
    <w:pPr>
      <w:spacing w:after="9"/>
      <w:ind w:right="-66"/>
      <w:jc w:val="right"/>
    </w:pPr>
    <w:r>
      <w:rPr>
        <w:color w:val="333333"/>
        <w:sz w:val="12"/>
      </w:rPr>
      <w:t>SAP HANA Security Checklists and Recommendations</w:t>
    </w:r>
  </w:p>
  <w:p w14:paraId="59833E70" w14:textId="77777777" w:rsidR="003C4358" w:rsidRDefault="00C82D7C">
    <w:pPr>
      <w:tabs>
        <w:tab w:val="center" w:pos="781"/>
        <w:tab w:val="right" w:pos="9005"/>
      </w:tabs>
      <w:spacing w:after="0"/>
      <w:ind w:right="-66"/>
    </w:pPr>
    <w:r>
      <w:fldChar w:fldCharType="begin"/>
    </w:r>
    <w:r>
      <w:instrText xml:space="preserve"> PAGE   \* MERGEFORMAT </w:instrText>
    </w:r>
    <w:r>
      <w:fldChar w:fldCharType="separate"/>
    </w:r>
    <w:r>
      <w:rPr>
        <w:b/>
        <w:color w:val="333333"/>
        <w:sz w:val="12"/>
      </w:rPr>
      <w:t>6</w:t>
    </w:r>
    <w:r>
      <w:rPr>
        <w:b/>
        <w:color w:val="333333"/>
        <w:sz w:val="12"/>
      </w:rPr>
      <w:fldChar w:fldCharType="end"/>
    </w:r>
    <w:r>
      <w:rPr>
        <w:b/>
        <w:color w:val="333333"/>
        <w:sz w:val="12"/>
      </w:rPr>
      <w:tab/>
    </w:r>
    <w:r>
      <w:rPr>
        <w:color w:val="333333"/>
        <w:sz w:val="12"/>
      </w:rPr>
      <w:t>PUBLIC</w:t>
    </w:r>
    <w:r>
      <w:rPr>
        <w:color w:val="333333"/>
        <w:sz w:val="12"/>
      </w:rPr>
      <w:tab/>
    </w:r>
    <w:r>
      <w:rPr>
        <w:b/>
        <w:color w:val="333333"/>
        <w:sz w:val="12"/>
      </w:rPr>
      <w:t>SAP HANA Database Checklists and Recommendations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3FF73" w14:textId="77777777" w:rsidR="003C4358" w:rsidRDefault="00C82D7C">
    <w:pPr>
      <w:spacing w:after="12"/>
    </w:pPr>
    <w:r>
      <w:rPr>
        <w:color w:val="333333"/>
        <w:sz w:val="12"/>
      </w:rPr>
      <w:t>SAP HANA Security C</w:t>
    </w:r>
    <w:r>
      <w:rPr>
        <w:color w:val="333333"/>
        <w:sz w:val="12"/>
      </w:rPr>
      <w:t>hecklists and Recommendations</w:t>
    </w:r>
  </w:p>
  <w:p w14:paraId="07FBB4F3" w14:textId="77777777" w:rsidR="003C4358" w:rsidRDefault="00C82D7C">
    <w:pPr>
      <w:tabs>
        <w:tab w:val="center" w:pos="8290"/>
        <w:tab w:val="right" w:pos="9005"/>
      </w:tabs>
      <w:spacing w:after="0"/>
      <w:ind w:right="-66"/>
    </w:pPr>
    <w:r>
      <w:rPr>
        <w:b/>
        <w:color w:val="333333"/>
        <w:sz w:val="12"/>
      </w:rPr>
      <w:t>SAP HANA Database Checklists and Recommendations</w:t>
    </w:r>
    <w:r>
      <w:rPr>
        <w:b/>
        <w:color w:val="333333"/>
        <w:sz w:val="12"/>
      </w:rPr>
      <w:tab/>
    </w:r>
    <w:r>
      <w:rPr>
        <w:color w:val="333333"/>
        <w:sz w:val="12"/>
      </w:rPr>
      <w:t>PUBLIC</w:t>
    </w:r>
    <w:r>
      <w:rPr>
        <w:color w:val="333333"/>
        <w:sz w:val="12"/>
      </w:rPr>
      <w:tab/>
    </w:r>
    <w:r>
      <w:fldChar w:fldCharType="begin"/>
    </w:r>
    <w:r>
      <w:instrText xml:space="preserve"> PAGE   \* MERGEFORMAT </w:instrText>
    </w:r>
    <w:r>
      <w:fldChar w:fldCharType="separate"/>
    </w:r>
    <w:r>
      <w:rPr>
        <w:b/>
        <w:color w:val="333333"/>
        <w:sz w:val="12"/>
      </w:rPr>
      <w:t>7</w:t>
    </w:r>
    <w:r>
      <w:rPr>
        <w:b/>
        <w:color w:val="333333"/>
        <w:sz w:val="1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CE24A" w14:textId="77777777" w:rsidR="003C4358" w:rsidRDefault="00C82D7C">
    <w:pPr>
      <w:spacing w:after="9"/>
      <w:ind w:right="-66"/>
      <w:jc w:val="right"/>
    </w:pPr>
    <w:r>
      <w:rPr>
        <w:color w:val="333333"/>
        <w:sz w:val="12"/>
      </w:rPr>
      <w:t>SAP HANA Security Checklists and Recommendations</w:t>
    </w:r>
  </w:p>
  <w:p w14:paraId="16F1ECC1" w14:textId="77777777" w:rsidR="003C4358" w:rsidRDefault="00C82D7C">
    <w:pPr>
      <w:tabs>
        <w:tab w:val="center" w:pos="781"/>
        <w:tab w:val="right" w:pos="9005"/>
      </w:tabs>
      <w:spacing w:after="0"/>
      <w:ind w:right="-66"/>
    </w:pPr>
    <w:r>
      <w:fldChar w:fldCharType="begin"/>
    </w:r>
    <w:r>
      <w:instrText xml:space="preserve"> PAGE   \* MERGEFORMAT </w:instrText>
    </w:r>
    <w:r>
      <w:fldChar w:fldCharType="separate"/>
    </w:r>
    <w:r>
      <w:rPr>
        <w:b/>
        <w:color w:val="333333"/>
        <w:sz w:val="12"/>
      </w:rPr>
      <w:t>6</w:t>
    </w:r>
    <w:r>
      <w:rPr>
        <w:b/>
        <w:color w:val="333333"/>
        <w:sz w:val="12"/>
      </w:rPr>
      <w:fldChar w:fldCharType="end"/>
    </w:r>
    <w:r>
      <w:rPr>
        <w:b/>
        <w:color w:val="333333"/>
        <w:sz w:val="12"/>
      </w:rPr>
      <w:tab/>
    </w:r>
    <w:r>
      <w:rPr>
        <w:color w:val="333333"/>
        <w:sz w:val="12"/>
      </w:rPr>
      <w:t>PUBLIC</w:t>
    </w:r>
    <w:r>
      <w:rPr>
        <w:color w:val="333333"/>
        <w:sz w:val="12"/>
      </w:rPr>
      <w:tab/>
    </w:r>
    <w:r>
      <w:rPr>
        <w:b/>
        <w:color w:val="333333"/>
        <w:sz w:val="12"/>
      </w:rPr>
      <w:t>SAP HANA Database Checklists and Recommendations</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B18DC" w14:textId="77777777" w:rsidR="003C4358" w:rsidRDefault="00C82D7C">
    <w:pPr>
      <w:spacing w:after="9"/>
      <w:ind w:right="-84"/>
      <w:jc w:val="right"/>
    </w:pPr>
    <w:r>
      <w:rPr>
        <w:color w:val="333333"/>
        <w:sz w:val="12"/>
      </w:rPr>
      <w:t>SAP HANA Security Checklists and Recommendations</w:t>
    </w:r>
  </w:p>
  <w:p w14:paraId="3C85A81B" w14:textId="77777777" w:rsidR="003C4358" w:rsidRDefault="00C82D7C">
    <w:pPr>
      <w:tabs>
        <w:tab w:val="center" w:pos="781"/>
        <w:tab w:val="right" w:pos="8987"/>
      </w:tabs>
      <w:spacing w:after="0"/>
      <w:ind w:right="-84"/>
    </w:pPr>
    <w:r>
      <w:fldChar w:fldCharType="begin"/>
    </w:r>
    <w:r>
      <w:instrText xml:space="preserve"> PAGE   \* MERGEFORMAT </w:instrText>
    </w:r>
    <w:r>
      <w:fldChar w:fldCharType="separate"/>
    </w:r>
    <w:r>
      <w:rPr>
        <w:b/>
        <w:color w:val="333333"/>
        <w:sz w:val="12"/>
      </w:rPr>
      <w:t>28</w:t>
    </w:r>
    <w:r>
      <w:rPr>
        <w:b/>
        <w:color w:val="333333"/>
        <w:sz w:val="12"/>
      </w:rPr>
      <w:fldChar w:fldCharType="end"/>
    </w:r>
    <w:r>
      <w:rPr>
        <w:b/>
        <w:color w:val="333333"/>
        <w:sz w:val="12"/>
      </w:rPr>
      <w:tab/>
    </w:r>
    <w:r>
      <w:rPr>
        <w:color w:val="333333"/>
        <w:sz w:val="12"/>
      </w:rPr>
      <w:t>PUBLIC</w:t>
    </w:r>
    <w:r>
      <w:rPr>
        <w:color w:val="333333"/>
        <w:sz w:val="12"/>
      </w:rPr>
      <w:tab/>
    </w:r>
    <w:r>
      <w:rPr>
        <w:b/>
        <w:color w:val="333333"/>
        <w:sz w:val="12"/>
      </w:rPr>
      <w:t>SAP HANA XS, Advanced Model</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533B2" w14:textId="77777777" w:rsidR="003C4358" w:rsidRDefault="00C82D7C">
    <w:pPr>
      <w:spacing w:after="12"/>
    </w:pPr>
    <w:r>
      <w:rPr>
        <w:color w:val="333333"/>
        <w:sz w:val="12"/>
      </w:rPr>
      <w:t>SAP HANA Security Checklists and Recommendations</w:t>
    </w:r>
  </w:p>
  <w:p w14:paraId="3FDD26AE" w14:textId="77777777" w:rsidR="003C4358" w:rsidRDefault="00C82D7C">
    <w:pPr>
      <w:tabs>
        <w:tab w:val="center" w:pos="8290"/>
        <w:tab w:val="right" w:pos="8987"/>
      </w:tabs>
      <w:spacing w:after="0"/>
      <w:ind w:right="-84"/>
    </w:pPr>
    <w:r>
      <w:rPr>
        <w:b/>
        <w:color w:val="333333"/>
        <w:sz w:val="12"/>
      </w:rPr>
      <w:t>SAP HANA XS, Advanced Model</w:t>
    </w:r>
    <w:r>
      <w:rPr>
        <w:b/>
        <w:color w:val="333333"/>
        <w:sz w:val="12"/>
      </w:rPr>
      <w:tab/>
    </w:r>
    <w:r>
      <w:rPr>
        <w:color w:val="333333"/>
        <w:sz w:val="12"/>
      </w:rPr>
      <w:t>PUBLIC</w:t>
    </w:r>
    <w:r>
      <w:rPr>
        <w:color w:val="333333"/>
        <w:sz w:val="12"/>
      </w:rPr>
      <w:tab/>
    </w:r>
    <w:r>
      <w:fldChar w:fldCharType="begin"/>
    </w:r>
    <w:r>
      <w:instrText xml:space="preserve"> PAGE   \* MERGEFORMAT </w:instrText>
    </w:r>
    <w:r>
      <w:fldChar w:fldCharType="separate"/>
    </w:r>
    <w:r>
      <w:rPr>
        <w:b/>
        <w:color w:val="333333"/>
        <w:sz w:val="12"/>
      </w:rPr>
      <w:t>29</w:t>
    </w:r>
    <w:r>
      <w:rPr>
        <w:b/>
        <w:color w:val="333333"/>
        <w:sz w:val="12"/>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93F4C" w14:textId="77777777" w:rsidR="003C4358" w:rsidRDefault="00C82D7C">
    <w:pPr>
      <w:spacing w:after="9"/>
      <w:ind w:right="-84"/>
      <w:jc w:val="right"/>
    </w:pPr>
    <w:r>
      <w:rPr>
        <w:color w:val="333333"/>
        <w:sz w:val="12"/>
      </w:rPr>
      <w:t>SAP HANA Security Checklists and Recommendations</w:t>
    </w:r>
  </w:p>
  <w:p w14:paraId="37CDF524" w14:textId="77777777" w:rsidR="003C4358" w:rsidRDefault="00C82D7C">
    <w:pPr>
      <w:tabs>
        <w:tab w:val="center" w:pos="781"/>
        <w:tab w:val="right" w:pos="8987"/>
      </w:tabs>
      <w:spacing w:after="0"/>
      <w:ind w:right="-84"/>
    </w:pPr>
    <w:r>
      <w:fldChar w:fldCharType="begin"/>
    </w:r>
    <w:r>
      <w:instrText xml:space="preserve"> PAGE   \* MERGEFORMAT </w:instrText>
    </w:r>
    <w:r>
      <w:fldChar w:fldCharType="separate"/>
    </w:r>
    <w:r>
      <w:rPr>
        <w:b/>
        <w:color w:val="333333"/>
        <w:sz w:val="12"/>
      </w:rPr>
      <w:t>28</w:t>
    </w:r>
    <w:r>
      <w:rPr>
        <w:b/>
        <w:color w:val="333333"/>
        <w:sz w:val="12"/>
      </w:rPr>
      <w:fldChar w:fldCharType="end"/>
    </w:r>
    <w:r>
      <w:rPr>
        <w:b/>
        <w:color w:val="333333"/>
        <w:sz w:val="12"/>
      </w:rPr>
      <w:tab/>
    </w:r>
    <w:r>
      <w:rPr>
        <w:color w:val="333333"/>
        <w:sz w:val="12"/>
      </w:rPr>
      <w:t>PUBLIC</w:t>
    </w:r>
    <w:r>
      <w:rPr>
        <w:color w:val="333333"/>
        <w:sz w:val="12"/>
      </w:rPr>
      <w:tab/>
    </w:r>
    <w:r>
      <w:rPr>
        <w:b/>
        <w:color w:val="333333"/>
        <w:sz w:val="12"/>
      </w:rPr>
      <w:t>SAP HANA XS, Advanced Model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BC210" w14:textId="77777777" w:rsidR="00C82D7C" w:rsidRDefault="00C82D7C">
      <w:pPr>
        <w:spacing w:after="0" w:line="240" w:lineRule="auto"/>
      </w:pPr>
      <w:r>
        <w:separator/>
      </w:r>
    </w:p>
  </w:footnote>
  <w:footnote w:type="continuationSeparator" w:id="0">
    <w:p w14:paraId="18B74B88" w14:textId="77777777" w:rsidR="00C82D7C" w:rsidRDefault="00C82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73AA"/>
    <w:multiLevelType w:val="hybridMultilevel"/>
    <w:tmpl w:val="28EAFECE"/>
    <w:lvl w:ilvl="0" w:tplc="D9FAF91A">
      <w:start w:val="1"/>
      <w:numFmt w:val="bullet"/>
      <w:lvlText w:val="●"/>
      <w:lvlJc w:val="left"/>
      <w:pPr>
        <w:ind w:left="119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1" w:tplc="E894FE46">
      <w:start w:val="1"/>
      <w:numFmt w:val="bullet"/>
      <w:lvlText w:val="o"/>
      <w:lvlJc w:val="left"/>
      <w:pPr>
        <w:ind w:left="114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2" w:tplc="58F8B1C4">
      <w:start w:val="1"/>
      <w:numFmt w:val="bullet"/>
      <w:lvlText w:val="▪"/>
      <w:lvlJc w:val="left"/>
      <w:pPr>
        <w:ind w:left="186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3" w:tplc="22B2934C">
      <w:start w:val="1"/>
      <w:numFmt w:val="bullet"/>
      <w:lvlText w:val="•"/>
      <w:lvlJc w:val="left"/>
      <w:pPr>
        <w:ind w:left="258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4" w:tplc="58006990">
      <w:start w:val="1"/>
      <w:numFmt w:val="bullet"/>
      <w:lvlText w:val="o"/>
      <w:lvlJc w:val="left"/>
      <w:pPr>
        <w:ind w:left="330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5" w:tplc="1DCA52AC">
      <w:start w:val="1"/>
      <w:numFmt w:val="bullet"/>
      <w:lvlText w:val="▪"/>
      <w:lvlJc w:val="left"/>
      <w:pPr>
        <w:ind w:left="402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6" w:tplc="110EC342">
      <w:start w:val="1"/>
      <w:numFmt w:val="bullet"/>
      <w:lvlText w:val="•"/>
      <w:lvlJc w:val="left"/>
      <w:pPr>
        <w:ind w:left="474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7" w:tplc="4D449268">
      <w:start w:val="1"/>
      <w:numFmt w:val="bullet"/>
      <w:lvlText w:val="o"/>
      <w:lvlJc w:val="left"/>
      <w:pPr>
        <w:ind w:left="546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8" w:tplc="177648DC">
      <w:start w:val="1"/>
      <w:numFmt w:val="bullet"/>
      <w:lvlText w:val="▪"/>
      <w:lvlJc w:val="left"/>
      <w:pPr>
        <w:ind w:left="618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abstractNum>
  <w:abstractNum w:abstractNumId="1" w15:restartNumberingAfterBreak="0">
    <w:nsid w:val="144A03BB"/>
    <w:multiLevelType w:val="hybridMultilevel"/>
    <w:tmpl w:val="954ABF22"/>
    <w:lvl w:ilvl="0" w:tplc="F154CDA6">
      <w:start w:val="1"/>
      <w:numFmt w:val="bullet"/>
      <w:lvlText w:val="●"/>
      <w:lvlJc w:val="left"/>
      <w:pPr>
        <w:ind w:left="34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1" w:tplc="E6DAC88E">
      <w:start w:val="1"/>
      <w:numFmt w:val="bullet"/>
      <w:lvlText w:val="o"/>
      <w:lvlJc w:val="left"/>
      <w:pPr>
        <w:ind w:left="114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2" w:tplc="756A08BA">
      <w:start w:val="1"/>
      <w:numFmt w:val="bullet"/>
      <w:lvlText w:val="▪"/>
      <w:lvlJc w:val="left"/>
      <w:pPr>
        <w:ind w:left="186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3" w:tplc="171036FE">
      <w:start w:val="1"/>
      <w:numFmt w:val="bullet"/>
      <w:lvlText w:val="•"/>
      <w:lvlJc w:val="left"/>
      <w:pPr>
        <w:ind w:left="258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4" w:tplc="05DE7B60">
      <w:start w:val="1"/>
      <w:numFmt w:val="bullet"/>
      <w:lvlText w:val="o"/>
      <w:lvlJc w:val="left"/>
      <w:pPr>
        <w:ind w:left="330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5" w:tplc="7DA474E6">
      <w:start w:val="1"/>
      <w:numFmt w:val="bullet"/>
      <w:lvlText w:val="▪"/>
      <w:lvlJc w:val="left"/>
      <w:pPr>
        <w:ind w:left="402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6" w:tplc="FFC6FB18">
      <w:start w:val="1"/>
      <w:numFmt w:val="bullet"/>
      <w:lvlText w:val="•"/>
      <w:lvlJc w:val="left"/>
      <w:pPr>
        <w:ind w:left="474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7" w:tplc="73504542">
      <w:start w:val="1"/>
      <w:numFmt w:val="bullet"/>
      <w:lvlText w:val="o"/>
      <w:lvlJc w:val="left"/>
      <w:pPr>
        <w:ind w:left="546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8" w:tplc="4C165F8E">
      <w:start w:val="1"/>
      <w:numFmt w:val="bullet"/>
      <w:lvlText w:val="▪"/>
      <w:lvlJc w:val="left"/>
      <w:pPr>
        <w:ind w:left="618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abstractNum>
  <w:abstractNum w:abstractNumId="2" w15:restartNumberingAfterBreak="0">
    <w:nsid w:val="1A9F6CED"/>
    <w:multiLevelType w:val="hybridMultilevel"/>
    <w:tmpl w:val="FD0C5B72"/>
    <w:lvl w:ilvl="0" w:tplc="9C1C71EA">
      <w:start w:val="1"/>
      <w:numFmt w:val="bullet"/>
      <w:lvlText w:val="●"/>
      <w:lvlJc w:val="left"/>
      <w:pPr>
        <w:ind w:left="34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1" w:tplc="A4A2428E">
      <w:start w:val="1"/>
      <w:numFmt w:val="bullet"/>
      <w:lvlText w:val="o"/>
      <w:lvlJc w:val="left"/>
      <w:pPr>
        <w:ind w:left="114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2" w:tplc="976454CE">
      <w:start w:val="1"/>
      <w:numFmt w:val="bullet"/>
      <w:lvlText w:val="▪"/>
      <w:lvlJc w:val="left"/>
      <w:pPr>
        <w:ind w:left="186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3" w:tplc="B9046A0C">
      <w:start w:val="1"/>
      <w:numFmt w:val="bullet"/>
      <w:lvlText w:val="•"/>
      <w:lvlJc w:val="left"/>
      <w:pPr>
        <w:ind w:left="258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4" w:tplc="B5C83A6A">
      <w:start w:val="1"/>
      <w:numFmt w:val="bullet"/>
      <w:lvlText w:val="o"/>
      <w:lvlJc w:val="left"/>
      <w:pPr>
        <w:ind w:left="330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5" w:tplc="62389DF8">
      <w:start w:val="1"/>
      <w:numFmt w:val="bullet"/>
      <w:lvlText w:val="▪"/>
      <w:lvlJc w:val="left"/>
      <w:pPr>
        <w:ind w:left="402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6" w:tplc="D116EC4A">
      <w:start w:val="1"/>
      <w:numFmt w:val="bullet"/>
      <w:lvlText w:val="•"/>
      <w:lvlJc w:val="left"/>
      <w:pPr>
        <w:ind w:left="474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7" w:tplc="5686CF3E">
      <w:start w:val="1"/>
      <w:numFmt w:val="bullet"/>
      <w:lvlText w:val="o"/>
      <w:lvlJc w:val="left"/>
      <w:pPr>
        <w:ind w:left="546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8" w:tplc="3BC2E1AA">
      <w:start w:val="1"/>
      <w:numFmt w:val="bullet"/>
      <w:lvlText w:val="▪"/>
      <w:lvlJc w:val="left"/>
      <w:pPr>
        <w:ind w:left="618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abstractNum>
  <w:abstractNum w:abstractNumId="3" w15:restartNumberingAfterBreak="0">
    <w:nsid w:val="1BB76DF7"/>
    <w:multiLevelType w:val="hybridMultilevel"/>
    <w:tmpl w:val="EF9AABDA"/>
    <w:lvl w:ilvl="0" w:tplc="783AEE28">
      <w:start w:val="1"/>
      <w:numFmt w:val="bullet"/>
      <w:lvlText w:val="●"/>
      <w:lvlJc w:val="left"/>
      <w:pPr>
        <w:ind w:left="266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1" w:tplc="397A82D2">
      <w:start w:val="1"/>
      <w:numFmt w:val="bullet"/>
      <w:lvlText w:val="o"/>
      <w:lvlJc w:val="left"/>
      <w:pPr>
        <w:ind w:left="346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2" w:tplc="3378D61C">
      <w:start w:val="1"/>
      <w:numFmt w:val="bullet"/>
      <w:lvlText w:val="▪"/>
      <w:lvlJc w:val="left"/>
      <w:pPr>
        <w:ind w:left="418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3" w:tplc="9A32FD28">
      <w:start w:val="1"/>
      <w:numFmt w:val="bullet"/>
      <w:lvlText w:val="•"/>
      <w:lvlJc w:val="left"/>
      <w:pPr>
        <w:ind w:left="490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4" w:tplc="8E0A7706">
      <w:start w:val="1"/>
      <w:numFmt w:val="bullet"/>
      <w:lvlText w:val="o"/>
      <w:lvlJc w:val="left"/>
      <w:pPr>
        <w:ind w:left="562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5" w:tplc="88AE1218">
      <w:start w:val="1"/>
      <w:numFmt w:val="bullet"/>
      <w:lvlText w:val="▪"/>
      <w:lvlJc w:val="left"/>
      <w:pPr>
        <w:ind w:left="634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6" w:tplc="5FE68304">
      <w:start w:val="1"/>
      <w:numFmt w:val="bullet"/>
      <w:lvlText w:val="•"/>
      <w:lvlJc w:val="left"/>
      <w:pPr>
        <w:ind w:left="706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7" w:tplc="AA50736E">
      <w:start w:val="1"/>
      <w:numFmt w:val="bullet"/>
      <w:lvlText w:val="o"/>
      <w:lvlJc w:val="left"/>
      <w:pPr>
        <w:ind w:left="778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8" w:tplc="B980033C">
      <w:start w:val="1"/>
      <w:numFmt w:val="bullet"/>
      <w:lvlText w:val="▪"/>
      <w:lvlJc w:val="left"/>
      <w:pPr>
        <w:ind w:left="850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abstractNum>
  <w:abstractNum w:abstractNumId="4" w15:restartNumberingAfterBreak="0">
    <w:nsid w:val="1F1B04D7"/>
    <w:multiLevelType w:val="hybridMultilevel"/>
    <w:tmpl w:val="B4DC1238"/>
    <w:lvl w:ilvl="0" w:tplc="3158605E">
      <w:start w:val="1"/>
      <w:numFmt w:val="bullet"/>
      <w:lvlText w:val="●"/>
      <w:lvlJc w:val="left"/>
      <w:pPr>
        <w:ind w:left="34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1" w:tplc="8A44D982">
      <w:start w:val="1"/>
      <w:numFmt w:val="bullet"/>
      <w:lvlText w:val="o"/>
      <w:lvlJc w:val="left"/>
      <w:pPr>
        <w:ind w:left="114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2" w:tplc="E00E30AA">
      <w:start w:val="1"/>
      <w:numFmt w:val="bullet"/>
      <w:lvlText w:val="▪"/>
      <w:lvlJc w:val="left"/>
      <w:pPr>
        <w:ind w:left="186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3" w:tplc="3E1C0264">
      <w:start w:val="1"/>
      <w:numFmt w:val="bullet"/>
      <w:lvlText w:val="•"/>
      <w:lvlJc w:val="left"/>
      <w:pPr>
        <w:ind w:left="258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4" w:tplc="2E2009F8">
      <w:start w:val="1"/>
      <w:numFmt w:val="bullet"/>
      <w:lvlText w:val="o"/>
      <w:lvlJc w:val="left"/>
      <w:pPr>
        <w:ind w:left="330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5" w:tplc="C16E496A">
      <w:start w:val="1"/>
      <w:numFmt w:val="bullet"/>
      <w:lvlText w:val="▪"/>
      <w:lvlJc w:val="left"/>
      <w:pPr>
        <w:ind w:left="402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6" w:tplc="D174FDC6">
      <w:start w:val="1"/>
      <w:numFmt w:val="bullet"/>
      <w:lvlText w:val="•"/>
      <w:lvlJc w:val="left"/>
      <w:pPr>
        <w:ind w:left="474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7" w:tplc="439640C2">
      <w:start w:val="1"/>
      <w:numFmt w:val="bullet"/>
      <w:lvlText w:val="o"/>
      <w:lvlJc w:val="left"/>
      <w:pPr>
        <w:ind w:left="546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8" w:tplc="B80AFC00">
      <w:start w:val="1"/>
      <w:numFmt w:val="bullet"/>
      <w:lvlText w:val="▪"/>
      <w:lvlJc w:val="left"/>
      <w:pPr>
        <w:ind w:left="618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abstractNum>
  <w:abstractNum w:abstractNumId="5" w15:restartNumberingAfterBreak="0">
    <w:nsid w:val="22A2568F"/>
    <w:multiLevelType w:val="hybridMultilevel"/>
    <w:tmpl w:val="D1C8A39E"/>
    <w:lvl w:ilvl="0" w:tplc="5980F40E">
      <w:start w:val="1"/>
      <w:numFmt w:val="bullet"/>
      <w:lvlText w:val="●"/>
      <w:lvlJc w:val="left"/>
      <w:pPr>
        <w:ind w:left="1191"/>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1" w:tplc="6F9666BE">
      <w:start w:val="1"/>
      <w:numFmt w:val="bullet"/>
      <w:lvlText w:val="o"/>
      <w:lvlJc w:val="left"/>
      <w:pPr>
        <w:ind w:left="114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2" w:tplc="FF0ACD9A">
      <w:start w:val="1"/>
      <w:numFmt w:val="bullet"/>
      <w:lvlText w:val="▪"/>
      <w:lvlJc w:val="left"/>
      <w:pPr>
        <w:ind w:left="186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3" w:tplc="2D66160C">
      <w:start w:val="1"/>
      <w:numFmt w:val="bullet"/>
      <w:lvlText w:val="•"/>
      <w:lvlJc w:val="left"/>
      <w:pPr>
        <w:ind w:left="258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4" w:tplc="268AC8F6">
      <w:start w:val="1"/>
      <w:numFmt w:val="bullet"/>
      <w:lvlText w:val="o"/>
      <w:lvlJc w:val="left"/>
      <w:pPr>
        <w:ind w:left="330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5" w:tplc="363E4940">
      <w:start w:val="1"/>
      <w:numFmt w:val="bullet"/>
      <w:lvlText w:val="▪"/>
      <w:lvlJc w:val="left"/>
      <w:pPr>
        <w:ind w:left="402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6" w:tplc="7014483A">
      <w:start w:val="1"/>
      <w:numFmt w:val="bullet"/>
      <w:lvlText w:val="•"/>
      <w:lvlJc w:val="left"/>
      <w:pPr>
        <w:ind w:left="474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7" w:tplc="33BE8FE8">
      <w:start w:val="1"/>
      <w:numFmt w:val="bullet"/>
      <w:lvlText w:val="o"/>
      <w:lvlJc w:val="left"/>
      <w:pPr>
        <w:ind w:left="546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8" w:tplc="5D503BF8">
      <w:start w:val="1"/>
      <w:numFmt w:val="bullet"/>
      <w:lvlText w:val="▪"/>
      <w:lvlJc w:val="left"/>
      <w:pPr>
        <w:ind w:left="618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abstractNum>
  <w:abstractNum w:abstractNumId="6" w15:restartNumberingAfterBreak="0">
    <w:nsid w:val="24E8042D"/>
    <w:multiLevelType w:val="hybridMultilevel"/>
    <w:tmpl w:val="E3025976"/>
    <w:lvl w:ilvl="0" w:tplc="5D66676A">
      <w:start w:val="1"/>
      <w:numFmt w:val="bullet"/>
      <w:lvlText w:val="●"/>
      <w:lvlJc w:val="left"/>
      <w:pPr>
        <w:ind w:left="789"/>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1" w:tplc="AB906698">
      <w:start w:val="1"/>
      <w:numFmt w:val="bullet"/>
      <w:lvlText w:val="o"/>
      <w:lvlJc w:val="left"/>
      <w:pPr>
        <w:ind w:left="346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2" w:tplc="49361D54">
      <w:start w:val="1"/>
      <w:numFmt w:val="bullet"/>
      <w:lvlText w:val="▪"/>
      <w:lvlJc w:val="left"/>
      <w:pPr>
        <w:ind w:left="418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3" w:tplc="A9F6F212">
      <w:start w:val="1"/>
      <w:numFmt w:val="bullet"/>
      <w:lvlText w:val="•"/>
      <w:lvlJc w:val="left"/>
      <w:pPr>
        <w:ind w:left="490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4" w:tplc="34FAE9CC">
      <w:start w:val="1"/>
      <w:numFmt w:val="bullet"/>
      <w:lvlText w:val="o"/>
      <w:lvlJc w:val="left"/>
      <w:pPr>
        <w:ind w:left="562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5" w:tplc="E11A51FE">
      <w:start w:val="1"/>
      <w:numFmt w:val="bullet"/>
      <w:lvlText w:val="▪"/>
      <w:lvlJc w:val="left"/>
      <w:pPr>
        <w:ind w:left="634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6" w:tplc="E0C8DB0C">
      <w:start w:val="1"/>
      <w:numFmt w:val="bullet"/>
      <w:lvlText w:val="•"/>
      <w:lvlJc w:val="left"/>
      <w:pPr>
        <w:ind w:left="706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7" w:tplc="D768728E">
      <w:start w:val="1"/>
      <w:numFmt w:val="bullet"/>
      <w:lvlText w:val="o"/>
      <w:lvlJc w:val="left"/>
      <w:pPr>
        <w:ind w:left="778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8" w:tplc="1868B780">
      <w:start w:val="1"/>
      <w:numFmt w:val="bullet"/>
      <w:lvlText w:val="▪"/>
      <w:lvlJc w:val="left"/>
      <w:pPr>
        <w:ind w:left="850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abstractNum>
  <w:abstractNum w:abstractNumId="7" w15:restartNumberingAfterBreak="0">
    <w:nsid w:val="288E15AD"/>
    <w:multiLevelType w:val="hybridMultilevel"/>
    <w:tmpl w:val="8FC60AE8"/>
    <w:lvl w:ilvl="0" w:tplc="AC1C3478">
      <w:start w:val="1"/>
      <w:numFmt w:val="bullet"/>
      <w:lvlText w:val="●"/>
      <w:lvlJc w:val="left"/>
      <w:pPr>
        <w:ind w:left="34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1" w:tplc="2946D83C">
      <w:start w:val="1"/>
      <w:numFmt w:val="bullet"/>
      <w:lvlText w:val="o"/>
      <w:lvlJc w:val="left"/>
      <w:pPr>
        <w:ind w:left="114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2" w:tplc="1BF04EE2">
      <w:start w:val="1"/>
      <w:numFmt w:val="bullet"/>
      <w:lvlText w:val="▪"/>
      <w:lvlJc w:val="left"/>
      <w:pPr>
        <w:ind w:left="186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3" w:tplc="9A9CC640">
      <w:start w:val="1"/>
      <w:numFmt w:val="bullet"/>
      <w:lvlText w:val="•"/>
      <w:lvlJc w:val="left"/>
      <w:pPr>
        <w:ind w:left="258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4" w:tplc="0ED0817E">
      <w:start w:val="1"/>
      <w:numFmt w:val="bullet"/>
      <w:lvlText w:val="o"/>
      <w:lvlJc w:val="left"/>
      <w:pPr>
        <w:ind w:left="330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5" w:tplc="64C8BF9C">
      <w:start w:val="1"/>
      <w:numFmt w:val="bullet"/>
      <w:lvlText w:val="▪"/>
      <w:lvlJc w:val="left"/>
      <w:pPr>
        <w:ind w:left="402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6" w:tplc="7D1C01AC">
      <w:start w:val="1"/>
      <w:numFmt w:val="bullet"/>
      <w:lvlText w:val="•"/>
      <w:lvlJc w:val="left"/>
      <w:pPr>
        <w:ind w:left="474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7" w:tplc="684CC0E6">
      <w:start w:val="1"/>
      <w:numFmt w:val="bullet"/>
      <w:lvlText w:val="o"/>
      <w:lvlJc w:val="left"/>
      <w:pPr>
        <w:ind w:left="546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8" w:tplc="E45A0A08">
      <w:start w:val="1"/>
      <w:numFmt w:val="bullet"/>
      <w:lvlText w:val="▪"/>
      <w:lvlJc w:val="left"/>
      <w:pPr>
        <w:ind w:left="618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abstractNum>
  <w:abstractNum w:abstractNumId="8" w15:restartNumberingAfterBreak="0">
    <w:nsid w:val="33BE3E70"/>
    <w:multiLevelType w:val="hybridMultilevel"/>
    <w:tmpl w:val="00E0E69E"/>
    <w:lvl w:ilvl="0" w:tplc="C0668D74">
      <w:start w:val="1"/>
      <w:numFmt w:val="bullet"/>
      <w:lvlText w:val="●"/>
      <w:lvlJc w:val="left"/>
      <w:pPr>
        <w:ind w:left="1191"/>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1" w:tplc="068CAACC">
      <w:start w:val="1"/>
      <w:numFmt w:val="bullet"/>
      <w:lvlText w:val="o"/>
      <w:lvlJc w:val="left"/>
      <w:pPr>
        <w:ind w:left="114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2" w:tplc="0254CD84">
      <w:start w:val="1"/>
      <w:numFmt w:val="bullet"/>
      <w:lvlText w:val="▪"/>
      <w:lvlJc w:val="left"/>
      <w:pPr>
        <w:ind w:left="186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3" w:tplc="B4CA4E12">
      <w:start w:val="1"/>
      <w:numFmt w:val="bullet"/>
      <w:lvlText w:val="•"/>
      <w:lvlJc w:val="left"/>
      <w:pPr>
        <w:ind w:left="258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4" w:tplc="936658A6">
      <w:start w:val="1"/>
      <w:numFmt w:val="bullet"/>
      <w:lvlText w:val="o"/>
      <w:lvlJc w:val="left"/>
      <w:pPr>
        <w:ind w:left="330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5" w:tplc="3B98C362">
      <w:start w:val="1"/>
      <w:numFmt w:val="bullet"/>
      <w:lvlText w:val="▪"/>
      <w:lvlJc w:val="left"/>
      <w:pPr>
        <w:ind w:left="402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6" w:tplc="12CEE698">
      <w:start w:val="1"/>
      <w:numFmt w:val="bullet"/>
      <w:lvlText w:val="•"/>
      <w:lvlJc w:val="left"/>
      <w:pPr>
        <w:ind w:left="474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7" w:tplc="E5F4573E">
      <w:start w:val="1"/>
      <w:numFmt w:val="bullet"/>
      <w:lvlText w:val="o"/>
      <w:lvlJc w:val="left"/>
      <w:pPr>
        <w:ind w:left="546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8" w:tplc="80C45076">
      <w:start w:val="1"/>
      <w:numFmt w:val="bullet"/>
      <w:lvlText w:val="▪"/>
      <w:lvlJc w:val="left"/>
      <w:pPr>
        <w:ind w:left="618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abstractNum>
  <w:abstractNum w:abstractNumId="9" w15:restartNumberingAfterBreak="0">
    <w:nsid w:val="3B5F7020"/>
    <w:multiLevelType w:val="hybridMultilevel"/>
    <w:tmpl w:val="90AC8910"/>
    <w:lvl w:ilvl="0" w:tplc="C49AC632">
      <w:start w:val="1"/>
      <w:numFmt w:val="bullet"/>
      <w:lvlText w:val="●"/>
      <w:lvlJc w:val="left"/>
      <w:pPr>
        <w:ind w:left="238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1" w:tplc="0EC88658">
      <w:start w:val="1"/>
      <w:numFmt w:val="bullet"/>
      <w:lvlText w:val="o"/>
      <w:lvlJc w:val="left"/>
      <w:pPr>
        <w:ind w:left="346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2" w:tplc="5BFC69A4">
      <w:start w:val="1"/>
      <w:numFmt w:val="bullet"/>
      <w:lvlText w:val="▪"/>
      <w:lvlJc w:val="left"/>
      <w:pPr>
        <w:ind w:left="418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3" w:tplc="5008C130">
      <w:start w:val="1"/>
      <w:numFmt w:val="bullet"/>
      <w:lvlText w:val="•"/>
      <w:lvlJc w:val="left"/>
      <w:pPr>
        <w:ind w:left="490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4" w:tplc="09C0725E">
      <w:start w:val="1"/>
      <w:numFmt w:val="bullet"/>
      <w:lvlText w:val="o"/>
      <w:lvlJc w:val="left"/>
      <w:pPr>
        <w:ind w:left="562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5" w:tplc="EA3EE906">
      <w:start w:val="1"/>
      <w:numFmt w:val="bullet"/>
      <w:lvlText w:val="▪"/>
      <w:lvlJc w:val="left"/>
      <w:pPr>
        <w:ind w:left="634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6" w:tplc="4294B104">
      <w:start w:val="1"/>
      <w:numFmt w:val="bullet"/>
      <w:lvlText w:val="•"/>
      <w:lvlJc w:val="left"/>
      <w:pPr>
        <w:ind w:left="706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7" w:tplc="6AD036D6">
      <w:start w:val="1"/>
      <w:numFmt w:val="bullet"/>
      <w:lvlText w:val="o"/>
      <w:lvlJc w:val="left"/>
      <w:pPr>
        <w:ind w:left="778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8" w:tplc="38101F6C">
      <w:start w:val="1"/>
      <w:numFmt w:val="bullet"/>
      <w:lvlText w:val="▪"/>
      <w:lvlJc w:val="left"/>
      <w:pPr>
        <w:ind w:left="850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abstractNum>
  <w:abstractNum w:abstractNumId="10" w15:restartNumberingAfterBreak="0">
    <w:nsid w:val="3C8C0416"/>
    <w:multiLevelType w:val="hybridMultilevel"/>
    <w:tmpl w:val="D3FE6096"/>
    <w:lvl w:ilvl="0" w:tplc="C34CEB02">
      <w:start w:val="1"/>
      <w:numFmt w:val="decimal"/>
      <w:lvlText w:val="%1."/>
      <w:lvlJc w:val="left"/>
      <w:pPr>
        <w:ind w:left="2668"/>
      </w:pPr>
      <w:rPr>
        <w:rFonts w:ascii="Calibri" w:eastAsia="Calibri" w:hAnsi="Calibri" w:cs="Calibri"/>
        <w:b w:val="0"/>
        <w:i w:val="0"/>
        <w:strike w:val="0"/>
        <w:dstrike w:val="0"/>
        <w:color w:val="222222"/>
        <w:sz w:val="16"/>
        <w:szCs w:val="16"/>
        <w:u w:val="none" w:color="000000"/>
        <w:bdr w:val="none" w:sz="0" w:space="0" w:color="auto"/>
        <w:shd w:val="clear" w:color="auto" w:fill="auto"/>
        <w:vertAlign w:val="baseline"/>
      </w:rPr>
    </w:lvl>
    <w:lvl w:ilvl="1" w:tplc="6090031C">
      <w:numFmt w:val="taiwaneseCounting"/>
      <w:lvlText w:val="%2"/>
      <w:lvlJc w:val="left"/>
      <w:pPr>
        <w:ind w:left="300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2" w:tplc="BA7C9AFA">
      <w:start w:val="1"/>
      <w:numFmt w:val="lowerRoman"/>
      <w:lvlText w:val="%3"/>
      <w:lvlJc w:val="left"/>
      <w:pPr>
        <w:ind w:left="380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3" w:tplc="0100B3A8">
      <w:start w:val="1"/>
      <w:numFmt w:val="decimal"/>
      <w:lvlText w:val="%4"/>
      <w:lvlJc w:val="left"/>
      <w:pPr>
        <w:ind w:left="452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4" w:tplc="A28AF77E">
      <w:start w:val="1"/>
      <w:numFmt w:val="lowerLetter"/>
      <w:lvlText w:val="%5"/>
      <w:lvlJc w:val="left"/>
      <w:pPr>
        <w:ind w:left="524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5" w:tplc="40D6B388">
      <w:start w:val="1"/>
      <w:numFmt w:val="lowerRoman"/>
      <w:lvlText w:val="%6"/>
      <w:lvlJc w:val="left"/>
      <w:pPr>
        <w:ind w:left="596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6" w:tplc="F47E4E9C">
      <w:start w:val="1"/>
      <w:numFmt w:val="decimal"/>
      <w:lvlText w:val="%7"/>
      <w:lvlJc w:val="left"/>
      <w:pPr>
        <w:ind w:left="668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7" w:tplc="1D4C52DA">
      <w:start w:val="1"/>
      <w:numFmt w:val="lowerLetter"/>
      <w:lvlText w:val="%8"/>
      <w:lvlJc w:val="left"/>
      <w:pPr>
        <w:ind w:left="740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8" w:tplc="DB1450BC">
      <w:start w:val="1"/>
      <w:numFmt w:val="lowerRoman"/>
      <w:lvlText w:val="%9"/>
      <w:lvlJc w:val="left"/>
      <w:pPr>
        <w:ind w:left="812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abstractNum>
  <w:abstractNum w:abstractNumId="11" w15:restartNumberingAfterBreak="0">
    <w:nsid w:val="43380E59"/>
    <w:multiLevelType w:val="hybridMultilevel"/>
    <w:tmpl w:val="35C08608"/>
    <w:lvl w:ilvl="0" w:tplc="508A4470">
      <w:start w:val="1"/>
      <w:numFmt w:val="bullet"/>
      <w:lvlText w:val="●"/>
      <w:lvlJc w:val="left"/>
      <w:pPr>
        <w:ind w:left="2653"/>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1" w:tplc="F2646850">
      <w:start w:val="1"/>
      <w:numFmt w:val="bullet"/>
      <w:lvlText w:val="o"/>
      <w:lvlJc w:val="left"/>
      <w:pPr>
        <w:ind w:left="346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2" w:tplc="2780C15A">
      <w:start w:val="1"/>
      <w:numFmt w:val="bullet"/>
      <w:lvlText w:val="▪"/>
      <w:lvlJc w:val="left"/>
      <w:pPr>
        <w:ind w:left="418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3" w:tplc="1A3AA028">
      <w:start w:val="1"/>
      <w:numFmt w:val="bullet"/>
      <w:lvlText w:val="•"/>
      <w:lvlJc w:val="left"/>
      <w:pPr>
        <w:ind w:left="490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4" w:tplc="8AFEAB3A">
      <w:start w:val="1"/>
      <w:numFmt w:val="bullet"/>
      <w:lvlText w:val="o"/>
      <w:lvlJc w:val="left"/>
      <w:pPr>
        <w:ind w:left="562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5" w:tplc="837CB4C2">
      <w:start w:val="1"/>
      <w:numFmt w:val="bullet"/>
      <w:lvlText w:val="▪"/>
      <w:lvlJc w:val="left"/>
      <w:pPr>
        <w:ind w:left="634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6" w:tplc="22B02266">
      <w:start w:val="1"/>
      <w:numFmt w:val="bullet"/>
      <w:lvlText w:val="•"/>
      <w:lvlJc w:val="left"/>
      <w:pPr>
        <w:ind w:left="706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7" w:tplc="F684C0AA">
      <w:start w:val="1"/>
      <w:numFmt w:val="bullet"/>
      <w:lvlText w:val="o"/>
      <w:lvlJc w:val="left"/>
      <w:pPr>
        <w:ind w:left="778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8" w:tplc="D44A9306">
      <w:start w:val="1"/>
      <w:numFmt w:val="bullet"/>
      <w:lvlText w:val="▪"/>
      <w:lvlJc w:val="left"/>
      <w:pPr>
        <w:ind w:left="850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abstractNum>
  <w:abstractNum w:abstractNumId="12" w15:restartNumberingAfterBreak="0">
    <w:nsid w:val="4BEE335C"/>
    <w:multiLevelType w:val="hybridMultilevel"/>
    <w:tmpl w:val="0B983AF8"/>
    <w:lvl w:ilvl="0" w:tplc="9FEC9654">
      <w:start w:val="1"/>
      <w:numFmt w:val="bullet"/>
      <w:lvlText w:val="●"/>
      <w:lvlJc w:val="left"/>
      <w:pPr>
        <w:ind w:left="1474"/>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1" w:tplc="C234EEBA">
      <w:start w:val="1"/>
      <w:numFmt w:val="bullet"/>
      <w:lvlText w:val="o"/>
      <w:lvlJc w:val="left"/>
      <w:pPr>
        <w:ind w:left="346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2" w:tplc="046CFFD4">
      <w:start w:val="1"/>
      <w:numFmt w:val="bullet"/>
      <w:lvlText w:val="▪"/>
      <w:lvlJc w:val="left"/>
      <w:pPr>
        <w:ind w:left="418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3" w:tplc="2F064BFC">
      <w:start w:val="1"/>
      <w:numFmt w:val="bullet"/>
      <w:lvlText w:val="•"/>
      <w:lvlJc w:val="left"/>
      <w:pPr>
        <w:ind w:left="490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4" w:tplc="7F50A04C">
      <w:start w:val="1"/>
      <w:numFmt w:val="bullet"/>
      <w:lvlText w:val="o"/>
      <w:lvlJc w:val="left"/>
      <w:pPr>
        <w:ind w:left="562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5" w:tplc="1532822A">
      <w:start w:val="1"/>
      <w:numFmt w:val="bullet"/>
      <w:lvlText w:val="▪"/>
      <w:lvlJc w:val="left"/>
      <w:pPr>
        <w:ind w:left="634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6" w:tplc="FA76356A">
      <w:start w:val="1"/>
      <w:numFmt w:val="bullet"/>
      <w:lvlText w:val="•"/>
      <w:lvlJc w:val="left"/>
      <w:pPr>
        <w:ind w:left="706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7" w:tplc="6F06DA76">
      <w:start w:val="1"/>
      <w:numFmt w:val="bullet"/>
      <w:lvlText w:val="o"/>
      <w:lvlJc w:val="left"/>
      <w:pPr>
        <w:ind w:left="778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8" w:tplc="76C03256">
      <w:start w:val="1"/>
      <w:numFmt w:val="bullet"/>
      <w:lvlText w:val="▪"/>
      <w:lvlJc w:val="left"/>
      <w:pPr>
        <w:ind w:left="850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abstractNum>
  <w:abstractNum w:abstractNumId="13" w15:restartNumberingAfterBreak="0">
    <w:nsid w:val="542C688D"/>
    <w:multiLevelType w:val="hybridMultilevel"/>
    <w:tmpl w:val="80B8AE0A"/>
    <w:lvl w:ilvl="0" w:tplc="51AA5B6A">
      <w:start w:val="1"/>
      <w:numFmt w:val="bullet"/>
      <w:lvlText w:val="●"/>
      <w:lvlJc w:val="left"/>
      <w:pPr>
        <w:ind w:left="34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1" w:tplc="7F6CE5C4">
      <w:start w:val="1"/>
      <w:numFmt w:val="bullet"/>
      <w:lvlText w:val="o"/>
      <w:lvlJc w:val="left"/>
      <w:pPr>
        <w:ind w:left="114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2" w:tplc="18ACFDFE">
      <w:start w:val="1"/>
      <w:numFmt w:val="bullet"/>
      <w:lvlText w:val="▪"/>
      <w:lvlJc w:val="left"/>
      <w:pPr>
        <w:ind w:left="186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3" w:tplc="9294B526">
      <w:start w:val="1"/>
      <w:numFmt w:val="bullet"/>
      <w:lvlText w:val="•"/>
      <w:lvlJc w:val="left"/>
      <w:pPr>
        <w:ind w:left="258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4" w:tplc="F180648E">
      <w:start w:val="1"/>
      <w:numFmt w:val="bullet"/>
      <w:lvlText w:val="o"/>
      <w:lvlJc w:val="left"/>
      <w:pPr>
        <w:ind w:left="330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5" w:tplc="2E025E84">
      <w:start w:val="1"/>
      <w:numFmt w:val="bullet"/>
      <w:lvlText w:val="▪"/>
      <w:lvlJc w:val="left"/>
      <w:pPr>
        <w:ind w:left="402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6" w:tplc="44EA4B72">
      <w:start w:val="1"/>
      <w:numFmt w:val="bullet"/>
      <w:lvlText w:val="•"/>
      <w:lvlJc w:val="left"/>
      <w:pPr>
        <w:ind w:left="474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7" w:tplc="C5887540">
      <w:start w:val="1"/>
      <w:numFmt w:val="bullet"/>
      <w:lvlText w:val="o"/>
      <w:lvlJc w:val="left"/>
      <w:pPr>
        <w:ind w:left="546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8" w:tplc="98989E16">
      <w:start w:val="1"/>
      <w:numFmt w:val="bullet"/>
      <w:lvlText w:val="▪"/>
      <w:lvlJc w:val="left"/>
      <w:pPr>
        <w:ind w:left="618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abstractNum>
  <w:abstractNum w:abstractNumId="14" w15:restartNumberingAfterBreak="0">
    <w:nsid w:val="5C3A66C2"/>
    <w:multiLevelType w:val="hybridMultilevel"/>
    <w:tmpl w:val="DCAA08B8"/>
    <w:lvl w:ilvl="0" w:tplc="C3A66DCC">
      <w:start w:val="1"/>
      <w:numFmt w:val="bullet"/>
      <w:lvlText w:val="●"/>
      <w:lvlJc w:val="left"/>
      <w:pPr>
        <w:ind w:left="1191"/>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1" w:tplc="9648CDCE">
      <w:start w:val="1"/>
      <w:numFmt w:val="bullet"/>
      <w:lvlText w:val="o"/>
      <w:lvlJc w:val="left"/>
      <w:pPr>
        <w:ind w:left="114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2" w:tplc="D1FE9CAA">
      <w:start w:val="1"/>
      <w:numFmt w:val="bullet"/>
      <w:lvlText w:val="▪"/>
      <w:lvlJc w:val="left"/>
      <w:pPr>
        <w:ind w:left="186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3" w:tplc="D6868E3A">
      <w:start w:val="1"/>
      <w:numFmt w:val="bullet"/>
      <w:lvlText w:val="•"/>
      <w:lvlJc w:val="left"/>
      <w:pPr>
        <w:ind w:left="258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4" w:tplc="CA8847E0">
      <w:start w:val="1"/>
      <w:numFmt w:val="bullet"/>
      <w:lvlText w:val="o"/>
      <w:lvlJc w:val="left"/>
      <w:pPr>
        <w:ind w:left="330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5" w:tplc="E2961586">
      <w:start w:val="1"/>
      <w:numFmt w:val="bullet"/>
      <w:lvlText w:val="▪"/>
      <w:lvlJc w:val="left"/>
      <w:pPr>
        <w:ind w:left="402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6" w:tplc="046E45B0">
      <w:start w:val="1"/>
      <w:numFmt w:val="bullet"/>
      <w:lvlText w:val="•"/>
      <w:lvlJc w:val="left"/>
      <w:pPr>
        <w:ind w:left="474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7" w:tplc="EB049864">
      <w:start w:val="1"/>
      <w:numFmt w:val="bullet"/>
      <w:lvlText w:val="o"/>
      <w:lvlJc w:val="left"/>
      <w:pPr>
        <w:ind w:left="546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8" w:tplc="9F1A2144">
      <w:start w:val="1"/>
      <w:numFmt w:val="bullet"/>
      <w:lvlText w:val="▪"/>
      <w:lvlJc w:val="left"/>
      <w:pPr>
        <w:ind w:left="618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abstractNum>
  <w:abstractNum w:abstractNumId="15" w15:restartNumberingAfterBreak="0">
    <w:nsid w:val="69D42EFA"/>
    <w:multiLevelType w:val="hybridMultilevel"/>
    <w:tmpl w:val="F45AB848"/>
    <w:lvl w:ilvl="0" w:tplc="3C28156C">
      <w:start w:val="1"/>
      <w:numFmt w:val="bullet"/>
      <w:lvlText w:val="●"/>
      <w:lvlJc w:val="left"/>
      <w:pPr>
        <w:ind w:left="510"/>
      </w:pPr>
      <w:rPr>
        <w:rFonts w:ascii="Arial Unicode MS" w:eastAsia="Arial Unicode MS" w:hAnsi="Arial Unicode MS" w:cs="Arial Unicode MS"/>
        <w:b w:val="0"/>
        <w:i w:val="0"/>
        <w:strike w:val="0"/>
        <w:dstrike w:val="0"/>
        <w:color w:val="222222"/>
        <w:sz w:val="12"/>
        <w:szCs w:val="12"/>
        <w:u w:val="none" w:color="000000"/>
        <w:bdr w:val="none" w:sz="0" w:space="0" w:color="auto"/>
        <w:shd w:val="clear" w:color="auto" w:fill="auto"/>
        <w:vertAlign w:val="baseline"/>
      </w:rPr>
    </w:lvl>
    <w:lvl w:ilvl="1" w:tplc="47029398">
      <w:start w:val="1"/>
      <w:numFmt w:val="bullet"/>
      <w:lvlText w:val="o"/>
      <w:lvlJc w:val="left"/>
      <w:pPr>
        <w:ind w:left="1310"/>
      </w:pPr>
      <w:rPr>
        <w:rFonts w:ascii="Arial Unicode MS" w:eastAsia="Arial Unicode MS" w:hAnsi="Arial Unicode MS" w:cs="Arial Unicode MS"/>
        <w:b w:val="0"/>
        <w:i w:val="0"/>
        <w:strike w:val="0"/>
        <w:dstrike w:val="0"/>
        <w:color w:val="222222"/>
        <w:sz w:val="12"/>
        <w:szCs w:val="12"/>
        <w:u w:val="none" w:color="000000"/>
        <w:bdr w:val="none" w:sz="0" w:space="0" w:color="auto"/>
        <w:shd w:val="clear" w:color="auto" w:fill="auto"/>
        <w:vertAlign w:val="baseline"/>
      </w:rPr>
    </w:lvl>
    <w:lvl w:ilvl="2" w:tplc="B15A5578">
      <w:start w:val="1"/>
      <w:numFmt w:val="bullet"/>
      <w:lvlText w:val="▪"/>
      <w:lvlJc w:val="left"/>
      <w:pPr>
        <w:ind w:left="2030"/>
      </w:pPr>
      <w:rPr>
        <w:rFonts w:ascii="Arial Unicode MS" w:eastAsia="Arial Unicode MS" w:hAnsi="Arial Unicode MS" w:cs="Arial Unicode MS"/>
        <w:b w:val="0"/>
        <w:i w:val="0"/>
        <w:strike w:val="0"/>
        <w:dstrike w:val="0"/>
        <w:color w:val="222222"/>
        <w:sz w:val="12"/>
        <w:szCs w:val="12"/>
        <w:u w:val="none" w:color="000000"/>
        <w:bdr w:val="none" w:sz="0" w:space="0" w:color="auto"/>
        <w:shd w:val="clear" w:color="auto" w:fill="auto"/>
        <w:vertAlign w:val="baseline"/>
      </w:rPr>
    </w:lvl>
    <w:lvl w:ilvl="3" w:tplc="55924276">
      <w:start w:val="1"/>
      <w:numFmt w:val="bullet"/>
      <w:lvlText w:val="•"/>
      <w:lvlJc w:val="left"/>
      <w:pPr>
        <w:ind w:left="2750"/>
      </w:pPr>
      <w:rPr>
        <w:rFonts w:ascii="Arial Unicode MS" w:eastAsia="Arial Unicode MS" w:hAnsi="Arial Unicode MS" w:cs="Arial Unicode MS"/>
        <w:b w:val="0"/>
        <w:i w:val="0"/>
        <w:strike w:val="0"/>
        <w:dstrike w:val="0"/>
        <w:color w:val="222222"/>
        <w:sz w:val="12"/>
        <w:szCs w:val="12"/>
        <w:u w:val="none" w:color="000000"/>
        <w:bdr w:val="none" w:sz="0" w:space="0" w:color="auto"/>
        <w:shd w:val="clear" w:color="auto" w:fill="auto"/>
        <w:vertAlign w:val="baseline"/>
      </w:rPr>
    </w:lvl>
    <w:lvl w:ilvl="4" w:tplc="12721D5A">
      <w:start w:val="1"/>
      <w:numFmt w:val="bullet"/>
      <w:lvlText w:val="o"/>
      <w:lvlJc w:val="left"/>
      <w:pPr>
        <w:ind w:left="3470"/>
      </w:pPr>
      <w:rPr>
        <w:rFonts w:ascii="Arial Unicode MS" w:eastAsia="Arial Unicode MS" w:hAnsi="Arial Unicode MS" w:cs="Arial Unicode MS"/>
        <w:b w:val="0"/>
        <w:i w:val="0"/>
        <w:strike w:val="0"/>
        <w:dstrike w:val="0"/>
        <w:color w:val="222222"/>
        <w:sz w:val="12"/>
        <w:szCs w:val="12"/>
        <w:u w:val="none" w:color="000000"/>
        <w:bdr w:val="none" w:sz="0" w:space="0" w:color="auto"/>
        <w:shd w:val="clear" w:color="auto" w:fill="auto"/>
        <w:vertAlign w:val="baseline"/>
      </w:rPr>
    </w:lvl>
    <w:lvl w:ilvl="5" w:tplc="5B88F2FC">
      <w:start w:val="1"/>
      <w:numFmt w:val="bullet"/>
      <w:lvlText w:val="▪"/>
      <w:lvlJc w:val="left"/>
      <w:pPr>
        <w:ind w:left="4190"/>
      </w:pPr>
      <w:rPr>
        <w:rFonts w:ascii="Arial Unicode MS" w:eastAsia="Arial Unicode MS" w:hAnsi="Arial Unicode MS" w:cs="Arial Unicode MS"/>
        <w:b w:val="0"/>
        <w:i w:val="0"/>
        <w:strike w:val="0"/>
        <w:dstrike w:val="0"/>
        <w:color w:val="222222"/>
        <w:sz w:val="12"/>
        <w:szCs w:val="12"/>
        <w:u w:val="none" w:color="000000"/>
        <w:bdr w:val="none" w:sz="0" w:space="0" w:color="auto"/>
        <w:shd w:val="clear" w:color="auto" w:fill="auto"/>
        <w:vertAlign w:val="baseline"/>
      </w:rPr>
    </w:lvl>
    <w:lvl w:ilvl="6" w:tplc="622E1E2A">
      <w:start w:val="1"/>
      <w:numFmt w:val="bullet"/>
      <w:lvlText w:val="•"/>
      <w:lvlJc w:val="left"/>
      <w:pPr>
        <w:ind w:left="4910"/>
      </w:pPr>
      <w:rPr>
        <w:rFonts w:ascii="Arial Unicode MS" w:eastAsia="Arial Unicode MS" w:hAnsi="Arial Unicode MS" w:cs="Arial Unicode MS"/>
        <w:b w:val="0"/>
        <w:i w:val="0"/>
        <w:strike w:val="0"/>
        <w:dstrike w:val="0"/>
        <w:color w:val="222222"/>
        <w:sz w:val="12"/>
        <w:szCs w:val="12"/>
        <w:u w:val="none" w:color="000000"/>
        <w:bdr w:val="none" w:sz="0" w:space="0" w:color="auto"/>
        <w:shd w:val="clear" w:color="auto" w:fill="auto"/>
        <w:vertAlign w:val="baseline"/>
      </w:rPr>
    </w:lvl>
    <w:lvl w:ilvl="7" w:tplc="8F7CF108">
      <w:start w:val="1"/>
      <w:numFmt w:val="bullet"/>
      <w:lvlText w:val="o"/>
      <w:lvlJc w:val="left"/>
      <w:pPr>
        <w:ind w:left="5630"/>
      </w:pPr>
      <w:rPr>
        <w:rFonts w:ascii="Arial Unicode MS" w:eastAsia="Arial Unicode MS" w:hAnsi="Arial Unicode MS" w:cs="Arial Unicode MS"/>
        <w:b w:val="0"/>
        <w:i w:val="0"/>
        <w:strike w:val="0"/>
        <w:dstrike w:val="0"/>
        <w:color w:val="222222"/>
        <w:sz w:val="12"/>
        <w:szCs w:val="12"/>
        <w:u w:val="none" w:color="000000"/>
        <w:bdr w:val="none" w:sz="0" w:space="0" w:color="auto"/>
        <w:shd w:val="clear" w:color="auto" w:fill="auto"/>
        <w:vertAlign w:val="baseline"/>
      </w:rPr>
    </w:lvl>
    <w:lvl w:ilvl="8" w:tplc="5FF80F0E">
      <w:start w:val="1"/>
      <w:numFmt w:val="bullet"/>
      <w:lvlText w:val="▪"/>
      <w:lvlJc w:val="left"/>
      <w:pPr>
        <w:ind w:left="6350"/>
      </w:pPr>
      <w:rPr>
        <w:rFonts w:ascii="Arial Unicode MS" w:eastAsia="Arial Unicode MS" w:hAnsi="Arial Unicode MS" w:cs="Arial Unicode MS"/>
        <w:b w:val="0"/>
        <w:i w:val="0"/>
        <w:strike w:val="0"/>
        <w:dstrike w:val="0"/>
        <w:color w:val="222222"/>
        <w:sz w:val="12"/>
        <w:szCs w:val="12"/>
        <w:u w:val="none" w:color="000000"/>
        <w:bdr w:val="none" w:sz="0" w:space="0" w:color="auto"/>
        <w:shd w:val="clear" w:color="auto" w:fill="auto"/>
        <w:vertAlign w:val="baseline"/>
      </w:rPr>
    </w:lvl>
  </w:abstractNum>
  <w:abstractNum w:abstractNumId="16" w15:restartNumberingAfterBreak="0">
    <w:nsid w:val="6C8029FF"/>
    <w:multiLevelType w:val="hybridMultilevel"/>
    <w:tmpl w:val="B05E7B24"/>
    <w:lvl w:ilvl="0" w:tplc="737835D0">
      <w:start w:val="1"/>
      <w:numFmt w:val="bullet"/>
      <w:lvlText w:val="●"/>
      <w:lvlJc w:val="left"/>
      <w:pPr>
        <w:ind w:left="28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1" w:tplc="E412471E">
      <w:start w:val="1"/>
      <w:numFmt w:val="bullet"/>
      <w:lvlText w:val="o"/>
      <w:lvlJc w:val="left"/>
      <w:pPr>
        <w:ind w:left="114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2" w:tplc="B6D8FE4A">
      <w:start w:val="1"/>
      <w:numFmt w:val="bullet"/>
      <w:lvlText w:val="▪"/>
      <w:lvlJc w:val="left"/>
      <w:pPr>
        <w:ind w:left="186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3" w:tplc="001A3D0A">
      <w:start w:val="1"/>
      <w:numFmt w:val="bullet"/>
      <w:lvlText w:val="•"/>
      <w:lvlJc w:val="left"/>
      <w:pPr>
        <w:ind w:left="258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4" w:tplc="0F4E7A4A">
      <w:start w:val="1"/>
      <w:numFmt w:val="bullet"/>
      <w:lvlText w:val="o"/>
      <w:lvlJc w:val="left"/>
      <w:pPr>
        <w:ind w:left="330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5" w:tplc="01E2B0B2">
      <w:start w:val="1"/>
      <w:numFmt w:val="bullet"/>
      <w:lvlText w:val="▪"/>
      <w:lvlJc w:val="left"/>
      <w:pPr>
        <w:ind w:left="402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6" w:tplc="54047D14">
      <w:start w:val="1"/>
      <w:numFmt w:val="bullet"/>
      <w:lvlText w:val="•"/>
      <w:lvlJc w:val="left"/>
      <w:pPr>
        <w:ind w:left="474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7" w:tplc="100E6D12">
      <w:start w:val="1"/>
      <w:numFmt w:val="bullet"/>
      <w:lvlText w:val="o"/>
      <w:lvlJc w:val="left"/>
      <w:pPr>
        <w:ind w:left="546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lvl w:ilvl="8" w:tplc="C8C0EC06">
      <w:start w:val="1"/>
      <w:numFmt w:val="bullet"/>
      <w:lvlText w:val="▪"/>
      <w:lvlJc w:val="left"/>
      <w:pPr>
        <w:ind w:left="6180"/>
      </w:pPr>
      <w:rPr>
        <w:rFonts w:ascii="Arial Unicode MS" w:eastAsia="Arial Unicode MS" w:hAnsi="Arial Unicode MS" w:cs="Arial Unicode MS"/>
        <w:b w:val="0"/>
        <w:i w:val="0"/>
        <w:strike w:val="0"/>
        <w:dstrike w:val="0"/>
        <w:color w:val="222222"/>
        <w:sz w:val="18"/>
        <w:szCs w:val="18"/>
        <w:u w:val="none" w:color="000000"/>
        <w:bdr w:val="none" w:sz="0" w:space="0" w:color="auto"/>
        <w:shd w:val="clear" w:color="auto" w:fill="auto"/>
        <w:vertAlign w:val="baseline"/>
      </w:rPr>
    </w:lvl>
  </w:abstractNum>
  <w:abstractNum w:abstractNumId="17" w15:restartNumberingAfterBreak="0">
    <w:nsid w:val="6D9F4D4B"/>
    <w:multiLevelType w:val="hybridMultilevel"/>
    <w:tmpl w:val="09C4EE84"/>
    <w:lvl w:ilvl="0" w:tplc="E0861604">
      <w:start w:val="1"/>
      <w:numFmt w:val="bullet"/>
      <w:lvlText w:val="●"/>
      <w:lvlJc w:val="left"/>
      <w:pPr>
        <w:ind w:left="34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1" w:tplc="18E0C50E">
      <w:start w:val="1"/>
      <w:numFmt w:val="bullet"/>
      <w:lvlText w:val="o"/>
      <w:lvlJc w:val="left"/>
      <w:pPr>
        <w:ind w:left="114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2" w:tplc="3E4C6540">
      <w:start w:val="1"/>
      <w:numFmt w:val="bullet"/>
      <w:lvlText w:val="▪"/>
      <w:lvlJc w:val="left"/>
      <w:pPr>
        <w:ind w:left="186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3" w:tplc="C7E8CB8A">
      <w:start w:val="1"/>
      <w:numFmt w:val="bullet"/>
      <w:lvlText w:val="•"/>
      <w:lvlJc w:val="left"/>
      <w:pPr>
        <w:ind w:left="258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4" w:tplc="0ABAC0BC">
      <w:start w:val="1"/>
      <w:numFmt w:val="bullet"/>
      <w:lvlText w:val="o"/>
      <w:lvlJc w:val="left"/>
      <w:pPr>
        <w:ind w:left="330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5" w:tplc="675CCCDC">
      <w:start w:val="1"/>
      <w:numFmt w:val="bullet"/>
      <w:lvlText w:val="▪"/>
      <w:lvlJc w:val="left"/>
      <w:pPr>
        <w:ind w:left="402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6" w:tplc="C02A8C52">
      <w:start w:val="1"/>
      <w:numFmt w:val="bullet"/>
      <w:lvlText w:val="•"/>
      <w:lvlJc w:val="left"/>
      <w:pPr>
        <w:ind w:left="474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7" w:tplc="8FB240F6">
      <w:start w:val="1"/>
      <w:numFmt w:val="bullet"/>
      <w:lvlText w:val="o"/>
      <w:lvlJc w:val="left"/>
      <w:pPr>
        <w:ind w:left="546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8" w:tplc="A9E2BF2C">
      <w:start w:val="1"/>
      <w:numFmt w:val="bullet"/>
      <w:lvlText w:val="▪"/>
      <w:lvlJc w:val="left"/>
      <w:pPr>
        <w:ind w:left="618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abstractNum>
  <w:abstractNum w:abstractNumId="18" w15:restartNumberingAfterBreak="0">
    <w:nsid w:val="72C002E3"/>
    <w:multiLevelType w:val="hybridMultilevel"/>
    <w:tmpl w:val="D15C4026"/>
    <w:lvl w:ilvl="0" w:tplc="6E508474">
      <w:start w:val="1"/>
      <w:numFmt w:val="bullet"/>
      <w:lvlText w:val="●"/>
      <w:lvlJc w:val="left"/>
      <w:pPr>
        <w:ind w:left="34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1" w:tplc="C6E251DC">
      <w:start w:val="1"/>
      <w:numFmt w:val="bullet"/>
      <w:lvlText w:val="o"/>
      <w:lvlJc w:val="left"/>
      <w:pPr>
        <w:ind w:left="114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2" w:tplc="F154B39C">
      <w:start w:val="1"/>
      <w:numFmt w:val="bullet"/>
      <w:lvlText w:val="▪"/>
      <w:lvlJc w:val="left"/>
      <w:pPr>
        <w:ind w:left="186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3" w:tplc="E248A6CA">
      <w:start w:val="1"/>
      <w:numFmt w:val="bullet"/>
      <w:lvlText w:val="•"/>
      <w:lvlJc w:val="left"/>
      <w:pPr>
        <w:ind w:left="258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4" w:tplc="256E6D30">
      <w:start w:val="1"/>
      <w:numFmt w:val="bullet"/>
      <w:lvlText w:val="o"/>
      <w:lvlJc w:val="left"/>
      <w:pPr>
        <w:ind w:left="330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5" w:tplc="5D18B770">
      <w:start w:val="1"/>
      <w:numFmt w:val="bullet"/>
      <w:lvlText w:val="▪"/>
      <w:lvlJc w:val="left"/>
      <w:pPr>
        <w:ind w:left="402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6" w:tplc="DC5E91CA">
      <w:start w:val="1"/>
      <w:numFmt w:val="bullet"/>
      <w:lvlText w:val="•"/>
      <w:lvlJc w:val="left"/>
      <w:pPr>
        <w:ind w:left="474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7" w:tplc="746834CA">
      <w:start w:val="1"/>
      <w:numFmt w:val="bullet"/>
      <w:lvlText w:val="o"/>
      <w:lvlJc w:val="left"/>
      <w:pPr>
        <w:ind w:left="546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8" w:tplc="7996E87A">
      <w:start w:val="1"/>
      <w:numFmt w:val="bullet"/>
      <w:lvlText w:val="▪"/>
      <w:lvlJc w:val="left"/>
      <w:pPr>
        <w:ind w:left="6180"/>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abstractNum>
  <w:abstractNum w:abstractNumId="19" w15:restartNumberingAfterBreak="0">
    <w:nsid w:val="798A0678"/>
    <w:multiLevelType w:val="hybridMultilevel"/>
    <w:tmpl w:val="92509C66"/>
    <w:lvl w:ilvl="0" w:tplc="9A1242F6">
      <w:start w:val="1"/>
      <w:numFmt w:val="bullet"/>
      <w:lvlText w:val="●"/>
      <w:lvlJc w:val="left"/>
      <w:pPr>
        <w:ind w:left="266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1" w:tplc="387AEDCE">
      <w:start w:val="1"/>
      <w:numFmt w:val="bullet"/>
      <w:lvlText w:val="o"/>
      <w:lvlJc w:val="left"/>
      <w:pPr>
        <w:ind w:left="346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2" w:tplc="9FACFB10">
      <w:start w:val="1"/>
      <w:numFmt w:val="bullet"/>
      <w:lvlText w:val="▪"/>
      <w:lvlJc w:val="left"/>
      <w:pPr>
        <w:ind w:left="418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3" w:tplc="1682BB98">
      <w:start w:val="1"/>
      <w:numFmt w:val="bullet"/>
      <w:lvlText w:val="•"/>
      <w:lvlJc w:val="left"/>
      <w:pPr>
        <w:ind w:left="490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4" w:tplc="5DF2A274">
      <w:start w:val="1"/>
      <w:numFmt w:val="bullet"/>
      <w:lvlText w:val="o"/>
      <w:lvlJc w:val="left"/>
      <w:pPr>
        <w:ind w:left="562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5" w:tplc="CF72F226">
      <w:start w:val="1"/>
      <w:numFmt w:val="bullet"/>
      <w:lvlText w:val="▪"/>
      <w:lvlJc w:val="left"/>
      <w:pPr>
        <w:ind w:left="634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6" w:tplc="32C29734">
      <w:start w:val="1"/>
      <w:numFmt w:val="bullet"/>
      <w:lvlText w:val="•"/>
      <w:lvlJc w:val="left"/>
      <w:pPr>
        <w:ind w:left="706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7" w:tplc="1592F976">
      <w:start w:val="1"/>
      <w:numFmt w:val="bullet"/>
      <w:lvlText w:val="o"/>
      <w:lvlJc w:val="left"/>
      <w:pPr>
        <w:ind w:left="778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lvl w:ilvl="8" w:tplc="B4B64202">
      <w:start w:val="1"/>
      <w:numFmt w:val="bullet"/>
      <w:lvlText w:val="▪"/>
      <w:lvlJc w:val="left"/>
      <w:pPr>
        <w:ind w:left="8508"/>
      </w:pPr>
      <w:rPr>
        <w:rFonts w:ascii="Arial Unicode MS" w:eastAsia="Arial Unicode MS" w:hAnsi="Arial Unicode MS" w:cs="Arial Unicode MS"/>
        <w:b w:val="0"/>
        <w:i w:val="0"/>
        <w:strike w:val="0"/>
        <w:dstrike w:val="0"/>
        <w:color w:val="222222"/>
        <w:sz w:val="16"/>
        <w:szCs w:val="16"/>
        <w:u w:val="none" w:color="000000"/>
        <w:bdr w:val="none" w:sz="0" w:space="0" w:color="auto"/>
        <w:shd w:val="clear" w:color="auto" w:fill="auto"/>
        <w:vertAlign w:val="baseline"/>
      </w:rPr>
    </w:lvl>
  </w:abstractNum>
  <w:num w:numId="1">
    <w:abstractNumId w:val="8"/>
  </w:num>
  <w:num w:numId="2">
    <w:abstractNumId w:val="5"/>
  </w:num>
  <w:num w:numId="3">
    <w:abstractNumId w:val="0"/>
  </w:num>
  <w:num w:numId="4">
    <w:abstractNumId w:val="14"/>
  </w:num>
  <w:num w:numId="5">
    <w:abstractNumId w:val="11"/>
  </w:num>
  <w:num w:numId="6">
    <w:abstractNumId w:val="19"/>
  </w:num>
  <w:num w:numId="7">
    <w:abstractNumId w:val="12"/>
  </w:num>
  <w:num w:numId="8">
    <w:abstractNumId w:val="9"/>
  </w:num>
  <w:num w:numId="9">
    <w:abstractNumId w:val="16"/>
  </w:num>
  <w:num w:numId="10">
    <w:abstractNumId w:val="6"/>
  </w:num>
  <w:num w:numId="11">
    <w:abstractNumId w:val="3"/>
  </w:num>
  <w:num w:numId="12">
    <w:abstractNumId w:val="10"/>
  </w:num>
  <w:num w:numId="13">
    <w:abstractNumId w:val="15"/>
  </w:num>
  <w:num w:numId="14">
    <w:abstractNumId w:val="17"/>
  </w:num>
  <w:num w:numId="15">
    <w:abstractNumId w:val="13"/>
  </w:num>
  <w:num w:numId="16">
    <w:abstractNumId w:val="4"/>
  </w:num>
  <w:num w:numId="17">
    <w:abstractNumId w:val="1"/>
  </w:num>
  <w:num w:numId="18">
    <w:abstractNumId w:val="2"/>
  </w:num>
  <w:num w:numId="19">
    <w:abstractNumId w:val="1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358"/>
    <w:rsid w:val="003C4358"/>
    <w:rsid w:val="00866BF9"/>
    <w:rsid w:val="00C82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CDC4A9"/>
  <w15:docId w15:val="{E5D30FAD-40DC-4F4C-ADCC-A09E97492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bidi="en-US"/>
    </w:rPr>
  </w:style>
  <w:style w:type="paragraph" w:styleId="Heading1">
    <w:name w:val="heading 1"/>
    <w:next w:val="Normal"/>
    <w:link w:val="Heading1Char"/>
    <w:uiPriority w:val="9"/>
    <w:qFormat/>
    <w:pPr>
      <w:keepNext/>
      <w:keepLines/>
      <w:spacing w:after="809" w:line="265" w:lineRule="auto"/>
      <w:ind w:left="860" w:hanging="10"/>
      <w:outlineLvl w:val="0"/>
    </w:pPr>
    <w:rPr>
      <w:rFonts w:ascii="Calibri" w:eastAsia="Calibri" w:hAnsi="Calibri" w:cs="Calibri"/>
      <w:b/>
      <w:color w:val="222222"/>
      <w:sz w:val="40"/>
    </w:rPr>
  </w:style>
  <w:style w:type="paragraph" w:styleId="Heading2">
    <w:name w:val="heading 2"/>
    <w:next w:val="Normal"/>
    <w:link w:val="Heading2Char"/>
    <w:uiPriority w:val="9"/>
    <w:unhideWhenUsed/>
    <w:qFormat/>
    <w:pPr>
      <w:keepNext/>
      <w:keepLines/>
      <w:spacing w:after="358" w:line="248" w:lineRule="auto"/>
      <w:ind w:left="860" w:hanging="10"/>
      <w:outlineLvl w:val="1"/>
    </w:pPr>
    <w:rPr>
      <w:rFonts w:ascii="Calibri" w:eastAsia="Calibri" w:hAnsi="Calibri" w:cs="Calibri"/>
      <w:b/>
      <w:color w:val="222222"/>
      <w:sz w:val="30"/>
    </w:rPr>
  </w:style>
  <w:style w:type="paragraph" w:styleId="Heading3">
    <w:name w:val="heading 3"/>
    <w:next w:val="Normal"/>
    <w:link w:val="Heading3Char"/>
    <w:uiPriority w:val="9"/>
    <w:unhideWhenUsed/>
    <w:qFormat/>
    <w:pPr>
      <w:keepNext/>
      <w:keepLines/>
      <w:spacing w:after="358" w:line="248" w:lineRule="auto"/>
      <w:ind w:left="860" w:hanging="10"/>
      <w:outlineLvl w:val="2"/>
    </w:pPr>
    <w:rPr>
      <w:rFonts w:ascii="Calibri" w:eastAsia="Calibri" w:hAnsi="Calibri" w:cs="Calibri"/>
      <w:b/>
      <w:color w:val="222222"/>
      <w:sz w:val="30"/>
    </w:rPr>
  </w:style>
  <w:style w:type="paragraph" w:styleId="Heading4">
    <w:name w:val="heading 4"/>
    <w:next w:val="Normal"/>
    <w:link w:val="Heading4Char"/>
    <w:uiPriority w:val="9"/>
    <w:unhideWhenUsed/>
    <w:qFormat/>
    <w:pPr>
      <w:keepNext/>
      <w:keepLines/>
      <w:spacing w:after="426" w:line="265" w:lineRule="auto"/>
      <w:ind w:left="860" w:hanging="10"/>
      <w:outlineLvl w:val="3"/>
    </w:pPr>
    <w:rPr>
      <w:rFonts w:ascii="Calibri" w:eastAsia="Calibri" w:hAnsi="Calibri" w:cs="Calibri"/>
      <w:b/>
      <w:color w:val="222222"/>
    </w:rPr>
  </w:style>
  <w:style w:type="paragraph" w:styleId="Heading5">
    <w:name w:val="heading 5"/>
    <w:next w:val="Normal"/>
    <w:link w:val="Heading5Char"/>
    <w:uiPriority w:val="9"/>
    <w:unhideWhenUsed/>
    <w:qFormat/>
    <w:pPr>
      <w:keepNext/>
      <w:keepLines/>
      <w:pBdr>
        <w:left w:val="single" w:sz="34" w:space="0" w:color="469AD2"/>
      </w:pBdr>
      <w:shd w:val="clear" w:color="auto" w:fill="EBEBEB"/>
      <w:spacing w:after="50" w:line="259" w:lineRule="auto"/>
      <w:ind w:left="1399" w:hanging="10"/>
      <w:outlineLvl w:val="4"/>
    </w:pPr>
    <w:rPr>
      <w:rFonts w:ascii="Calibri" w:eastAsia="Calibri" w:hAnsi="Calibri" w:cs="Calibri"/>
      <w:color w:val="444444"/>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222222"/>
      <w:sz w:val="30"/>
    </w:rPr>
  </w:style>
  <w:style w:type="character" w:customStyle="1" w:styleId="Heading5Char">
    <w:name w:val="Heading 5 Char"/>
    <w:link w:val="Heading5"/>
    <w:rPr>
      <w:rFonts w:ascii="Calibri" w:eastAsia="Calibri" w:hAnsi="Calibri" w:cs="Calibri"/>
      <w:color w:val="444444"/>
      <w:sz w:val="22"/>
    </w:rPr>
  </w:style>
  <w:style w:type="character" w:customStyle="1" w:styleId="Heading4Char">
    <w:name w:val="Heading 4 Char"/>
    <w:link w:val="Heading4"/>
    <w:rPr>
      <w:rFonts w:ascii="Calibri" w:eastAsia="Calibri" w:hAnsi="Calibri" w:cs="Calibri"/>
      <w:b/>
      <w:color w:val="222222"/>
      <w:sz w:val="24"/>
    </w:rPr>
  </w:style>
  <w:style w:type="character" w:customStyle="1" w:styleId="Heading1Char">
    <w:name w:val="Heading 1 Char"/>
    <w:link w:val="Heading1"/>
    <w:rPr>
      <w:rFonts w:ascii="Calibri" w:eastAsia="Calibri" w:hAnsi="Calibri" w:cs="Calibri"/>
      <w:b/>
      <w:color w:val="222222"/>
      <w:sz w:val="40"/>
    </w:rPr>
  </w:style>
  <w:style w:type="character" w:customStyle="1" w:styleId="Heading2Char">
    <w:name w:val="Heading 2 Char"/>
    <w:link w:val="Heading2"/>
    <w:rPr>
      <w:rFonts w:ascii="Calibri" w:eastAsia="Calibri" w:hAnsi="Calibri" w:cs="Calibri"/>
      <w:b/>
      <w:color w:val="222222"/>
      <w:sz w:val="30"/>
    </w:rPr>
  </w:style>
  <w:style w:type="paragraph" w:styleId="TOC1">
    <w:name w:val="toc 1"/>
    <w:hidden/>
    <w:pPr>
      <w:spacing w:after="88" w:line="259" w:lineRule="auto"/>
      <w:ind w:left="875" w:right="15" w:hanging="10"/>
    </w:pPr>
    <w:rPr>
      <w:rFonts w:ascii="Calibri" w:eastAsia="Calibri" w:hAnsi="Calibri" w:cs="Calibri"/>
      <w:b/>
      <w:color w:val="222222"/>
      <w:sz w:val="18"/>
    </w:rPr>
  </w:style>
  <w:style w:type="paragraph" w:styleId="TOC2">
    <w:name w:val="toc 2"/>
    <w:hidden/>
    <w:pPr>
      <w:spacing w:after="83" w:line="265" w:lineRule="auto"/>
      <w:ind w:left="860" w:right="15" w:hanging="10"/>
    </w:pPr>
    <w:rPr>
      <w:rFonts w:ascii="Calibri" w:eastAsia="Calibri" w:hAnsi="Calibri" w:cs="Calibri"/>
      <w:color w:val="222222"/>
      <w:sz w:val="1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help.sap.com/viewer/b3ee5778bc2e4a089d3299b82ec762a7/LATEST/en-US/9a2f4243a9ad48ae9fe77c65e51c276f.html" TargetMode="External"/><Relationship Id="rId21" Type="http://schemas.openxmlformats.org/officeDocument/2006/relationships/hyperlink" Target="https://help.sap.com/viewer/b3ee5778bc2e4a089d3299b82ec762a7/LATEST/en-US/c511ddf1767947f0adfc9636148718d9.html" TargetMode="External"/><Relationship Id="rId42" Type="http://schemas.openxmlformats.org/officeDocument/2006/relationships/hyperlink" Target="https://help.sap.com/viewer/b3d0daf2a98e49ada00bf31b7ca7a42e/LATEST/en-US/cadbcfc38b084808b80b3551b1cd756e.html" TargetMode="External"/><Relationship Id="rId47" Type="http://schemas.openxmlformats.org/officeDocument/2006/relationships/hyperlink" Target="https://help.sap.com/viewer/6b94445c94ae495c83a19646e7c3fd56/LATEST/en-US/91af0e7d50a14936a388618974ef8dc1.html" TargetMode="External"/><Relationship Id="rId63" Type="http://schemas.openxmlformats.org/officeDocument/2006/relationships/hyperlink" Target="http://help.sap.com/disclaimer?site=https://launchpad.support.sap.com/" TargetMode="External"/><Relationship Id="rId68" Type="http://schemas.openxmlformats.org/officeDocument/2006/relationships/hyperlink" Target="https://help.sap.com/viewer/2c1988d620e04368aa4103bf26f17727/LATEST/en-US/3d1b1608d7334ff08ace1fafd42f3a03.html" TargetMode="External"/><Relationship Id="rId84" Type="http://schemas.openxmlformats.org/officeDocument/2006/relationships/hyperlink" Target="https://help.sap.com/viewer/6b94445c94ae495c83a19646e7c3fd56/2.0.05/en-US/fcdfe0bdac344c2897efe3aa4719c381.html" TargetMode="External"/><Relationship Id="rId89" Type="http://schemas.openxmlformats.org/officeDocument/2006/relationships/footer" Target="footer5.xml"/><Relationship Id="rId16" Type="http://schemas.openxmlformats.org/officeDocument/2006/relationships/image" Target="media/image8.png"/><Relationship Id="rId107" Type="http://schemas.openxmlformats.org/officeDocument/2006/relationships/footer" Target="footer10.xml"/><Relationship Id="rId11" Type="http://schemas.openxmlformats.org/officeDocument/2006/relationships/image" Target="media/image5.png"/><Relationship Id="rId32" Type="http://schemas.openxmlformats.org/officeDocument/2006/relationships/hyperlink" Target="http://help.sap.com/disclaimer?site=https://launchpad.support.sap.com/" TargetMode="External"/><Relationship Id="rId37" Type="http://schemas.openxmlformats.org/officeDocument/2006/relationships/image" Target="media/image30.png"/><Relationship Id="rId53" Type="http://schemas.openxmlformats.org/officeDocument/2006/relationships/hyperlink" Target="https://help.sap.com/viewer/b3ee5778bc2e4a089d3299b82ec762a7/LATEST/en-US/dbbe3e28bb571014ad62c73d8bac100b.html" TargetMode="External"/><Relationship Id="rId58" Type="http://schemas.openxmlformats.org/officeDocument/2006/relationships/hyperlink" Target="https://help.sap.com/viewer/6b94445c94ae495c83a19646e7c3fd56/2.0.05/en-US/b30fda1483b34628802a8d62bd5d39df.html" TargetMode="External"/><Relationship Id="rId74" Type="http://schemas.openxmlformats.org/officeDocument/2006/relationships/hyperlink" Target="http://help.sap.com/disclaimer?site=https://launchpad.support.sap.com/" TargetMode="External"/><Relationship Id="rId79" Type="http://schemas.openxmlformats.org/officeDocument/2006/relationships/hyperlink" Target="https://help.sap.com/viewer/4fe29514fd584807ac9f2a04f6754767/LATEST/en-US/20d3d56075191014af43d6487fcaa603.html" TargetMode="External"/><Relationship Id="rId102" Type="http://schemas.openxmlformats.org/officeDocument/2006/relationships/footer" Target="footer9.xml"/><Relationship Id="rId5" Type="http://schemas.openxmlformats.org/officeDocument/2006/relationships/footnotes" Target="footnotes.xml"/><Relationship Id="rId90" Type="http://schemas.openxmlformats.org/officeDocument/2006/relationships/footer" Target="footer6.xml"/><Relationship Id="rId95" Type="http://schemas.openxmlformats.org/officeDocument/2006/relationships/hyperlink" Target="https://help.sap.com/viewer/b3ee5778bc2e4a089d3299b82ec762a7/2.0.05/en-US/df6fea46d3d54cd38aee006ae7b240bf.html" TargetMode="External"/><Relationship Id="rId22" Type="http://schemas.openxmlformats.org/officeDocument/2006/relationships/hyperlink" Target="https://help.sap.com/viewer/6b94445c94ae495c83a19646e7c3fd56/2.0.05/en-US/626d5b70e24642b58a0a7828689cb375.html" TargetMode="External"/><Relationship Id="rId27" Type="http://schemas.openxmlformats.org/officeDocument/2006/relationships/hyperlink" Target="http://help.sap.com/disclaimer?site=https://launchpad.support.sap.com/" TargetMode="External"/><Relationship Id="rId43" Type="http://schemas.openxmlformats.org/officeDocument/2006/relationships/hyperlink" Target="https://help.sap.com/viewer/6b94445c94ae495c83a19646e7c3fd56/LATEST/en-US/ddae823e3b27477ea4c949607eebc435.html" TargetMode="External"/><Relationship Id="rId48" Type="http://schemas.openxmlformats.org/officeDocument/2006/relationships/hyperlink" Target="http://help.sap.com/disclaimer?site=https://launchpad.support.sap.com/" TargetMode="External"/><Relationship Id="rId64" Type="http://schemas.openxmlformats.org/officeDocument/2006/relationships/hyperlink" Target="http://help.sap.com/disclaimer?site=https://launchpad.support.sap.com/" TargetMode="External"/><Relationship Id="rId69" Type="http://schemas.openxmlformats.org/officeDocument/2006/relationships/hyperlink" Target="https://help.sap.com/viewer/b3ee5778bc2e4a089d3299b82ec762a7/LATEST/en-US/dd95ac9dbb571014a7d7f0234d762fdb.html" TargetMode="External"/><Relationship Id="rId80" Type="http://schemas.openxmlformats.org/officeDocument/2006/relationships/hyperlink" Target="https://help.sap.com/viewer/b3ee5778bc2e4a089d3299b82ec762a7/LATEST/en-US/0bf41211c7a940cbbf1b4bb9876ddd8f.html" TargetMode="External"/><Relationship Id="rId85" Type="http://schemas.openxmlformats.org/officeDocument/2006/relationships/hyperlink" Target="https://help.sap.com/viewer/78209c1d3a9b41cd8624338e42a12bf6/LATEST/en-US/cd34680fe57242ef8a5e7199739e972c.html" TargetMode="External"/><Relationship Id="rId12" Type="http://schemas.openxmlformats.org/officeDocument/2006/relationships/image" Target="media/image6.png"/><Relationship Id="rId17" Type="http://schemas.openxmlformats.org/officeDocument/2006/relationships/image" Target="media/image9.png"/><Relationship Id="rId33" Type="http://schemas.openxmlformats.org/officeDocument/2006/relationships/image" Target="media/image12.png"/><Relationship Id="rId38" Type="http://schemas.openxmlformats.org/officeDocument/2006/relationships/image" Target="media/image40.png"/><Relationship Id="rId59" Type="http://schemas.openxmlformats.org/officeDocument/2006/relationships/hyperlink" Target="https://help.sap.com/viewer/6b94445c94ae495c83a19646e7c3fd56/2.0.05/en-US/581593c48739431caaccc3d2ef55c23f.html" TargetMode="External"/><Relationship Id="rId103" Type="http://schemas.openxmlformats.org/officeDocument/2006/relationships/hyperlink" Target="https://help.sap.com/viewer/de855a01ee2248dfb139088793f8802a/latest/en-US" TargetMode="External"/><Relationship Id="rId108" Type="http://schemas.openxmlformats.org/officeDocument/2006/relationships/footer" Target="footer11.xml"/><Relationship Id="rId54" Type="http://schemas.openxmlformats.org/officeDocument/2006/relationships/hyperlink" Target="https://help.sap.com/viewer/4e9b18c116aa42fc84c7dbfd02111aba/LATEST/en-US/335deb08092e4c60b5c159e7983aec7c.html" TargetMode="External"/><Relationship Id="rId70" Type="http://schemas.openxmlformats.org/officeDocument/2006/relationships/hyperlink" Target="http://help.sap.com/disclaimer?site=https://launchpad.support.sap.com/" TargetMode="External"/><Relationship Id="rId75" Type="http://schemas.openxmlformats.org/officeDocument/2006/relationships/hyperlink" Target="http://help.sap.com/disclaimer?site=https://launchpad.support.sap.com/" TargetMode="External"/><Relationship Id="rId91" Type="http://schemas.openxmlformats.org/officeDocument/2006/relationships/hyperlink" Target="https://help.sap.com/viewer/b3ee5778bc2e4a089d3299b82ec762a7/2.0.05/en-US/04ede29ac92841c58c1749b070a66c4b.html" TargetMode="External"/><Relationship Id="rId96" Type="http://schemas.openxmlformats.org/officeDocument/2006/relationships/hyperlink" Target="https://help.sap.com/viewer/b3ee5778bc2e4a089d3299b82ec762a7/2.0.05/en-US/854144c2d4dc429f840fcee45595917c.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s://help.sap.com/viewer/6b94445c94ae495c83a19646e7c3fd56/2.0.05/en-US/581593c48739431caaccc3d2ef55c23f.html" TargetMode="External"/><Relationship Id="rId28" Type="http://schemas.openxmlformats.org/officeDocument/2006/relationships/hyperlink" Target="http://help.sap.com/disclaimer?site=https://launchpad.support.sap.com/" TargetMode="External"/><Relationship Id="rId36" Type="http://schemas.openxmlformats.org/officeDocument/2006/relationships/image" Target="media/image20.png"/><Relationship Id="rId49" Type="http://schemas.openxmlformats.org/officeDocument/2006/relationships/hyperlink" Target="http://help.sap.com/disclaimer?site=https://launchpad.support.sap.com/" TargetMode="External"/><Relationship Id="rId57" Type="http://schemas.openxmlformats.org/officeDocument/2006/relationships/hyperlink" Target="https://help.sap.com/viewer/6b94445c94ae495c83a19646e7c3fd56/LATEST/en-US/c0cba1cb2ba34ec89f45b48b2157ec7b.html" TargetMode="External"/><Relationship Id="rId106" Type="http://schemas.openxmlformats.org/officeDocument/2006/relationships/hyperlink" Target="https://www.sap.com/about/legal/trademark.html" TargetMode="External"/><Relationship Id="rId10" Type="http://schemas.openxmlformats.org/officeDocument/2006/relationships/image" Target="media/image4.png"/><Relationship Id="rId31" Type="http://schemas.openxmlformats.org/officeDocument/2006/relationships/footer" Target="footer3.xml"/><Relationship Id="rId44" Type="http://schemas.openxmlformats.org/officeDocument/2006/relationships/hyperlink" Target="https://help.sap.com/viewer/b3ee5778bc2e4a089d3299b82ec762a7/LATEST/en-US/de421861bb571014846288086be76719.html" TargetMode="External"/><Relationship Id="rId52" Type="http://schemas.openxmlformats.org/officeDocument/2006/relationships/hyperlink" Target="http://help.sap.com/disclaimer?site=https://launchpad.support.sap.com/" TargetMode="External"/><Relationship Id="rId60" Type="http://schemas.openxmlformats.org/officeDocument/2006/relationships/hyperlink" Target="https://help.sap.com/viewer/6b94445c94ae495c83a19646e7c3fd56/2.0.05/en-US/3a6e4636bb7e49b69178efe2eae365f6.html" TargetMode="External"/><Relationship Id="rId65" Type="http://schemas.openxmlformats.org/officeDocument/2006/relationships/hyperlink" Target="https://help.sap.com/viewer/b3ee5778bc2e4a089d3299b82ec762a7/2.0.05/en-US/dc01f36fbb5710148b668201a6e95cf2.html" TargetMode="External"/><Relationship Id="rId73" Type="http://schemas.openxmlformats.org/officeDocument/2006/relationships/hyperlink" Target="http://help.sap.com/disclaimer?site=https://launchpad.support.sap.com/" TargetMode="External"/><Relationship Id="rId78" Type="http://schemas.openxmlformats.org/officeDocument/2006/relationships/hyperlink" Target="https://help.sap.com/viewer/6b94445c94ae495c83a19646e7c3fd56/LATEST/en-US/48fd6586304c4f859bf92d64d0cd8b08.html" TargetMode="External"/><Relationship Id="rId81" Type="http://schemas.openxmlformats.org/officeDocument/2006/relationships/hyperlink" Target="https://help.sap.com/viewer/6b94445c94ae495c83a19646e7c3fd56/LATEST/en-US/65744703d3a64ad89517cdd307d550d6.html" TargetMode="External"/><Relationship Id="rId86" Type="http://schemas.openxmlformats.org/officeDocument/2006/relationships/hyperlink" Target="https://help.sap.com/viewer/b3ee5778bc2e4a089d3299b82ec762a7/LATEST/en-US/9d580c6463804799b9781c97ab6ebe19.html" TargetMode="External"/><Relationship Id="rId94" Type="http://schemas.openxmlformats.org/officeDocument/2006/relationships/hyperlink" Target="https://help.sap.com/viewer/b3ee5778bc2e4a089d3299b82ec762a7/2.0.05/en-US/fadfbccfeb694fc4a12e7266aa45233f.html" TargetMode="External"/><Relationship Id="rId99" Type="http://schemas.openxmlformats.org/officeDocument/2006/relationships/hyperlink" Target="http://help.sap.com/disclaimer?site=https://launchpad.support.sap.com/" TargetMode="External"/><Relationship Id="rId10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image" Target="media/image3.png"/><Relationship Id="rId18" Type="http://schemas.openxmlformats.org/officeDocument/2006/relationships/image" Target="media/image10.png"/><Relationship Id="rId39" Type="http://schemas.openxmlformats.org/officeDocument/2006/relationships/hyperlink" Target="https://help.sap.com/viewer/b3ee5778bc2e4a089d3299b82ec762a7/LATEST/en-US/de4ee8bbbb5710148a04f023da147c8d.html" TargetMode="External"/><Relationship Id="rId109" Type="http://schemas.openxmlformats.org/officeDocument/2006/relationships/footer" Target="footer12.xml"/><Relationship Id="rId34" Type="http://schemas.openxmlformats.org/officeDocument/2006/relationships/image" Target="media/image13.png"/><Relationship Id="rId50" Type="http://schemas.openxmlformats.org/officeDocument/2006/relationships/hyperlink" Target="https://help.sap.com/viewer/6b94445c94ae495c83a19646e7c3fd56/LATEST/en-US/ddae823e3b27477ea4c949607eebc435.html" TargetMode="External"/><Relationship Id="rId55" Type="http://schemas.openxmlformats.org/officeDocument/2006/relationships/hyperlink" Target="https://help.sap.com/viewer/6b94445c94ae495c83a19646e7c3fd56/LATEST/en-US/a9326f20b39342a7bc3d08acb8ffc68a.html" TargetMode="External"/><Relationship Id="rId76" Type="http://schemas.openxmlformats.org/officeDocument/2006/relationships/hyperlink" Target="https://help.sap.com/viewer/b3ee5778bc2e4a089d3299b82ec762a7/LATEST/en-US/ddcb6ed2bb5710148183db80e4aca49b.html" TargetMode="External"/><Relationship Id="rId97" Type="http://schemas.openxmlformats.org/officeDocument/2006/relationships/hyperlink" Target="https://help.sap.com/viewer/6b94445c94ae495c83a19646e7c3fd56/2.0.05/en-US/74b9cf2638a54c0aa67131ad52482054.html" TargetMode="External"/><Relationship Id="rId104" Type="http://schemas.openxmlformats.org/officeDocument/2006/relationships/hyperlink" Target="https://help.sap.com/viewer/de855a01ee2248dfb139088793f8802a/latest/en-US" TargetMode="External"/><Relationship Id="rId7" Type="http://schemas.openxmlformats.org/officeDocument/2006/relationships/image" Target="media/image1.jpg"/><Relationship Id="rId71" Type="http://schemas.openxmlformats.org/officeDocument/2006/relationships/hyperlink" Target="http://help.sap.com/disclaimer?site=https://launchpad.support.sap.com/" TargetMode="External"/><Relationship Id="rId92" Type="http://schemas.openxmlformats.org/officeDocument/2006/relationships/hyperlink" Target="https://help.sap.com/viewer/b3ee5778bc2e4a089d3299b82ec762a7/2.0.05/en-US/26c4f75496fd4de0a1c8bc8f2d30a5f2.html" TargetMode="External"/><Relationship Id="rId2" Type="http://schemas.openxmlformats.org/officeDocument/2006/relationships/styles" Target="styles.xml"/><Relationship Id="rId29" Type="http://schemas.openxmlformats.org/officeDocument/2006/relationships/footer" Target="footer1.xml"/><Relationship Id="rId24" Type="http://schemas.openxmlformats.org/officeDocument/2006/relationships/hyperlink" Target="http://help.sap.com/disclaimer?site=http%3A%2F%2Fscn.sap.com%2Fdocs%2FDOC-14382" TargetMode="External"/><Relationship Id="rId40" Type="http://schemas.openxmlformats.org/officeDocument/2006/relationships/hyperlink" Target="https://help.sap.com/viewer/b3ee5778bc2e4a089d3299b82ec762a7/LATEST/en-US/c511ddf1767947f0adfc9636148718d9.html" TargetMode="External"/><Relationship Id="rId45" Type="http://schemas.openxmlformats.org/officeDocument/2006/relationships/hyperlink" Target="https://help.sap.com/viewer/b3ee5778bc2e4a089d3299b82ec762a7/LATEST/en-US/1f75daedd55a46068230797ccd0c97f7.html" TargetMode="External"/><Relationship Id="rId66" Type="http://schemas.openxmlformats.org/officeDocument/2006/relationships/hyperlink" Target="https://help.sap.com/viewer/afa922439b204e9caf22c78b6b69e4f2/2.12.0.0/en-US/2ca763d3bd7d4cc187a6737ecc3cb396.html" TargetMode="External"/><Relationship Id="rId87" Type="http://schemas.openxmlformats.org/officeDocument/2006/relationships/hyperlink" Target="https://help.sap.com/viewer/6b94445c94ae495c83a19646e7c3fd56/LATEST/en-US/e44815d6a1b244b4991bad3a46be3673.html" TargetMode="External"/><Relationship Id="rId110" Type="http://schemas.openxmlformats.org/officeDocument/2006/relationships/fontTable" Target="fontTable.xml"/><Relationship Id="rId61" Type="http://schemas.openxmlformats.org/officeDocument/2006/relationships/hyperlink" Target="https://help.sap.com/viewer/6b94445c94ae495c83a19646e7c3fd56/2.0.05/en-US/acbd74a41ea344f29e4aa5ebc57303a1.html" TargetMode="External"/><Relationship Id="rId82" Type="http://schemas.openxmlformats.org/officeDocument/2006/relationships/hyperlink" Target="https://help.sap.com/viewer/b3ee5778bc2e4a089d3299b82ec762a7/LATEST/en-US/de15ffb1bb5710148386ffdfd857482a.html" TargetMode="External"/><Relationship Id="rId19" Type="http://schemas.openxmlformats.org/officeDocument/2006/relationships/hyperlink" Target="https://help.sap.com/viewer/b3ee5778bc2e4a089d3299b82ec762a7/LATEST/en-US" TargetMode="External"/><Relationship Id="rId14" Type="http://schemas.openxmlformats.org/officeDocument/2006/relationships/image" Target="media/image60.png"/><Relationship Id="rId30" Type="http://schemas.openxmlformats.org/officeDocument/2006/relationships/footer" Target="footer2.xml"/><Relationship Id="rId35" Type="http://schemas.openxmlformats.org/officeDocument/2006/relationships/image" Target="media/image14.png"/><Relationship Id="rId56" Type="http://schemas.openxmlformats.org/officeDocument/2006/relationships/hyperlink" Target="https://help.sap.com/viewer/6b94445c94ae495c83a19646e7c3fd56/LATEST/en-US/3fd4912896284029931997903c75d956.html" TargetMode="External"/><Relationship Id="rId77" Type="http://schemas.openxmlformats.org/officeDocument/2006/relationships/hyperlink" Target="https://help.sap.com/viewer/b3ee5778bc2e4a089d3299b82ec762a7/LATEST/en-US/db560e7bbb57101490d4a1364440077f.html" TargetMode="External"/><Relationship Id="rId100" Type="http://schemas.openxmlformats.org/officeDocument/2006/relationships/footer" Target="footer7.xml"/><Relationship Id="rId105" Type="http://schemas.openxmlformats.org/officeDocument/2006/relationships/image" Target="media/image15.png"/><Relationship Id="rId8" Type="http://schemas.openxmlformats.org/officeDocument/2006/relationships/image" Target="media/image2.png"/><Relationship Id="rId51" Type="http://schemas.openxmlformats.org/officeDocument/2006/relationships/hyperlink" Target="http://help.sap.com/disclaimer?site=https://launchpad.support.sap.com/" TargetMode="External"/><Relationship Id="rId72" Type="http://schemas.openxmlformats.org/officeDocument/2006/relationships/hyperlink" Target="http://help.sap.com/disclaimer?site=https://launchpad.support.sap.com/" TargetMode="External"/><Relationship Id="rId93" Type="http://schemas.openxmlformats.org/officeDocument/2006/relationships/hyperlink" Target="https://help.sap.com/viewer/b3ee5778bc2e4a089d3299b82ec762a7/2.0.05/en-US/0cb80d7bc5b54ddda700b3f797039203.html" TargetMode="External"/><Relationship Id="rId98" Type="http://schemas.openxmlformats.org/officeDocument/2006/relationships/hyperlink" Target="http://help.sap.com/disclaimer?site=https://launchpad.support.sap.com/" TargetMode="External"/><Relationship Id="rId3" Type="http://schemas.openxmlformats.org/officeDocument/2006/relationships/settings" Target="settings.xml"/><Relationship Id="rId25" Type="http://schemas.openxmlformats.org/officeDocument/2006/relationships/image" Target="media/image11.png"/><Relationship Id="rId46" Type="http://schemas.openxmlformats.org/officeDocument/2006/relationships/hyperlink" Target="https://help.sap.com/viewer/b3ee5778bc2e4a089d3299b82ec762a7/LATEST/en-US/f5929583207c4881ba6f8c924cfaa221.html" TargetMode="External"/><Relationship Id="rId67" Type="http://schemas.openxmlformats.org/officeDocument/2006/relationships/hyperlink" Target="https://help.sap.com/viewer/b3ee5778bc2e4a089d3299b82ec762a7/LATEST/en-US/de4ee8bbbb5710148a04f023da147c8d.html" TargetMode="External"/><Relationship Id="rId20" Type="http://schemas.openxmlformats.org/officeDocument/2006/relationships/hyperlink" Target="https://help.sap.com/viewer/b3ee5778bc2e4a089d3299b82ec762a7/LATEST/en-US/9abf4ef5267a400781b1b43c32914f3a.html" TargetMode="External"/><Relationship Id="rId41" Type="http://schemas.openxmlformats.org/officeDocument/2006/relationships/hyperlink" Target="https://help.sap.com/viewer/b3ee5778bc2e4a089d3299b82ec762a7/LATEST/en-US/dce2826dbb571014be628d6279aeeaa3.html" TargetMode="External"/><Relationship Id="rId62" Type="http://schemas.openxmlformats.org/officeDocument/2006/relationships/hyperlink" Target="https://help.sap.com/viewer/b3ee5778bc2e4a089d3299b82ec762a7/2.0.05/en-US/dd95ac9dbb571014a7d7f0234d762fdb.html" TargetMode="External"/><Relationship Id="rId83" Type="http://schemas.openxmlformats.org/officeDocument/2006/relationships/hyperlink" Target="https://help.sap.com/viewer/6b94445c94ae495c83a19646e7c3fd56/2.0.05/en-US/75d0cfec8e4f44c3a649d26e9cefa314.html" TargetMode="External"/><Relationship Id="rId88" Type="http://schemas.openxmlformats.org/officeDocument/2006/relationships/footer" Target="footer4.xm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10295</Words>
  <Characters>58688</Characters>
  <Application>Microsoft Office Word</Application>
  <DocSecurity>0</DocSecurity>
  <Lines>489</Lines>
  <Paragraphs>137</Paragraphs>
  <ScaleCrop>false</ScaleCrop>
  <Company/>
  <LinksUpToDate>false</LinksUpToDate>
  <CharactersWithSpaces>68846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 HANA Security Checklists and Recommendations</dc:title>
  <dc:subject/>
  <dc:creator>SAP SE</dc:creator>
  <cp:keywords/>
  <cp:lastModifiedBy>Igor Monteiro</cp:lastModifiedBy>
  <cp:revision>2</cp:revision>
  <dcterms:created xsi:type="dcterms:W3CDTF">2021-09-21T20:44:00Z</dcterms:created>
  <dcterms:modified xsi:type="dcterms:W3CDTF">2021-09-21T20:44:00Z</dcterms:modified>
</cp:coreProperties>
</file>