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AurumHarmony – BSE Mock Drills Protocol &amp; NSE Comparison (December 2025)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**Comprehensive Guide for Participation, Testing, Compliance Verification, and Cross-Exchange Differences**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exclusively for the AurumHarmony core team – Integrating with Golden Guardrails Layers 3 (VIX Scaling), 7 (Regulatory Compliance), and 8 (Blockchain Audit) for SEBI/BSE Algo Framework Readiness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Introduction &amp; 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of December 9, 2025, BSE's mock trading sessions (also known as Contingency Drills) are mandatory simulations to test trading infrastructure, algo strategies, and compliance under SEBI's algo framework (Circular SEBI/HO/MIRSD/MIRSD-PoD/P/CIR/2025/0000013, effective October 1, 2025). These sessions enable AurumHarmony to validate end-to-end connectivity, order tagging (Algo IDs), risk controls (&gt;70% confidence thresholds, &lt;2.5% drawdown), and 15-min strategy switches (e.g., iron condor to directional scalping) in a risk-free environment—no fund obligations, but live-like ticks for realism.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**Key Objectives**: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**Compliance Testing**: Simulate 27–180 trades/day with BSE ETI protocols; verify static IP, unique keys, and kill switches.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**Algo Validation**: Test hybrid AI (Random Forest + LSTM) on mock F&amp;O data (SENSEX options); ensure &gt;55% win rate in sim.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**Infrastructure Check**: Confirm broker integrations (ICICI Breeze/Axis Rapid) and Hyperledger logging for 7-year audits.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**NSE Comparison**: Highlight differences to optimize hybrid NSE/BSE strategies (e.g., SENSEX for equity backups).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**Frequency**: At least monthly (Saturdays); next post-Dec 9: December 13, 2025 (aligned with NSE for dual participation). Full 2025 calendar available at [BSE Mock Trading Notices](https://www.bseindia.com/markets/MarketInfo/DispNewNoticesCirculars.aspx).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**AurumHarmony Scope**: Focus on F&amp;O segment (SENSEX options) via partner brokers; simulate progressive user levels (Restricted to Unrestricted). Non-participation risks: SEBI fines or de-empanelment.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BSE Mock Drills Overview (As of Dec 2025)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BSE conducts these sessions monthly on Saturdays to align with SEBI's testing mandate (CIR/MRD/DP/24/2013, updated 2025). Purpose: Test ETI (Enhanced Trading Interface) for low-latency, algo tagging, risk management, and recovery—no real trades, but positions reflect mock prices (reset to Friday close post-session).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Aspect | Details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|--------|---------|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**Segments Covered** | Equity, Equity Derivatives (SENSEX options), Currency Derivatives, Commodity Derivatives—focus on Equity Derivatives for AurumHarmony.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**Duration** | Log-in: 8:15–9:00/10:15 AM; Pre-Open: 9:00–9:15 AM; Continuous Trading: 9:15 AM–3:30 PM (Equity Derivatives); Trade Modification: Up to 3:50 PM; Commodity/CD: 11:00 AM–3:30 PM.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**Financial Impact** | Zero—no pay-in/out; orders purged pre-session; UCC/PAN validation enforced.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**Algo-Specific Testing** | Order tagging (Algo ID via ETI), pre-trade risk (VIX pauses, OPS ≤10/sec), connectivity (static IP/2FA), and safeguards (pre-emptive cancellation, trade halts).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**Tools Unavailable** | Extranet during prep; purge outstanding orders locally; no new BOLT TWS releases during session unless notified.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**Post-Session** | Re-login to live (e.g., Sunday eve for Monday); provide feedback by 4:30 PM; check BSE site for updates.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**2025 Schedule Highlights** (Monthly Saturdays; verify BSE notices for exacts): Jan (TBD), Apr 5, Jun 14/28, Oct 11, Dec 6 (recent); projected Dec 13 aligned with NSE.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NSE vs. BSE Mock Drills: Key Differences (2025)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Both exchanges align with SEBI's monthly mandate, but BSE emphasizes broader segment testing (e.g., Debt/Commodity) and longer sessions for equity focus, while NSE prioritizes F&amp;O speed via NEAT+. For AurumHarmony: Use BSE for SENSEX hybrid backups; NSE for primary NIFTY/BANKNIFTY.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Aspect                  | NSE (NEAT+)                                      | BSE (ETI/BOLT)                                   | AurumHarmony Implication               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|-------------------------|--------------------------------------------------|--------------------------------------------------|---------------------------------------------------|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**Primary Focus**      | F&amp;O (NIFTY/BANKNIFTY); shorter, high-speed sims (9:15–10:10 AM core). | Equity + Derivatives (SENSEX); longer sessions (9:15 AM–3:30 PM). | BSE for equity depth checks; NSE for intraday options speed.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**Duration**           | Pre-open 9:00–9:15 AM; Trading to 2:00 PM (FO: 11:15 AM–2:00 PM). | Log-in 8:15–10:15 AM; Trading to 3:30 PM; Mods to 3:50 PM. | BSE allows fuller-day VIX scaling tests; NSE for quick 15-min cycles.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**Algo Testing**       | NEAT+ FIX 5.0; MTBT multicast for ticks; OPS ≤10/sec tagging. | ETI binary TCP/IP; Level 1/2 depth; similar tagging, but equity-heavy halts. | Dual-tag in code; BSE for corporate audit feeds (Layer 8).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**Feedback/Updates**   | Post-session re-login 1:30–2:00 PM; NSE site alerts. | Feedback by 4:30 PM; BOLT TWS updates notified separately. | Sync Hyperledger with both for unified audits.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**Schedule Alignment** | Monthly Saturdays (e.g., Dec 13); F&amp;O-centric. | Often aligns (e.g., Sep 6, Dec 6/13); broader notices. | Dual drills on aligned days for efficiency.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**Overall**: BSE mocks are longer/more equity-focused (better for SENSEX hybrids); NSE faster/F&amp;O-oriented (core for AurumHarmony). Both ensure SEBI compliance (e.g., static IP, tagging).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Participation Requirements for AurumHarmony (BSE)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As an empaneled algo provider (post-Phase 2 Action Plan), participate via partner brokers (ICICI Breeze/Axis Rapid). SEBI mandates all endpoints test before live deployment.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Requirement | Details | AurumHarmony Action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|-------------|---------|---------------------|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**Eligibility** | Active BSE members/brokers; UCC/PAN approved pre-cutoff (e.g., Dec 5 for Dec 6). | Confirm with brokers; use valid client IDs for sim. Contact member.services@bseindia.com for UCC queries.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**Software** | BOLT TWS v12.03+ or ETI binary; download from Extranet (e.g., post-Dec 5 for Dec 6). | Upgrade instances; test ETI compatibility with Flutter app.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**Connectivity** | Static IP whitelisted; 2FA; daily token refresh. | Provision VPS; simulate via broker sandboxes.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**Algo Prep** | Register strategies; tag orders with Algo ID; cap OPS ≤10/sec. | Enable in code; purge mocks post-session.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**Prohibited**: New patches during session; third-party access without empanelment.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Step-by-Step Protocol for AurumHarmony Participation (BSE)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Aligns with Phase 4 (Testing) of Compliance Action Plan; conduct Dec 13, 2025 session as first BSE drill (dual with NSE if aligned).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Pre-Session Preparation (Thu-Fri Before Mock)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Step | Description | Owner | Timeline | Success Metric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|------|-------------|-------|----------|----------------|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1.1 | Review BSE circular (e.g., via bseindia.com/notices); confirm schedule/versions. | Compliance Lead | Thu AM | Calendar downloaded; BOLT TWS v12.03 installed.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1.2 | Purge outstanding orders; validate UCC/PAN for all sim accounts (Noble Growth Drivers). | Operations Team | Thu PM | Zero pending; email confirmation from brokers.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1.3 | Activate static IP/2FA; test broker APIs (Breeze/Axis) in sim mode. | Engineering Team | Fri AM | 100% connectivity ping success.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1.4 | Load test data: Mock SENSEX options chain; simulate VIX=22 spike. | QA Team | Fri PM | 200+ params ready (OI, PCR); AI engine primed.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During Session (Sat, 8:15 AM–3:50 PM IST)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Step | Description | Owner | Timeline | Success Metric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|------|-------------|-------|----------|----------------|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2.1 | Pre-open login: Connect via ETI/BOLT; monitor re-login window. | DevOps Team | 8:15–9:15 AM | Session established; no auth errors.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2.2 | Simulate trades: Run 27–180 orders (e.g., 15-min switches: calendar spread at 9:30 AM). Tag with Algo ID; apply Golden Guardrails (Layer 1: 2.5% loss halt). | Engineering Team | 9:15 AM–3:30 PM | &gt;55% win rate; OPS &lt;10/sec; all tagged.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2.3 | Stress test: Trigger anomalies (e.g., circuit breaker, VIX jump); verify kill switch and blockchain log. | QA Team | 10:00 AM–3:00 PM | Auto-pause on &gt;22 VIX; logs immutable in Hyperledger.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2.4 | Fund sim: Test Razorpay/IMPS push/pull (no real funds). | Finance Team | Ongoing | Logs captured; UPI limits bypassed compliantly.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Post-Session Review (Sat PM–Sun)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Step | Description | Owner | Timeline | Success Metric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|------|-------------|-------|----------|----------------|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3.1 | Re-login to live: Validate connectivity for Mon (Dec 15). | DevOps Team | 3:30–4:00 PM | No issues; positions reset to Fri close.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3.2 | Debrief: Analyze logs (trades, errors); score vs. checklist (e.g., 99% uptime). Submit feedback by 4:30 PM. | All Teams | Sat PM | Report generated; gaps ticketed in Jira.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3.3 | Audit sync: Export Hyperledger trails; flag for SEBI mock audit. | Compliance Lead | Sun | 100% traceability; no manipulations.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3.4 | Report to BSE/Brokers: Share participation proof if required. | CEO | Sun Eve | Feedback loop initiated.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Sample Python Snippet for Mock Order Tagging (Via Breeze API – BSE Mode)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Test in sim mode; adapt for Axis Rapid/ETI binary.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breeze_connect import BreezeConnect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breeze = BreezeConnect(api_key="YOUR_API_KEY")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breeze.generate_session(api_secret="YOUR_SECRET", session_token="MOCK_TOKEN")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Simulate Tagged Market Order (SENSEX PE)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order_params =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"stock_code": "SENSEX",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"exchange_code": "BSE",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"product": "options",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"action": "buy",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"order_type": "market",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"quantity": "10",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"price": "0",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"validity": "day",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"algo_id": "AURUM_STRATEGY_002",  # BSE-Approved Tag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"nnf_id": "YOUR_NNF"  # Broker NNF for Pre-Emptive Controls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response = breeze.placeorder(order_params)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print(response)  # Verify: {'Status': 200, 'orderid': 'MOCK_456', 'algo_tag': 'confirmed'}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Risk Check: Simulate VIX Pause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vix &gt; 22:  # From Mock Feed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breeze.cancel_order("MOCK_456")  # Kill Switch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Risks &amp; Mitigation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Risk | Likelihood | Mitigation | Owner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|------|------------|------------|-------|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Connectivity Failure | Medium | Backup VPS; pre-session pings (ETI-specific). | DevOps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Untagged Orders | High | Code review; auto-flag in CI/CD for BSE tags. | Engineering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Data Drift (Mock vs. Live) | Low | Calibrate AI with historical SENSEX mocks. | QA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Non-Participation Flag | Medium | Calendar alerts; dual NSE/BSE reviews. | Compliance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**Next Steps**: Schedule Dec 13 BSE drill kickoff (dual with NSE); track in Jira. Aim for 100% pass rate to unlock Q1 2026 beta. Next doc: "AurumHarmony – ETI Binary Integration Guide.md"? Let's drill both! 🚀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