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function findNearestRestaurants($latitude, $longitude, $radius = 15)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using eloquent approach, make sure to replace the "Restaurant" with your actual model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replace 6371000 with 6371 for kilometer and 3956 for miles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$restaurants = User::selectRaw("id, latitude, longitude 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( 6371 * acos( cos( radians(?) )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cos( radians( latitude )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* cos( radians( longitude ) - radians(?)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) + sin( radians(?) ) 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sin( radians( latitude ) )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) AS distance", [$latitude, $longitude, $latitude])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-&gt;where(['user_type'=&gt; 2,'is_block'=&gt;0])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-&gt;having("distance", "&lt;", $radius)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-&gt;orderBy("distance",'asc')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-&gt;offset(0)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-&gt;limit(20)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-&gt;get()-&gt;pluck('id');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$restaurants;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