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4CECE9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人事系统产品说明书底稿</w:t>
      </w:r>
    </w:p>
    <w:p w14:paraId="21522CAA">
      <w:pPr>
        <w:numPr>
          <w:ilvl w:val="0"/>
          <w:numId w:val="1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招聘-入职→账号权限管理</w:t>
      </w:r>
    </w:p>
    <w:p w14:paraId="55E8B67F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总流程：</w:t>
      </w:r>
    </w:p>
    <w:p w14:paraId="0171314E">
      <w:pPr>
        <w:widowControl w:val="0"/>
        <w:numPr>
          <w:ilvl w:val="0"/>
          <w:numId w:val="2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用人部门发起招聘需求，对应文件《聘用员工申请表》</w:t>
      </w:r>
    </w:p>
    <w:p w14:paraId="637BA53B">
      <w:pPr>
        <w:widowControl w:val="0"/>
        <w:numPr>
          <w:ilvl w:val="0"/>
          <w:numId w:val="2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部门负责人确认</w:t>
      </w:r>
    </w:p>
    <w:p w14:paraId="12A244DB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人事负责人确认</w:t>
      </w:r>
    </w:p>
    <w:p w14:paraId="7B910952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jenny确认</w:t>
      </w:r>
    </w:p>
    <w:p w14:paraId="4EADA18A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hr账号收到</w:t>
      </w:r>
    </w:p>
    <w:p w14:paraId="504D277A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在boss发布岗位需求</w:t>
      </w:r>
    </w:p>
    <w:p w14:paraId="442C0CB6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将boss平台收到的简历初筛后录入系统cv库</w:t>
      </w:r>
    </w:p>
    <w:p w14:paraId="6D11B6F2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与求职者预约一面，对应面试安排板块</w:t>
      </w:r>
    </w:p>
    <w:p w14:paraId="200013DC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hr进行一面</w:t>
      </w:r>
    </w:p>
    <w:p w14:paraId="401C1F1A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在系统中填写一面评价和结果（推不推荐），对应文件《求职申请表》p2对应部分</w:t>
      </w:r>
    </w:p>
    <w:p w14:paraId="5579573B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若推荐，与求职者预约二面，在面试安排板块同步</w:t>
      </w:r>
    </w:p>
    <w:p w14:paraId="2F91AD2A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二面前，求职者填写基础信息，对应文件《求职申请表》p1可编辑版，后续上传扫描件存档</w:t>
      </w:r>
    </w:p>
    <w:p w14:paraId="73D269E4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用人部门进行二面</w:t>
      </w:r>
    </w:p>
    <w:p w14:paraId="08BE6711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在系统中填写二面评价和结果（推不推荐），对应文件《求职申请表》p2对应部分</w:t>
      </w:r>
    </w:p>
    <w:p w14:paraId="2DE0C977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若推荐，填写《求职申请表》p3建议薪资等内容</w:t>
      </w:r>
    </w:p>
    <w:p w14:paraId="09FBC25C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与求职者预约终面，在面试安排板块同步</w:t>
      </w:r>
    </w:p>
    <w:p w14:paraId="18DD32BF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Jenny和黄一萧进行终面</w:t>
      </w:r>
    </w:p>
    <w:p w14:paraId="1D1B7E97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在系统中填写终面评价和结果（推不推荐），对应文件《求职申请表》p2对应部分</w:t>
      </w:r>
    </w:p>
    <w:p w14:paraId="033FC0C7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若录用，Jenny填写《录用审批单》</w:t>
      </w:r>
    </w:p>
    <w:p w14:paraId="09C56061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入职前沟通：hr与求职者确认入职时间等信息，系统上做任务条，需确认</w:t>
      </w:r>
    </w:p>
    <w:p w14:paraId="0D94B047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邮件发送录用通知书</w:t>
      </w:r>
    </w:p>
    <w:p w14:paraId="5ABC9D79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Offer的接受结果需同步，接受or放弃</w:t>
      </w:r>
    </w:p>
    <w:p w14:paraId="0AC165EA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若接受，求职者先提供身份证、毕业在线验证、退工单，以作初验证，以邮件形式回复</w:t>
      </w:r>
    </w:p>
    <w:p w14:paraId="2E51D812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入职准备工作：分部门列出执行事项，精确到人发布任务卡，每一项需确认</w:t>
      </w:r>
    </w:p>
    <w:p w14:paraId="4367BE24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新员工获得系统账号后，确认入职并对入职服务评分</w:t>
      </w:r>
    </w:p>
    <w:p w14:paraId="47463826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用人部门在“招聘需求”板块确认入职，此为招聘闭环</w:t>
      </w:r>
    </w:p>
    <w:p w14:paraId="5A5CAED4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需盖章的合同在用印系统申请，完成盖章后上传扫描件，建立员工档案，此为入职闭环</w:t>
      </w:r>
    </w:p>
    <w:p w14:paraId="721D53F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E6FEA8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CB003A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F5D747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F0C326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BDA42A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系统实现方式：</w:t>
      </w:r>
    </w:p>
    <w:p w14:paraId="6D0696FA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招聘板块，</w:t>
      </w:r>
      <w:r>
        <w:rPr>
          <w:rFonts w:hint="eastAsia"/>
          <w:sz w:val="24"/>
          <w:szCs w:val="24"/>
          <w:lang w:val="en-US" w:eastAsia="zh-CN"/>
        </w:rPr>
        <w:t>对应文件《聘用员工申请表》</w:t>
      </w:r>
    </w:p>
    <w:p w14:paraId="60C792D8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（1）部门端（2步）：</w:t>
      </w:r>
    </w:p>
    <w:p w14:paraId="2849773D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①填写字段：</w:t>
      </w:r>
      <w:r>
        <w:rPr>
          <w:rFonts w:hint="eastAsia"/>
          <w:sz w:val="24"/>
          <w:szCs w:val="24"/>
          <w:lang w:val="en-US" w:eastAsia="zh-CN"/>
        </w:rPr>
        <w:t>部门、职位及数量、职级、薪酬范围、年度预算（是or否）、期望到岗时间、招聘原因（业务扩大、员工离职、新设职位、其他（需补充说明），四选一）、性别和年龄（男（几岁到几岁）、女（几岁到几岁）、不限，三选一）、学历（博士、硕士、本科、大专、不限，五选一）、工作经历（一年、两年、三年、五年、十年、其他（需补充说明），六选一）、户籍要求（上海、非上海人、不限，三选一）、优先专业（富文本）、证书要求（富文本）、其他要求（富文本）、简要职位描述（富文本）</w:t>
      </w:r>
    </w:p>
    <w:p w14:paraId="222E4F09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②填写完成后发布</w:t>
      </w:r>
    </w:p>
    <w:p w14:paraId="656DD173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（2）部门负责人端：审批部门发起的招聘需求，批准or驳回</w:t>
      </w:r>
    </w:p>
    <w:p w14:paraId="196680AD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（3）人事负责人</w:t>
      </w:r>
      <w:r>
        <w:rPr>
          <w:rFonts w:hint="eastAsia"/>
          <w:sz w:val="24"/>
          <w:szCs w:val="24"/>
          <w:lang w:val="en-US" w:eastAsia="zh-CN"/>
        </w:rPr>
        <w:t>端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审批部门发起的招聘需求，批准or驳回</w:t>
      </w:r>
    </w:p>
    <w:p w14:paraId="5983987C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（4）最高负责人Jenny端：</w:t>
      </w:r>
      <w:r>
        <w:rPr>
          <w:rFonts w:hint="eastAsia"/>
          <w:sz w:val="24"/>
          <w:szCs w:val="24"/>
          <w:lang w:val="en-US" w:eastAsia="zh-CN"/>
        </w:rPr>
        <w:t>审批部门发起的招聘需求，批准or驳回</w:t>
      </w:r>
    </w:p>
    <w:p w14:paraId="0C97E45A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（5）人事端：</w:t>
      </w:r>
    </w:p>
    <w:p w14:paraId="314C08C0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①收到招聘需求</w:t>
      </w:r>
    </w:p>
    <w:p w14:paraId="03459C60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②将从Boss直聘中初筛到的简历上传到系统简历库</w:t>
      </w:r>
    </w:p>
    <w:p w14:paraId="59D722B2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7421907D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面试安排板块，对应文件《求职申请表》-纸质扫描电子版存于员工档案</w:t>
      </w:r>
    </w:p>
    <w:p w14:paraId="1CF30F04">
      <w:pPr>
        <w:widowControl w:val="0"/>
        <w:numPr>
          <w:ilvl w:val="0"/>
          <w:numId w:val="3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人事端（2步）</w:t>
      </w:r>
    </w:p>
    <w:p w14:paraId="171F8F10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①从简历库中调取的人安排面试，包括一面、二面、终面的具体时间，面试方式（若线上面试，增设添加腾讯会议的链接和会议号）</w:t>
      </w:r>
    </w:p>
    <w:p w14:paraId="56FF0CF9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②填写一面的面试结果（</w:t>
      </w:r>
      <w:r>
        <w:rPr>
          <w:rFonts w:hint="eastAsia"/>
          <w:sz w:val="24"/>
          <w:szCs w:val="24"/>
          <w:lang w:val="en-US" w:eastAsia="zh-CN"/>
        </w:rPr>
        <w:t>推荐</w:t>
      </w:r>
      <w:r>
        <w:rPr>
          <w:rFonts w:hint="eastAsia"/>
          <w:sz w:val="24"/>
          <w:szCs w:val="24"/>
          <w:lang w:val="en-US" w:eastAsia="zh-CN"/>
        </w:rPr>
        <w:t>or</w:t>
      </w:r>
      <w:r>
        <w:rPr>
          <w:rFonts w:hint="eastAsia"/>
          <w:sz w:val="24"/>
          <w:szCs w:val="24"/>
          <w:lang w:val="en-US" w:eastAsia="zh-CN"/>
        </w:rPr>
        <w:t>放弃</w:t>
      </w:r>
      <w:r>
        <w:rPr>
          <w:rFonts w:hint="eastAsia"/>
          <w:sz w:val="24"/>
          <w:szCs w:val="24"/>
          <w:lang w:val="en-US" w:eastAsia="zh-CN"/>
        </w:rPr>
        <w:t>），并增设上传</w:t>
      </w:r>
      <w:r>
        <w:rPr>
          <w:rFonts w:hint="eastAsia"/>
          <w:sz w:val="24"/>
          <w:szCs w:val="24"/>
          <w:lang w:val="en-US" w:eastAsia="zh-CN"/>
        </w:rPr>
        <w:t>pdf的入口：用于上传《求职申请表》p2第一部分的扫描件</w:t>
      </w:r>
    </w:p>
    <w:p w14:paraId="2F049E85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③发布入职前沟通时间安排（同面试安排），通知到用人部门负责人（参与人就是hr和用人部门负责人）</w:t>
      </w:r>
    </w:p>
    <w:p w14:paraId="49C973D9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部门负责人端：</w:t>
      </w:r>
    </w:p>
    <w:p w14:paraId="5F765211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①收到二面通知：包括面试时间和方式，</w:t>
      </w:r>
      <w:r>
        <w:rPr>
          <w:rFonts w:hint="eastAsia"/>
          <w:sz w:val="24"/>
          <w:szCs w:val="24"/>
          <w:lang w:val="en-US" w:eastAsia="zh-CN"/>
        </w:rPr>
        <w:t>《求职申请表》的pdf</w:t>
      </w:r>
    </w:p>
    <w:p w14:paraId="52C5DCF6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②填写二面的面试</w:t>
      </w:r>
      <w:r>
        <w:rPr>
          <w:rFonts w:hint="eastAsia"/>
          <w:sz w:val="24"/>
          <w:szCs w:val="24"/>
          <w:lang w:val="en-US" w:eastAsia="zh-CN"/>
        </w:rPr>
        <w:t>结果（推荐or放弃），并增设上传pdf的入口：用于上传《求职申请表》p2第二部分的扫描件</w:t>
      </w:r>
    </w:p>
    <w:p w14:paraId="40248A01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若推荐，填写相应求职者的拟录用信息：录用公司（可不填等Jenny填）、录用岗位、直属领导、工作内容、建议每月税前收入、试用期税前收入、福利：（社会保险、商业保险、其他）、开始工作日期、合同期、试用期</w:t>
      </w:r>
    </w:p>
    <w:p w14:paraId="7B5CA53C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④收到入职沟通的通知：包括沟通时间和方式</w:t>
      </w:r>
    </w:p>
    <w:p w14:paraId="7A93AC33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最高负责人Jenny端：</w:t>
      </w:r>
    </w:p>
    <w:p w14:paraId="2F03F26E">
      <w:pPr>
        <w:widowControl w:val="0"/>
        <w:numPr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①收到终面通知：包括面试时间和方式，《求职申请表》的pdf</w:t>
      </w:r>
    </w:p>
    <w:p w14:paraId="362D3F0D">
      <w:pPr>
        <w:widowControl w:val="0"/>
        <w:numPr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②填写终面的面试结果（推荐or放弃）</w:t>
      </w:r>
    </w:p>
    <w:p w14:paraId="20F8E04F">
      <w:pPr>
        <w:widowControl w:val="0"/>
        <w:numPr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③若推荐，对部门负责人填写的拟录用信息进行审批，可做修改后确认</w:t>
      </w:r>
    </w:p>
    <w:p w14:paraId="4EE8B8B6">
      <w:pPr>
        <w:widowControl w:val="0"/>
        <w:numPr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</w:p>
    <w:p w14:paraId="2318816A">
      <w:pPr>
        <w:widowControl w:val="0"/>
        <w:numPr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Offer管理板块，对应文件《录用通知书》</w:t>
      </w:r>
    </w:p>
    <w:p w14:paraId="6ADF1DBA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人事端：</w:t>
      </w:r>
    </w:p>
    <w:p w14:paraId="5FF57836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①系统中能上传固定模板（开设路径上传），</w:t>
      </w:r>
      <w:r>
        <w:rPr>
          <w:rFonts w:hint="eastAsia"/>
          <w:sz w:val="24"/>
          <w:szCs w:val="24"/>
          <w:lang w:val="en-US" w:eastAsia="zh-CN"/>
        </w:rPr>
        <w:t>变动字段：姓名、入职公司、职位、职级、汇报上级、月工资、开始工作日期、试用期时长、报道时间和地点</w:t>
      </w:r>
    </w:p>
    <w:p w14:paraId="2FD7206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系统实现形式：</w:t>
      </w:r>
      <w:r>
        <w:rPr>
          <w:rFonts w:hint="default"/>
          <w:sz w:val="24"/>
          <w:szCs w:val="24"/>
          <w:lang w:val="en-US" w:eastAsia="zh-CN"/>
        </w:rPr>
        <w:t>通过公司公共邮箱自动发送，追踪回复状态。</w:t>
      </w:r>
    </w:p>
    <w:p w14:paraId="3EBFA40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模板管理：</w:t>
      </w:r>
      <w:r>
        <w:rPr>
          <w:rFonts w:hint="eastAsia"/>
          <w:sz w:val="24"/>
          <w:szCs w:val="24"/>
          <w:lang w:val="en-US" w:eastAsia="zh-CN"/>
        </w:rPr>
        <w:t>可</w:t>
      </w:r>
      <w:r>
        <w:rPr>
          <w:rFonts w:hint="default"/>
          <w:sz w:val="24"/>
          <w:szCs w:val="24"/>
          <w:lang w:val="en-US" w:eastAsia="zh-CN"/>
        </w:rPr>
        <w:t>选择或自定义Offer邮件模板（支持变量替换）；</w:t>
      </w:r>
    </w:p>
    <w:p w14:paraId="051C08F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时效设定：设定回复截止时间（默认X小时），超时自动标记"已过期"；</w:t>
      </w:r>
    </w:p>
    <w:p w14:paraId="0E289EC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状态追踪：待发送 → 已发送 → 待回复 → 已</w:t>
      </w:r>
      <w:r>
        <w:rPr>
          <w:rFonts w:hint="eastAsia"/>
          <w:sz w:val="24"/>
          <w:szCs w:val="24"/>
          <w:lang w:val="en-US" w:eastAsia="zh-CN"/>
        </w:rPr>
        <w:t>接受</w:t>
      </w:r>
      <w:r>
        <w:rPr>
          <w:rFonts w:hint="default"/>
          <w:sz w:val="24"/>
          <w:szCs w:val="24"/>
          <w:lang w:val="en-US" w:eastAsia="zh-CN"/>
        </w:rPr>
        <w:t>/已拒绝/已过期；</w:t>
      </w:r>
    </w:p>
    <w:p w14:paraId="0233D636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智能识别：系统读取回复邮件内容，自动识别"接受"或"拒绝"意图；</w:t>
      </w:r>
    </w:p>
    <w:p w14:paraId="1E9DA58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提醒机制：临近截止未回复，自动发送提醒邮件；</w:t>
      </w:r>
    </w:p>
    <w:p w14:paraId="5D1FD7E4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过期处理：可选择手动延期重新发送。</w:t>
      </w:r>
    </w:p>
    <w:p w14:paraId="0B440AB7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②若接受offer，</w:t>
      </w:r>
      <w:r>
        <w:rPr>
          <w:rFonts w:hint="default"/>
          <w:sz w:val="24"/>
          <w:szCs w:val="24"/>
          <w:lang w:val="en-US" w:eastAsia="zh-CN"/>
        </w:rPr>
        <w:t>公司公共邮箱自动发送</w:t>
      </w:r>
      <w:r>
        <w:rPr>
          <w:rFonts w:hint="eastAsia"/>
          <w:sz w:val="24"/>
          <w:szCs w:val="24"/>
          <w:lang w:val="en-US" w:eastAsia="zh-CN"/>
        </w:rPr>
        <w:t>“请提供身份证扫描件、学信网学籍在线验证报告、退工单扫描件（若有）”</w:t>
      </w:r>
    </w:p>
    <w:p w14:paraId="17240545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69835420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入职管理板块</w:t>
      </w:r>
    </w:p>
    <w:p w14:paraId="5B0A01B7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入职引导板块：将任务下达至每个具体负责人的账号内，完成一项就确认一项，人事端可见所有流程的完成情况，但只能点击确认人事部的任务，若全部完成则代表入职流程全部完成并完成员工档案的归档</w:t>
      </w:r>
    </w:p>
    <w:p w14:paraId="3A0E1E79">
      <w:pPr>
        <w:widowControl w:val="0"/>
        <w:numPr>
          <w:ilvl w:val="0"/>
          <w:numId w:val="4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人事端：</w:t>
      </w:r>
    </w:p>
    <w:p w14:paraId="65168ED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任务要点：①沟通跟踪动态，保证到岗</w:t>
      </w:r>
    </w:p>
    <w:p w14:paraId="38060F2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②收取相关材料并进行原件验证</w:t>
      </w:r>
    </w:p>
    <w:p w14:paraId="1058336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③带领员工参观公司办公场所</w:t>
      </w:r>
    </w:p>
    <w:p w14:paraId="513170E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④介绍公司同事姓名、职务</w:t>
      </w:r>
    </w:p>
    <w:p w14:paraId="78FAE32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6732834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⑤加入微信群并跟进更名事宜：添加群聊后，发送含新人介绍的迎新公告</w:t>
      </w:r>
    </w:p>
    <w:p w14:paraId="3234629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公告发布方式：系统生成公告卡片发布</w:t>
      </w:r>
    </w:p>
    <w:p w14:paraId="2175EC6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1.自动提取字段（来源：简历/录用表）</w:t>
      </w:r>
    </w:p>
    <w:p w14:paraId="454FA4B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姓名 → 简历姓名</w:t>
      </w:r>
    </w:p>
    <w:p w14:paraId="58B7B78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部门 → 录用表「分配部门」</w:t>
      </w:r>
    </w:p>
    <w:p w14:paraId="4F2EEB1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岗位 → 录用表「录用岗位」</w:t>
      </w:r>
    </w:p>
    <w:p w14:paraId="3613188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入职日期 → 入职确认记录</w:t>
      </w:r>
    </w:p>
    <w:p w14:paraId="19AD9FE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头像照片 → 简历附件 or 上传</w:t>
      </w:r>
    </w:p>
    <w:p w14:paraId="4A06836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自我介绍 → 简历摘要「一句话」</w:t>
      </w:r>
    </w:p>
    <w:p w14:paraId="6FD81AD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学历/毕业 → 简历「最高学历」</w:t>
      </w:r>
    </w:p>
    <w:p w14:paraId="07CD92A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2.生成触发逻辑</w:t>
      </w:r>
    </w:p>
    <w:p w14:paraId="6B4E228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入职状态 =「已确认」</w:t>
      </w:r>
    </w:p>
    <w:p w14:paraId="791C6A1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系统自动拉取简历字段</w:t>
      </w:r>
    </w:p>
    <w:p w14:paraId="0AA3B23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按模板生成公告文本</w:t>
      </w:r>
    </w:p>
    <w:p w14:paraId="374085E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HR 审核（可修改）</w:t>
      </w:r>
    </w:p>
    <w:p w14:paraId="2ADFF19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确认发布 → 写回员工档案</w:t>
      </w:r>
    </w:p>
    <w:p w14:paraId="18FE69B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若简历无照片 → 显示系统默认头像（姓名首字母）</w:t>
      </w:r>
    </w:p>
    <w:p w14:paraId="0267B12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2B9753F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⑥办理钉钉入职，填写钉钉的入职登记表，设置考勤组，完成第一次打卡</w:t>
      </w:r>
    </w:p>
    <w:p w14:paraId="103075C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⑦中午带领新员工午餐吃饭</w:t>
      </w:r>
    </w:p>
    <w:p w14:paraId="4DBE019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⑧签订劳动合同/实习协议</w:t>
      </w:r>
    </w:p>
    <w:p w14:paraId="45CAFF2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⑨签订员工手册</w:t>
      </w:r>
    </w:p>
    <w:p w14:paraId="5185C63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⑩导出钉钉入职登记表用于存档</w:t>
      </w:r>
    </w:p>
    <w:p w14:paraId="3B6E5E3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⑪</w:t>
      </w:r>
      <w:r>
        <w:rPr>
          <w:rFonts w:hint="eastAsia"/>
          <w:sz w:val="24"/>
          <w:szCs w:val="24"/>
          <w:lang w:val="en-US" w:eastAsia="zh-CN"/>
        </w:rPr>
        <w:t>员工培训</w:t>
      </w:r>
    </w:p>
    <w:p w14:paraId="3F4EC492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⑫所有文件是否完成用印和签字</w:t>
      </w:r>
    </w:p>
    <w:p w14:paraId="2586350E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物业端：</w:t>
      </w:r>
    </w:p>
    <w:p w14:paraId="220F6F3A">
      <w:pPr>
        <w:widowControl w:val="0"/>
        <w:numPr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任务要点：①安排座位和电脑</w:t>
      </w:r>
    </w:p>
    <w:p w14:paraId="0221EC58">
      <w:pPr>
        <w:widowControl w:val="0"/>
        <w:numPr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②准备并发放办公用品</w:t>
      </w:r>
    </w:p>
    <w:p w14:paraId="1259753E">
      <w:pPr>
        <w:widowControl w:val="0"/>
        <w:numPr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③开设门禁卡</w:t>
      </w:r>
    </w:p>
    <w:p w14:paraId="17E32BBD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IT端：</w:t>
      </w:r>
    </w:p>
    <w:p w14:paraId="3F9C3868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任务要点：①开设邮箱账户</w:t>
      </w:r>
    </w:p>
    <w:p w14:paraId="60B75314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②开设本系统账户</w:t>
      </w:r>
    </w:p>
    <w:p w14:paraId="217EE847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③HKMS系统账户权限开设</w:t>
      </w:r>
    </w:p>
    <w:p w14:paraId="1C07A763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社保端：</w:t>
      </w:r>
    </w:p>
    <w:p w14:paraId="350D3341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①办理用工</w:t>
      </w:r>
    </w:p>
    <w:p w14:paraId="0D8939DE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②办理社保和公积金</w:t>
      </w:r>
    </w:p>
    <w:p w14:paraId="6D8698BE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商保端：办理商保</w:t>
      </w:r>
    </w:p>
    <w:p w14:paraId="2795E2BE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新员工端：对各部门入职引导的工作进行评分（满分10分）</w:t>
      </w:r>
    </w:p>
    <w:p w14:paraId="3713EC8E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用人部门端：确认员工是否到岗，并确认发出的招聘需求已完成</w:t>
      </w:r>
    </w:p>
    <w:p w14:paraId="6ED77D28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bookmarkStart w:id="0" w:name="_GoBack"/>
      <w:bookmarkEnd w:id="0"/>
    </w:p>
    <w:p w14:paraId="3A753234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7D1E9972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1F77B6"/>
    <w:multiLevelType w:val="singleLevel"/>
    <w:tmpl w:val="1A1F77B6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22736196"/>
    <w:multiLevelType w:val="singleLevel"/>
    <w:tmpl w:val="2273619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51EF98CA"/>
    <w:multiLevelType w:val="singleLevel"/>
    <w:tmpl w:val="51EF98C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0715C1D"/>
    <w:multiLevelType w:val="singleLevel"/>
    <w:tmpl w:val="70715C1D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43688F"/>
    <w:rsid w:val="32373CF1"/>
    <w:rsid w:val="3B9558B8"/>
    <w:rsid w:val="44436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2026-06-17T06:00:00Z</dcterms:created>
  <dc:creator>JK.</dc:creator>
  <cp:lastModifiedBy>JK.</cp:lastModifiedBy>
  <dcterms:modified xsi:type="dcterms:W3CDTF">2026-06-17T10:11:48Z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3DA6CC99A0184C1DAAAF41CF2A3B4248_11</vt:lpwstr>
  </property>
  <property fmtid="{D5CDD505-2E9C-101B-9397-08002B2CF9AE}" pid="4" name="KSOTemplateDocerSaveRecord">
    <vt:lpwstr>eyJoZGlkIjoiYmUxZWFmNjBhOWE4M2IwMWI3OGFiNGJiNTM1OTVlNzgiLCJ1c2VySWQiOiI2MDYyMDMxNjcifQ==</vt:lpwstr>
  </property>
</Properties>
</file>