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0878" w14:textId="01A4C768" w:rsidR="00610A74" w:rsidRDefault="00295424">
      <w:pPr>
        <w:rPr>
          <w:sz w:val="32"/>
          <w:szCs w:val="32"/>
        </w:rPr>
      </w:pPr>
      <w:r>
        <w:rPr>
          <w:sz w:val="32"/>
          <w:szCs w:val="32"/>
        </w:rPr>
        <w:t>Avoid Phishing</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8"/>
        <w:gridCol w:w="6205"/>
      </w:tblGrid>
      <w:tr w:rsidR="00295424" w:rsidRPr="00295424" w14:paraId="607D2E15" w14:textId="77777777" w:rsidTr="00295424">
        <w:tc>
          <w:tcPr>
            <w:tcW w:w="968" w:type="dxa"/>
            <w:tcBorders>
              <w:top w:val="nil"/>
              <w:left w:val="nil"/>
              <w:bottom w:val="nil"/>
              <w:right w:val="nil"/>
            </w:tcBorders>
            <w:tcMar>
              <w:top w:w="80" w:type="dxa"/>
              <w:left w:w="80" w:type="dxa"/>
              <w:bottom w:w="80" w:type="dxa"/>
              <w:right w:w="80" w:type="dxa"/>
            </w:tcMar>
            <w:hideMark/>
          </w:tcPr>
          <w:p w14:paraId="5E2AC0DB" w14:textId="77777777" w:rsidR="00295424" w:rsidRPr="00295424" w:rsidRDefault="00295424" w:rsidP="00295424">
            <w:pPr>
              <w:spacing w:after="0" w:line="240" w:lineRule="auto"/>
              <w:rPr>
                <w:rFonts w:ascii="Calibri" w:eastAsia="Times New Roman" w:hAnsi="Calibri" w:cs="Calibri"/>
                <w:kern w:val="0"/>
                <w:sz w:val="20"/>
                <w:szCs w:val="20"/>
                <w14:ligatures w14:val="none"/>
              </w:rPr>
            </w:pPr>
            <w:r w:rsidRPr="00295424">
              <w:rPr>
                <w:rFonts w:ascii="Calibri" w:eastAsia="Times New Roman" w:hAnsi="Calibri" w:cs="Calibri"/>
                <w:kern w:val="0"/>
                <w:sz w:val="20"/>
                <w:szCs w:val="20"/>
                <w14:ligatures w14:val="none"/>
              </w:rPr>
              <w:t> </w:t>
            </w:r>
          </w:p>
        </w:tc>
        <w:tc>
          <w:tcPr>
            <w:tcW w:w="6205" w:type="dxa"/>
            <w:tcBorders>
              <w:top w:val="nil"/>
              <w:left w:val="nil"/>
              <w:bottom w:val="nil"/>
              <w:right w:val="nil"/>
            </w:tcBorders>
            <w:tcMar>
              <w:top w:w="80" w:type="dxa"/>
              <w:left w:w="80" w:type="dxa"/>
              <w:bottom w:w="80" w:type="dxa"/>
              <w:right w:w="80" w:type="dxa"/>
            </w:tcMar>
            <w:hideMark/>
          </w:tcPr>
          <w:p w14:paraId="29357763"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b/>
                <w:bCs/>
                <w:kern w:val="0"/>
                <w:sz w:val="24"/>
                <w:szCs w:val="24"/>
                <w14:ligatures w14:val="none"/>
              </w:rPr>
              <w:t>Phishing Attacks</w:t>
            </w:r>
          </w:p>
          <w:p w14:paraId="0331E50A"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Phishing uses email, phone calls, texts or malicious websites to solicit personal information by posing as a trustworthy organization.  For example, an attacker may send an email from your credit card company that requests your account information. Usually under the guise that there is an urgent problem with your account and needs verification.</w:t>
            </w:r>
          </w:p>
          <w:p w14:paraId="2C2C5C78"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w:t>
            </w:r>
          </w:p>
          <w:p w14:paraId="3CE4250A"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b/>
                <w:bCs/>
                <w:kern w:val="0"/>
                <w:sz w:val="24"/>
                <w:szCs w:val="24"/>
                <w14:ligatures w14:val="none"/>
              </w:rPr>
              <w:t>Phishing Emails might have:</w:t>
            </w:r>
          </w:p>
          <w:p w14:paraId="176DB904" w14:textId="77777777" w:rsidR="00295424" w:rsidRPr="00295424" w:rsidRDefault="00295424" w:rsidP="00295424">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spelling errors</w:t>
            </w:r>
          </w:p>
          <w:p w14:paraId="675F93C2" w14:textId="77777777" w:rsidR="00295424" w:rsidRPr="00295424" w:rsidRDefault="00295424" w:rsidP="00295424">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xml:space="preserve"> grammatical errors</w:t>
            </w:r>
          </w:p>
          <w:p w14:paraId="58B47A5A" w14:textId="77777777" w:rsidR="00295424" w:rsidRPr="00295424" w:rsidRDefault="00295424" w:rsidP="00295424">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xml:space="preserve"> uncommon phrasing</w:t>
            </w:r>
          </w:p>
          <w:p w14:paraId="1EC6B8B9" w14:textId="77777777" w:rsidR="00295424" w:rsidRPr="00295424" w:rsidRDefault="00295424" w:rsidP="00295424">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xml:space="preserve">Convey a sense </w:t>
            </w:r>
            <w:proofErr w:type="gramStart"/>
            <w:r w:rsidRPr="00295424">
              <w:rPr>
                <w:rFonts w:ascii="Times New Roman" w:eastAsia="Times New Roman" w:hAnsi="Times New Roman" w:cs="Times New Roman"/>
                <w:kern w:val="0"/>
                <w:sz w:val="24"/>
                <w:szCs w:val="24"/>
                <w14:ligatures w14:val="none"/>
              </w:rPr>
              <w:t>urgency</w:t>
            </w:r>
            <w:proofErr w:type="gramEnd"/>
          </w:p>
          <w:p w14:paraId="48A94582"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w:t>
            </w:r>
          </w:p>
          <w:p w14:paraId="20DC5DD3"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b/>
                <w:bCs/>
                <w:kern w:val="0"/>
                <w:sz w:val="24"/>
                <w:szCs w:val="24"/>
                <w14:ligatures w14:val="none"/>
              </w:rPr>
              <w:t>How to Avoid being a Victim</w:t>
            </w:r>
          </w:p>
          <w:p w14:paraId="41083A13" w14:textId="77777777" w:rsidR="00295424" w:rsidRPr="00295424" w:rsidRDefault="00295424" w:rsidP="00295424">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Never send your personal information</w:t>
            </w:r>
          </w:p>
          <w:p w14:paraId="73A8BD3F" w14:textId="77777777" w:rsidR="00295424" w:rsidRPr="00295424" w:rsidRDefault="00295424" w:rsidP="00295424">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xml:space="preserve">Hover over any links to see where they </w:t>
            </w:r>
            <w:proofErr w:type="gramStart"/>
            <w:r w:rsidRPr="00295424">
              <w:rPr>
                <w:rFonts w:ascii="Times New Roman" w:eastAsia="Times New Roman" w:hAnsi="Times New Roman" w:cs="Times New Roman"/>
                <w:kern w:val="0"/>
                <w:sz w:val="24"/>
                <w:szCs w:val="24"/>
                <w14:ligatures w14:val="none"/>
              </w:rPr>
              <w:t>go</w:t>
            </w:r>
            <w:proofErr w:type="gramEnd"/>
          </w:p>
          <w:p w14:paraId="2B710BA1" w14:textId="77777777" w:rsidR="00295424" w:rsidRPr="00295424" w:rsidRDefault="00295424" w:rsidP="00295424">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Check that the sender's email address matches the email's content. Ex: a credit card company will not use a @gmail.com to email you</w:t>
            </w:r>
          </w:p>
          <w:p w14:paraId="2AD7EF24" w14:textId="77777777" w:rsidR="00295424" w:rsidRPr="00295424" w:rsidRDefault="00295424" w:rsidP="00295424">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xml:space="preserve">If you are not sure, contact the company directly through safe </w:t>
            </w:r>
            <w:proofErr w:type="gramStart"/>
            <w:r w:rsidRPr="00295424">
              <w:rPr>
                <w:rFonts w:ascii="Times New Roman" w:eastAsia="Times New Roman" w:hAnsi="Times New Roman" w:cs="Times New Roman"/>
                <w:kern w:val="0"/>
                <w:sz w:val="24"/>
                <w:szCs w:val="24"/>
                <w14:ligatures w14:val="none"/>
              </w:rPr>
              <w:t>methods</w:t>
            </w:r>
            <w:proofErr w:type="gramEnd"/>
          </w:p>
          <w:p w14:paraId="38FDEEC7" w14:textId="77777777" w:rsidR="00295424" w:rsidRPr="00295424" w:rsidRDefault="00295424" w:rsidP="00295424">
            <w:pPr>
              <w:spacing w:after="0" w:line="240" w:lineRule="auto"/>
              <w:ind w:left="540"/>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kern w:val="0"/>
                <w:sz w:val="24"/>
                <w:szCs w:val="24"/>
                <w14:ligatures w14:val="none"/>
              </w:rPr>
              <w:t> </w:t>
            </w:r>
          </w:p>
          <w:p w14:paraId="00BE12B3" w14:textId="77777777" w:rsidR="00295424" w:rsidRPr="00295424" w:rsidRDefault="00295424" w:rsidP="00295424">
            <w:pPr>
              <w:spacing w:after="0" w:line="240" w:lineRule="auto"/>
              <w:rPr>
                <w:rFonts w:ascii="Times New Roman" w:eastAsia="Times New Roman" w:hAnsi="Times New Roman" w:cs="Times New Roman"/>
                <w:kern w:val="0"/>
                <w:sz w:val="24"/>
                <w:szCs w:val="24"/>
                <w14:ligatures w14:val="none"/>
              </w:rPr>
            </w:pPr>
            <w:r w:rsidRPr="00295424">
              <w:rPr>
                <w:rFonts w:ascii="Times New Roman" w:eastAsia="Times New Roman" w:hAnsi="Times New Roman" w:cs="Times New Roman"/>
                <w:b/>
                <w:bCs/>
                <w:kern w:val="0"/>
                <w:sz w:val="24"/>
                <w:szCs w:val="24"/>
                <w14:ligatures w14:val="none"/>
              </w:rPr>
              <w:t>Examples of Phishing</w:t>
            </w:r>
            <w:r w:rsidRPr="00295424">
              <w:rPr>
                <w:rFonts w:ascii="Times New Roman" w:eastAsia="Times New Roman" w:hAnsi="Times New Roman" w:cs="Times New Roman"/>
                <w:color w:val="343434"/>
                <w:kern w:val="0"/>
                <w:sz w:val="21"/>
                <w:szCs w:val="21"/>
                <w:shd w:val="clear" w:color="auto" w:fill="FFFFFF"/>
                <w14:ligatures w14:val="none"/>
              </w:rPr>
              <w:t> </w:t>
            </w:r>
          </w:p>
          <w:p w14:paraId="16E01EAB" w14:textId="77777777" w:rsidR="00295424" w:rsidRPr="00295424" w:rsidRDefault="00295424" w:rsidP="00295424">
            <w:pPr>
              <w:spacing w:after="0" w:line="240" w:lineRule="auto"/>
              <w:ind w:left="540"/>
              <w:rPr>
                <w:rFonts w:ascii="Times New Roman" w:eastAsia="Times New Roman" w:hAnsi="Times New Roman" w:cs="Times New Roman"/>
                <w:color w:val="343434"/>
                <w:kern w:val="0"/>
                <w:sz w:val="21"/>
                <w:szCs w:val="21"/>
                <w14:ligatures w14:val="none"/>
              </w:rPr>
            </w:pPr>
            <w:r w:rsidRPr="00295424">
              <w:rPr>
                <w:rFonts w:ascii="Times New Roman" w:eastAsia="Times New Roman" w:hAnsi="Times New Roman" w:cs="Times New Roman"/>
                <w:color w:val="343434"/>
                <w:kern w:val="0"/>
                <w:sz w:val="21"/>
                <w:szCs w:val="21"/>
                <w:shd w:val="clear" w:color="auto" w:fill="FFFFFF"/>
                <w14:ligatures w14:val="none"/>
              </w:rPr>
              <w:t> </w:t>
            </w:r>
          </w:p>
          <w:p w14:paraId="2F053E18" w14:textId="77777777" w:rsidR="00295424" w:rsidRPr="00295424" w:rsidRDefault="00295424" w:rsidP="00295424">
            <w:pPr>
              <w:numPr>
                <w:ilvl w:val="0"/>
                <w:numId w:val="3"/>
              </w:numPr>
              <w:spacing w:after="0" w:line="240" w:lineRule="auto"/>
              <w:textAlignment w:val="center"/>
              <w:rPr>
                <w:rFonts w:ascii="Times New Roman" w:eastAsia="Times New Roman" w:hAnsi="Times New Roman" w:cs="Times New Roman"/>
                <w:color w:val="343434"/>
                <w:kern w:val="0"/>
                <w:sz w:val="24"/>
                <w:szCs w:val="24"/>
                <w14:ligatures w14:val="none"/>
              </w:rPr>
            </w:pPr>
            <w:r w:rsidRPr="00295424">
              <w:rPr>
                <w:rFonts w:ascii="Times New Roman" w:eastAsia="Times New Roman" w:hAnsi="Times New Roman" w:cs="Times New Roman"/>
                <w:color w:val="343434"/>
                <w:kern w:val="0"/>
                <w:sz w:val="21"/>
                <w:szCs w:val="21"/>
                <w:shd w:val="clear" w:color="auto" w:fill="FFFFFF"/>
                <w14:ligatures w14:val="none"/>
              </w:rPr>
              <w:t>Emails will say your password has been compromised and gives a link to change the password. </w:t>
            </w:r>
          </w:p>
          <w:p w14:paraId="772BF7FE" w14:textId="517BE342" w:rsidR="00295424" w:rsidRPr="00295424" w:rsidRDefault="00295424" w:rsidP="00295424">
            <w:pPr>
              <w:spacing w:after="0" w:line="240" w:lineRule="auto"/>
              <w:ind w:left="540"/>
              <w:rPr>
                <w:rFonts w:ascii="Times New Roman" w:eastAsia="Times New Roman" w:hAnsi="Times New Roman" w:cs="Times New Roman"/>
                <w:kern w:val="0"/>
                <w:sz w:val="24"/>
                <w:szCs w:val="24"/>
                <w14:ligatures w14:val="none"/>
              </w:rPr>
            </w:pPr>
            <w:r w:rsidRPr="00295424">
              <w:rPr>
                <w:noProof/>
              </w:rPr>
              <w:drawing>
                <wp:inline distT="0" distB="0" distL="0" distR="0" wp14:anchorId="55A2B5F1" wp14:editId="06324489">
                  <wp:extent cx="2860040" cy="1602105"/>
                  <wp:effectExtent l="0" t="0" r="0" b="0"/>
                  <wp:docPr id="486329192" name="Picture 1" descr="Information Security: Phishing Examples - Information Technology Services |  Bingham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Security: Phishing Examples - Information Technology Services |  Binghamton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6CD5C897" w14:textId="77777777" w:rsidR="00295424" w:rsidRPr="00295424" w:rsidRDefault="00295424" w:rsidP="00295424">
            <w:pPr>
              <w:spacing w:after="0" w:line="240" w:lineRule="auto"/>
              <w:ind w:left="540"/>
              <w:rPr>
                <w:rFonts w:ascii="Calibri" w:eastAsia="Times New Roman" w:hAnsi="Calibri" w:cs="Calibri"/>
                <w:kern w:val="0"/>
                <w14:ligatures w14:val="none"/>
              </w:rPr>
            </w:pPr>
            <w:r w:rsidRPr="00295424">
              <w:rPr>
                <w:rFonts w:ascii="Calibri" w:eastAsia="Times New Roman" w:hAnsi="Calibri" w:cs="Calibri"/>
                <w:kern w:val="0"/>
                <w14:ligatures w14:val="none"/>
              </w:rPr>
              <w:t> </w:t>
            </w:r>
          </w:p>
        </w:tc>
      </w:tr>
    </w:tbl>
    <w:p w14:paraId="1078E56C" w14:textId="77777777" w:rsidR="00295424" w:rsidRDefault="00295424"/>
    <w:sectPr w:rsidR="0029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8F8"/>
    <w:multiLevelType w:val="multilevel"/>
    <w:tmpl w:val="6EC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134E3"/>
    <w:multiLevelType w:val="multilevel"/>
    <w:tmpl w:val="52C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1E77EF"/>
    <w:multiLevelType w:val="multilevel"/>
    <w:tmpl w:val="963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9525841">
    <w:abstractNumId w:val="1"/>
  </w:num>
  <w:num w:numId="2" w16cid:durableId="1342509439">
    <w:abstractNumId w:val="0"/>
  </w:num>
  <w:num w:numId="3" w16cid:durableId="1627619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24"/>
    <w:rsid w:val="000154C2"/>
    <w:rsid w:val="00295424"/>
    <w:rsid w:val="0049410E"/>
    <w:rsid w:val="00610A74"/>
    <w:rsid w:val="006C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F7B2"/>
  <w15:chartTrackingRefBased/>
  <w15:docId w15:val="{0DEA79B1-2004-467B-B078-3C18A942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9084">
      <w:bodyDiv w:val="1"/>
      <w:marLeft w:val="0"/>
      <w:marRight w:val="0"/>
      <w:marTop w:val="0"/>
      <w:marBottom w:val="0"/>
      <w:divBdr>
        <w:top w:val="none" w:sz="0" w:space="0" w:color="auto"/>
        <w:left w:val="none" w:sz="0" w:space="0" w:color="auto"/>
        <w:bottom w:val="none" w:sz="0" w:space="0" w:color="auto"/>
        <w:right w:val="none" w:sz="0" w:space="0" w:color="auto"/>
      </w:divBdr>
      <w:divsChild>
        <w:div w:id="244724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A2AA424C17419C1A3F711359A910" ma:contentTypeVersion="17" ma:contentTypeDescription="Create a new document." ma:contentTypeScope="" ma:versionID="fa8eb9a5c260cb86740c14e32dc982f2">
  <xsd:schema xmlns:xsd="http://www.w3.org/2001/XMLSchema" xmlns:xs="http://www.w3.org/2001/XMLSchema" xmlns:p="http://schemas.microsoft.com/office/2006/metadata/properties" xmlns:ns2="97f7f968-2081-487c-96be-26eb9c61f512" xmlns:ns3="9b9ee812-123b-4081-9dbc-30210e7571c3" targetNamespace="http://schemas.microsoft.com/office/2006/metadata/properties" ma:root="true" ma:fieldsID="021f901aa925338b00f0704e94670ffd" ns2:_="" ns3:_="">
    <xsd:import namespace="97f7f968-2081-487c-96be-26eb9c61f512"/>
    <xsd:import namespace="9b9ee812-123b-4081-9dbc-30210e7571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f968-2081-487c-96be-26eb9c61f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33601d-bfcb-4ac3-ac9b-de9983f37a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ee812-123b-4081-9dbc-30210e7571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1ef5411-abc6-4661-b4e0-05fbf78dfd41}" ma:internalName="TaxCatchAll" ma:showField="CatchAllData" ma:web="9b9ee812-123b-4081-9dbc-30210e7571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57569-5023-483C-A46D-162F212BC1F7}"/>
</file>

<file path=customXml/itemProps2.xml><?xml version="1.0" encoding="utf-8"?>
<ds:datastoreItem xmlns:ds="http://schemas.openxmlformats.org/officeDocument/2006/customXml" ds:itemID="{614D8F24-B208-4116-8E56-B20A133AADE3}"/>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Myers</dc:creator>
  <cp:keywords/>
  <dc:description/>
  <cp:lastModifiedBy>Ian Myers</cp:lastModifiedBy>
  <cp:revision>1</cp:revision>
  <dcterms:created xsi:type="dcterms:W3CDTF">2023-06-26T14:02:00Z</dcterms:created>
  <dcterms:modified xsi:type="dcterms:W3CDTF">2023-06-26T14:03:00Z</dcterms:modified>
</cp:coreProperties>
</file>