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59EF" w14:textId="40C85B72" w:rsidR="00C2682F" w:rsidRPr="003C4938" w:rsidRDefault="00C2682F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ColorBox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89B11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ColorBox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— новый лайтбокс плагин для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6168F1BD" w14:textId="77777777" w:rsidR="003C4938" w:rsidRPr="003C4938" w:rsidRDefault="003C4938" w:rsidP="003C4938"/>
    <w:p w14:paraId="31DA790B" w14:textId="77777777" w:rsidR="003C4938" w:rsidRPr="003C4938" w:rsidRDefault="003C4938" w:rsidP="003C493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Итак, что же позволяет </w:t>
      </w:r>
      <w:proofErr w:type="spellStart"/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ColorBox</w:t>
      </w:r>
      <w:proofErr w:type="spellEnd"/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</w:p>
    <w:p w14:paraId="25625FB5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Поддерживает показ фото, группы фото, слайд-шоу, AJAX,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инлайн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iframe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содержание</w:t>
      </w:r>
    </w:p>
    <w:p w14:paraId="49FE6BE2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Вес: только 9</w:t>
      </w:r>
      <w:proofErr w:type="gram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KB 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proofErr w:type="gramEnd"/>
    </w:p>
    <w:p w14:paraId="407DA1BB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Внешний вид полностью контролируется с помощью CSS так что пользователи могут изменять его на свой вкус</w:t>
      </w:r>
    </w:p>
    <w:p w14:paraId="2EB25A9A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Настройки отображения можно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изменять без изменения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ColorBox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файла</w:t>
      </w:r>
    </w:p>
    <w:p w14:paraId="0B4A8D5B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требует никаких изменений в существующим HTML</w:t>
      </w:r>
    </w:p>
    <w:p w14:paraId="461D9381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Предзагрузка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фоновых изображений, чтобы избежать «бликов» при первом использовании</w:t>
      </w:r>
    </w:p>
    <w:p w14:paraId="77B0A596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Позволяет разделить фото на группы</w:t>
      </w:r>
    </w:p>
    <w:p w14:paraId="4ECD50A5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Написанн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плагин для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может быть связан с другими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командами</w:t>
      </w:r>
    </w:p>
    <w:p w14:paraId="359BAC2C" w14:textId="77777777" w:rsidR="003C4938" w:rsidRPr="003C4938" w:rsidRDefault="003C4938" w:rsidP="003C4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Генерирует W3C валидный XHTML и CSS, JS не добавляет глобальные переменные</w:t>
      </w:r>
    </w:p>
    <w:p w14:paraId="6E714952" w14:textId="69C738C9" w:rsidR="00912A9A" w:rsidRDefault="00912A9A" w:rsidP="003C4938"/>
    <w:p w14:paraId="773F5631" w14:textId="77777777" w:rsidR="003C4938" w:rsidRPr="003C4938" w:rsidRDefault="003C4938" w:rsidP="003C4938">
      <w:pPr>
        <w:pStyle w:val="1"/>
        <w:spacing w:before="0" w:beforeAutospacing="0" w:after="150" w:afterAutospacing="0" w:line="420" w:lineRule="atLeast"/>
        <w:rPr>
          <w:b w:val="0"/>
          <w:bCs w:val="0"/>
          <w:color w:val="363636"/>
          <w:sz w:val="24"/>
          <w:szCs w:val="24"/>
        </w:rPr>
      </w:pPr>
      <w:proofErr w:type="spellStart"/>
      <w:r w:rsidRPr="003C4938">
        <w:rPr>
          <w:b w:val="0"/>
          <w:bCs w:val="0"/>
          <w:color w:val="363636"/>
          <w:sz w:val="24"/>
          <w:szCs w:val="24"/>
        </w:rPr>
        <w:t>Font</w:t>
      </w:r>
      <w:proofErr w:type="spellEnd"/>
      <w:r w:rsidRPr="003C4938">
        <w:rPr>
          <w:b w:val="0"/>
          <w:bCs w:val="0"/>
          <w:color w:val="363636"/>
          <w:sz w:val="24"/>
          <w:szCs w:val="24"/>
        </w:rPr>
        <w:t xml:space="preserve"> </w:t>
      </w:r>
      <w:proofErr w:type="spellStart"/>
      <w:r w:rsidRPr="003C4938">
        <w:rPr>
          <w:b w:val="0"/>
          <w:bCs w:val="0"/>
          <w:color w:val="363636"/>
          <w:sz w:val="24"/>
          <w:szCs w:val="24"/>
        </w:rPr>
        <w:t>Awesome</w:t>
      </w:r>
      <w:proofErr w:type="spellEnd"/>
    </w:p>
    <w:p w14:paraId="1ADA7414" w14:textId="53DA9733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04B8596A" w14:textId="5ACB190B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– это шрифт, созданный с помощью значков (иконок), но это ни в коем случае не набор картинок. Почему это различие так важно? Поскольку шрифт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:</w:t>
      </w:r>
    </w:p>
    <w:p w14:paraId="7291D6DF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Векторный – это означает, что он отлично смотрится независимо от того, в каком размере он отображается.</w:t>
      </w:r>
    </w:p>
    <w:p w14:paraId="5FED0CD1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Настраиваемый – вы можете манипулировать им, как и любым другим шрифтом. Изменяйте цвет, добавляйте анимацию и многое другое!</w:t>
      </w:r>
    </w:p>
    <w:p w14:paraId="241185AB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 xml:space="preserve">Кросс-браузерная совместимость –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иконочный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шрифт должен работать практически в любом браузере.</w:t>
      </w:r>
    </w:p>
    <w:p w14:paraId="57764C9A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GreenSock</w:t>
      </w:r>
      <w:proofErr w:type="spellEnd"/>
    </w:p>
    <w:p w14:paraId="03E7740B" w14:textId="062F49FC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45AAF92F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GreenSock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-позволяет вам анимировать все, что вы можете получить с помощью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, включая DOM,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и CSS, а также свои собственные пользовательские объекты. GSAP также помогает разрешить несогласованности браузера для более легкого тестирования пользователей, позволяет использовать объекты для управления сложной анимацией и работает до 20 раз быстрее, чем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. Он стал стандартом в отрасли и использовался на бесчисленных удостоенных наград веб-сайтах.</w:t>
      </w:r>
    </w:p>
    <w:p w14:paraId="3518EC83" w14:textId="5EED5222" w:rsidR="003C4938" w:rsidRPr="003C4938" w:rsidRDefault="003C4938" w:rsidP="003C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5EFBC" w14:textId="45273FAF" w:rsidR="003C4938" w:rsidRDefault="003C4938" w:rsidP="003C4938"/>
    <w:p w14:paraId="0DC2EDF3" w14:textId="320DC5CB" w:rsidR="003C4938" w:rsidRPr="003C4938" w:rsidRDefault="003C4938" w:rsidP="003C4938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Isotope</w:t>
      </w:r>
      <w:proofErr w:type="spellEnd"/>
    </w:p>
    <w:p w14:paraId="5569BDEF" w14:textId="5A39C0A9" w:rsidR="003C4938" w:rsidRPr="003C4938" w:rsidRDefault="003C4938" w:rsidP="003C49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Isotope</w:t>
      </w:r>
      <w:proofErr w:type="spellEnd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 </w:t>
      </w:r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это</w:t>
      </w:r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прекрасное дополнение для адаптивной верстки. С помощью этого бесплатного </w:t>
      </w:r>
      <w:proofErr w:type="spellStart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jQuery</w:t>
      </w:r>
      <w:proofErr w:type="spellEnd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плагина, можно при заставить блоки динамически перемещаться по странице, при изменении разрешения экрана (или размера страницы). Также можно добавить плавную CSS3 анимацию.</w:t>
      </w:r>
    </w:p>
    <w:p w14:paraId="74A0F566" w14:textId="7CAE57E9" w:rsidR="003C4938" w:rsidRPr="003C4938" w:rsidRDefault="003C4938" w:rsidP="003C4938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bar</w:t>
      </w:r>
      <w:proofErr w:type="spellEnd"/>
    </w:p>
    <w:p w14:paraId="476F7D15" w14:textId="2D869DA1" w:rsidR="003C4938" w:rsidRDefault="003C4938" w:rsidP="003C4938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bar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– это элемент графического интерфейса пользователя, представляющий собой прямоугольную (в большинстве случаев) панель для отображения индексации ходи или выполнения </w:t>
      </w:r>
      <w:proofErr w:type="gram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какой либо</w:t>
      </w:r>
      <w:proofErr w:type="gram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задачи, например загрузки файла по сети. Обычно бегунок индикатора процесса заполняется слева направо. Часто встречается текстовое сопровождение выполненных процентов. Такие элементы используются в том случае, если масштаб задачи известен, либо ход выполнения задачи требует отображения информации.</w:t>
      </w:r>
    </w:p>
    <w:p w14:paraId="2059F0D3" w14:textId="7F570B26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ScrollMagic</w:t>
      </w:r>
      <w:proofErr w:type="spellEnd"/>
    </w:p>
    <w:p w14:paraId="6CB13EE4" w14:textId="49539B6D" w:rsidR="003C4938" w:rsidRPr="003C4938" w:rsidRDefault="003C4938" w:rsidP="003C49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ScrollMagic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-</w:t>
      </w:r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 анимации при прокрутке страницы</w:t>
      </w:r>
    </w:p>
    <w:p w14:paraId="29F028DE" w14:textId="77777777" w:rsidR="003C4938" w:rsidRPr="003C4938" w:rsidRDefault="003C4938" w:rsidP="003C4938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ScrollMagic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поможет вам легко реагировать на текущую позицию прокрутки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Это идеальная библиотека для вас, если вы хотите, чтобы …</w:t>
      </w:r>
    </w:p>
    <w:p w14:paraId="7D5C8969" w14:textId="77777777" w:rsidR="003C4938" w:rsidRPr="003C4938" w:rsidRDefault="003C4938" w:rsidP="003C4938">
      <w:pPr>
        <w:numPr>
          <w:ilvl w:val="0"/>
          <w:numId w:val="3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анимацию на основе положения прокрутки — либо вызвать анимацию или синхронизировать ее с движением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скроллбара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108D42" w14:textId="77777777" w:rsidR="003C4938" w:rsidRPr="003C4938" w:rsidRDefault="003C4938" w:rsidP="003C4938">
      <w:pPr>
        <w:numPr>
          <w:ilvl w:val="0"/>
          <w:numId w:val="3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прикрепить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элемент, начиная с определенной позиции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на неопределенный или лимитированный промежуток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(липкие элементы)</w:t>
      </w:r>
    </w:p>
    <w:p w14:paraId="30081098" w14:textId="77777777" w:rsidR="003C4938" w:rsidRPr="003C4938" w:rsidRDefault="003C4938" w:rsidP="003C4938">
      <w:pPr>
        <w:numPr>
          <w:ilvl w:val="0"/>
          <w:numId w:val="3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переключать CSS классы элементов на основе позиции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071551C" w14:textId="77777777" w:rsidR="003C4938" w:rsidRPr="003C4938" w:rsidRDefault="003C4938" w:rsidP="003C4938">
      <w:pPr>
        <w:numPr>
          <w:ilvl w:val="0"/>
          <w:numId w:val="3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легко добавлять параллакс эффекты на ваш сайт.</w:t>
      </w:r>
    </w:p>
    <w:p w14:paraId="56DAEE5C" w14:textId="77777777" w:rsidR="003C4938" w:rsidRPr="003C4938" w:rsidRDefault="003C4938" w:rsidP="003C4938">
      <w:pPr>
        <w:numPr>
          <w:ilvl w:val="0"/>
          <w:numId w:val="3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бесконечно прокручиваемую страницу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ajax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загрузка дополнительного контента).</w:t>
      </w:r>
    </w:p>
    <w:p w14:paraId="27F71B70" w14:textId="77777777" w:rsidR="003C4938" w:rsidRPr="003C4938" w:rsidRDefault="003C4938" w:rsidP="003C4938">
      <w:pPr>
        <w:numPr>
          <w:ilvl w:val="0"/>
          <w:numId w:val="3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callbacks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специфичную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позицию или при прокрутки через специфичную секцию, передавая параметр прогресса.</w:t>
      </w:r>
    </w:p>
    <w:p w14:paraId="277E90B9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6956D61F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EASING</w:t>
      </w:r>
    </w:p>
    <w:p w14:paraId="2A958B44" w14:textId="436158AD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40E0E0B8" w14:textId="40729B92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EASING-один из основных инструментов анимации WEB-страниц. С его помощью можно анимировать все: текст, блоки и другие элементы.</w:t>
      </w:r>
    </w:p>
    <w:p w14:paraId="0E19DBAC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Для всего этого есть куча разнообразных эффектов и их параметров, одним из которых есть "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easing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" - скорость анимации. Про него и поговорим.</w:t>
      </w:r>
    </w:p>
    <w:p w14:paraId="110D0D62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Параметр 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easing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 определяет динамику выполнения анимации.</w:t>
      </w:r>
    </w:p>
    <w:p w14:paraId="3CC72F69" w14:textId="4CEEEDDA" w:rsid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 xml:space="preserve">От этого параметра зависит то, как будет происходить анимация. </w:t>
      </w:r>
      <w:proofErr w:type="gramStart"/>
      <w:r w:rsidRPr="003C493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C4938">
        <w:rPr>
          <w:rFonts w:ascii="Times New Roman" w:hAnsi="Times New Roman" w:cs="Times New Roman"/>
          <w:sz w:val="24"/>
          <w:szCs w:val="24"/>
        </w:rPr>
        <w:t xml:space="preserve"> ускорятся к завершению, или создать эффект "скачка"</w:t>
      </w:r>
    </w:p>
    <w:p w14:paraId="05279DD0" w14:textId="5BDDF154" w:rsid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6C800944" w14:textId="77777777" w:rsid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C07791A" w14:textId="06F0692C" w:rsid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ircle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progress</w:t>
      </w:r>
      <w:proofErr w:type="spellEnd"/>
    </w:p>
    <w:p w14:paraId="4FFF6D03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16785D29" w14:textId="46E8C3EF" w:rsidR="003C4938" w:rsidRDefault="003C4938" w:rsidP="003C49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493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ircle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-</w:t>
      </w:r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Универсальный плагин </w:t>
      </w:r>
      <w:proofErr w:type="spellStart"/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создания красивых прогресс-баров. При загрузке странице инструмент запускает плавную анимацию для круговых прогресс-баров, "заполняя" их соответственно с параметрами в настройках плагина.</w:t>
      </w:r>
    </w:p>
    <w:p w14:paraId="6AB1906C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6E943421" w14:textId="38FE6EF4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Owl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Carousel</w:t>
      </w:r>
      <w:proofErr w:type="spellEnd"/>
    </w:p>
    <w:p w14:paraId="285F3CD4" w14:textId="77777777" w:rsidR="003C4938" w:rsidRPr="003C4938" w:rsidRDefault="003C4938" w:rsidP="003C4938">
      <w:pPr>
        <w:pStyle w:val="a3"/>
        <w:shd w:val="clear" w:color="auto" w:fill="FFFFFF"/>
        <w:spacing w:before="240" w:beforeAutospacing="0" w:after="240" w:afterAutospacing="0"/>
        <w:rPr>
          <w:color w:val="000000"/>
        </w:rPr>
      </w:pPr>
      <w:proofErr w:type="spellStart"/>
      <w:r w:rsidRPr="003C4938">
        <w:t>Owl</w:t>
      </w:r>
      <w:proofErr w:type="spellEnd"/>
      <w:r w:rsidRPr="003C4938">
        <w:t xml:space="preserve"> </w:t>
      </w:r>
      <w:proofErr w:type="spellStart"/>
      <w:r w:rsidRPr="003C4938">
        <w:t>Carousel</w:t>
      </w:r>
      <w:proofErr w:type="spellEnd"/>
      <w:r w:rsidRPr="003C4938">
        <w:rPr>
          <w:color w:val="000000"/>
        </w:rPr>
        <w:t xml:space="preserve">— это слайдер-карусель написанный на </w:t>
      </w:r>
      <w:proofErr w:type="spellStart"/>
      <w:r w:rsidRPr="003C4938">
        <w:rPr>
          <w:color w:val="000000"/>
        </w:rPr>
        <w:t>jQuery</w:t>
      </w:r>
      <w:proofErr w:type="spellEnd"/>
      <w:r w:rsidRPr="003C4938">
        <w:rPr>
          <w:color w:val="000000"/>
        </w:rPr>
        <w:t>. Данный плагин предлагает нам очень крутые фишки:</w:t>
      </w:r>
    </w:p>
    <w:p w14:paraId="68AD60F6" w14:textId="77777777" w:rsidR="003C4938" w:rsidRPr="003C4938" w:rsidRDefault="003C4938" w:rsidP="003C493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гибкая кастомизация </w:t>
      </w:r>
      <w:proofErr w:type="gram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настройка</w:t>
      </w:r>
      <w:proofErr w:type="gram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 слайдера ( более 60 опций)</w:t>
      </w:r>
    </w:p>
    <w:p w14:paraId="5E6DB64D" w14:textId="77777777" w:rsidR="003C4938" w:rsidRPr="003C4938" w:rsidRDefault="003C4938" w:rsidP="003C493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полностью адаптивен</w:t>
      </w:r>
    </w:p>
    <w:p w14:paraId="31F78842" w14:textId="77777777" w:rsidR="003C4938" w:rsidRPr="003C4938" w:rsidRDefault="003C4938" w:rsidP="003C493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</w:t>
      </w:r>
    </w:p>
    <w:p w14:paraId="00330F1E" w14:textId="77777777" w:rsidR="003C4938" w:rsidRPr="003C4938" w:rsidRDefault="003C4938" w:rsidP="003C493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совместимость со всеми браузерами</w:t>
      </w:r>
    </w:p>
    <w:p w14:paraId="41D79BC9" w14:textId="77777777" w:rsidR="003C4938" w:rsidRPr="003C4938" w:rsidRDefault="003C4938" w:rsidP="003C493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поддерживает прикосновений 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перетаскиваний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мобильных устройствах</w:t>
      </w:r>
    </w:p>
    <w:p w14:paraId="13F359D0" w14:textId="7171BA8D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p w14:paraId="0893B087" w14:textId="77777777" w:rsidR="003C4938" w:rsidRPr="003C4938" w:rsidRDefault="003C4938" w:rsidP="003C4938">
      <w:pPr>
        <w:rPr>
          <w:rFonts w:ascii="Times New Roman" w:hAnsi="Times New Roman" w:cs="Times New Roman"/>
          <w:sz w:val="24"/>
          <w:szCs w:val="24"/>
        </w:rPr>
      </w:pPr>
    </w:p>
    <w:sectPr w:rsidR="003C4938" w:rsidRPr="003C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1D3"/>
    <w:multiLevelType w:val="multilevel"/>
    <w:tmpl w:val="E5F0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1AC5"/>
    <w:multiLevelType w:val="multilevel"/>
    <w:tmpl w:val="67D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344F7"/>
    <w:multiLevelType w:val="multilevel"/>
    <w:tmpl w:val="0EF8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D6216"/>
    <w:multiLevelType w:val="multilevel"/>
    <w:tmpl w:val="660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76"/>
    <w:rsid w:val="003C4938"/>
    <w:rsid w:val="00912A9A"/>
    <w:rsid w:val="00A23D9B"/>
    <w:rsid w:val="00C2682F"/>
    <w:rsid w:val="00DF3E76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74A9"/>
  <w15:chartTrackingRefBased/>
  <w15:docId w15:val="{187DA11D-EF7F-41C3-95FA-25599CD1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6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8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C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4938"/>
    <w:rPr>
      <w:b/>
      <w:bCs/>
    </w:rPr>
  </w:style>
  <w:style w:type="character" w:styleId="a5">
    <w:name w:val="Hyperlink"/>
    <w:basedOn w:val="a0"/>
    <w:uiPriority w:val="99"/>
    <w:semiHidden/>
    <w:unhideWhenUsed/>
    <w:rsid w:val="003C4938"/>
    <w:rPr>
      <w:color w:val="0000FF"/>
      <w:u w:val="single"/>
    </w:rPr>
  </w:style>
  <w:style w:type="character" w:styleId="a6">
    <w:name w:val="Emphasis"/>
    <w:basedOn w:val="a0"/>
    <w:uiPriority w:val="20"/>
    <w:qFormat/>
    <w:rsid w:val="003C4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power_mao@mail.ru</dc:creator>
  <cp:keywords/>
  <dc:description/>
  <cp:lastModifiedBy> </cp:lastModifiedBy>
  <cp:revision>10</cp:revision>
  <dcterms:created xsi:type="dcterms:W3CDTF">2020-07-01T18:39:00Z</dcterms:created>
  <dcterms:modified xsi:type="dcterms:W3CDTF">2020-07-01T19:00:00Z</dcterms:modified>
</cp:coreProperties>
</file>