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264" w:rsidRPr="00056264" w:rsidRDefault="00056264" w:rsidP="00056264">
      <w:pPr>
        <w:shd w:val="clear" w:color="auto" w:fill="FFFFFF"/>
        <w:spacing w:before="100" w:beforeAutospacing="1" w:after="100" w:afterAutospacing="1" w:line="360" w:lineRule="atLeast"/>
        <w:jc w:val="center"/>
        <w:rPr>
          <w:rFonts w:ascii="Arial" w:eastAsia="Times New Roman" w:hAnsi="Arial" w:cs="Arial"/>
          <w:b/>
          <w:color w:val="444444"/>
          <w:sz w:val="32"/>
          <w:szCs w:val="24"/>
          <w:u w:val="single"/>
        </w:rPr>
      </w:pPr>
      <w:r w:rsidRPr="00056264">
        <w:rPr>
          <w:rFonts w:ascii="Arial" w:eastAsia="Times New Roman" w:hAnsi="Arial" w:cs="Arial"/>
          <w:b/>
          <w:color w:val="444444"/>
          <w:sz w:val="32"/>
          <w:szCs w:val="24"/>
          <w:u w:val="single"/>
        </w:rPr>
        <w:t>Enabling the Logs for the bucket</w:t>
      </w:r>
    </w:p>
    <w:p w:rsidR="00056264" w:rsidRPr="00056264" w:rsidRDefault="00056264" w:rsidP="00056264">
      <w:pPr>
        <w:shd w:val="clear" w:color="auto" w:fill="FFFFFF"/>
        <w:spacing w:before="100" w:beforeAutospacing="1" w:after="180" w:line="360" w:lineRule="atLeast"/>
        <w:rPr>
          <w:rFonts w:ascii="Arial" w:eastAsia="Times New Roman" w:hAnsi="Arial" w:cs="Arial"/>
          <w:color w:val="444444"/>
          <w:sz w:val="24"/>
          <w:szCs w:val="24"/>
        </w:rPr>
      </w:pPr>
      <w:r w:rsidRPr="00056264">
        <w:rPr>
          <w:rFonts w:ascii="Arial" w:eastAsia="Times New Roman" w:hAnsi="Arial" w:cs="Arial"/>
          <w:b/>
          <w:bCs/>
          <w:color w:val="444444"/>
          <w:sz w:val="24"/>
          <w:szCs w:val="24"/>
        </w:rPr>
        <w:t>To enable logging on a bucket</w:t>
      </w:r>
    </w:p>
    <w:p w:rsidR="008A2BE4" w:rsidRDefault="008A2BE4" w:rsidP="008A2BE4">
      <w:pPr>
        <w:pStyle w:val="ListParagraph"/>
        <w:numPr>
          <w:ilvl w:val="0"/>
          <w:numId w:val="2"/>
        </w:numPr>
        <w:shd w:val="clear" w:color="auto" w:fill="FFFFFF"/>
        <w:spacing w:before="120" w:line="360" w:lineRule="atLeast"/>
        <w:rPr>
          <w:rFonts w:ascii="Open Sans" w:hAnsi="Open Sans"/>
          <w:color w:val="444444"/>
          <w:shd w:val="clear" w:color="auto" w:fill="FFFFFF"/>
        </w:rPr>
      </w:pPr>
      <w:r>
        <w:rPr>
          <w:rFonts w:ascii="Open Sans" w:hAnsi="Open Sans"/>
          <w:color w:val="444444"/>
          <w:shd w:val="clear" w:color="auto" w:fill="FFFFFF"/>
        </w:rPr>
        <w:t xml:space="preserve">Create one Log Bucket </w:t>
      </w:r>
      <w:proofErr w:type="gramStart"/>
      <w:r>
        <w:rPr>
          <w:rFonts w:ascii="Open Sans" w:hAnsi="Open Sans"/>
          <w:color w:val="444444"/>
          <w:shd w:val="clear" w:color="auto" w:fill="FFFFFF"/>
        </w:rPr>
        <w:t>( Refer</w:t>
      </w:r>
      <w:proofErr w:type="gramEnd"/>
      <w:r>
        <w:rPr>
          <w:rFonts w:ascii="Open Sans" w:hAnsi="Open Sans"/>
          <w:color w:val="444444"/>
          <w:shd w:val="clear" w:color="auto" w:fill="FFFFFF"/>
        </w:rPr>
        <w:t xml:space="preserve"> Lab1 to create a simple bucket )</w:t>
      </w:r>
    </w:p>
    <w:p w:rsidR="00056264" w:rsidRPr="008A2BE4" w:rsidRDefault="008A2BE4" w:rsidP="008A2BE4">
      <w:pPr>
        <w:pStyle w:val="ListParagraph"/>
        <w:numPr>
          <w:ilvl w:val="0"/>
          <w:numId w:val="2"/>
        </w:numPr>
        <w:shd w:val="clear" w:color="auto" w:fill="FFFFFF"/>
        <w:spacing w:before="120" w:line="360" w:lineRule="atLeast"/>
        <w:rPr>
          <w:rFonts w:ascii="Open Sans" w:hAnsi="Open Sans"/>
          <w:color w:val="444444"/>
          <w:shd w:val="clear" w:color="auto" w:fill="FFFFFF"/>
        </w:rPr>
      </w:pPr>
      <w:r>
        <w:rPr>
          <w:rFonts w:ascii="Open Sans" w:hAnsi="Open Sans"/>
          <w:color w:val="444444"/>
          <w:shd w:val="clear" w:color="auto" w:fill="FFFFFF"/>
        </w:rPr>
        <w:t xml:space="preserve">Create a </w:t>
      </w:r>
      <w:proofErr w:type="spellStart"/>
      <w:r>
        <w:rPr>
          <w:rFonts w:ascii="Open Sans" w:hAnsi="Open Sans"/>
          <w:color w:val="444444"/>
          <w:shd w:val="clear" w:color="auto" w:fill="FFFFFF"/>
        </w:rPr>
        <w:t>Databucket</w:t>
      </w:r>
      <w:proofErr w:type="spellEnd"/>
    </w:p>
    <w:p w:rsidR="008A2BE4" w:rsidRDefault="008A2BE4" w:rsidP="008A2BE4">
      <w:pPr>
        <w:pStyle w:val="ListParagraph"/>
        <w:numPr>
          <w:ilvl w:val="0"/>
          <w:numId w:val="2"/>
        </w:numPr>
        <w:shd w:val="clear" w:color="auto" w:fill="FFFFFF"/>
        <w:spacing w:before="100" w:beforeAutospacing="1" w:after="100" w:afterAutospacing="1" w:line="360" w:lineRule="atLeast"/>
        <w:rPr>
          <w:rFonts w:ascii="Open Sans" w:eastAsia="Times New Roman" w:hAnsi="Open Sans" w:cs="Times New Roman"/>
          <w:color w:val="444444"/>
          <w:sz w:val="24"/>
          <w:szCs w:val="24"/>
        </w:rPr>
      </w:pPr>
      <w:r>
        <w:rPr>
          <w:rFonts w:ascii="Open Sans" w:eastAsia="Times New Roman" w:hAnsi="Open Sans" w:cs="Times New Roman"/>
          <w:color w:val="444444"/>
          <w:sz w:val="24"/>
          <w:szCs w:val="24"/>
        </w:rPr>
        <w:t xml:space="preserve">In Set </w:t>
      </w:r>
      <w:proofErr w:type="gramStart"/>
      <w:r>
        <w:rPr>
          <w:rFonts w:ascii="Open Sans" w:eastAsia="Times New Roman" w:hAnsi="Open Sans" w:cs="Times New Roman"/>
          <w:color w:val="444444"/>
          <w:sz w:val="24"/>
          <w:szCs w:val="24"/>
        </w:rPr>
        <w:t>properties</w:t>
      </w:r>
      <w:proofErr w:type="gramEnd"/>
      <w:r>
        <w:rPr>
          <w:rFonts w:ascii="Open Sans" w:eastAsia="Times New Roman" w:hAnsi="Open Sans" w:cs="Times New Roman"/>
          <w:color w:val="444444"/>
          <w:sz w:val="24"/>
          <w:szCs w:val="24"/>
        </w:rPr>
        <w:t xml:space="preserve"> Click Logging and Enable Logging</w:t>
      </w:r>
    </w:p>
    <w:p w:rsidR="008A2BE4" w:rsidRDefault="008A2BE4" w:rsidP="008A2BE4">
      <w:pPr>
        <w:pStyle w:val="ListParagraph"/>
        <w:shd w:val="clear" w:color="auto" w:fill="FFFFFF"/>
        <w:spacing w:before="100" w:beforeAutospacing="1" w:after="100" w:afterAutospacing="1" w:line="360" w:lineRule="atLeast"/>
        <w:rPr>
          <w:rFonts w:ascii="Open Sans" w:eastAsia="Times New Roman" w:hAnsi="Open Sans" w:cs="Times New Roman"/>
          <w:color w:val="444444"/>
          <w:sz w:val="24"/>
          <w:szCs w:val="24"/>
        </w:rPr>
      </w:pPr>
      <w:r>
        <w:rPr>
          <w:noProof/>
        </w:rPr>
        <w:drawing>
          <wp:inline distT="0" distB="0" distL="0" distR="0" wp14:anchorId="75495908" wp14:editId="0694B2E8">
            <wp:extent cx="5278056" cy="296890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473" cy="2973642"/>
                    </a:xfrm>
                    <a:prstGeom prst="rect">
                      <a:avLst/>
                    </a:prstGeom>
                  </pic:spPr>
                </pic:pic>
              </a:graphicData>
            </a:graphic>
          </wp:inline>
        </w:drawing>
      </w: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Default="00AC4FA5" w:rsidP="00AC4FA5">
      <w:pPr>
        <w:shd w:val="clear" w:color="auto" w:fill="FFFFFF"/>
        <w:spacing w:before="100" w:beforeAutospacing="1" w:after="100" w:afterAutospacing="1" w:line="360" w:lineRule="atLeast"/>
        <w:ind w:left="720"/>
        <w:rPr>
          <w:rFonts w:ascii="Open Sans" w:eastAsia="Times New Roman" w:hAnsi="Open Sans" w:cs="Times New Roman"/>
          <w:color w:val="444444"/>
          <w:sz w:val="24"/>
          <w:szCs w:val="24"/>
        </w:rPr>
      </w:pPr>
    </w:p>
    <w:p w:rsidR="00AC4FA5" w:rsidRPr="00AC4FA5" w:rsidRDefault="00AC4FA5" w:rsidP="00AC4FA5">
      <w:pPr>
        <w:pStyle w:val="ListParagraph"/>
        <w:numPr>
          <w:ilvl w:val="0"/>
          <w:numId w:val="2"/>
        </w:numPr>
        <w:shd w:val="clear" w:color="auto" w:fill="FFFFFF"/>
        <w:spacing w:before="100" w:beforeAutospacing="1" w:after="100" w:afterAutospacing="1" w:line="360" w:lineRule="atLeast"/>
        <w:rPr>
          <w:rFonts w:ascii="Arial" w:eastAsia="Times New Roman" w:hAnsi="Arial" w:cs="Arial"/>
          <w:color w:val="444444"/>
          <w:sz w:val="24"/>
          <w:szCs w:val="24"/>
        </w:rPr>
      </w:pPr>
      <w:bookmarkStart w:id="0" w:name="_GoBack"/>
      <w:bookmarkEnd w:id="0"/>
      <w:r w:rsidRPr="00AC4FA5">
        <w:rPr>
          <w:rFonts w:ascii="Open Sans" w:eastAsia="Times New Roman" w:hAnsi="Open Sans" w:cs="Times New Roman"/>
          <w:color w:val="444444"/>
          <w:sz w:val="24"/>
          <w:szCs w:val="24"/>
        </w:rPr>
        <w:lastRenderedPageBreak/>
        <w:t xml:space="preserve">Enable logging and Select the Log bucket and put the path log need to be stored in log bucket </w:t>
      </w:r>
      <w:r w:rsidRPr="00AC4FA5">
        <w:rPr>
          <w:rFonts w:ascii="Arial" w:eastAsia="Times New Roman" w:hAnsi="Arial" w:cs="Arial"/>
          <w:color w:val="444444"/>
          <w:sz w:val="24"/>
          <w:szCs w:val="24"/>
        </w:rPr>
        <w:t>Click </w:t>
      </w:r>
      <w:r w:rsidRPr="00AC4FA5">
        <w:rPr>
          <w:rFonts w:ascii="Arial" w:eastAsia="Times New Roman" w:hAnsi="Arial" w:cs="Arial"/>
          <w:b/>
          <w:bCs/>
          <w:color w:val="444444"/>
          <w:sz w:val="24"/>
          <w:szCs w:val="24"/>
        </w:rPr>
        <w:t>Save</w:t>
      </w:r>
      <w:r w:rsidRPr="00AC4FA5">
        <w:rPr>
          <w:rFonts w:ascii="Arial" w:eastAsia="Times New Roman" w:hAnsi="Arial" w:cs="Arial"/>
          <w:color w:val="444444"/>
          <w:sz w:val="24"/>
          <w:szCs w:val="24"/>
        </w:rPr>
        <w:t>.</w:t>
      </w:r>
    </w:p>
    <w:p w:rsidR="00AC4FA5" w:rsidRPr="008A2BE4" w:rsidRDefault="00AC4FA5" w:rsidP="008A2BE4">
      <w:pPr>
        <w:pStyle w:val="ListParagraph"/>
        <w:shd w:val="clear" w:color="auto" w:fill="FFFFFF"/>
        <w:spacing w:before="100" w:beforeAutospacing="1" w:after="100" w:afterAutospacing="1" w:line="360" w:lineRule="atLeast"/>
        <w:rPr>
          <w:rFonts w:ascii="Open Sans" w:eastAsia="Times New Roman" w:hAnsi="Open Sans" w:cs="Times New Roman"/>
          <w:color w:val="444444"/>
          <w:sz w:val="24"/>
          <w:szCs w:val="24"/>
        </w:rPr>
      </w:pPr>
      <w:r>
        <w:rPr>
          <w:noProof/>
        </w:rPr>
        <w:drawing>
          <wp:inline distT="0" distB="0" distL="0" distR="0" wp14:anchorId="5DA84F68" wp14:editId="4463DA4F">
            <wp:extent cx="5075499" cy="28549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7745" cy="2856232"/>
                    </a:xfrm>
                    <a:prstGeom prst="rect">
                      <a:avLst/>
                    </a:prstGeom>
                  </pic:spPr>
                </pic:pic>
              </a:graphicData>
            </a:graphic>
          </wp:inline>
        </w:drawing>
      </w:r>
    </w:p>
    <w:p w:rsidR="00056264" w:rsidRDefault="00056264" w:rsidP="00056264">
      <w:pPr>
        <w:shd w:val="clear" w:color="auto" w:fill="FFFFFF"/>
        <w:spacing w:before="100" w:beforeAutospacing="1" w:after="100" w:afterAutospacing="1" w:line="360" w:lineRule="atLeast"/>
        <w:rPr>
          <w:rFonts w:ascii="Arial" w:eastAsia="Times New Roman" w:hAnsi="Arial" w:cs="Arial"/>
          <w:color w:val="444444"/>
          <w:sz w:val="24"/>
          <w:szCs w:val="24"/>
        </w:rPr>
      </w:pPr>
    </w:p>
    <w:p w:rsidR="00056264" w:rsidRDefault="00056264" w:rsidP="00056264">
      <w:pPr>
        <w:shd w:val="clear" w:color="auto" w:fill="FFFFFF"/>
        <w:spacing w:before="100" w:beforeAutospacing="1" w:after="100" w:afterAutospacing="1" w:line="360" w:lineRule="atLeast"/>
        <w:rPr>
          <w:rFonts w:ascii="Arial" w:eastAsia="Times New Roman" w:hAnsi="Arial" w:cs="Arial"/>
          <w:color w:val="444444"/>
          <w:sz w:val="24"/>
          <w:szCs w:val="24"/>
        </w:rPr>
      </w:pPr>
    </w:p>
    <w:p w:rsidR="00056264" w:rsidRPr="00056264" w:rsidRDefault="00056264" w:rsidP="00056264">
      <w:pPr>
        <w:shd w:val="clear" w:color="auto" w:fill="FFFFFF"/>
        <w:spacing w:before="100" w:beforeAutospacing="1" w:after="100" w:afterAutospacing="1" w:line="360" w:lineRule="atLeast"/>
        <w:rPr>
          <w:rFonts w:ascii="Arial" w:eastAsia="Times New Roman" w:hAnsi="Arial" w:cs="Arial"/>
          <w:b/>
          <w:color w:val="444444"/>
          <w:sz w:val="24"/>
          <w:szCs w:val="24"/>
        </w:rPr>
      </w:pPr>
      <w:r w:rsidRPr="00056264">
        <w:rPr>
          <w:rFonts w:ascii="Arial" w:eastAsia="Times New Roman" w:hAnsi="Arial" w:cs="Arial"/>
          <w:b/>
          <w:color w:val="444444"/>
          <w:sz w:val="24"/>
          <w:szCs w:val="24"/>
        </w:rPr>
        <w:t>Log File Format</w:t>
      </w:r>
    </w:p>
    <w:p w:rsidR="00056264" w:rsidRPr="00056264" w:rsidRDefault="00056264" w:rsidP="00056264">
      <w:pPr>
        <w:shd w:val="clear" w:color="auto" w:fill="FFFFFF"/>
        <w:spacing w:before="100" w:beforeAutospacing="1" w:after="100" w:afterAutospacing="1" w:line="360" w:lineRule="atLeast"/>
        <w:rPr>
          <w:rFonts w:ascii="Arial" w:eastAsia="Times New Roman" w:hAnsi="Arial" w:cs="Arial"/>
          <w:color w:val="444444"/>
          <w:sz w:val="24"/>
          <w:szCs w:val="24"/>
        </w:rPr>
      </w:pPr>
      <w:r w:rsidRPr="00056264">
        <w:rPr>
          <w:rFonts w:ascii="Arial" w:eastAsia="Times New Roman" w:hAnsi="Arial" w:cs="Arial"/>
          <w:color w:val="444444"/>
          <w:sz w:val="24"/>
          <w:szCs w:val="24"/>
        </w:rPr>
        <w:t>The server access log files consist of a sequence of new-line delimited log records. Each log record represents one request and consists of space delimited fields. The following is an example log consisting of six log records.</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56264">
        <w:rPr>
          <w:rFonts w:ascii="Courier New" w:eastAsia="Times New Roman" w:hAnsi="Courier New" w:cs="Courier New"/>
          <w:color w:val="444444"/>
          <w:sz w:val="20"/>
          <w:szCs w:val="20"/>
        </w:rPr>
        <w:t xml:space="preserve">79a59df900b949e55d96a1e698fbacedfd6e09d98eacf8f8d5218e7cd47ef2be </w:t>
      </w:r>
      <w:proofErr w:type="spellStart"/>
      <w:r w:rsidRPr="00056264">
        <w:rPr>
          <w:rFonts w:ascii="Courier New" w:eastAsia="Times New Roman" w:hAnsi="Courier New" w:cs="Courier New"/>
          <w:color w:val="444444"/>
          <w:sz w:val="20"/>
          <w:szCs w:val="20"/>
        </w:rPr>
        <w:t>mybucket</w:t>
      </w:r>
      <w:proofErr w:type="spellEnd"/>
      <w:r w:rsidRPr="00056264">
        <w:rPr>
          <w:rFonts w:ascii="Courier New" w:eastAsia="Times New Roman" w:hAnsi="Courier New" w:cs="Courier New"/>
          <w:color w:val="444444"/>
          <w:sz w:val="20"/>
          <w:szCs w:val="20"/>
        </w:rPr>
        <w:t xml:space="preserve"> [06/Feb/2014:00:00:38 +0000] 192.0.2.3 79a59df900b949e55d96a1e698fbacedfd6e09d98eacf8f8d5218e7cd47ef2be 3E57427F3EXAMPLE REST.GET.VERSIONING - "GET /</w:t>
      </w:r>
      <w:proofErr w:type="spellStart"/>
      <w:proofErr w:type="gramStart"/>
      <w:r w:rsidRPr="00056264">
        <w:rPr>
          <w:rFonts w:ascii="Courier New" w:eastAsia="Times New Roman" w:hAnsi="Courier New" w:cs="Courier New"/>
          <w:color w:val="444444"/>
          <w:sz w:val="20"/>
          <w:szCs w:val="20"/>
        </w:rPr>
        <w:t>mybucket?versioning</w:t>
      </w:r>
      <w:proofErr w:type="spellEnd"/>
      <w:proofErr w:type="gramEnd"/>
      <w:r w:rsidRPr="00056264">
        <w:rPr>
          <w:rFonts w:ascii="Courier New" w:eastAsia="Times New Roman" w:hAnsi="Courier New" w:cs="Courier New"/>
          <w:color w:val="444444"/>
          <w:sz w:val="20"/>
          <w:szCs w:val="20"/>
        </w:rPr>
        <w:t xml:space="preserve"> HTTP/1.1" 200 - 113 - 7 - "-" "S3Console/0.4" -</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56264">
        <w:rPr>
          <w:rFonts w:ascii="Courier New" w:eastAsia="Times New Roman" w:hAnsi="Courier New" w:cs="Courier New"/>
          <w:color w:val="444444"/>
          <w:sz w:val="20"/>
          <w:szCs w:val="20"/>
        </w:rPr>
        <w:t xml:space="preserve">79a59df900b949e55d96a1e698fbacedfd6e09d98eacf8f8d5218e7cd47ef2be </w:t>
      </w:r>
      <w:proofErr w:type="spellStart"/>
      <w:r w:rsidRPr="00056264">
        <w:rPr>
          <w:rFonts w:ascii="Courier New" w:eastAsia="Times New Roman" w:hAnsi="Courier New" w:cs="Courier New"/>
          <w:color w:val="444444"/>
          <w:sz w:val="20"/>
          <w:szCs w:val="20"/>
        </w:rPr>
        <w:t>mybucket</w:t>
      </w:r>
      <w:proofErr w:type="spellEnd"/>
      <w:r w:rsidRPr="00056264">
        <w:rPr>
          <w:rFonts w:ascii="Courier New" w:eastAsia="Times New Roman" w:hAnsi="Courier New" w:cs="Courier New"/>
          <w:color w:val="444444"/>
          <w:sz w:val="20"/>
          <w:szCs w:val="20"/>
        </w:rPr>
        <w:t xml:space="preserve"> [06/Feb/2014:00:00:38 +0000] 192.0.2.3 79a59df900b949e55d96a1e698fbacedfd6e09d98eacf8f8d5218e7cd47ef2be 891CE47D2EXAMPLE REST.GET.LOGGING_STATUS - "GET /</w:t>
      </w:r>
      <w:proofErr w:type="spellStart"/>
      <w:proofErr w:type="gramStart"/>
      <w:r w:rsidRPr="00056264">
        <w:rPr>
          <w:rFonts w:ascii="Courier New" w:eastAsia="Times New Roman" w:hAnsi="Courier New" w:cs="Courier New"/>
          <w:color w:val="444444"/>
          <w:sz w:val="20"/>
          <w:szCs w:val="20"/>
        </w:rPr>
        <w:t>mybucket?logging</w:t>
      </w:r>
      <w:proofErr w:type="spellEnd"/>
      <w:proofErr w:type="gramEnd"/>
      <w:r w:rsidRPr="00056264">
        <w:rPr>
          <w:rFonts w:ascii="Courier New" w:eastAsia="Times New Roman" w:hAnsi="Courier New" w:cs="Courier New"/>
          <w:color w:val="444444"/>
          <w:sz w:val="20"/>
          <w:szCs w:val="20"/>
        </w:rPr>
        <w:t xml:space="preserve"> HTTP/1.1" 200 - 242 - 11 - "-" "S3Console/0.4" -</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56264">
        <w:rPr>
          <w:rFonts w:ascii="Courier New" w:eastAsia="Times New Roman" w:hAnsi="Courier New" w:cs="Courier New"/>
          <w:color w:val="444444"/>
          <w:sz w:val="20"/>
          <w:szCs w:val="20"/>
        </w:rPr>
        <w:t xml:space="preserve">79a59df900b949e55d96a1e698fbacedfd6e09d98eacf8f8d5218e7cd47ef2be </w:t>
      </w:r>
      <w:proofErr w:type="spellStart"/>
      <w:r w:rsidRPr="00056264">
        <w:rPr>
          <w:rFonts w:ascii="Courier New" w:eastAsia="Times New Roman" w:hAnsi="Courier New" w:cs="Courier New"/>
          <w:color w:val="444444"/>
          <w:sz w:val="20"/>
          <w:szCs w:val="20"/>
        </w:rPr>
        <w:t>mybucket</w:t>
      </w:r>
      <w:proofErr w:type="spellEnd"/>
      <w:r w:rsidRPr="00056264">
        <w:rPr>
          <w:rFonts w:ascii="Courier New" w:eastAsia="Times New Roman" w:hAnsi="Courier New" w:cs="Courier New"/>
          <w:color w:val="444444"/>
          <w:sz w:val="20"/>
          <w:szCs w:val="20"/>
        </w:rPr>
        <w:t xml:space="preserve"> [06/Feb/2014:00:00:38 +0000] 192.0.2.3 79a59df900b949e55d96a1e698fbacedfd6e09d98eacf8f8d5218e7cd47ef2be A1206F460EXAMPLE REST.GET.BUCKETPOLICY - "GET /</w:t>
      </w:r>
      <w:proofErr w:type="spellStart"/>
      <w:proofErr w:type="gramStart"/>
      <w:r w:rsidRPr="00056264">
        <w:rPr>
          <w:rFonts w:ascii="Courier New" w:eastAsia="Times New Roman" w:hAnsi="Courier New" w:cs="Courier New"/>
          <w:color w:val="444444"/>
          <w:sz w:val="20"/>
          <w:szCs w:val="20"/>
        </w:rPr>
        <w:t>mybucket?policy</w:t>
      </w:r>
      <w:proofErr w:type="spellEnd"/>
      <w:proofErr w:type="gramEnd"/>
      <w:r w:rsidRPr="00056264">
        <w:rPr>
          <w:rFonts w:ascii="Courier New" w:eastAsia="Times New Roman" w:hAnsi="Courier New" w:cs="Courier New"/>
          <w:color w:val="444444"/>
          <w:sz w:val="20"/>
          <w:szCs w:val="20"/>
        </w:rPr>
        <w:t xml:space="preserve"> HTTP/1.1" 404 </w:t>
      </w:r>
      <w:proofErr w:type="spellStart"/>
      <w:r w:rsidRPr="00056264">
        <w:rPr>
          <w:rFonts w:ascii="Courier New" w:eastAsia="Times New Roman" w:hAnsi="Courier New" w:cs="Courier New"/>
          <w:color w:val="444444"/>
          <w:sz w:val="20"/>
          <w:szCs w:val="20"/>
        </w:rPr>
        <w:t>NoSuchBucketPolicy</w:t>
      </w:r>
      <w:proofErr w:type="spellEnd"/>
      <w:r w:rsidRPr="00056264">
        <w:rPr>
          <w:rFonts w:ascii="Courier New" w:eastAsia="Times New Roman" w:hAnsi="Courier New" w:cs="Courier New"/>
          <w:color w:val="444444"/>
          <w:sz w:val="20"/>
          <w:szCs w:val="20"/>
        </w:rPr>
        <w:t xml:space="preserve"> 297 - 38 - "-" "S3Console/0.4" -</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56264">
        <w:rPr>
          <w:rFonts w:ascii="Courier New" w:eastAsia="Times New Roman" w:hAnsi="Courier New" w:cs="Courier New"/>
          <w:color w:val="444444"/>
          <w:sz w:val="20"/>
          <w:szCs w:val="20"/>
        </w:rPr>
        <w:lastRenderedPageBreak/>
        <w:t xml:space="preserve">79a59df900b949e55d96a1e698fbacedfd6e09d98eacf8f8d5218e7cd47ef2be </w:t>
      </w:r>
      <w:proofErr w:type="spellStart"/>
      <w:r w:rsidRPr="00056264">
        <w:rPr>
          <w:rFonts w:ascii="Courier New" w:eastAsia="Times New Roman" w:hAnsi="Courier New" w:cs="Courier New"/>
          <w:color w:val="444444"/>
          <w:sz w:val="20"/>
          <w:szCs w:val="20"/>
        </w:rPr>
        <w:t>mybucket</w:t>
      </w:r>
      <w:proofErr w:type="spellEnd"/>
      <w:r w:rsidRPr="00056264">
        <w:rPr>
          <w:rFonts w:ascii="Courier New" w:eastAsia="Times New Roman" w:hAnsi="Courier New" w:cs="Courier New"/>
          <w:color w:val="444444"/>
          <w:sz w:val="20"/>
          <w:szCs w:val="20"/>
        </w:rPr>
        <w:t xml:space="preserve"> [06/Feb/2014:00:01:00 +0000] 192.0.2.3 79a59df900b949e55d96a1e698fbacedfd6e09d98eacf8f8d5218e7cd47ef2be 7B4A0FABBEXAMPLE REST.GET.VERSIONING - "GET /</w:t>
      </w:r>
      <w:proofErr w:type="spellStart"/>
      <w:proofErr w:type="gramStart"/>
      <w:r w:rsidRPr="00056264">
        <w:rPr>
          <w:rFonts w:ascii="Courier New" w:eastAsia="Times New Roman" w:hAnsi="Courier New" w:cs="Courier New"/>
          <w:color w:val="444444"/>
          <w:sz w:val="20"/>
          <w:szCs w:val="20"/>
        </w:rPr>
        <w:t>mybucket?versioning</w:t>
      </w:r>
      <w:proofErr w:type="spellEnd"/>
      <w:proofErr w:type="gramEnd"/>
      <w:r w:rsidRPr="00056264">
        <w:rPr>
          <w:rFonts w:ascii="Courier New" w:eastAsia="Times New Roman" w:hAnsi="Courier New" w:cs="Courier New"/>
          <w:color w:val="444444"/>
          <w:sz w:val="20"/>
          <w:szCs w:val="20"/>
        </w:rPr>
        <w:t xml:space="preserve"> HTTP/1.1" 200 - 113 - 33 - "-" "S3Console/0.4" -</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056264">
        <w:rPr>
          <w:rFonts w:ascii="Courier New" w:eastAsia="Times New Roman" w:hAnsi="Courier New" w:cs="Courier New"/>
          <w:color w:val="444444"/>
          <w:sz w:val="20"/>
          <w:szCs w:val="20"/>
        </w:rPr>
        <w:t xml:space="preserve">79a59df900b949e55d96a1e698fbacedfd6e09d98eacf8f8d5218e7cd47ef2be </w:t>
      </w:r>
      <w:proofErr w:type="spellStart"/>
      <w:r w:rsidRPr="00056264">
        <w:rPr>
          <w:rFonts w:ascii="Courier New" w:eastAsia="Times New Roman" w:hAnsi="Courier New" w:cs="Courier New"/>
          <w:color w:val="444444"/>
          <w:sz w:val="20"/>
          <w:szCs w:val="20"/>
        </w:rPr>
        <w:t>mybucket</w:t>
      </w:r>
      <w:proofErr w:type="spellEnd"/>
      <w:r w:rsidRPr="00056264">
        <w:rPr>
          <w:rFonts w:ascii="Courier New" w:eastAsia="Times New Roman" w:hAnsi="Courier New" w:cs="Courier New"/>
          <w:color w:val="444444"/>
          <w:sz w:val="20"/>
          <w:szCs w:val="20"/>
        </w:rPr>
        <w:t xml:space="preserve"> [06/Feb/2014:00:01:57 +0000] 192.0.2.3 79a59df900b949e55d96a1e698fbacedfd6e09d98eacf8f8d5218e7cd47ef2be DD6CC733AEXAMPLE REST.PUT.OBJECT s3-dg.pdf "PUT /</w:t>
      </w:r>
      <w:proofErr w:type="spellStart"/>
      <w:r w:rsidRPr="00056264">
        <w:rPr>
          <w:rFonts w:ascii="Courier New" w:eastAsia="Times New Roman" w:hAnsi="Courier New" w:cs="Courier New"/>
          <w:color w:val="444444"/>
          <w:sz w:val="20"/>
          <w:szCs w:val="20"/>
        </w:rPr>
        <w:t>mybucket</w:t>
      </w:r>
      <w:proofErr w:type="spellEnd"/>
      <w:r w:rsidRPr="00056264">
        <w:rPr>
          <w:rFonts w:ascii="Courier New" w:eastAsia="Times New Roman" w:hAnsi="Courier New" w:cs="Courier New"/>
          <w:color w:val="444444"/>
          <w:sz w:val="20"/>
          <w:szCs w:val="20"/>
        </w:rPr>
        <w:t>/s3-dg.pdf HTTP/1.1" 200 - - 4406583 41754 28 "-" "S3Console/0.4" -</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 xml:space="preserve">79a59df900b949e55d96a1e698fbacedfd6e09d98eacf8f8d5218e7cd47ef2be </w:t>
      </w:r>
      <w:proofErr w:type="spellStart"/>
      <w:r w:rsidRPr="00056264">
        <w:rPr>
          <w:rFonts w:ascii="Courier New" w:eastAsia="Times New Roman" w:hAnsi="Courier New" w:cs="Courier New"/>
          <w:color w:val="444444"/>
          <w:sz w:val="20"/>
          <w:szCs w:val="20"/>
        </w:rPr>
        <w:t>mybucket</w:t>
      </w:r>
      <w:proofErr w:type="spellEnd"/>
      <w:r w:rsidRPr="00056264">
        <w:rPr>
          <w:rFonts w:ascii="Courier New" w:eastAsia="Times New Roman" w:hAnsi="Courier New" w:cs="Courier New"/>
          <w:color w:val="444444"/>
          <w:sz w:val="20"/>
          <w:szCs w:val="20"/>
        </w:rPr>
        <w:t xml:space="preserve"> [06/Feb/2014:00:03:21 +0000] 192.0.2.3 79a59df900b949e55d96a1e698fbacedfd6e09d98eacf8f8d5218e7cd47ef2be BC3C074D0EXAMPLE REST.GET.VERSIONING - "GET /</w:t>
      </w:r>
      <w:proofErr w:type="spellStart"/>
      <w:proofErr w:type="gramStart"/>
      <w:r w:rsidRPr="00056264">
        <w:rPr>
          <w:rFonts w:ascii="Courier New" w:eastAsia="Times New Roman" w:hAnsi="Courier New" w:cs="Courier New"/>
          <w:color w:val="444444"/>
          <w:sz w:val="20"/>
          <w:szCs w:val="20"/>
        </w:rPr>
        <w:t>mybucket?versioning</w:t>
      </w:r>
      <w:proofErr w:type="spellEnd"/>
      <w:proofErr w:type="gramEnd"/>
      <w:r w:rsidRPr="00056264">
        <w:rPr>
          <w:rFonts w:ascii="Courier New" w:eastAsia="Times New Roman" w:hAnsi="Courier New" w:cs="Courier New"/>
          <w:color w:val="444444"/>
          <w:sz w:val="20"/>
          <w:szCs w:val="20"/>
        </w:rPr>
        <w:t xml:space="preserve"> HTTP/1.1" 200 - 113 - 28 - "-" "S3Console/0.4" -</w:t>
      </w:r>
    </w:p>
    <w:p w:rsidR="00056264" w:rsidRPr="00056264" w:rsidRDefault="00056264" w:rsidP="00056264">
      <w:pPr>
        <w:shd w:val="clear" w:color="auto" w:fill="FFFFFF"/>
        <w:spacing w:after="0" w:line="360" w:lineRule="atLeast"/>
        <w:rPr>
          <w:rFonts w:ascii="Arial" w:eastAsia="Times New Roman" w:hAnsi="Arial" w:cs="Arial"/>
          <w:b/>
          <w:bCs/>
          <w:color w:val="444444"/>
          <w:sz w:val="24"/>
          <w:szCs w:val="24"/>
        </w:rPr>
      </w:pPr>
      <w:r w:rsidRPr="00056264">
        <w:rPr>
          <w:rFonts w:ascii="Arial" w:eastAsia="Times New Roman" w:hAnsi="Arial" w:cs="Arial"/>
          <w:b/>
          <w:bCs/>
          <w:color w:val="444444"/>
          <w:sz w:val="24"/>
          <w:szCs w:val="24"/>
        </w:rPr>
        <w:t>Note</w:t>
      </w:r>
    </w:p>
    <w:p w:rsidR="00056264" w:rsidRPr="00056264" w:rsidRDefault="00056264" w:rsidP="00056264">
      <w:pPr>
        <w:shd w:val="clear" w:color="auto" w:fill="FFFFFF"/>
        <w:spacing w:before="120" w:line="360" w:lineRule="atLeast"/>
        <w:rPr>
          <w:rFonts w:ascii="Arial" w:eastAsia="Times New Roman" w:hAnsi="Arial" w:cs="Arial"/>
          <w:color w:val="444444"/>
          <w:sz w:val="24"/>
          <w:szCs w:val="24"/>
        </w:rPr>
      </w:pPr>
      <w:r w:rsidRPr="00056264">
        <w:rPr>
          <w:rFonts w:ascii="Arial" w:eastAsia="Times New Roman" w:hAnsi="Arial" w:cs="Arial"/>
          <w:color w:val="444444"/>
          <w:sz w:val="24"/>
          <w:szCs w:val="24"/>
        </w:rPr>
        <w:t>Any field can be set to "-" to indicate that the data was unknown or unavailable, or that the field was not applicable to this request.</w:t>
      </w:r>
    </w:p>
    <w:p w:rsidR="00056264" w:rsidRPr="00056264" w:rsidRDefault="00056264" w:rsidP="00056264">
      <w:pPr>
        <w:shd w:val="clear" w:color="auto" w:fill="FFFFFF"/>
        <w:spacing w:before="100" w:beforeAutospacing="1" w:after="100" w:afterAutospacing="1" w:line="360" w:lineRule="atLeast"/>
        <w:rPr>
          <w:rFonts w:ascii="Arial" w:eastAsia="Times New Roman" w:hAnsi="Arial" w:cs="Arial"/>
          <w:color w:val="444444"/>
          <w:sz w:val="24"/>
          <w:szCs w:val="24"/>
        </w:rPr>
      </w:pPr>
      <w:r w:rsidRPr="00056264">
        <w:rPr>
          <w:rFonts w:ascii="Arial" w:eastAsia="Times New Roman" w:hAnsi="Arial" w:cs="Arial"/>
          <w:color w:val="444444"/>
          <w:sz w:val="24"/>
          <w:szCs w:val="24"/>
        </w:rPr>
        <w:t>The following list describes the log record fields.</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Bucket Owner</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canonical user ID of the owner of the source bucket.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79a59df900b949e55d96a1e698fbacedfd6e09d98eacf8f8d5218e7cd47ef2be</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Bucket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name of the bucket that the request was processed against. If the system receives a malformed request and cannot determine the bucket, the request will not appear in any server access log.</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proofErr w:type="spellStart"/>
      <w:r w:rsidRPr="00056264">
        <w:rPr>
          <w:rFonts w:ascii="Courier New" w:eastAsia="Times New Roman" w:hAnsi="Courier New" w:cs="Courier New"/>
          <w:color w:val="444444"/>
          <w:sz w:val="20"/>
          <w:szCs w:val="20"/>
        </w:rPr>
        <w:t>mybucket</w:t>
      </w:r>
      <w:proofErr w:type="spellEnd"/>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Time</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time at which the request was received. The format, using </w:t>
      </w:r>
      <w:proofErr w:type="spellStart"/>
      <w:proofErr w:type="gramStart"/>
      <w:r w:rsidRPr="00056264">
        <w:rPr>
          <w:rFonts w:ascii="Courier New" w:eastAsia="Times New Roman" w:hAnsi="Courier New" w:cs="Courier New"/>
          <w:color w:val="444444"/>
          <w:sz w:val="20"/>
          <w:szCs w:val="20"/>
        </w:rPr>
        <w:t>strftime</w:t>
      </w:r>
      <w:proofErr w:type="spellEnd"/>
      <w:r w:rsidRPr="00056264">
        <w:rPr>
          <w:rFonts w:ascii="Courier New" w:eastAsia="Times New Roman" w:hAnsi="Courier New" w:cs="Courier New"/>
          <w:color w:val="444444"/>
          <w:sz w:val="20"/>
          <w:szCs w:val="20"/>
        </w:rPr>
        <w:t>(</w:t>
      </w:r>
      <w:proofErr w:type="gramEnd"/>
      <w:r w:rsidRPr="00056264">
        <w:rPr>
          <w:rFonts w:ascii="Courier New" w:eastAsia="Times New Roman" w:hAnsi="Courier New" w:cs="Courier New"/>
          <w:color w:val="444444"/>
          <w:sz w:val="20"/>
          <w:szCs w:val="20"/>
        </w:rPr>
        <w:t>)</w:t>
      </w:r>
      <w:r w:rsidRPr="00056264">
        <w:rPr>
          <w:rFonts w:ascii="Arial" w:eastAsia="Times New Roman" w:hAnsi="Arial" w:cs="Arial"/>
          <w:color w:val="444444"/>
          <w:sz w:val="24"/>
          <w:szCs w:val="24"/>
        </w:rPr>
        <w:t> terminology, is as follows:</w:t>
      </w:r>
      <w:r w:rsidRPr="00056264">
        <w:rPr>
          <w:rFonts w:ascii="Courier New" w:eastAsia="Times New Roman" w:hAnsi="Courier New" w:cs="Courier New"/>
          <w:color w:val="444444"/>
          <w:sz w:val="20"/>
          <w:szCs w:val="20"/>
        </w:rPr>
        <w:t>[%d/%b/%Y:%H:%M:%S %z]</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lastRenderedPageBreak/>
        <w:t>[06/Feb/2014:00:00:38 +0000]</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Remote IP</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apparent Internet address of the requester. Intermediate proxies and firewalls might obscure the actual address of the machine making the request.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192.0.2.3</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Requester</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canonical user ID of the requester, or the string "Anonymous" for unauthenticated requests. If the requester was an IAM user, this field will return the requester's IAM user name along with the AWS root account that the IAM user belongs to. This identifier is the same one used for access control purposes.</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79a59df900b949e55d96a1e698fbacedfd6e09d98eacf8f8d5218e7cd47ef2be</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Request ID</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request ID is a string generated by Amazon S3 to uniquely identify each request.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3E57427F33A59F07</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Operation</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operation listed here is declared as </w:t>
      </w:r>
      <w:r w:rsidRPr="00056264">
        <w:rPr>
          <w:rFonts w:ascii="Courier New" w:eastAsia="Times New Roman" w:hAnsi="Courier New" w:cs="Courier New"/>
          <w:color w:val="444444"/>
          <w:sz w:val="20"/>
          <w:szCs w:val="20"/>
        </w:rPr>
        <w:t>SOAP.</w:t>
      </w:r>
      <w:r w:rsidRPr="00056264">
        <w:rPr>
          <w:rFonts w:ascii="Courier New" w:eastAsia="Times New Roman" w:hAnsi="Courier New" w:cs="Courier New"/>
          <w:i/>
          <w:iCs/>
          <w:color w:val="FF0000"/>
          <w:sz w:val="20"/>
          <w:szCs w:val="20"/>
        </w:rPr>
        <w:t>operation</w:t>
      </w:r>
      <w:r w:rsidRPr="00056264">
        <w:rPr>
          <w:rFonts w:ascii="Arial" w:eastAsia="Times New Roman" w:hAnsi="Arial" w:cs="Arial"/>
          <w:color w:val="444444"/>
          <w:sz w:val="24"/>
          <w:szCs w:val="24"/>
        </w:rPr>
        <w:t>, </w:t>
      </w:r>
      <w:r w:rsidRPr="00056264">
        <w:rPr>
          <w:rFonts w:ascii="Courier New" w:eastAsia="Times New Roman" w:hAnsi="Courier New" w:cs="Courier New"/>
          <w:color w:val="444444"/>
          <w:sz w:val="20"/>
          <w:szCs w:val="20"/>
        </w:rPr>
        <w:t>REST.</w:t>
      </w:r>
      <w:r w:rsidRPr="00056264">
        <w:rPr>
          <w:rFonts w:ascii="Courier New" w:eastAsia="Times New Roman" w:hAnsi="Courier New" w:cs="Courier New"/>
          <w:i/>
          <w:iCs/>
          <w:color w:val="FF0000"/>
          <w:sz w:val="20"/>
          <w:szCs w:val="20"/>
        </w:rPr>
        <w:t>HTTP_method</w:t>
      </w:r>
      <w:r w:rsidRPr="00056264">
        <w:rPr>
          <w:rFonts w:ascii="Courier New" w:eastAsia="Times New Roman" w:hAnsi="Courier New" w:cs="Courier New"/>
          <w:color w:val="444444"/>
          <w:sz w:val="20"/>
          <w:szCs w:val="20"/>
        </w:rPr>
        <w:t>.</w:t>
      </w:r>
      <w:r w:rsidRPr="00056264">
        <w:rPr>
          <w:rFonts w:ascii="Courier New" w:eastAsia="Times New Roman" w:hAnsi="Courier New" w:cs="Courier New"/>
          <w:i/>
          <w:iCs/>
          <w:color w:val="FF0000"/>
          <w:sz w:val="20"/>
          <w:szCs w:val="20"/>
        </w:rPr>
        <w:t>resource_</w:t>
      </w:r>
      <w:proofErr w:type="gramStart"/>
      <w:r w:rsidRPr="00056264">
        <w:rPr>
          <w:rFonts w:ascii="Courier New" w:eastAsia="Times New Roman" w:hAnsi="Courier New" w:cs="Courier New"/>
          <w:i/>
          <w:iCs/>
          <w:color w:val="FF0000"/>
          <w:sz w:val="20"/>
          <w:szCs w:val="20"/>
        </w:rPr>
        <w:t>type</w:t>
      </w:r>
      <w:r w:rsidRPr="00056264">
        <w:rPr>
          <w:rFonts w:ascii="Arial" w:eastAsia="Times New Roman" w:hAnsi="Arial" w:cs="Arial"/>
          <w:color w:val="444444"/>
          <w:sz w:val="24"/>
          <w:szCs w:val="24"/>
        </w:rPr>
        <w:t>,</w:t>
      </w:r>
      <w:r w:rsidRPr="00056264">
        <w:rPr>
          <w:rFonts w:ascii="Courier New" w:eastAsia="Times New Roman" w:hAnsi="Courier New" w:cs="Courier New"/>
          <w:color w:val="444444"/>
          <w:sz w:val="20"/>
          <w:szCs w:val="20"/>
        </w:rPr>
        <w:t>WEBSITE.</w:t>
      </w:r>
      <w:r w:rsidRPr="00056264">
        <w:rPr>
          <w:rFonts w:ascii="Courier New" w:eastAsia="Times New Roman" w:hAnsi="Courier New" w:cs="Courier New"/>
          <w:i/>
          <w:iCs/>
          <w:color w:val="FF0000"/>
          <w:sz w:val="20"/>
          <w:szCs w:val="20"/>
        </w:rPr>
        <w:t>HTTP</w:t>
      </w:r>
      <w:proofErr w:type="gramEnd"/>
      <w:r w:rsidRPr="00056264">
        <w:rPr>
          <w:rFonts w:ascii="Courier New" w:eastAsia="Times New Roman" w:hAnsi="Courier New" w:cs="Courier New"/>
          <w:i/>
          <w:iCs/>
          <w:color w:val="FF0000"/>
          <w:sz w:val="20"/>
          <w:szCs w:val="20"/>
        </w:rPr>
        <w:t>_method</w:t>
      </w:r>
      <w:r w:rsidRPr="00056264">
        <w:rPr>
          <w:rFonts w:ascii="Courier New" w:eastAsia="Times New Roman" w:hAnsi="Courier New" w:cs="Courier New"/>
          <w:color w:val="444444"/>
          <w:sz w:val="20"/>
          <w:szCs w:val="20"/>
        </w:rPr>
        <w:t>.</w:t>
      </w:r>
      <w:r w:rsidRPr="00056264">
        <w:rPr>
          <w:rFonts w:ascii="Courier New" w:eastAsia="Times New Roman" w:hAnsi="Courier New" w:cs="Courier New"/>
          <w:i/>
          <w:iCs/>
          <w:color w:val="FF0000"/>
          <w:sz w:val="20"/>
          <w:szCs w:val="20"/>
        </w:rPr>
        <w:t>resource_type</w:t>
      </w:r>
      <w:r w:rsidRPr="00056264">
        <w:rPr>
          <w:rFonts w:ascii="Arial" w:eastAsia="Times New Roman" w:hAnsi="Arial" w:cs="Arial"/>
          <w:color w:val="444444"/>
          <w:sz w:val="24"/>
          <w:szCs w:val="24"/>
        </w:rPr>
        <w:t>, or </w:t>
      </w:r>
      <w:r w:rsidRPr="00056264">
        <w:rPr>
          <w:rFonts w:ascii="Courier New" w:eastAsia="Times New Roman" w:hAnsi="Courier New" w:cs="Courier New"/>
          <w:color w:val="444444"/>
          <w:sz w:val="20"/>
          <w:szCs w:val="20"/>
        </w:rPr>
        <w:t>BATCH.DELETE.OBJECT</w:t>
      </w:r>
      <w:r w:rsidRPr="00056264">
        <w:rPr>
          <w:rFonts w:ascii="Arial" w:eastAsia="Times New Roman" w:hAnsi="Arial" w:cs="Arial"/>
          <w:color w:val="444444"/>
          <w:sz w:val="24"/>
          <w:szCs w:val="24"/>
        </w:rPr>
        <w: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REST.PUT.OBJECT</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Key</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lastRenderedPageBreak/>
        <w:t>The "key" part of the request, URL encoded, or "-" if the operation does not take a key parameter.</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/photos/2014/08/puppy.jpg</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Request-URI</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Request-URI part of the HTTP request message.</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"GET /</w:t>
      </w:r>
      <w:proofErr w:type="spellStart"/>
      <w:r w:rsidRPr="00056264">
        <w:rPr>
          <w:rFonts w:ascii="Courier New" w:eastAsia="Times New Roman" w:hAnsi="Courier New" w:cs="Courier New"/>
          <w:color w:val="444444"/>
          <w:sz w:val="20"/>
          <w:szCs w:val="20"/>
        </w:rPr>
        <w:t>mybucket</w:t>
      </w:r>
      <w:proofErr w:type="spellEnd"/>
      <w:r w:rsidRPr="00056264">
        <w:rPr>
          <w:rFonts w:ascii="Courier New" w:eastAsia="Times New Roman" w:hAnsi="Courier New" w:cs="Courier New"/>
          <w:color w:val="444444"/>
          <w:sz w:val="20"/>
          <w:szCs w:val="20"/>
        </w:rPr>
        <w:t>/photos/2014/08/</w:t>
      </w:r>
      <w:proofErr w:type="spellStart"/>
      <w:r w:rsidRPr="00056264">
        <w:rPr>
          <w:rFonts w:ascii="Courier New" w:eastAsia="Times New Roman" w:hAnsi="Courier New" w:cs="Courier New"/>
          <w:color w:val="444444"/>
          <w:sz w:val="20"/>
          <w:szCs w:val="20"/>
        </w:rPr>
        <w:t>puppy.jpg?x-foo</w:t>
      </w:r>
      <w:proofErr w:type="spellEnd"/>
      <w:r w:rsidRPr="00056264">
        <w:rPr>
          <w:rFonts w:ascii="Courier New" w:eastAsia="Times New Roman" w:hAnsi="Courier New" w:cs="Courier New"/>
          <w:color w:val="444444"/>
          <w:sz w:val="20"/>
          <w:szCs w:val="20"/>
        </w:rPr>
        <w:t>=bar"</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HTTP status</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numeric HTTP status code of the response.</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200</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Error Code</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Amazon S3 </w:t>
      </w:r>
      <w:hyperlink r:id="rId7" w:tooltip="Error Code" w:history="1">
        <w:r w:rsidRPr="00056264">
          <w:rPr>
            <w:rFonts w:ascii="Arial" w:eastAsia="Times New Roman" w:hAnsi="Arial" w:cs="Arial"/>
            <w:color w:val="996633"/>
            <w:sz w:val="24"/>
            <w:szCs w:val="24"/>
            <w:u w:val="single"/>
          </w:rPr>
          <w:t>Error Code</w:t>
        </w:r>
      </w:hyperlink>
      <w:r w:rsidRPr="00056264">
        <w:rPr>
          <w:rFonts w:ascii="Arial" w:eastAsia="Times New Roman" w:hAnsi="Arial" w:cs="Arial"/>
          <w:color w:val="444444"/>
          <w:sz w:val="24"/>
          <w:szCs w:val="24"/>
        </w:rPr>
        <w:t>, or "-" if no error occurred.</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proofErr w:type="spellStart"/>
      <w:r w:rsidRPr="00056264">
        <w:rPr>
          <w:rFonts w:ascii="Courier New" w:eastAsia="Times New Roman" w:hAnsi="Courier New" w:cs="Courier New"/>
          <w:color w:val="444444"/>
          <w:sz w:val="20"/>
          <w:szCs w:val="20"/>
        </w:rPr>
        <w:t>NoSuchBucket</w:t>
      </w:r>
      <w:proofErr w:type="spellEnd"/>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Bytes Sent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number of response bytes sent, excluding HTTP protocol overhead, or "-" if zero.</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2662992</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Object Size</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total size of the object in question.</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lastRenderedPageBreak/>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3462992</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Total Time</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number of milliseconds the request was in flight from the server's perspective. This value is measured from the time your request is received to the time that the last byte of the response is sent. Measurements made from the client's perspective might be longer due to network latency.</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70</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Turn-Around Time</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number of milliseconds that Amazon S3 spent processing your request. This value is measured from the time the last byte of your request was received until the time the first byte of the response was sent.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10</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Referrer</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value of the HTTP Referrer header, if present. HTTP user-agents (e.g. browsers) typically set this header to the URL of the linking or embedding page when making a request.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"http://www.amazon.com/webservices"</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User-Agent</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value of the HTTP User-Agent header.</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lastRenderedPageBreak/>
        <w:t>"curl/7.15.1"</w:t>
      </w:r>
    </w:p>
    <w:p w:rsidR="00056264" w:rsidRPr="00056264" w:rsidRDefault="00056264" w:rsidP="00056264">
      <w:pPr>
        <w:shd w:val="clear" w:color="auto" w:fill="FFFFFF"/>
        <w:spacing w:after="0" w:line="240" w:lineRule="auto"/>
        <w:rPr>
          <w:rFonts w:ascii="Arial" w:eastAsia="Times New Roman" w:hAnsi="Arial" w:cs="Arial"/>
          <w:color w:val="444444"/>
          <w:sz w:val="24"/>
          <w:szCs w:val="24"/>
        </w:rPr>
      </w:pPr>
      <w:r w:rsidRPr="00056264">
        <w:rPr>
          <w:rFonts w:ascii="Arial" w:eastAsia="Times New Roman" w:hAnsi="Arial" w:cs="Arial"/>
          <w:b/>
          <w:bCs/>
          <w:color w:val="444444"/>
          <w:sz w:val="24"/>
          <w:szCs w:val="24"/>
        </w:rPr>
        <w:t>Version Id</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color w:val="444444"/>
          <w:sz w:val="24"/>
          <w:szCs w:val="24"/>
        </w:rPr>
        <w:t>The version ID in the request, or "-" if the operation does not take a </w:t>
      </w:r>
      <w:proofErr w:type="spellStart"/>
      <w:r w:rsidRPr="00056264">
        <w:rPr>
          <w:rFonts w:ascii="Courier New" w:eastAsia="Times New Roman" w:hAnsi="Courier New" w:cs="Courier New"/>
          <w:i/>
          <w:iCs/>
          <w:color w:val="444444"/>
          <w:sz w:val="20"/>
          <w:szCs w:val="20"/>
        </w:rPr>
        <w:t>versionId</w:t>
      </w:r>
      <w:proofErr w:type="spellEnd"/>
      <w:r w:rsidRPr="00056264">
        <w:rPr>
          <w:rFonts w:ascii="Arial" w:eastAsia="Times New Roman" w:hAnsi="Arial" w:cs="Arial"/>
          <w:color w:val="444444"/>
          <w:sz w:val="24"/>
          <w:szCs w:val="24"/>
        </w:rPr>
        <w:t> parameter.</w:t>
      </w:r>
    </w:p>
    <w:p w:rsidR="00056264" w:rsidRPr="00056264" w:rsidRDefault="00056264" w:rsidP="00056264">
      <w:pPr>
        <w:shd w:val="clear" w:color="auto" w:fill="FFFFFF"/>
        <w:spacing w:before="100" w:beforeAutospacing="1" w:after="100" w:afterAutospacing="1" w:line="360" w:lineRule="atLeast"/>
        <w:ind w:left="720"/>
        <w:rPr>
          <w:rFonts w:ascii="Arial" w:eastAsia="Times New Roman" w:hAnsi="Arial" w:cs="Arial"/>
          <w:color w:val="444444"/>
          <w:sz w:val="24"/>
          <w:szCs w:val="24"/>
        </w:rPr>
      </w:pPr>
      <w:r w:rsidRPr="00056264">
        <w:rPr>
          <w:rFonts w:ascii="Arial" w:eastAsia="Times New Roman" w:hAnsi="Arial" w:cs="Arial"/>
          <w:b/>
          <w:bCs/>
          <w:color w:val="444444"/>
          <w:sz w:val="24"/>
          <w:szCs w:val="24"/>
        </w:rPr>
        <w:t>Example Entry</w:t>
      </w:r>
    </w:p>
    <w:p w:rsidR="00056264" w:rsidRPr="00056264" w:rsidRDefault="00056264" w:rsidP="00056264">
      <w:pPr>
        <w:pBdr>
          <w:top w:val="single" w:sz="6" w:space="6" w:color="E1E1E8"/>
          <w:left w:val="single" w:sz="6" w:space="6" w:color="E1E1E8"/>
          <w:bottom w:val="single" w:sz="6" w:space="6" w:color="E1E1E8"/>
          <w:right w:val="single" w:sz="6" w:space="6" w:color="E1E1E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444444"/>
          <w:sz w:val="21"/>
          <w:szCs w:val="21"/>
        </w:rPr>
      </w:pPr>
      <w:r w:rsidRPr="00056264">
        <w:rPr>
          <w:rFonts w:ascii="Courier New" w:eastAsia="Times New Roman" w:hAnsi="Courier New" w:cs="Courier New"/>
          <w:color w:val="444444"/>
          <w:sz w:val="20"/>
          <w:szCs w:val="20"/>
        </w:rPr>
        <w:t>3HL4kqtJvjVBH40Nrjfkd</w:t>
      </w:r>
    </w:p>
    <w:p w:rsidR="00563422" w:rsidRDefault="00563422"/>
    <w:sectPr w:rsidR="00563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00E41"/>
    <w:multiLevelType w:val="multilevel"/>
    <w:tmpl w:val="28746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C171F"/>
    <w:multiLevelType w:val="multilevel"/>
    <w:tmpl w:val="906E3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127A3"/>
    <w:multiLevelType w:val="hybridMultilevel"/>
    <w:tmpl w:val="961AD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64"/>
    <w:rsid w:val="00056264"/>
    <w:rsid w:val="00563422"/>
    <w:rsid w:val="008A2BE4"/>
    <w:rsid w:val="00AC4FA5"/>
    <w:rsid w:val="00CF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4F05"/>
  <w15:docId w15:val="{378D013B-D5AE-4150-B79F-F20C3294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26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56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2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56264"/>
    <w:rPr>
      <w:rFonts w:ascii="Courier New" w:eastAsia="Times New Roman" w:hAnsi="Courier New" w:cs="Courier New"/>
      <w:sz w:val="20"/>
      <w:szCs w:val="20"/>
    </w:rPr>
  </w:style>
  <w:style w:type="paragraph" w:customStyle="1" w:styleId="aws-note">
    <w:name w:val="aws-note"/>
    <w:basedOn w:val="Normal"/>
    <w:rsid w:val="00056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rm">
    <w:name w:val="term"/>
    <w:basedOn w:val="DefaultParagraphFont"/>
    <w:rsid w:val="00056264"/>
  </w:style>
  <w:style w:type="character" w:styleId="Strong">
    <w:name w:val="Strong"/>
    <w:basedOn w:val="DefaultParagraphFont"/>
    <w:uiPriority w:val="22"/>
    <w:qFormat/>
    <w:rsid w:val="00056264"/>
    <w:rPr>
      <w:b/>
      <w:bCs/>
    </w:rPr>
  </w:style>
  <w:style w:type="character" w:customStyle="1" w:styleId="apple-converted-space">
    <w:name w:val="apple-converted-space"/>
    <w:basedOn w:val="DefaultParagraphFont"/>
    <w:rsid w:val="00056264"/>
  </w:style>
  <w:style w:type="character" w:styleId="Hyperlink">
    <w:name w:val="Hyperlink"/>
    <w:basedOn w:val="DefaultParagraphFont"/>
    <w:uiPriority w:val="99"/>
    <w:semiHidden/>
    <w:unhideWhenUsed/>
    <w:rsid w:val="00056264"/>
    <w:rPr>
      <w:color w:val="0000FF"/>
      <w:u w:val="single"/>
    </w:rPr>
  </w:style>
  <w:style w:type="paragraph" w:customStyle="1" w:styleId="Title1">
    <w:name w:val="Title1"/>
    <w:basedOn w:val="Normal"/>
    <w:rsid w:val="000562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DefaultParagraphFont"/>
    <w:rsid w:val="00056264"/>
  </w:style>
  <w:style w:type="paragraph" w:styleId="BalloonText">
    <w:name w:val="Balloon Text"/>
    <w:basedOn w:val="Normal"/>
    <w:link w:val="BalloonTextChar"/>
    <w:uiPriority w:val="99"/>
    <w:semiHidden/>
    <w:unhideWhenUsed/>
    <w:rsid w:val="00056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264"/>
    <w:rPr>
      <w:rFonts w:ascii="Tahoma" w:hAnsi="Tahoma" w:cs="Tahoma"/>
      <w:sz w:val="16"/>
      <w:szCs w:val="16"/>
    </w:rPr>
  </w:style>
  <w:style w:type="paragraph" w:styleId="ListParagraph">
    <w:name w:val="List Paragraph"/>
    <w:basedOn w:val="Normal"/>
    <w:uiPriority w:val="34"/>
    <w:qFormat/>
    <w:rsid w:val="008A2BE4"/>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1866186">
      <w:bodyDiv w:val="1"/>
      <w:marLeft w:val="0"/>
      <w:marRight w:val="0"/>
      <w:marTop w:val="0"/>
      <w:marBottom w:val="0"/>
      <w:divBdr>
        <w:top w:val="none" w:sz="0" w:space="0" w:color="auto"/>
        <w:left w:val="none" w:sz="0" w:space="0" w:color="auto"/>
        <w:bottom w:val="none" w:sz="0" w:space="0" w:color="auto"/>
        <w:right w:val="none" w:sz="0" w:space="0" w:color="auto"/>
      </w:divBdr>
      <w:divsChild>
        <w:div w:id="1913158442">
          <w:marLeft w:val="648"/>
          <w:marRight w:val="648"/>
          <w:marTop w:val="120"/>
          <w:marBottom w:val="240"/>
          <w:divBdr>
            <w:top w:val="none" w:sz="0" w:space="0" w:color="auto"/>
            <w:left w:val="none" w:sz="0" w:space="0" w:color="auto"/>
            <w:bottom w:val="none" w:sz="0" w:space="0" w:color="auto"/>
            <w:right w:val="none" w:sz="0" w:space="0" w:color="auto"/>
          </w:divBdr>
        </w:div>
        <w:div w:id="386802603">
          <w:marLeft w:val="0"/>
          <w:marRight w:val="0"/>
          <w:marTop w:val="0"/>
          <w:marBottom w:val="0"/>
          <w:divBdr>
            <w:top w:val="none" w:sz="0" w:space="0" w:color="auto"/>
            <w:left w:val="none" w:sz="0" w:space="0" w:color="auto"/>
            <w:bottom w:val="none" w:sz="0" w:space="0" w:color="auto"/>
            <w:right w:val="none" w:sz="0" w:space="0" w:color="auto"/>
          </w:divBdr>
        </w:div>
      </w:divsChild>
    </w:div>
    <w:div w:id="2089115458">
      <w:bodyDiv w:val="1"/>
      <w:marLeft w:val="0"/>
      <w:marRight w:val="0"/>
      <w:marTop w:val="0"/>
      <w:marBottom w:val="0"/>
      <w:divBdr>
        <w:top w:val="none" w:sz="0" w:space="0" w:color="auto"/>
        <w:left w:val="none" w:sz="0" w:space="0" w:color="auto"/>
        <w:bottom w:val="none" w:sz="0" w:space="0" w:color="auto"/>
        <w:right w:val="none" w:sz="0" w:space="0" w:color="auto"/>
      </w:divBdr>
      <w:divsChild>
        <w:div w:id="907035356">
          <w:marLeft w:val="0"/>
          <w:marRight w:val="0"/>
          <w:marTop w:val="0"/>
          <w:marBottom w:val="0"/>
          <w:divBdr>
            <w:top w:val="none" w:sz="0" w:space="0" w:color="auto"/>
            <w:left w:val="none" w:sz="0" w:space="0" w:color="auto"/>
            <w:bottom w:val="none" w:sz="0" w:space="0" w:color="auto"/>
            <w:right w:val="none" w:sz="0" w:space="0" w:color="auto"/>
          </w:divBdr>
        </w:div>
        <w:div w:id="452408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ws.amazon.com/AmazonS3/latest/dev/Error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853</Words>
  <Characters>4866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Mohanraj Shanmugam</cp:lastModifiedBy>
  <cp:revision>2</cp:revision>
  <dcterms:created xsi:type="dcterms:W3CDTF">2017-08-07T14:06:00Z</dcterms:created>
  <dcterms:modified xsi:type="dcterms:W3CDTF">2017-08-07T14:06:00Z</dcterms:modified>
</cp:coreProperties>
</file>