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AC522" w14:textId="6C48A3D8" w:rsidR="00103469" w:rsidRDefault="009964CF" w:rsidP="00A55E19">
      <w:pPr>
        <w:ind w:firstLineChars="200" w:firstLine="420"/>
      </w:pPr>
      <w:r>
        <w:rPr>
          <w:rFonts w:hint="eastAsia"/>
        </w:rPr>
        <w:t>文本算法在计算机科学已经有很长一段时间的学习与研究，</w:t>
      </w:r>
      <w:r w:rsidR="003A1774">
        <w:rPr>
          <w:rFonts w:hint="eastAsia"/>
        </w:rPr>
        <w:t>并且在分子系列数据的计算是计算生物分子学的一部分。</w:t>
      </w:r>
      <w:r w:rsidR="00456F32">
        <w:rPr>
          <w:rFonts w:hint="eastAsia"/>
        </w:rPr>
        <w:t>存在的和新兴的文本计算算法为计算机科学和生物分子学提供了一种非常有意义的链接桥梁。</w:t>
      </w:r>
      <w:r w:rsidR="00D5171F">
        <w:rPr>
          <w:rFonts w:hint="eastAsia"/>
        </w:rPr>
        <w:t>本书</w:t>
      </w:r>
      <w:r w:rsidR="00E658E2">
        <w:rPr>
          <w:rFonts w:hint="eastAsia"/>
        </w:rPr>
        <w:t>是对文本切割和序列的算法一种传统和缜密的说明。</w:t>
      </w:r>
      <w:r w:rsidR="00E0147C">
        <w:rPr>
          <w:rFonts w:hint="eastAsia"/>
        </w:rPr>
        <w:t>它覆盖了文本算法从经典的计算科学到近代的生物分子学，并尽可能结合两个领域。</w:t>
      </w:r>
    </w:p>
    <w:p w14:paraId="39C28929" w14:textId="7812BE02" w:rsidR="00AB15DD" w:rsidRDefault="00E36B01" w:rsidP="00A55E19">
      <w:pPr>
        <w:ind w:firstLineChars="200" w:firstLine="420"/>
      </w:pPr>
      <w:r>
        <w:rPr>
          <w:rFonts w:hint="eastAsia"/>
        </w:rPr>
        <w:t>除了解释算法之外，</w:t>
      </w:r>
      <w:r w:rsidR="00BC38E6">
        <w:rPr>
          <w:rFonts w:hint="eastAsia"/>
        </w:rPr>
        <w:t>本书</w:t>
      </w:r>
      <w:r w:rsidR="00C139DB">
        <w:rPr>
          <w:rFonts w:hint="eastAsia"/>
        </w:rPr>
        <w:t>还强调根本的想法和当今应用的核心技术和将来会试用的新技术。</w:t>
      </w:r>
      <w:r w:rsidR="001F35C2">
        <w:rPr>
          <w:rFonts w:hint="eastAsia"/>
        </w:rPr>
        <w:t>本书包含了</w:t>
      </w:r>
      <w:r w:rsidR="00794365">
        <w:rPr>
          <w:rFonts w:hint="eastAsia"/>
        </w:rPr>
        <w:t>一种新途径可用于</w:t>
      </w:r>
      <w:r w:rsidR="00E47E68">
        <w:rPr>
          <w:rFonts w:hint="eastAsia"/>
        </w:rPr>
        <w:t>复杂材料</w:t>
      </w:r>
      <w:r w:rsidR="00794365">
        <w:rPr>
          <w:rFonts w:hint="eastAsia"/>
        </w:rPr>
        <w:t>的开发、</w:t>
      </w:r>
      <w:r w:rsidR="00E47E68">
        <w:rPr>
          <w:rFonts w:hint="eastAsia"/>
        </w:rPr>
        <w:t>当前已被应用了的独立方法。</w:t>
      </w:r>
      <w:r w:rsidR="00132F50">
        <w:rPr>
          <w:rFonts w:hint="eastAsia"/>
        </w:rPr>
        <w:t>生物问题经常被详细讨论到解释起来生物问题就像字符串问题。</w:t>
      </w:r>
    </w:p>
    <w:p w14:paraId="02104AEA" w14:textId="1FF7371B" w:rsidR="00E9319C" w:rsidRDefault="008C43FD" w:rsidP="00A55E19">
      <w:pPr>
        <w:ind w:firstLineChars="200" w:firstLine="420"/>
      </w:pPr>
      <w:r>
        <w:rPr>
          <w:rFonts w:hint="eastAsia"/>
        </w:rPr>
        <w:t>本书是由计算机科学和生物科学的毕业生和高级本科生缩写。</w:t>
      </w:r>
      <w:r w:rsidR="00703AD2">
        <w:rPr>
          <w:rFonts w:hint="eastAsia"/>
        </w:rPr>
        <w:t>它经常被用于文本算法课程和面向与计算机生物学的课程，也由被很多教授所读。</w:t>
      </w:r>
      <w:r w:rsidR="001D0F01">
        <w:rPr>
          <w:rFonts w:hint="eastAsia"/>
        </w:rPr>
        <w:t>本书有400多练习题加固展示复杂和额外的</w:t>
      </w:r>
      <w:r w:rsidR="006C11EB">
        <w:rPr>
          <w:rFonts w:hint="eastAsia"/>
        </w:rPr>
        <w:t>主题开发。</w:t>
      </w:r>
    </w:p>
    <w:p w14:paraId="505240C9" w14:textId="77777777" w:rsidR="00DD4CA8" w:rsidRDefault="00DD4CA8" w:rsidP="00A55E19">
      <w:pPr>
        <w:ind w:firstLineChars="200" w:firstLine="420"/>
        <w:sectPr w:rsidR="00DD4CA8">
          <w:pgSz w:w="11906" w:h="16838"/>
          <w:pgMar w:top="1440" w:right="1800" w:bottom="1440" w:left="1800" w:header="851" w:footer="992" w:gutter="0"/>
          <w:cols w:space="425"/>
          <w:docGrid w:type="lines" w:linePitch="312"/>
        </w:sectPr>
      </w:pPr>
    </w:p>
    <w:p w14:paraId="6A09BBB5" w14:textId="7BAE5B70" w:rsidR="00DD4CA8" w:rsidRDefault="00E32B10" w:rsidP="00C460DE">
      <w:pPr>
        <w:ind w:firstLineChars="200" w:firstLine="420"/>
        <w:jc w:val="center"/>
      </w:pPr>
      <w:r>
        <w:rPr>
          <w:rFonts w:hint="eastAsia"/>
        </w:rPr>
        <w:lastRenderedPageBreak/>
        <w:t>历史与动力</w:t>
      </w:r>
    </w:p>
    <w:p w14:paraId="3FD74684" w14:textId="5B4EF03B" w:rsidR="000F653D" w:rsidRDefault="00131767" w:rsidP="000F653D">
      <w:pPr>
        <w:ind w:firstLineChars="200" w:firstLine="420"/>
      </w:pPr>
      <w:r>
        <w:rPr>
          <w:rFonts w:hint="eastAsia"/>
        </w:rPr>
        <w:t>尽管我不知道具体时间，但是我在1988年夏天开始写这本书，</w:t>
      </w:r>
      <w:r w:rsidR="00E80F5D">
        <w:rPr>
          <w:rFonts w:hint="eastAsia"/>
        </w:rPr>
        <w:t>当时我是X</w:t>
      </w:r>
      <w:r w:rsidR="00E80F5D">
        <w:t>XX</w:t>
      </w:r>
      <w:r w:rsidR="00E80F5D">
        <w:rPr>
          <w:rFonts w:hint="eastAsia"/>
        </w:rPr>
        <w:t>中心计算机科学(早期生物信息学</w:t>
      </w:r>
      <w:r w:rsidR="00E80F5D">
        <w:t>)</w:t>
      </w:r>
      <w:r w:rsidR="00E80F5D">
        <w:rPr>
          <w:rFonts w:hint="eastAsia"/>
        </w:rPr>
        <w:t>探索小组的一员。</w:t>
      </w:r>
      <w:r w:rsidR="00484EC8">
        <w:rPr>
          <w:rFonts w:hint="eastAsia"/>
        </w:rPr>
        <w:t>我们组遵循传统的假设，生物学中意义非凡的结果都是将D</w:t>
      </w:r>
      <w:r w:rsidR="00484EC8">
        <w:t>NA</w:t>
      </w:r>
      <w:r w:rsidR="00484EC8">
        <w:rPr>
          <w:rFonts w:hint="eastAsia"/>
        </w:rPr>
        <w:t>比喻为一寸的字符，</w:t>
      </w:r>
      <w:r w:rsidR="00DA09C2">
        <w:rPr>
          <w:rFonts w:hint="eastAsia"/>
        </w:rPr>
        <w:t>抽象化D</w:t>
      </w:r>
      <w:r w:rsidR="00DA09C2">
        <w:t>NA</w:t>
      </w:r>
      <w:r w:rsidR="00DA09C2">
        <w:rPr>
          <w:rFonts w:hint="eastAsia"/>
        </w:rPr>
        <w:t>的真实性</w:t>
      </w:r>
      <w:r w:rsidR="005070BA">
        <w:rPr>
          <w:rFonts w:hint="eastAsia"/>
        </w:rPr>
        <w:t>是三寸灵活的分子，</w:t>
      </w:r>
      <w:r w:rsidR="00FE2073">
        <w:rPr>
          <w:rFonts w:hint="eastAsia"/>
        </w:rPr>
        <w:t>在动态的环境中与蛋白质</w:t>
      </w:r>
      <w:r w:rsidR="00683736">
        <w:rPr>
          <w:rFonts w:hint="eastAsia"/>
        </w:rPr>
        <w:t>、R</w:t>
      </w:r>
      <w:r w:rsidR="00683736">
        <w:t>NA</w:t>
      </w:r>
      <w:r w:rsidR="00683736">
        <w:rPr>
          <w:rFonts w:hint="eastAsia"/>
        </w:rPr>
        <w:t>、不断重复的生命周期能够在</w:t>
      </w:r>
      <w:r w:rsidR="000D5421">
        <w:rPr>
          <w:rFonts w:hint="eastAsia"/>
        </w:rPr>
        <w:t>一点实践中</w:t>
      </w:r>
      <w:r w:rsidR="00683736">
        <w:rPr>
          <w:rFonts w:hint="eastAsia"/>
        </w:rPr>
        <w:t>区分出染色体。</w:t>
      </w:r>
      <w:r w:rsidR="000F653D">
        <w:rPr>
          <w:rFonts w:hint="eastAsia"/>
        </w:rPr>
        <w:t>一种接近的，但是更准确的假定对蛋白质，持有，距离，所有的信息都要能正确三条折叠的有效信息</w:t>
      </w:r>
      <w:r w:rsidR="00016E3D">
        <w:rPr>
          <w:rFonts w:hint="eastAsia"/>
        </w:rPr>
        <w:t>在蛋白质系列中。</w:t>
      </w:r>
      <w:r w:rsidR="00090BCE">
        <w:rPr>
          <w:rFonts w:hint="eastAsia"/>
        </w:rPr>
        <w:t>根本上，</w:t>
      </w:r>
      <w:r w:rsidR="00090BCE">
        <w:rPr>
          <w:rFonts w:hint="eastAsia"/>
        </w:rPr>
        <w:t>蛋白质依赖</w:t>
      </w:r>
      <w:r w:rsidR="00090BCE">
        <w:rPr>
          <w:rFonts w:hint="eastAsia"/>
        </w:rPr>
        <w:t>生</w:t>
      </w:r>
      <w:r w:rsidR="00684F52">
        <w:rPr>
          <w:rFonts w:hint="eastAsia"/>
        </w:rPr>
        <w:t>存</w:t>
      </w:r>
      <w:r w:rsidR="00090BCE">
        <w:rPr>
          <w:rFonts w:hint="eastAsia"/>
        </w:rPr>
        <w:t>生物学的环境</w:t>
      </w:r>
      <w:r w:rsidR="00C32C34">
        <w:rPr>
          <w:rFonts w:hint="eastAsia"/>
        </w:rPr>
        <w:t>。这种假定当前已被修改，但当前还是大量保留。</w:t>
      </w:r>
    </w:p>
    <w:p w14:paraId="7E62ED55" w14:textId="77777777" w:rsidR="00903CB3" w:rsidRPr="00E9319C" w:rsidRDefault="00903CB3" w:rsidP="000F653D">
      <w:pPr>
        <w:ind w:firstLineChars="200" w:firstLine="420"/>
        <w:rPr>
          <w:rFonts w:hint="eastAsia"/>
        </w:rPr>
      </w:pPr>
      <w:bookmarkStart w:id="0" w:name="_GoBack"/>
      <w:bookmarkEnd w:id="0"/>
    </w:p>
    <w:sectPr w:rsidR="00903CB3" w:rsidRPr="00E93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27"/>
    <w:rsid w:val="00016E3D"/>
    <w:rsid w:val="00090BCE"/>
    <w:rsid w:val="000D5421"/>
    <w:rsid w:val="000F653D"/>
    <w:rsid w:val="00131767"/>
    <w:rsid w:val="00132F50"/>
    <w:rsid w:val="001D0F01"/>
    <w:rsid w:val="001E384E"/>
    <w:rsid w:val="001F35C2"/>
    <w:rsid w:val="003A1774"/>
    <w:rsid w:val="00456F32"/>
    <w:rsid w:val="00467488"/>
    <w:rsid w:val="00484EC8"/>
    <w:rsid w:val="00490D27"/>
    <w:rsid w:val="005070BA"/>
    <w:rsid w:val="00683736"/>
    <w:rsid w:val="00684F52"/>
    <w:rsid w:val="006C11EB"/>
    <w:rsid w:val="00703AD2"/>
    <w:rsid w:val="007777E2"/>
    <w:rsid w:val="00794365"/>
    <w:rsid w:val="007963E2"/>
    <w:rsid w:val="008C43FD"/>
    <w:rsid w:val="00903CB3"/>
    <w:rsid w:val="00995EB5"/>
    <w:rsid w:val="009964CF"/>
    <w:rsid w:val="00A55E19"/>
    <w:rsid w:val="00AB15DD"/>
    <w:rsid w:val="00BC38E6"/>
    <w:rsid w:val="00C139DB"/>
    <w:rsid w:val="00C32C34"/>
    <w:rsid w:val="00C460DE"/>
    <w:rsid w:val="00D5171F"/>
    <w:rsid w:val="00DA09C2"/>
    <w:rsid w:val="00DD4CA8"/>
    <w:rsid w:val="00DF7022"/>
    <w:rsid w:val="00E0147C"/>
    <w:rsid w:val="00E32B10"/>
    <w:rsid w:val="00E36B01"/>
    <w:rsid w:val="00E47E68"/>
    <w:rsid w:val="00E658E2"/>
    <w:rsid w:val="00E80F5D"/>
    <w:rsid w:val="00E9319C"/>
    <w:rsid w:val="00FE2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9D99"/>
  <w15:chartTrackingRefBased/>
  <w15:docId w15:val="{5F5AF7A8-1CED-4397-8922-160866A5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F05A6-0638-4734-8B2C-C173BBBA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赖志阳</dc:creator>
  <cp:keywords/>
  <dc:description/>
  <cp:lastModifiedBy>赖志阳</cp:lastModifiedBy>
  <cp:revision>74</cp:revision>
  <dcterms:created xsi:type="dcterms:W3CDTF">2018-12-20T09:26:00Z</dcterms:created>
  <dcterms:modified xsi:type="dcterms:W3CDTF">2018-12-20T10:16:00Z</dcterms:modified>
</cp:coreProperties>
</file>