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0649D" w14:textId="77777777" w:rsidR="00D8198B" w:rsidRDefault="00190A60">
      <w:pPr>
        <w:pStyle w:val="a4"/>
      </w:pPr>
      <w:r>
        <w:t>Отчёт по лабораторной работе 8</w:t>
      </w:r>
    </w:p>
    <w:p w14:paraId="54B09BB3" w14:textId="77777777" w:rsidR="00D8198B" w:rsidRDefault="00190A60">
      <w:pPr>
        <w:pStyle w:val="a5"/>
      </w:pPr>
      <w:r>
        <w:t>дисциплина: Математическое моделирование</w:t>
      </w:r>
    </w:p>
    <w:p w14:paraId="1651F281" w14:textId="77777777" w:rsidR="00D8198B" w:rsidRDefault="00190A60">
      <w:pPr>
        <w:pStyle w:val="Author"/>
      </w:pPr>
      <w:r>
        <w:t>Зорин Илья Михайлович,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15052583"/>
        <w:docPartObj>
          <w:docPartGallery w:val="Table of Contents"/>
          <w:docPartUnique/>
        </w:docPartObj>
      </w:sdtPr>
      <w:sdtEndPr/>
      <w:sdtContent>
        <w:p w14:paraId="60D0F57C" w14:textId="77777777" w:rsidR="00D8198B" w:rsidRDefault="00190A60">
          <w:pPr>
            <w:pStyle w:val="ae"/>
          </w:pPr>
          <w:r>
            <w:t>Содержание</w:t>
          </w:r>
        </w:p>
        <w:p w14:paraId="4B667FD8" w14:textId="67CED8AD" w:rsidR="00F25B53" w:rsidRDefault="00190A6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25B53">
            <w:fldChar w:fldCharType="separate"/>
          </w:r>
          <w:hyperlink w:anchor="_Toc68288029" w:history="1">
            <w:r w:rsidR="00F25B53" w:rsidRPr="00580DEB">
              <w:rPr>
                <w:rStyle w:val="ad"/>
                <w:noProof/>
              </w:rPr>
              <w:t>Цель работы</w:t>
            </w:r>
            <w:r w:rsidR="00F25B53">
              <w:rPr>
                <w:noProof/>
                <w:webHidden/>
              </w:rPr>
              <w:tab/>
            </w:r>
            <w:r w:rsidR="00F25B53">
              <w:rPr>
                <w:noProof/>
                <w:webHidden/>
              </w:rPr>
              <w:fldChar w:fldCharType="begin"/>
            </w:r>
            <w:r w:rsidR="00F25B53">
              <w:rPr>
                <w:noProof/>
                <w:webHidden/>
              </w:rPr>
              <w:instrText xml:space="preserve"> PAGEREF _Toc68288029 \h </w:instrText>
            </w:r>
            <w:r w:rsidR="00F25B53">
              <w:rPr>
                <w:noProof/>
                <w:webHidden/>
              </w:rPr>
            </w:r>
            <w:r w:rsidR="00F25B53">
              <w:rPr>
                <w:noProof/>
                <w:webHidden/>
              </w:rPr>
              <w:fldChar w:fldCharType="separate"/>
            </w:r>
            <w:r w:rsidR="00F25B53">
              <w:rPr>
                <w:noProof/>
                <w:webHidden/>
              </w:rPr>
              <w:t>1</w:t>
            </w:r>
            <w:r w:rsidR="00F25B53">
              <w:rPr>
                <w:noProof/>
                <w:webHidden/>
              </w:rPr>
              <w:fldChar w:fldCharType="end"/>
            </w:r>
          </w:hyperlink>
        </w:p>
        <w:p w14:paraId="36436D97" w14:textId="3C429FB6" w:rsidR="00F25B53" w:rsidRDefault="00F25B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8030" w:history="1">
            <w:r w:rsidRPr="00580DEB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017D1" w14:textId="0F1916C8" w:rsidR="00F25B53" w:rsidRDefault="00F25B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8031" w:history="1">
            <w:r w:rsidRPr="00580DE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E7E38" w14:textId="19A5E50B" w:rsidR="00F25B53" w:rsidRDefault="00F25B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8032" w:history="1">
            <w:r w:rsidRPr="00580DE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2D9F" w14:textId="09F10938" w:rsidR="00F25B53" w:rsidRDefault="00F25B5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8288033" w:history="1">
            <w:r w:rsidRPr="00580DE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_Toc68288033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BE93A" w14:textId="77777777" w:rsidR="00D8198B" w:rsidRDefault="00190A60">
          <w:r>
            <w:fldChar w:fldCharType="end"/>
          </w:r>
        </w:p>
      </w:sdtContent>
    </w:sdt>
    <w:p w14:paraId="30EF4650" w14:textId="77777777" w:rsidR="00D8198B" w:rsidRDefault="00190A60">
      <w:pPr>
        <w:pStyle w:val="1"/>
      </w:pPr>
      <w:bookmarkStart w:id="0" w:name="цель-работы"/>
      <w:bookmarkStart w:id="1" w:name="_Toc68288029"/>
      <w:r>
        <w:t>Цель работы</w:t>
      </w:r>
      <w:bookmarkEnd w:id="1"/>
    </w:p>
    <w:p w14:paraId="666948A5" w14:textId="77777777" w:rsidR="00D8198B" w:rsidRDefault="00190A60">
      <w:pPr>
        <w:pStyle w:val="FirstParagraph"/>
      </w:pPr>
      <w:r>
        <w:t>Построить модель конкуренции двух фирм.</w:t>
      </w:r>
    </w:p>
    <w:p w14:paraId="7014DD1F" w14:textId="77777777" w:rsidR="00D8198B" w:rsidRDefault="00190A60">
      <w:pPr>
        <w:pStyle w:val="1"/>
      </w:pPr>
      <w:bookmarkStart w:id="2" w:name="задание"/>
      <w:bookmarkStart w:id="3" w:name="_Toc68288030"/>
      <w:bookmarkEnd w:id="0"/>
      <w:r>
        <w:t>Задание</w:t>
      </w:r>
      <w:bookmarkEnd w:id="3"/>
    </w:p>
    <w:p w14:paraId="6B73DFC7" w14:textId="77777777" w:rsidR="00D8198B" w:rsidRDefault="00190A60">
      <w:pPr>
        <w:pStyle w:val="FirstParagraph"/>
      </w:pPr>
      <w:r>
        <w:rPr>
          <w:b/>
          <w:bCs/>
        </w:rPr>
        <w:t>Вариант 47</w:t>
      </w:r>
    </w:p>
    <w:p w14:paraId="575CB653" w14:textId="77777777" w:rsidR="00D8198B" w:rsidRDefault="00190A60">
      <w:pPr>
        <w:pStyle w:val="a0"/>
      </w:pPr>
      <w:r>
        <w:rPr>
          <w:b/>
          <w:bCs/>
        </w:rPr>
        <w:t>Случай 1.</w:t>
      </w:r>
      <w:r>
        <w:t xml:space="preserve"> </w:t>
      </w:r>
      <w:r>
        <w:t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</w:t>
      </w:r>
      <w:r>
        <w:t xml:space="preserve">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способом). Будем считать, что постоянные издержки пренебрежимо малы, и </w:t>
      </w:r>
      <w:r>
        <w:t>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 w14:paraId="1ACB70B0" w14:textId="77777777" w:rsidR="00D8198B" w:rsidRDefault="00190A6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9AEBDF2" w14:textId="77777777" w:rsidR="00D8198B" w:rsidRDefault="00190A60">
      <w:pPr>
        <w:pStyle w:val="FirstParagraph"/>
      </w:pPr>
      <w:r>
        <w:t>где</w:t>
      </w:r>
    </w:p>
    <w:p w14:paraId="0FB9B4A0" w14:textId="77777777" w:rsidR="00D8198B" w:rsidRDefault="00190A6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2530B15" w14:textId="77777777" w:rsidR="00D8198B" w:rsidRDefault="00190A60">
      <w:pPr>
        <w:pStyle w:val="FirstParagraph"/>
      </w:pPr>
      <w:r>
        <w:t xml:space="preserve">Также введена нормировка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</w:t>
      </w:r>
    </w:p>
    <w:p w14:paraId="26DCFDDF" w14:textId="77777777" w:rsidR="00D8198B" w:rsidRDefault="00190A60">
      <w:pPr>
        <w:pStyle w:val="a0"/>
      </w:pPr>
      <w:r>
        <w:rPr>
          <w:b/>
          <w:bCs/>
        </w:rPr>
        <w:lastRenderedPageBreak/>
        <w:t>Случай 2.</w:t>
      </w:r>
      <w:r>
        <w:t xml:space="preserve"> </w:t>
      </w:r>
      <w:r>
        <w:t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</w:t>
      </w:r>
      <w:r>
        <w:t xml:space="preserve">ругому, не зависимо от их качества и цены. В этом случае взаимодействие двух фирм будет зависеть друг от друга, соответственно коэффициент перед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будет отличаться. Пусть в рамках рассматриваемой модели динамика изменения объемов продаж фирмы 1 и фирм</w:t>
      </w:r>
      <w:r>
        <w:t>ы 2 описывается следующей системой уравнений:</w:t>
      </w:r>
    </w:p>
    <w:p w14:paraId="0704144E" w14:textId="77777777" w:rsidR="00D8198B" w:rsidRDefault="00190A60">
      <w:pPr>
        <w:pStyle w:val="a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0.00027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28BA1F8" w14:textId="77777777" w:rsidR="00D8198B" w:rsidRDefault="00190A60">
      <w:pPr>
        <w:pStyle w:val="FirstParagraph"/>
      </w:pPr>
      <w:r>
        <w:t>Для обоих случаев рассмотрим задачу со следующими начальными условиями и параметрами:</w:t>
      </w:r>
    </w:p>
    <w:p w14:paraId="01D17253" w14:textId="77777777" w:rsidR="00D8198B" w:rsidRDefault="00190A60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1.0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3.44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2.0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2.13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9.5</m:t>
          </m:r>
        </m:oMath>
      </m:oMathPara>
    </w:p>
    <w:p w14:paraId="5B1B9BB7" w14:textId="77777777" w:rsidR="00D8198B" w:rsidRDefault="00190A60">
      <w:pPr>
        <w:pStyle w:val="a0"/>
      </w:pPr>
      <w:r>
        <w:rPr>
          <w:b/>
          <w:bCs/>
        </w:rPr>
        <w:t>Замечание:</w:t>
      </w:r>
      <w:r>
        <w:t xml:space="preserve">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t xml:space="preserve"> указаны в тысячах единиц, а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указаны в млн единиц.</w:t>
      </w:r>
    </w:p>
    <w:p w14:paraId="4D3192D9" w14:textId="77777777" w:rsidR="00D8198B" w:rsidRDefault="00190A60">
      <w:pPr>
        <w:pStyle w:val="a0"/>
      </w:pPr>
      <w:r>
        <w:rPr>
          <w:b/>
          <w:bCs/>
        </w:rPr>
        <w:t>Обозначения:</w:t>
      </w:r>
    </w:p>
    <w:p w14:paraId="01DB77BC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продукта;</w:t>
      </w:r>
    </w:p>
    <w:p w14:paraId="5B8D2629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цикла;</w:t>
      </w:r>
    </w:p>
    <w:p w14:paraId="50FDDBF2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рыночная цена</w:t>
      </w:r>
      <w:r>
        <w:t xml:space="preserve"> товара;</w:t>
      </w:r>
    </w:p>
    <w:p w14:paraId="35EBB6B8" w14:textId="77777777" w:rsidR="00D8198B" w:rsidRDefault="00190A60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себестоимость продукта, то есть переменные издержки на производство единицы продукции;</w:t>
      </w:r>
    </w:p>
    <w:p w14:paraId="2ECD8896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человека в продукте в единицу времени;</w:t>
      </w:r>
    </w:p>
    <w:p w14:paraId="1DFDB0DF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– безразмерное время.</w:t>
      </w:r>
    </w:p>
    <w:p w14:paraId="28770E57" w14:textId="77777777" w:rsidR="00D8198B" w:rsidRDefault="00190A60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w14:paraId="7A6DE356" w14:textId="77777777" w:rsidR="00D8198B" w:rsidRDefault="00190A60">
      <w:pPr>
        <w:numPr>
          <w:ilvl w:val="0"/>
          <w:numId w:val="2"/>
        </w:numPr>
      </w:pPr>
      <w:r>
        <w:t>Постройте графики изменения оборотных средств фирмы 1 и фирмы 2 без учета постоянных издержек и с веденной нормировкой для случая 2.</w:t>
      </w:r>
    </w:p>
    <w:p w14:paraId="64B7623C" w14:textId="77777777" w:rsidR="00D8198B" w:rsidRDefault="00190A60">
      <w:pPr>
        <w:numPr>
          <w:ilvl w:val="0"/>
          <w:numId w:val="2"/>
        </w:numPr>
      </w:pPr>
      <w:r>
        <w:t>Найдите стационарное состояние системы для первого случая.</w:t>
      </w:r>
    </w:p>
    <w:p w14:paraId="6A408BB5" w14:textId="77777777" w:rsidR="00D8198B" w:rsidRDefault="00190A60">
      <w:pPr>
        <w:pStyle w:val="1"/>
      </w:pPr>
      <w:bookmarkStart w:id="4" w:name="теоретическое-введение"/>
      <w:bookmarkStart w:id="5" w:name="_Toc68288031"/>
      <w:bookmarkEnd w:id="2"/>
      <w:r>
        <w:t>Теоретическое введение</w:t>
      </w:r>
      <w:bookmarkEnd w:id="5"/>
    </w:p>
    <w:p w14:paraId="493C9EE2" w14:textId="77777777" w:rsidR="00D8198B" w:rsidRDefault="00190A60">
      <w:pPr>
        <w:pStyle w:val="FirstParagraph"/>
      </w:pPr>
      <w:r>
        <w:t>Для построения модели конкуренции хотя бы</w:t>
      </w:r>
      <w:r>
        <w:t xml:space="preserve">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</w:t>
      </w:r>
      <w:r>
        <w:lastRenderedPageBreak/>
        <w:t xml:space="preserve">предложения. Примем, что этот продукт занимает определенную нишу рынка и </w:t>
      </w:r>
      <w:r>
        <w:t>конкуренты в ней отсутствуют.</w:t>
      </w:r>
    </w:p>
    <w:p w14:paraId="35A80ECE" w14:textId="77777777" w:rsidR="00D8198B" w:rsidRDefault="00190A60">
      <w:pPr>
        <w:pStyle w:val="a0"/>
      </w:pPr>
      <w:r>
        <w:t>Обозначим:</w:t>
      </w:r>
    </w:p>
    <w:p w14:paraId="0B4CD25A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N</m:t>
        </m:r>
      </m:oMath>
      <w:r>
        <w:t xml:space="preserve"> – число потребителей производимого продукта.</w:t>
      </w:r>
    </w:p>
    <w:p w14:paraId="1D2E6E2F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S</m:t>
        </m:r>
      </m:oMath>
      <w:r>
        <w:t xml:space="preserve">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</w:t>
      </w:r>
      <w:r>
        <w:t>производимый продукт ориентирован на определенный слой населения.</w:t>
      </w:r>
    </w:p>
    <w:p w14:paraId="1945D05A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M</m:t>
        </m:r>
      </m:oMath>
      <w:r>
        <w:t xml:space="preserve"> – оборотные средства предприятия.</w:t>
      </w:r>
    </w:p>
    <w:p w14:paraId="2656C6EB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τ</m:t>
        </m:r>
      </m:oMath>
      <w:r>
        <w:t xml:space="preserve"> – длительность производственного цикла.</w:t>
      </w:r>
    </w:p>
    <w:p w14:paraId="6A19DE04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p</m:t>
        </m:r>
      </m:oMath>
      <w:r>
        <w:t xml:space="preserve"> – рыночная цена товара.</w:t>
      </w:r>
    </w:p>
    <w:p w14:paraId="7D672594" w14:textId="77777777" w:rsidR="00D8198B" w:rsidRDefault="00190A60">
      <w:pPr>
        <w:pStyle w:val="a0"/>
      </w:pP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– себестоимость продукта, то есть переменные издержки на производство единицы пр</w:t>
      </w:r>
      <w:r>
        <w:t>одукции.</w:t>
      </w:r>
    </w:p>
    <w:p w14:paraId="79198EB5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δ</m:t>
        </m:r>
      </m:oMath>
      <w:r>
        <w:t xml:space="preserve"> – доля оборотных средств, идущая на покрытие переменных издержек.</w:t>
      </w:r>
    </w:p>
    <w:p w14:paraId="64849DFA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κ</m:t>
        </m:r>
      </m:oMath>
      <w:r>
        <w:t xml:space="preserve"> – постоянные издержки, которые не зависят от количества выпускаемой продукции.</w:t>
      </w:r>
    </w:p>
    <w:p w14:paraId="4EAD7322" w14:textId="77777777" w:rsidR="00D8198B" w:rsidRDefault="00190A60">
      <w:pPr>
        <w:pStyle w:val="a0"/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– функция спроса, зависящая от отношения дохода S к цене p. Она равна количеству проду</w:t>
      </w:r>
      <w:r>
        <w:t>кта, потребляемого одним потребителем в единицу времени.</w:t>
      </w:r>
    </w:p>
    <w:p w14:paraId="6F26CE18" w14:textId="77777777" w:rsidR="00D8198B" w:rsidRDefault="00190A60">
      <w:pPr>
        <w:pStyle w:val="a0"/>
      </w:pPr>
      <w:r>
        <w:t>Функцию спроса товаров долговременного использования часто представляют в простейшей форме:</w:t>
      </w:r>
    </w:p>
    <w:p w14:paraId="3EBD5A64" w14:textId="77777777" w:rsidR="00D8198B" w:rsidRDefault="00190A60">
      <w:pPr>
        <w:pStyle w:val="a0"/>
      </w:pPr>
      <w:r>
        <w:t>$$ \tag{1} Q = q - k \frac{P}{S} = q(1 - \frac{p}{p_{cr}}), $$</w:t>
      </w:r>
    </w:p>
    <w:p w14:paraId="014188EC" w14:textId="77777777" w:rsidR="00D8198B" w:rsidRDefault="00190A60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q</m:t>
        </m:r>
      </m:oMath>
      <w:r>
        <w:t xml:space="preserve"> – максимальная потребность одного чел</w:t>
      </w:r>
      <w:r>
        <w:t xml:space="preserve">овека в продукте в единицу времени. Эта функция падает с ростом цены и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 xml:space="preserve"> (критическая стоимость продукта)потребители отказываются от приобретения товара. Величина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Sq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. Параметр </w:t>
      </w:r>
      <m:oMath>
        <m:r>
          <w:rPr>
            <w:rFonts w:ascii="Cambria Math" w:hAnsi="Cambria Math"/>
          </w:rPr>
          <m:t>k</m:t>
        </m:r>
      </m:oMath>
      <w:r>
        <w:t xml:space="preserve"> – мера эластичности функции спроса по цене. Таким обра</w:t>
      </w:r>
      <w:r>
        <w:t xml:space="preserve">зом, функция спроса в форме (1) является пороговой (то есть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 xml:space="preserve"> при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>
        <w:t>) и обладает свойствами насыщения.</w:t>
      </w:r>
    </w:p>
    <w:p w14:paraId="4A2E6A00" w14:textId="77777777" w:rsidR="00D8198B" w:rsidRDefault="00190A60">
      <w:pPr>
        <w:pStyle w:val="a0"/>
      </w:pPr>
      <w:r>
        <w:t>Уравнения динамики оборотных средств можно записать в виде</w:t>
      </w:r>
    </w:p>
    <w:p w14:paraId="71A5588A" w14:textId="77777777" w:rsidR="00D8198B" w:rsidRDefault="00190A60">
      <w:pPr>
        <w:pStyle w:val="a0"/>
      </w:pPr>
      <w:r>
        <w:t>$$ \tag{2} \frac{\partial M}{\partial t} = -\frac{M \delta}{\tau} + NQp - \ka</w:t>
      </w:r>
      <w:r>
        <w:t>ppa = -\frac{M \delta}{\tau} + NQ(1 - \frac{p}{p_{cr}})p - \kappa$$</w:t>
      </w:r>
    </w:p>
    <w:p w14:paraId="6F42A9EE" w14:textId="77777777" w:rsidR="00D8198B" w:rsidRDefault="00190A60">
      <w:pPr>
        <w:pStyle w:val="FirstParagraph"/>
      </w:pPr>
      <w:r>
        <w:t>Уравнение для рыночной цены p представим в виде</w:t>
      </w:r>
    </w:p>
    <w:p w14:paraId="6B7DFCC7" w14:textId="77777777" w:rsidR="00D8198B" w:rsidRDefault="00190A60">
      <w:pPr>
        <w:pStyle w:val="a0"/>
      </w:pPr>
      <w:r>
        <w:t>$$ \tag{3} \frac{\partial p}{\partial t} = \gamma (-\frac{M \delta}{\tau \tilde{p}} + NQ(1 - \frac{p}{p_{cr}}) $$</w:t>
      </w:r>
    </w:p>
    <w:p w14:paraId="5B575F18" w14:textId="77777777" w:rsidR="00D8198B" w:rsidRDefault="00190A60">
      <w:pPr>
        <w:pStyle w:val="FirstParagraph"/>
      </w:pPr>
      <w:r>
        <w:t>Первый член соответствует количеству поставляемого на рынок товара (то есть предложению), а второй член – спросу.</w:t>
      </w:r>
    </w:p>
    <w:p w14:paraId="41E7FED9" w14:textId="77777777" w:rsidR="00D8198B" w:rsidRDefault="00190A60">
      <w:pPr>
        <w:pStyle w:val="a0"/>
      </w:pPr>
      <w:r>
        <w:t xml:space="preserve">Параметр </w:t>
      </w:r>
      <m:oMath>
        <m:r>
          <w:rPr>
            <w:rFonts w:ascii="Cambria Math" w:hAnsi="Cambria Math"/>
          </w:rPr>
          <m:t>γ</m:t>
        </m:r>
      </m:oMath>
      <w:r>
        <w:t xml:space="preserve"> зависит от скорости оборота товаров на рынке. Как правило, время торгового оборота существенно меньше времени производственного ци</w:t>
      </w:r>
      <w:r>
        <w:t xml:space="preserve">кла </w:t>
      </w:r>
      <m:oMath>
        <m:r>
          <w:rPr>
            <w:rFonts w:ascii="Cambria Math" w:hAnsi="Cambria Math"/>
          </w:rPr>
          <m:t>τ</m:t>
        </m:r>
      </m:oMath>
      <w:r>
        <w:t xml:space="preserve">. При </w:t>
      </w:r>
      <w:r>
        <w:lastRenderedPageBreak/>
        <w:t xml:space="preserve">заданном </w:t>
      </w:r>
      <m:oMath>
        <m:r>
          <w:rPr>
            <w:rFonts w:ascii="Cambria Math" w:hAnsi="Cambria Math"/>
          </w:rPr>
          <m:t>M</m:t>
        </m:r>
      </m:oMath>
      <w:r>
        <w:t xml:space="preserve"> уравнение (3) описывает быстрое стремление цены к равновесному значению цены, которое устойчиво.</w:t>
      </w:r>
    </w:p>
    <w:p w14:paraId="7C28B095" w14:textId="77777777" w:rsidR="00D8198B" w:rsidRDefault="00190A60">
      <w:pPr>
        <w:pStyle w:val="a0"/>
      </w:pPr>
      <w:r>
        <w:t>В этом случае уравнение (3) можно заменить алгебраическим соотношением</w:t>
      </w:r>
    </w:p>
    <w:p w14:paraId="400B3798" w14:textId="77777777" w:rsidR="00D8198B" w:rsidRDefault="00190A60">
      <w:pPr>
        <w:pStyle w:val="a0"/>
      </w:pPr>
      <w:r>
        <w:t>$$ \tag{4} -\frac{M \delta}{\tau \tilde{p}} + NQ(1 - \frac{p}{p_</w:t>
      </w:r>
      <w:r>
        <w:t>{cr}}) = 0 $$</w:t>
      </w:r>
    </w:p>
    <w:p w14:paraId="0960989D" w14:textId="77777777" w:rsidR="00D8198B" w:rsidRDefault="00190A60">
      <w:pPr>
        <w:pStyle w:val="FirstParagraph"/>
      </w:pPr>
      <w:r>
        <w:t>Из (4) следует, что равновесное значение цены p равно</w:t>
      </w:r>
    </w:p>
    <w:p w14:paraId="59CB8312" w14:textId="77777777" w:rsidR="00D8198B" w:rsidRDefault="00190A60">
      <w:pPr>
        <w:pStyle w:val="a0"/>
      </w:pPr>
      <w:r>
        <w:t>$$ \tag{5} p = p_{cr}(1 - \frac{M \delta}{\tau \tilde{p} Nq}) $$</w:t>
      </w:r>
    </w:p>
    <w:p w14:paraId="6F7020AE" w14:textId="77777777" w:rsidR="00D8198B" w:rsidRDefault="00190A60">
      <w:pPr>
        <w:pStyle w:val="FirstParagraph"/>
      </w:pPr>
      <w:r>
        <w:t>Уравнение (2) с учетом (5) приобретает вид</w:t>
      </w:r>
    </w:p>
    <w:p w14:paraId="3BA29691" w14:textId="77777777" w:rsidR="00D8198B" w:rsidRDefault="00190A60">
      <w:pPr>
        <w:pStyle w:val="a0"/>
      </w:pPr>
      <w:r>
        <w:t>$$ \tag{6} \frac{\partial M}{\partial t} = M \frac{\delta}{\tau}(\frac{p_{cr}}{\tilde{p}} - 1) - M^2 (\frac{\delta}{\tau \delta{p}})^2 \frac{p_{cr}}{Nq}  - \kappa $$</w:t>
      </w:r>
    </w:p>
    <w:p w14:paraId="67770D1E" w14:textId="77777777" w:rsidR="00D8198B" w:rsidRDefault="00190A60">
      <w:pPr>
        <w:pStyle w:val="FirstParagraph"/>
      </w:pPr>
      <w:r>
        <w:t xml:space="preserve">Уравнение (6) имеет два стационарных решения, соответствующих условию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t</m:t>
            </m:r>
          </m:den>
        </m:f>
      </m:oMath>
      <w:r>
        <w:t xml:space="preserve"> = 0</w:t>
      </w:r>
    </w:p>
    <w:p w14:paraId="5D3F2CEF" w14:textId="77777777" w:rsidR="00D8198B" w:rsidRDefault="00190A60">
      <w:pPr>
        <w:pStyle w:val="a0"/>
      </w:pPr>
      <w:r>
        <w:t>$$ \tag{7</w:t>
      </w:r>
      <w:r>
        <w:t>} \tilde{M}_{1,2} = \frac{1}{2}a \pm \sqrt{\frac{a^2}{4} - b}$$</w:t>
      </w:r>
    </w:p>
    <w:p w14:paraId="5BABC263" w14:textId="77777777" w:rsidR="00D8198B" w:rsidRDefault="00190A60">
      <w:pPr>
        <w:pStyle w:val="FirstParagraph"/>
      </w:pPr>
      <w:r>
        <w:t>где</w:t>
      </w:r>
    </w:p>
    <w:p w14:paraId="674D2994" w14:textId="77777777" w:rsidR="00D8198B" w:rsidRDefault="00190A60">
      <w:pPr>
        <w:pStyle w:val="a0"/>
      </w:pPr>
      <w:r>
        <w:t>$$ \tag{8} a = Nq(1 - \frac{\tilde{p}}{p_{cr}}) \tilde{p} \frac{\tau}{\delta}, b = \kappa Nq \frac{(\tau \tilde{p})^2}{p_{cr} \delta^2} $$</w:t>
      </w:r>
    </w:p>
    <w:p w14:paraId="1640F5E6" w14:textId="77777777" w:rsidR="00D8198B" w:rsidRDefault="00190A60">
      <w:pPr>
        <w:pStyle w:val="FirstParagraph"/>
      </w:pPr>
      <w:r>
        <w:t>Из (7) следует, что при больших постоянных издерж</w:t>
      </w:r>
      <w:r>
        <w:t xml:space="preserve">ках (в случае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 как правило, постоянные затраты малы по сравнению с переменными (то есть,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и играют ро</w:t>
      </w:r>
      <w:r>
        <w:t xml:space="preserve">ль только в случае, когда оборотные средства малы. При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≪</m:t>
        </m:r>
        <m:r>
          <w:rPr>
            <w:rFonts w:ascii="Cambria Math" w:hAnsi="Cambria Math"/>
          </w:rPr>
          <m:t>a</m:t>
        </m:r>
      </m:oMath>
      <w:r>
        <w:t xml:space="preserve"> стационарные значения M равны</w:t>
      </w:r>
    </w:p>
    <w:p w14:paraId="552637F1" w14:textId="77777777" w:rsidR="00D8198B" w:rsidRDefault="00190A60">
      <w:pPr>
        <w:pStyle w:val="a0"/>
      </w:pPr>
      <w:r>
        <w:t>$$ \tag{9} \tilde{M}_+ = Nq \frac{\tau}{\delta}(1 - \frac{\tilde{p}}{p_{cr}}) \tilde{p}, \tilde{M}_- = \kappa \tilde{p} \frac{\tau}{\delta(p_{cr}  - \tilde{p})}$$</w:t>
      </w:r>
    </w:p>
    <w:p w14:paraId="363D0C04" w14:textId="77777777" w:rsidR="00D8198B" w:rsidRDefault="00190A60">
      <w:pPr>
        <w:pStyle w:val="FirstParagraph"/>
      </w:pPr>
      <w:r>
        <w:t>Пе</w:t>
      </w:r>
      <w:r>
        <w:t xml:space="preserve">рвое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</m:oMath>
      <w:r>
        <w:t xml:space="preserve"> устойчиво и соответствует стабильному функционированию предприятия. Второе состояние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неустойчиво, так что при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оборотные средства падают (</w:t>
      </w:r>
      <m:oMath>
        <m:r>
          <m:rPr>
            <m:sty m:val="p"/>
          </m:rPr>
          <w:rPr>
            <w:rFonts w:ascii="Cambria Math" w:hAnsi="Cambria Math"/>
          </w:rPr>
          <m:t>∂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/∂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 xml:space="preserve">), то есть, фирма идет к банкротству. По смыслу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</m:oMath>
      <w:r>
        <w:t xml:space="preserve"> соответствует начальному кап</w:t>
      </w:r>
      <w:r>
        <w:t>италу, необходимому для входа в рынок.</w:t>
      </w:r>
    </w:p>
    <w:p w14:paraId="5F02CBC5" w14:textId="77777777" w:rsidR="00D8198B" w:rsidRDefault="00190A60">
      <w:pPr>
        <w:pStyle w:val="a0"/>
      </w:pPr>
      <w:r>
        <w:t xml:space="preserve">В обсуждаемой модели параметр </w:t>
      </w:r>
      <m:oMath>
        <m:r>
          <w:rPr>
            <w:rFonts w:ascii="Cambria Math" w:hAnsi="Cambria Math"/>
          </w:rPr>
          <m:t>δ</m:t>
        </m:r>
      </m:oMath>
      <w:r>
        <w:t xml:space="preserve"> всюду входит в сочетании с </w:t>
      </w:r>
      <m:oMath>
        <m:r>
          <w:rPr>
            <w:rFonts w:ascii="Cambria Math" w:hAnsi="Cambria Math"/>
          </w:rPr>
          <m:t>τ</m:t>
        </m:r>
      </m:oMath>
      <w:r>
        <w:t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</w:t>
      </w:r>
      <w:r>
        <w:t xml:space="preserve">оложим: </w:t>
      </w:r>
      <m:oMath>
        <m:r>
          <w:rPr>
            <w:rFonts w:ascii="Cambria Math" w:hAnsi="Cambria Math"/>
          </w:rPr>
          <m:t>δ</m:t>
        </m:r>
      </m:oMath>
      <w:r>
        <w:t xml:space="preserve"> = 1, а параметр </w:t>
      </w:r>
      <m:oMath>
        <m:r>
          <w:rPr>
            <w:rFonts w:ascii="Cambria Math" w:hAnsi="Cambria Math"/>
          </w:rPr>
          <m:t>τ</m:t>
        </m:r>
      </m:oMath>
      <w:r>
        <w:t xml:space="preserve"> будем считать временем цикла с учётом сказанного.</w:t>
      </w:r>
    </w:p>
    <w:p w14:paraId="09502800" w14:textId="77777777" w:rsidR="00D8198B" w:rsidRDefault="00190A60">
      <w:pPr>
        <w:pStyle w:val="a0"/>
      </w:pPr>
      <w:r>
        <w:t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</w:t>
      </w:r>
      <w:r>
        <w:t>орных предпочтений, и они приобретут тот или иной товар, не обращая внимания на знак фирмы.</w:t>
      </w:r>
    </w:p>
    <w:p w14:paraId="631B3CE6" w14:textId="77777777" w:rsidR="00D8198B" w:rsidRDefault="00190A60">
      <w:pPr>
        <w:pStyle w:val="a0"/>
      </w:pPr>
      <w:r>
        <w:t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</w:t>
      </w:r>
      <w:r>
        <w:t xml:space="preserve">я борьба ведётся только рыночными методами. То есть, конкуренты могут </w:t>
      </w:r>
      <w:r>
        <w:lastRenderedPageBreak/>
        <w:t>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</w:t>
      </w:r>
      <w:r>
        <w:t>телей какимлибо иным способом).</w:t>
      </w:r>
    </w:p>
    <w:p w14:paraId="26FC2689" w14:textId="77777777" w:rsidR="00D8198B" w:rsidRDefault="00190A60">
      <w:pPr>
        <w:pStyle w:val="a0"/>
      </w:pPr>
      <w:r>
        <w:t>Уравнения динамики оборотных средств запишем по аналогии с (2) в виде</w:t>
      </w:r>
    </w:p>
    <w:p w14:paraId="325F2D96" w14:textId="77777777" w:rsidR="00D8198B" w:rsidRDefault="00190A60">
      <w:pPr>
        <w:pStyle w:val="a0"/>
      </w:pPr>
      <w:r>
        <w:t xml:space="preserve">$$ \tag{10} \begin{cases} \frac{\partial M_1}{\partial t} = - \frac{M_1}{\tau_1} + N_1q(1 - \frac{p}{p_{cr}})p - \kappa_1 \\ \frac{\partial M_2}{\partial </w:t>
      </w:r>
      <w:r>
        <w:t>t}  = - \frac{M_2}{\tau_2} + N_2q(1 - \frac{p}{p_{cr}})p - \kappa_2 \end{cases} $$</w:t>
      </w:r>
    </w:p>
    <w:p w14:paraId="0864A8D7" w14:textId="77777777" w:rsidR="00D8198B" w:rsidRDefault="00190A60">
      <w:pPr>
        <w:pStyle w:val="FirstParagraph"/>
      </w:pPr>
      <w:r>
        <w:t xml:space="preserve">где использованы те же обозначения, а индексы 1 и 2 относятся к первой и второй фирме соответственно.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числа потребителей, </w:t>
      </w:r>
      <w:r>
        <w:t>приобревших товар первой и второй фирмы.</w:t>
      </w:r>
    </w:p>
    <w:p w14:paraId="18ADEF50" w14:textId="77777777" w:rsidR="00D8198B" w:rsidRDefault="00190A60">
      <w:pPr>
        <w:pStyle w:val="a0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</w:t>
      </w:r>
      <m:oMath>
        <m:r>
          <w:rPr>
            <w:rFonts w:ascii="Cambria Math" w:hAnsi="Cambria Math"/>
          </w:rPr>
          <m:t>p</m:t>
        </m:r>
      </m:oMath>
      <w:r>
        <w:t>. Тогда</w:t>
      </w:r>
    </w:p>
    <w:p w14:paraId="63C2942C" w14:textId="77777777" w:rsidR="00D8198B" w:rsidRDefault="00190A60">
      <w:pPr>
        <w:pStyle w:val="a0"/>
      </w:pPr>
      <w:r>
        <w:t>$$ \tag{11} \begin{cases} \frac{M_1}{\tau_1 \tilde{p}_1} = - N_1q(1 - \</w:t>
      </w:r>
      <w:r>
        <w:t>frac{p}{p_{cr}}) \\ \frac{M_2}{\tau_2 \tilde{p}_2} = - N_2q(1 - \frac{p}{p_{cr}})  \end{cases} $$</w:t>
      </w:r>
    </w:p>
    <w:p w14:paraId="3ABB3A18" w14:textId="77777777" w:rsidR="00D8198B" w:rsidRDefault="00190A60">
      <w:pPr>
        <w:pStyle w:val="Fir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себестоимости товаров в первой и второй фирме.</w:t>
      </w:r>
    </w:p>
    <w:p w14:paraId="3BB089F4" w14:textId="77777777" w:rsidR="00D8198B" w:rsidRDefault="00190A60">
      <w:pPr>
        <w:pStyle w:val="a0"/>
      </w:pPr>
      <w:r>
        <w:t>С учетом (10) представим (11) в виде</w:t>
      </w:r>
    </w:p>
    <w:p w14:paraId="7EA92A4E" w14:textId="77777777" w:rsidR="00D8198B" w:rsidRDefault="00190A60">
      <w:pPr>
        <w:pStyle w:val="a0"/>
      </w:pPr>
      <w:r>
        <w:t xml:space="preserve">$$ \tag{12} \begin{cases} \frac{\partial M_1}{\partial t} </w:t>
      </w:r>
      <w:r>
        <w:t>= - \frac{M_1}{\tau_1}(1 - \frac{p}{\tilde{p}_1}) - \kappa_1 \\ \frac{\partial M_2}{\partial t}  = - \frac{M_2}{\tau_2}(1 - \frac{p}{\tilde{p}_2}) - \kappa_2 \end{cases} $$</w:t>
      </w:r>
    </w:p>
    <w:p w14:paraId="3AC8FC48" w14:textId="77777777" w:rsidR="00D8198B" w:rsidRDefault="00190A60">
      <w:pPr>
        <w:pStyle w:val="FirstParagraph"/>
      </w:pPr>
      <w:r>
        <w:t>Уравнение для цены по аналогии с (3)</w:t>
      </w:r>
    </w:p>
    <w:p w14:paraId="4B831911" w14:textId="77777777" w:rsidR="00D8198B" w:rsidRDefault="00190A60">
      <w:pPr>
        <w:pStyle w:val="a0"/>
      </w:pPr>
      <w:r>
        <w:t xml:space="preserve">$$ \tag{13} \frac{\partial p}{\partial t} = - </w:t>
      </w:r>
      <w:r>
        <w:t>\gamma (\frac{M_1}{\tau_1 \tilde{p}_1} + \frac{M_2}{\tau_2 \tilde{p}_2} - Nq (1 - \frac{p}{p_{cr}}) $$</w:t>
      </w:r>
    </w:p>
    <w:p w14:paraId="7F6582E1" w14:textId="77777777" w:rsidR="00D8198B" w:rsidRDefault="00190A60">
      <w:pPr>
        <w:pStyle w:val="FirstParagraph"/>
      </w:pPr>
      <w:r>
        <w:t>Считая, как и выше, что ценовое равновесие устанавливается быстро, получим:</w:t>
      </w:r>
    </w:p>
    <w:p w14:paraId="745AEC8B" w14:textId="77777777" w:rsidR="00D8198B" w:rsidRDefault="00190A60">
      <w:pPr>
        <w:pStyle w:val="a0"/>
      </w:pPr>
      <w:r>
        <w:t>$$ \tag{14} p = p_{cr} (1 - \frac{1}{Nq} (\frac{M_1}{\tau_1 \tilde{p}_1} + \f</w:t>
      </w:r>
      <w:r>
        <w:t>rac{M_2}{\tau_2 \tilde{p}_2})) $$</w:t>
      </w:r>
    </w:p>
    <w:p w14:paraId="5F31859C" w14:textId="77777777" w:rsidR="00D8198B" w:rsidRDefault="00190A60">
      <w:pPr>
        <w:pStyle w:val="FirstParagraph"/>
      </w:pPr>
      <w:r>
        <w:t>Подставив (14) в (12) имеем:</w:t>
      </w:r>
    </w:p>
    <w:p w14:paraId="09DF87EB" w14:textId="77777777" w:rsidR="00D8198B" w:rsidRDefault="00190A60">
      <w:pPr>
        <w:pStyle w:val="a0"/>
      </w:pPr>
      <w:r>
        <w:t>$$ \tag{15} \begin{cases} \frac{\partial M_1}{\partial t} = c_1 M_1 - b M_1 M_2 - a_1 M_1^2 - \kappa_1 \\ \frac{\partial M_2}{\partial t} = c_2 M_2  - b M_1 M_2 - a_2 M_2^2 - \kappa_2 \end{case</w:t>
      </w:r>
      <w:r>
        <w:t>s} $$</w:t>
      </w:r>
    </w:p>
    <w:p w14:paraId="5F6DF878" w14:textId="77777777" w:rsidR="00D8198B" w:rsidRDefault="00190A60">
      <w:pPr>
        <w:pStyle w:val="FirstParagraph"/>
      </w:pPr>
      <w:r>
        <w:t>где</w:t>
      </w:r>
    </w:p>
    <w:p w14:paraId="18E1F2FB" w14:textId="77777777" w:rsidR="00D8198B" w:rsidRDefault="00190A60">
      <w:pPr>
        <w:pStyle w:val="a0"/>
      </w:pPr>
      <w:r>
        <w:t>$$ \tag{16} a_1 = \frac{p_{cr}}{\tau_1^2 \tilde{p}_1^2 Nq}, a_2 = \frac{p_{cr}}{\tau_2^2 \tilde{p}_2^2 Nq}, b = \frac{p_{cr}}{\tau_1^2 \tilde{p}_1^2  \tau_2^2 \tilde{p}_2^2 Nq}, c_1 = \frac{p_{cr} - \tilde{p}_1}{\tau_1^2 \tilde{p}_1^2}, c_2 = \fr</w:t>
      </w:r>
      <w:r>
        <w:t>ac{p_{cr} - \tilde{p}_2}{\tau_2^2 \tilde{p}_2^2} $$</w:t>
      </w:r>
    </w:p>
    <w:p w14:paraId="2F33436D" w14:textId="77777777" w:rsidR="00D8198B" w:rsidRDefault="00190A60">
      <w:pPr>
        <w:pStyle w:val="FirstParagraph"/>
      </w:pPr>
      <w:r>
        <w:t>Исследуем систему (15) в случае, когда постоянные издержки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пренебрежимо малы. И введем нормировку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</m:t>
        </m:r>
      </m:oMath>
      <w:r>
        <w:t>. Получим следующую систему:</w:t>
      </w:r>
    </w:p>
    <w:p w14:paraId="5CAE87EF" w14:textId="77777777" w:rsidR="00D8198B" w:rsidRDefault="00190A60">
      <w:pPr>
        <w:pStyle w:val="a0"/>
      </w:pPr>
      <w:r>
        <w:lastRenderedPageBreak/>
        <w:t>$$ \tag{17} \begin{cases} \frac{\partial M_1}{\partial \the</w:t>
      </w:r>
      <w:r>
        <w:t>ta} = M_1 - \frac{b}{c_1} M_1 M_2 - \frac{a_1}{c_1} M_1^2 \\ \frac{\partial M_2}{\partial \theta}  = \frac{c_2}{c_1} M_2 -\frac{b}{c_1} M_1 M_2 - \frac{a_2}{c_1} M_2^2 \end{cases} $$</w:t>
      </w:r>
    </w:p>
    <w:p w14:paraId="2EA1C5C6" w14:textId="77777777" w:rsidR="00D8198B" w:rsidRDefault="00190A60">
      <w:pPr>
        <w:pStyle w:val="1"/>
      </w:pPr>
      <w:bookmarkStart w:id="6" w:name="выполнение-лабораторной-работы"/>
      <w:bookmarkStart w:id="7" w:name="_Toc68288032"/>
      <w:bookmarkEnd w:id="4"/>
      <w:r>
        <w:t>Выполнение лабораторной работы</w:t>
      </w:r>
      <w:bookmarkEnd w:id="7"/>
    </w:p>
    <w:p w14:paraId="0F2D10A1" w14:textId="77777777" w:rsidR="00D8198B" w:rsidRDefault="00190A60">
      <w:pPr>
        <w:pStyle w:val="Compact"/>
        <w:numPr>
          <w:ilvl w:val="0"/>
          <w:numId w:val="3"/>
        </w:numPr>
      </w:pPr>
      <w:r>
        <w:t>Написал код на языке Python:</w:t>
      </w:r>
    </w:p>
    <w:p w14:paraId="4EE39FD8" w14:textId="77777777" w:rsidR="00D8198B" w:rsidRDefault="00190A60">
      <w:pPr>
        <w:pStyle w:val="SourceCode"/>
      </w:pP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br/>
      </w:r>
      <w:r>
        <w:rPr>
          <w:rStyle w:val="VerbatimChar"/>
        </w:rPr>
        <w:t>M10 = 3.44</w:t>
      </w:r>
      <w:r>
        <w:br/>
      </w:r>
      <w:r>
        <w:rPr>
          <w:rStyle w:val="VerbatimChar"/>
        </w:rPr>
        <w:t>M20 = 2.13</w:t>
      </w:r>
      <w:r>
        <w:br/>
      </w:r>
      <w:r>
        <w:rPr>
          <w:rStyle w:val="VerbatimChar"/>
        </w:rPr>
        <w:t>x0=[M10, M20]</w:t>
      </w:r>
      <w:r>
        <w:br/>
      </w:r>
      <w:r>
        <w:br/>
      </w:r>
      <w:r>
        <w:rPr>
          <w:rStyle w:val="VerbatimChar"/>
        </w:rPr>
        <w:t>pcr = 25</w:t>
      </w:r>
      <w:r>
        <w:br/>
      </w:r>
      <w:r>
        <w:rPr>
          <w:rStyle w:val="VerbatimChar"/>
        </w:rPr>
        <w:t>N = 40</w:t>
      </w:r>
      <w:r>
        <w:br/>
      </w:r>
      <w:r>
        <w:rPr>
          <w:rStyle w:val="VerbatimChar"/>
        </w:rPr>
        <w:t>q = 1</w:t>
      </w:r>
      <w:r>
        <w:br/>
      </w:r>
      <w:r>
        <w:br/>
      </w:r>
      <w:r>
        <w:rPr>
          <w:rStyle w:val="VerbatimChar"/>
        </w:rPr>
        <w:t>tau1 = 12</w:t>
      </w:r>
      <w:r>
        <w:br/>
      </w:r>
      <w:r>
        <w:rPr>
          <w:rStyle w:val="VerbatimChar"/>
        </w:rPr>
        <w:t>tau2 = 15</w:t>
      </w:r>
      <w:r>
        <w:br/>
      </w:r>
      <w:r>
        <w:br/>
      </w:r>
      <w:r>
        <w:rPr>
          <w:rStyle w:val="VerbatimChar"/>
        </w:rPr>
        <w:t>p1 = 10</w:t>
      </w:r>
      <w:r>
        <w:br/>
      </w:r>
      <w:r>
        <w:rPr>
          <w:rStyle w:val="VerbatimChar"/>
        </w:rPr>
        <w:t>p2 = 9.5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30</w:t>
      </w:r>
      <w:r>
        <w:br/>
      </w:r>
      <w:r>
        <w:rPr>
          <w:rStyle w:val="VerbatimChar"/>
        </w:rPr>
        <w:t>dt = 0.01</w:t>
      </w:r>
      <w:r>
        <w:br/>
      </w:r>
      <w:r>
        <w:rPr>
          <w:rStyle w:val="VerbatimChar"/>
        </w:rPr>
        <w:t xml:space="preserve">t </w:t>
      </w:r>
      <w:r>
        <w:rPr>
          <w:rStyle w:val="VerbatimChar"/>
        </w:rPr>
        <w:t>= np.arange(t0, tmax, dt)</w:t>
      </w:r>
      <w:r>
        <w:br/>
      </w:r>
      <w:r>
        <w:br/>
      </w:r>
      <w:r>
        <w:rPr>
          <w:rStyle w:val="VerbatimChar"/>
        </w:rPr>
        <w:t>a1 = pcr/(tau1*tau1*p1*p1*N*q)</w:t>
      </w:r>
      <w:r>
        <w:br/>
      </w:r>
      <w:r>
        <w:rPr>
          <w:rStyle w:val="VerbatimChar"/>
        </w:rPr>
        <w:t>a2 = pcr/(tau2*tau2*p2*p2*N*q)</w:t>
      </w:r>
      <w:r>
        <w:br/>
      </w:r>
      <w:r>
        <w:rPr>
          <w:rStyle w:val="VerbatimChar"/>
        </w:rPr>
        <w:t>b = pcr/(tau1*tau1*tau2*tau2*p1*p1*p2*p2*N*q)</w:t>
      </w:r>
      <w:r>
        <w:br/>
      </w:r>
      <w:r>
        <w:rPr>
          <w:rStyle w:val="VerbatimChar"/>
        </w:rPr>
        <w:t>c1 = (pcr-p1)/(tau1*p1)</w:t>
      </w:r>
      <w:r>
        <w:br/>
      </w:r>
      <w:r>
        <w:rPr>
          <w:rStyle w:val="VerbatimChar"/>
        </w:rPr>
        <w:t>c2 = (pcr-p2)/(tau2*p2)</w:t>
      </w:r>
      <w:r>
        <w:br/>
      </w:r>
      <w:r>
        <w:br/>
      </w:r>
      <w:r>
        <w:rPr>
          <w:rStyle w:val="VerbatimChar"/>
        </w:rPr>
        <w:t>def S1(x, t):</w:t>
      </w:r>
      <w:r>
        <w:br/>
      </w:r>
      <w:r>
        <w:rPr>
          <w:rStyle w:val="VerbatimChar"/>
        </w:rPr>
        <w:t xml:space="preserve">    dx1 = (c1/c1)*x[0] - (a1/c1)*x[0]*x[0] - (b/c1)*x[0]*x[1]</w:t>
      </w:r>
      <w:r>
        <w:br/>
      </w:r>
      <w:r>
        <w:rPr>
          <w:rStyle w:val="VerbatimChar"/>
        </w:rPr>
        <w:t xml:space="preserve">    dx2 = (c2/c1)*x[1] - (a2/c1)*x[1]*x[1] - (b/c1)*x[0]*x[1]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>def S2(x, t):</w:t>
      </w:r>
      <w:r>
        <w:br/>
      </w:r>
      <w:r>
        <w:rPr>
          <w:rStyle w:val="VerbatimChar"/>
        </w:rPr>
        <w:t xml:space="preserve">    dx1 = x[0] - (b/c1 + 0.00021)*x[0]*x[1] - (a1/c1)*x[0]*x[0]</w:t>
      </w:r>
      <w:r>
        <w:br/>
      </w:r>
      <w:r>
        <w:rPr>
          <w:rStyle w:val="VerbatimChar"/>
        </w:rPr>
        <w:t xml:space="preserve">    dx2 = (c2/c1)*x[1] - (b/c1)*x</w:t>
      </w:r>
      <w:r>
        <w:rPr>
          <w:rStyle w:val="VerbatimChar"/>
        </w:rPr>
        <w:t>[0]*x[1] - (a2/c1)*x[1]*x[1]</w:t>
      </w:r>
      <w:r>
        <w:br/>
      </w:r>
      <w:r>
        <w:rPr>
          <w:rStyle w:val="VerbatimChar"/>
        </w:rPr>
        <w:t xml:space="preserve">    return dx1, dx2</w:t>
      </w:r>
      <w:r>
        <w:br/>
      </w:r>
      <w:r>
        <w:br/>
      </w:r>
      <w:r>
        <w:rPr>
          <w:rStyle w:val="VerbatimChar"/>
        </w:rPr>
        <w:t>y1 = odeint(S1, x0, t)</w:t>
      </w:r>
      <w:r>
        <w:br/>
      </w:r>
      <w:r>
        <w:rPr>
          <w:rStyle w:val="VerbatimChar"/>
        </w:rPr>
        <w:t>y2 = odeint(S2, x0, t)</w:t>
      </w:r>
      <w:r>
        <w:br/>
      </w:r>
      <w:r>
        <w:br/>
      </w:r>
      <w:r>
        <w:rPr>
          <w:rStyle w:val="VerbatimChar"/>
        </w:rPr>
        <w:lastRenderedPageBreak/>
        <w:t>M1 = (a2*c1-b*c2)/(a1*a2-b*b)</w:t>
      </w:r>
      <w:r>
        <w:br/>
      </w:r>
      <w:r>
        <w:rPr>
          <w:rStyle w:val="VerbatimChar"/>
        </w:rPr>
        <w:t>M2 = (a1*c2-b*c1)/(a1*a2-b*b)</w:t>
      </w:r>
      <w:r>
        <w:br/>
      </w:r>
      <w:r>
        <w:rPr>
          <w:rStyle w:val="VerbatimChar"/>
        </w:rPr>
        <w:t>print(M1, "; ", M2)</w:t>
      </w:r>
      <w:r>
        <w:br/>
      </w:r>
      <w:r>
        <w:br/>
      </w:r>
      <w:r>
        <w:rPr>
          <w:rStyle w:val="VerbatimChar"/>
        </w:rPr>
        <w:t>plt.plot(t, y1[:,0], label='Фирма 1')</w:t>
      </w:r>
      <w:r>
        <w:br/>
      </w:r>
      <w:r>
        <w:rPr>
          <w:rStyle w:val="VerbatimChar"/>
        </w:rPr>
        <w:t>plt.plot(t, y1[:,1], label='Фирма 2')</w:t>
      </w:r>
      <w:r>
        <w:br/>
      </w:r>
      <w:r>
        <w:rPr>
          <w:rStyle w:val="VerbatimChar"/>
        </w:rPr>
        <w:t>pl</w:t>
      </w:r>
      <w:r>
        <w:rPr>
          <w:rStyle w:val="VerbatimChar"/>
        </w:rPr>
        <w:t>t.hlines(M1, t0, tmax, colors="darkgrey", linestyles='dashed', label='M1')</w:t>
      </w:r>
      <w:r>
        <w:br/>
      </w:r>
      <w:r>
        <w:rPr>
          <w:rStyle w:val="VerbatimChar"/>
        </w:rPr>
        <w:t>plt.hlines(M2, t0, tmax, colors="dimgrey", linestyles='dashed', label='M2')</w:t>
      </w:r>
      <w:r>
        <w:br/>
      </w:r>
      <w:r>
        <w:rPr>
          <w:rStyle w:val="VerbatimChar"/>
        </w:rPr>
        <w:t>plt.legend(loc=4)</w:t>
      </w:r>
      <w:r>
        <w:br/>
      </w:r>
      <w:r>
        <w:rPr>
          <w:rStyle w:val="VerbatimChar"/>
        </w:rPr>
        <w:t>plt.grid()</w:t>
      </w:r>
      <w:r>
        <w:br/>
      </w:r>
      <w:r>
        <w:br/>
      </w:r>
      <w:r>
        <w:rPr>
          <w:rStyle w:val="VerbatimChar"/>
        </w:rPr>
        <w:t>plt.plot(t, y2[:,0], label='Фирма 1')</w:t>
      </w:r>
      <w:r>
        <w:br/>
      </w:r>
      <w:r>
        <w:rPr>
          <w:rStyle w:val="VerbatimChar"/>
        </w:rPr>
        <w:t>plt.plot(t, y2[:,1], label='Фирма 2')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plt.grid()</w:t>
      </w:r>
    </w:p>
    <w:p w14:paraId="0D77F385" w14:textId="77777777" w:rsidR="00D8198B" w:rsidRDefault="00190A60">
      <w:pPr>
        <w:pStyle w:val="FirstParagraph"/>
      </w:pPr>
      <w:r>
        <w:t>2.1 Получила следующее значение стационарного состояния для 1-ого случая:</w:t>
      </w:r>
    </w:p>
    <w:p w14:paraId="4DC5E4D2" w14:textId="77777777" w:rsidR="00D8198B" w:rsidRDefault="00190A60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2879.8259747608695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3533.8000120850857</m:t>
          </m:r>
        </m:oMath>
      </m:oMathPara>
    </w:p>
    <w:p w14:paraId="3BE82C46" w14:textId="77777777" w:rsidR="00D8198B" w:rsidRDefault="00190A60">
      <w:pPr>
        <w:pStyle w:val="a0"/>
      </w:pPr>
      <w:r>
        <w:t>2.2 Получила следующие графики изменения оборотных средств фирмы 1 и фирмы 2 для 1-ого случая (см. рис. @fig:00</w:t>
      </w:r>
      <w:r>
        <w:t>1):</w:t>
      </w:r>
    </w:p>
    <w:p w14:paraId="54F7470E" w14:textId="77777777" w:rsidR="00D8198B" w:rsidRDefault="00190A60">
      <w:pPr>
        <w:pStyle w:val="CaptionedFigure"/>
      </w:pPr>
      <w:bookmarkStart w:id="8" w:name="fig:001"/>
      <w:r>
        <w:rPr>
          <w:noProof/>
        </w:rPr>
        <w:drawing>
          <wp:inline distT="0" distB="0" distL="0" distR="0" wp14:anchorId="48654523" wp14:editId="701A249B">
            <wp:extent cx="3749808" cy="2435838"/>
            <wp:effectExtent l="0" t="0" r="0" b="0"/>
            <wp:docPr id="1" name="Picture" descr="Изменение оборотных средств. 1-ы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2D6DC4D2" w14:textId="77777777" w:rsidR="00D8198B" w:rsidRDefault="00190A60">
      <w:pPr>
        <w:pStyle w:val="ImageCaption"/>
      </w:pPr>
      <w:r>
        <w:t>Изменение оборотных средств. 1-ый случай</w:t>
      </w:r>
    </w:p>
    <w:p w14:paraId="672472DF" w14:textId="77777777" w:rsidR="00D8198B" w:rsidRDefault="00190A60">
      <w:pPr>
        <w:pStyle w:val="a0"/>
      </w:pPr>
      <w:r>
        <w:t>2.3 Получил следующие графики изменения оборотных средств фирмы 1 и фирмы 2 для 2-ого случая (см. рис. @fig:002):</w:t>
      </w:r>
    </w:p>
    <w:p w14:paraId="7C57B2E5" w14:textId="77777777" w:rsidR="00D8198B" w:rsidRDefault="00190A60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35FB46CB" wp14:editId="03D7B696">
            <wp:extent cx="3765176" cy="2389734"/>
            <wp:effectExtent l="0" t="0" r="0" b="0"/>
            <wp:docPr id="2" name="Picture" descr="Изменение оборотных средств. 2-ой случа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76" cy="238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4B76EBE2" w14:textId="77777777" w:rsidR="00D8198B" w:rsidRDefault="00190A60">
      <w:pPr>
        <w:pStyle w:val="ImageCaption"/>
      </w:pPr>
      <w:r>
        <w:t>Изменение оборотных средств. 2-ой случай</w:t>
      </w:r>
    </w:p>
    <w:p w14:paraId="2C441E23" w14:textId="77777777" w:rsidR="00D8198B" w:rsidRDefault="00190A60">
      <w:pPr>
        <w:pStyle w:val="1"/>
      </w:pPr>
      <w:bookmarkStart w:id="10" w:name="выводы"/>
      <w:bookmarkStart w:id="11" w:name="_Toc68288033"/>
      <w:bookmarkEnd w:id="6"/>
      <w:r>
        <w:t>Выводы</w:t>
      </w:r>
      <w:bookmarkEnd w:id="11"/>
    </w:p>
    <w:p w14:paraId="4C44E0CF" w14:textId="77777777" w:rsidR="00D8198B" w:rsidRDefault="00190A60">
      <w:pPr>
        <w:pStyle w:val="FirstParagraph"/>
      </w:pPr>
      <w:r>
        <w:t>Построил модель конкуренции двух фирм с помощ</w:t>
      </w:r>
      <w:r>
        <w:t>ью Python.</w:t>
      </w:r>
    </w:p>
    <w:p w14:paraId="0971329B" w14:textId="77777777" w:rsidR="00D8198B" w:rsidRDefault="00190A60">
      <w:pPr>
        <w:pStyle w:val="a0"/>
      </w:pPr>
      <w:r>
        <w:t>Нашёл стационарное состояние системы для 1-ого случая.</w:t>
      </w:r>
    </w:p>
    <w:p w14:paraId="56AF09C6" w14:textId="77777777" w:rsidR="00D8198B" w:rsidRDefault="00190A60">
      <w:pPr>
        <w:pStyle w:val="a0"/>
      </w:pPr>
      <w:r>
        <w:t>В 1-ом случае фирма 2 будет иметь по итогу больше оборотных средств, чем фирма 1.</w:t>
      </w:r>
    </w:p>
    <w:p w14:paraId="1416C3E1" w14:textId="77777777" w:rsidR="00D8198B" w:rsidRDefault="00190A60">
      <w:pPr>
        <w:pStyle w:val="a0"/>
      </w:pPr>
      <w:r>
        <w:t>Во 2-ом случае фирма 1 стремительно достигнет мимолетного успеха, а затем окажется в проигрыше: фирма 2 буде</w:t>
      </w:r>
      <w:r>
        <w:t>т иметь по итогу больше оборотных средств, чем фирма 1.</w:t>
      </w:r>
      <w:bookmarkEnd w:id="10"/>
    </w:p>
    <w:sectPr w:rsidR="00D8198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DE092" w14:textId="77777777" w:rsidR="00190A60" w:rsidRDefault="00190A60">
      <w:pPr>
        <w:spacing w:after="0"/>
      </w:pPr>
      <w:r>
        <w:separator/>
      </w:r>
    </w:p>
  </w:endnote>
  <w:endnote w:type="continuationSeparator" w:id="0">
    <w:p w14:paraId="77E32D20" w14:textId="77777777" w:rsidR="00190A60" w:rsidRDefault="00190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1CA4C" w14:textId="77777777" w:rsidR="00190A60" w:rsidRDefault="00190A60">
      <w:r>
        <w:separator/>
      </w:r>
    </w:p>
  </w:footnote>
  <w:footnote w:type="continuationSeparator" w:id="0">
    <w:p w14:paraId="69149971" w14:textId="77777777" w:rsidR="00190A60" w:rsidRDefault="00190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6A844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BA9476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A60"/>
    <w:rsid w:val="004E29B3"/>
    <w:rsid w:val="00590D07"/>
    <w:rsid w:val="00784D58"/>
    <w:rsid w:val="008D6863"/>
    <w:rsid w:val="00B86B75"/>
    <w:rsid w:val="00BC48D5"/>
    <w:rsid w:val="00C36279"/>
    <w:rsid w:val="00D8198B"/>
    <w:rsid w:val="00E315A3"/>
    <w:rsid w:val="00F25B5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FEE0"/>
  <w15:docId w15:val="{A14BC56D-0A78-45DD-BE37-EFDFCC97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25B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1954</Words>
  <Characters>11140</Characters>
  <Application>Microsoft Office Word</Application>
  <DocSecurity>0</DocSecurity>
  <Lines>92</Lines>
  <Paragraphs>26</Paragraphs>
  <ScaleCrop>false</ScaleCrop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Зорин Илья Михайлович, НПИбд-02-18</dc:creator>
  <cp:keywords/>
  <cp:lastModifiedBy> </cp:lastModifiedBy>
  <cp:revision>3</cp:revision>
  <cp:lastPrinted>2021-04-02T17:33:00Z</cp:lastPrinted>
  <dcterms:created xsi:type="dcterms:W3CDTF">2021-04-02T17:33:00Z</dcterms:created>
  <dcterms:modified xsi:type="dcterms:W3CDTF">2021-04-02T17:34:00Z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