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F0D2" w14:textId="77777777" w:rsidR="00CB1474" w:rsidRPr="00CB1474" w:rsidRDefault="00CB1474" w:rsidP="00CB1474">
      <w:pPr>
        <w:jc w:val="center"/>
        <w:rPr>
          <w:b/>
          <w:bCs/>
          <w:sz w:val="40"/>
          <w:szCs w:val="40"/>
        </w:rPr>
      </w:pPr>
      <w:r w:rsidRPr="00CB1474">
        <w:rPr>
          <w:b/>
          <w:bCs/>
          <w:sz w:val="40"/>
          <w:szCs w:val="40"/>
        </w:rPr>
        <w:t>Email to Ticket System with AI Agents</w:t>
      </w:r>
    </w:p>
    <w:p w14:paraId="448885BA" w14:textId="77777777" w:rsidR="00CB1474" w:rsidRPr="00CB1474" w:rsidRDefault="00CB1474" w:rsidP="00CB1474">
      <w:r w:rsidRPr="00CB1474">
        <w:t>Here's a breakdown of potential approaches, challenges, and considerations for your requirement:</w:t>
      </w:r>
    </w:p>
    <w:p w14:paraId="447EF774" w14:textId="77777777" w:rsidR="00CB1474" w:rsidRPr="00CB1474" w:rsidRDefault="00CB1474" w:rsidP="00CB1474">
      <w:r w:rsidRPr="00CB1474">
        <w:rPr>
          <w:b/>
          <w:bCs/>
        </w:rPr>
        <w:t>I. Core Idea:</w:t>
      </w:r>
    </w:p>
    <w:p w14:paraId="55E7F089" w14:textId="77777777" w:rsidR="00CB1474" w:rsidRPr="00CB1474" w:rsidRDefault="00CB1474" w:rsidP="00CB1474">
      <w:pPr>
        <w:numPr>
          <w:ilvl w:val="0"/>
          <w:numId w:val="1"/>
        </w:numPr>
      </w:pPr>
      <w:r w:rsidRPr="00CB1474">
        <w:rPr>
          <w:b/>
          <w:bCs/>
        </w:rPr>
        <w:t>Trigger:</w:t>
      </w:r>
      <w:r w:rsidRPr="00CB1474">
        <w:t xml:space="preserve"> An incoming email and a webhook call (likely triggered by the email arrival).</w:t>
      </w:r>
    </w:p>
    <w:p w14:paraId="3E0397FA" w14:textId="77777777" w:rsidR="00CB1474" w:rsidRPr="00CB1474" w:rsidRDefault="00CB1474" w:rsidP="00CB1474">
      <w:pPr>
        <w:numPr>
          <w:ilvl w:val="0"/>
          <w:numId w:val="1"/>
        </w:numPr>
      </w:pPr>
      <w:r w:rsidRPr="00CB1474">
        <w:rPr>
          <w:b/>
          <w:bCs/>
        </w:rPr>
        <w:t>Goal:</w:t>
      </w:r>
      <w:r w:rsidRPr="00CB1474">
        <w:t xml:space="preserve"> Automatically create tickets in a system like Jira or Colab based on the content of the email, especially if it originates from a meeting note-taker.</w:t>
      </w:r>
    </w:p>
    <w:p w14:paraId="2AEA345A" w14:textId="77777777" w:rsidR="00CB1474" w:rsidRPr="00CB1474" w:rsidRDefault="00CB1474" w:rsidP="00CB1474">
      <w:pPr>
        <w:numPr>
          <w:ilvl w:val="0"/>
          <w:numId w:val="1"/>
        </w:numPr>
      </w:pPr>
      <w:r w:rsidRPr="00CB1474">
        <w:rPr>
          <w:b/>
          <w:bCs/>
        </w:rPr>
        <w:t>Key Components:</w:t>
      </w:r>
      <w:r w:rsidRPr="00CB1474">
        <w:t xml:space="preserve"> Multiple AI agents working in a pipeline, LLMs for content understanding, API integrations, and a database for record-keeping.</w:t>
      </w:r>
    </w:p>
    <w:p w14:paraId="75E73510" w14:textId="77777777" w:rsidR="00CB1474" w:rsidRPr="00CB1474" w:rsidRDefault="00CB1474" w:rsidP="00CB1474">
      <w:r w:rsidRPr="00CB1474">
        <w:rPr>
          <w:b/>
          <w:bCs/>
        </w:rPr>
        <w:t>II. Detailed Breakdown of the Process and Potential Approaches:</w:t>
      </w:r>
    </w:p>
    <w:p w14:paraId="41EB94E2" w14:textId="77777777" w:rsidR="00CB1474" w:rsidRPr="00CB1474" w:rsidRDefault="00CB1474" w:rsidP="00CB1474">
      <w:pPr>
        <w:numPr>
          <w:ilvl w:val="0"/>
          <w:numId w:val="2"/>
        </w:numPr>
      </w:pPr>
      <w:r w:rsidRPr="00CB1474">
        <w:rPr>
          <w:b/>
          <w:bCs/>
        </w:rPr>
        <w:t>Email/Webhook Reception and Initial Processing:</w:t>
      </w:r>
    </w:p>
    <w:p w14:paraId="05BB7580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Approach 1 (Direct Email):</w:t>
      </w:r>
      <w:r w:rsidRPr="00CB1474">
        <w:t xml:space="preserve"> The system directly monitors an email inbox (e.g., via IMAP or a dedicated email service).</w:t>
      </w:r>
    </w:p>
    <w:p w14:paraId="03976959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Approach 2 (Webhook Trigger):</w:t>
      </w:r>
      <w:r w:rsidRPr="00CB1474">
        <w:t xml:space="preserve"> An email service or a middleware triggers a webhook call to our system upon new email arrival. This is generally more efficient and real-time.</w:t>
      </w:r>
    </w:p>
    <w:p w14:paraId="62B1377F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Data Extraction:</w:t>
      </w:r>
      <w:r w:rsidRPr="00CB1474">
        <w:t xml:space="preserve"> Regardless of the trigger, the system needs to extract the email content (subject, body, sender, attachments).</w:t>
      </w:r>
    </w:p>
    <w:p w14:paraId="43AAFDDF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Metadata Storage:</w:t>
      </w:r>
      <w:r w:rsidRPr="00CB1474">
        <w:t xml:space="preserve"> Consider storing basic email metadata (timestamp, sender, subject) in the database early in the process for tracking.</w:t>
      </w:r>
    </w:p>
    <w:p w14:paraId="11DA1BB9" w14:textId="77777777" w:rsidR="00CB1474" w:rsidRPr="00CB1474" w:rsidRDefault="00CB1474" w:rsidP="00CB1474">
      <w:pPr>
        <w:numPr>
          <w:ilvl w:val="0"/>
          <w:numId w:val="2"/>
        </w:numPr>
      </w:pPr>
      <w:r w:rsidRPr="00CB1474">
        <w:rPr>
          <w:b/>
          <w:bCs/>
        </w:rPr>
        <w:t>AI Agent 1: Email Classification Agent:</w:t>
      </w:r>
    </w:p>
    <w:p w14:paraId="77663529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Responsibility:</w:t>
      </w:r>
      <w:r w:rsidRPr="00CB1474">
        <w:t xml:space="preserve"> Determine if the email is formal correspondence or if it originates from a meeting note-taker service (like TickTick or Fathom).</w:t>
      </w:r>
    </w:p>
    <w:p w14:paraId="27126580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Detection Methods:</w:t>
      </w:r>
      <w:r w:rsidRPr="00CB1474">
        <w:t xml:space="preserve"> </w:t>
      </w:r>
    </w:p>
    <w:p w14:paraId="07CC9FDE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Sender Identification:</w:t>
      </w:r>
      <w:r w:rsidRPr="00CB1474">
        <w:t xml:space="preserve"> Maintain a list or train a model to recognize email addresses or domains associated with these services.</w:t>
      </w:r>
    </w:p>
    <w:p w14:paraId="501DBC3F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Content Analysis:</w:t>
      </w:r>
      <w:r w:rsidRPr="00CB1474">
        <w:t xml:space="preserve"> Use an LLM to analyze the email subject and body for keywords or patterns indicative of meeting notes (e.g., "Meeting Notes for...", "Key Decisions:", specific formatting).</w:t>
      </w:r>
    </w:p>
    <w:p w14:paraId="1FCBAA5C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Hybrid Approach:</w:t>
      </w:r>
      <w:r w:rsidRPr="00CB1474">
        <w:t xml:space="preserve"> Combine sender identification with content analysis for higher accuracy.</w:t>
      </w:r>
    </w:p>
    <w:p w14:paraId="63534D5B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Output:</w:t>
      </w:r>
      <w:r w:rsidRPr="00CB1474">
        <w:t xml:space="preserve"> A classification label (e.g., "Formal", "Meeting Notes - TickTick", "Meeting Notes - Fathom", "Unknown").</w:t>
      </w:r>
    </w:p>
    <w:p w14:paraId="0DCB9645" w14:textId="77777777" w:rsidR="00CB1474" w:rsidRPr="00CB1474" w:rsidRDefault="00CB1474" w:rsidP="00CB1474">
      <w:pPr>
        <w:numPr>
          <w:ilvl w:val="0"/>
          <w:numId w:val="2"/>
        </w:numPr>
      </w:pPr>
      <w:r w:rsidRPr="00CB1474">
        <w:rPr>
          <w:b/>
          <w:bCs/>
        </w:rPr>
        <w:t>Conditional Branching based on Classification:</w:t>
      </w:r>
    </w:p>
    <w:p w14:paraId="5650925B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Formal Emails:</w:t>
      </w:r>
      <w:r w:rsidRPr="00CB1474">
        <w:t xml:space="preserve"> Decide how to handle these. Options include: </w:t>
      </w:r>
    </w:p>
    <w:p w14:paraId="6C0B9D39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lastRenderedPageBreak/>
        <w:t>Ignoring them.</w:t>
      </w:r>
    </w:p>
    <w:p w14:paraId="149B90B1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Having a different AI agent process them for other potential actions (e.g., sentiment analysis, information extraction for a CRM).</w:t>
      </w:r>
    </w:p>
    <w:p w14:paraId="2F0A88E1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Logging them for audit purposes.</w:t>
      </w:r>
    </w:p>
    <w:p w14:paraId="4231EA84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Meeting Note Emails:</w:t>
      </w:r>
      <w:r w:rsidRPr="00CB1474">
        <w:t xml:space="preserve"> Proceed to the next agent.</w:t>
      </w:r>
    </w:p>
    <w:p w14:paraId="0FFEAE6F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Unknown Emails:</w:t>
      </w:r>
      <w:r w:rsidRPr="00CB1474">
        <w:t xml:space="preserve"> Potentially flag for manual review or have a less specific agent attempt to extract information.</w:t>
      </w:r>
    </w:p>
    <w:p w14:paraId="3876A20E" w14:textId="77777777" w:rsidR="00CB1474" w:rsidRPr="00CB1474" w:rsidRDefault="00CB1474" w:rsidP="00CB1474">
      <w:pPr>
        <w:numPr>
          <w:ilvl w:val="0"/>
          <w:numId w:val="2"/>
        </w:numPr>
      </w:pPr>
      <w:r w:rsidRPr="00CB1474">
        <w:rPr>
          <w:b/>
          <w:bCs/>
        </w:rPr>
        <w:t>AI Agent 2: Meeting Notes Analysis Agent:</w:t>
      </w:r>
    </w:p>
    <w:p w14:paraId="3A33C2BC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Responsibility:</w:t>
      </w:r>
      <w:r w:rsidRPr="00CB1474">
        <w:t xml:space="preserve"> If the email is identified as meeting notes, this agent extracts key points, action items, decisions, or other relevant information.</w:t>
      </w:r>
    </w:p>
    <w:p w14:paraId="6EC2835B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LLM Utilization:</w:t>
      </w:r>
      <w:r w:rsidRPr="00CB1474">
        <w:t xml:space="preserve"> This agent will heavily rely on an LLM for: </w:t>
      </w:r>
    </w:p>
    <w:p w14:paraId="37362AD4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Understanding the structure of meeting notes</w:t>
      </w:r>
      <w:r w:rsidRPr="00CB1474">
        <w:t xml:space="preserve"> from different services.</w:t>
      </w:r>
    </w:p>
    <w:p w14:paraId="3415C8BB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Identifying and categorizing different types of information</w:t>
      </w:r>
      <w:r w:rsidRPr="00CB1474">
        <w:t xml:space="preserve"> (e.g., action items often start with verbs, decisions might have keywords like "decided that").</w:t>
      </w:r>
    </w:p>
    <w:p w14:paraId="42C26CE0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Summarizing key discussions.</w:t>
      </w:r>
    </w:p>
    <w:p w14:paraId="37D79708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Extracting specific entities</w:t>
      </w:r>
      <w:r w:rsidRPr="00CB1474">
        <w:t xml:space="preserve"> (e.g., project names, people involved).</w:t>
      </w:r>
    </w:p>
    <w:p w14:paraId="64C9D696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Output:</w:t>
      </w:r>
      <w:r w:rsidRPr="00CB1474">
        <w:t xml:space="preserve"> A structured representation of the extracted information (e.g., a list of dictionaries, a JSON object). Consider different levels of detail and structuring based on the note-taker service.</w:t>
      </w:r>
    </w:p>
    <w:p w14:paraId="2E3A19AD" w14:textId="77777777" w:rsidR="00CB1474" w:rsidRPr="00CB1474" w:rsidRDefault="00CB1474" w:rsidP="00CB1474">
      <w:pPr>
        <w:numPr>
          <w:ilvl w:val="0"/>
          <w:numId w:val="2"/>
        </w:numPr>
      </w:pPr>
      <w:r w:rsidRPr="00CB1474">
        <w:rPr>
          <w:b/>
          <w:bCs/>
        </w:rPr>
        <w:t>AI Agent 3: Ticket Creation Agent:</w:t>
      </w:r>
    </w:p>
    <w:p w14:paraId="05F7CBE1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Responsibility:</w:t>
      </w:r>
      <w:r w:rsidRPr="00CB1474">
        <w:t xml:space="preserve"> Takes the structured information from the previous agent and creates tickets in the designated ticket system.</w:t>
      </w:r>
    </w:p>
    <w:p w14:paraId="0E553BE7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API Interaction:</w:t>
      </w:r>
      <w:r w:rsidRPr="00CB1474">
        <w:t xml:space="preserve"> This agent will need to interact with the API of Jira, Colab, or other target systems. This involves: </w:t>
      </w:r>
    </w:p>
    <w:p w14:paraId="76E7B321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Authentication:</w:t>
      </w:r>
      <w:r w:rsidRPr="00CB1474">
        <w:t xml:space="preserve"> Securely handling API keys or tokens.</w:t>
      </w:r>
    </w:p>
    <w:p w14:paraId="31CFEB41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Mapping Extracted Information to Ticket Fields:</w:t>
      </w:r>
      <w:r w:rsidRPr="00CB1474">
        <w:t xml:space="preserve"> Deciding how to map extracted key points to ticket titles, descriptions, assignees (if possible), priorities, etc. This might require some configuration or even LLM-based interpretation.</w:t>
      </w:r>
    </w:p>
    <w:p w14:paraId="1080F69B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rPr>
          <w:b/>
          <w:bCs/>
        </w:rPr>
        <w:t>Handling API Responses:</w:t>
      </w:r>
      <w:r w:rsidRPr="00CB1474">
        <w:t xml:space="preserve"> Dealing with successful ticket creation and potential errors.</w:t>
      </w:r>
    </w:p>
    <w:p w14:paraId="3E81518E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Output:</w:t>
      </w:r>
      <w:r w:rsidRPr="00CB1474">
        <w:t xml:space="preserve"> The ticket ID(s) created in the target system and the API response.</w:t>
      </w:r>
    </w:p>
    <w:p w14:paraId="022285BD" w14:textId="77777777" w:rsidR="00CB1474" w:rsidRPr="00CB1474" w:rsidRDefault="00CB1474" w:rsidP="00CB1474">
      <w:pPr>
        <w:numPr>
          <w:ilvl w:val="0"/>
          <w:numId w:val="2"/>
        </w:numPr>
      </w:pPr>
      <w:r w:rsidRPr="00CB1474">
        <w:rPr>
          <w:b/>
          <w:bCs/>
        </w:rPr>
        <w:t>Database Interaction and Response Storage:</w:t>
      </w:r>
    </w:p>
    <w:p w14:paraId="01714C47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Responsibility:</w:t>
      </w:r>
      <w:r w:rsidRPr="00CB1474">
        <w:t xml:space="preserve"> Store relevant information about the entire process in a database.</w:t>
      </w:r>
    </w:p>
    <w:p w14:paraId="7287DE23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lastRenderedPageBreak/>
        <w:t>Data to Store:</w:t>
      </w:r>
      <w:r w:rsidRPr="00CB1474">
        <w:t xml:space="preserve"> </w:t>
      </w:r>
    </w:p>
    <w:p w14:paraId="6161EB34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Original email metadata.</w:t>
      </w:r>
    </w:p>
    <w:p w14:paraId="048918B7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Classification result from Agent 1.</w:t>
      </w:r>
    </w:p>
    <w:p w14:paraId="1A85CA66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Extracted information from Agent 2.</w:t>
      </w:r>
    </w:p>
    <w:p w14:paraId="19B25B16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Ticket IDs created by Agent 3.</w:t>
      </w:r>
    </w:p>
    <w:p w14:paraId="6A5D1F06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API response from the ticket system.</w:t>
      </w:r>
    </w:p>
    <w:p w14:paraId="117C26B0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Timestamps for each stage.</w:t>
      </w:r>
    </w:p>
    <w:p w14:paraId="62E4EAED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Status of the process (success, failure, pending).</w:t>
      </w:r>
    </w:p>
    <w:p w14:paraId="031580C2" w14:textId="77777777" w:rsidR="00CB1474" w:rsidRPr="00CB1474" w:rsidRDefault="00CB1474" w:rsidP="00CB1474">
      <w:pPr>
        <w:numPr>
          <w:ilvl w:val="2"/>
          <w:numId w:val="2"/>
        </w:numPr>
      </w:pPr>
      <w:r w:rsidRPr="00CB1474">
        <w:t>Any error messages encountered.</w:t>
      </w:r>
    </w:p>
    <w:p w14:paraId="6AF95336" w14:textId="77777777" w:rsidR="00CB1474" w:rsidRPr="00CB1474" w:rsidRDefault="00CB1474" w:rsidP="00CB1474">
      <w:pPr>
        <w:numPr>
          <w:ilvl w:val="1"/>
          <w:numId w:val="2"/>
        </w:numPr>
      </w:pPr>
      <w:r w:rsidRPr="00CB1474">
        <w:rPr>
          <w:b/>
          <w:bCs/>
        </w:rPr>
        <w:t>Database Choice:</w:t>
      </w:r>
      <w:r w:rsidRPr="00CB1474">
        <w:t xml:space="preserve"> Consider databases suitable for structured data (e.g., PostgreSQL, MySQL) or document stores (e.g., MongoDB) depending on the complexity of the data you want to store.</w:t>
      </w:r>
    </w:p>
    <w:p w14:paraId="79FA3C6C" w14:textId="77777777" w:rsidR="00CB1474" w:rsidRPr="00CB1474" w:rsidRDefault="00CB1474" w:rsidP="00CB1474">
      <w:r w:rsidRPr="00CB1474">
        <w:rPr>
          <w:b/>
          <w:bCs/>
        </w:rPr>
        <w:t>III. Key Considerations and Challenges:</w:t>
      </w:r>
    </w:p>
    <w:p w14:paraId="0FECEB1B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Integration with Email and Webhooks:</w:t>
      </w:r>
      <w:r w:rsidRPr="00CB1474">
        <w:t xml:space="preserve"> Ensuring reliable reception and parsing of email data and webhook calls.</w:t>
      </w:r>
    </w:p>
    <w:p w14:paraId="0F0425A1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Handling Different Meeting Note Formats:</w:t>
      </w:r>
      <w:r w:rsidRPr="00CB1474">
        <w:t xml:space="preserve"> TickTick, Fathom, and other services might have varying output formats. The AI agents need to be robust enough to handle these differences, potentially requiring service-specific processing logic or fine-tuning of the LLM.</w:t>
      </w:r>
    </w:p>
    <w:p w14:paraId="2D245B85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Accuracy of Information Extraction:</w:t>
      </w:r>
      <w:r w:rsidRPr="00CB1474">
        <w:t xml:space="preserve"> LLMs can sometimes hallucinate or misinterpret information. Implementing validation steps and potentially human review for critical tickets might be necessary.</w:t>
      </w:r>
    </w:p>
    <w:p w14:paraId="66D7C279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API Rate Limiting and Error Handling:</w:t>
      </w:r>
      <w:r w:rsidRPr="00CB1474">
        <w:t xml:space="preserve"> Properly handling API interactions with Jira/Colab, including managing rate limits and retrying failed requests.</w:t>
      </w:r>
    </w:p>
    <w:p w14:paraId="7E4C8EE5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Security:</w:t>
      </w:r>
      <w:r w:rsidRPr="00CB1474">
        <w:t xml:space="preserve"> Securely storing API keys, access tokens, and potentially sensitive email content.</w:t>
      </w:r>
    </w:p>
    <w:p w14:paraId="5A12D975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Scalability:</w:t>
      </w:r>
      <w:r w:rsidRPr="00CB1474">
        <w:t xml:space="preserve"> Designing the system to handle a large volume of incoming emails.</w:t>
      </w:r>
    </w:p>
    <w:p w14:paraId="202D377F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Maintainability and Debugging:</w:t>
      </w:r>
      <w:r w:rsidRPr="00CB1474">
        <w:t xml:space="preserve"> Implementing proper logging and monitoring to track the system's performance and troubleshoot issues.</w:t>
      </w:r>
    </w:p>
    <w:p w14:paraId="01B6BC63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Configuration and Customization:</w:t>
      </w:r>
      <w:r w:rsidRPr="00CB1474">
        <w:t xml:space="preserve"> Allowing users to configure which meeting note-takers to monitor, how extracted information maps to ticket fields, etc.</w:t>
      </w:r>
    </w:p>
    <w:p w14:paraId="5A65CCBF" w14:textId="77777777" w:rsidR="00CB1474" w:rsidRPr="00CB1474" w:rsidRDefault="00CB1474" w:rsidP="00CB1474">
      <w:pPr>
        <w:numPr>
          <w:ilvl w:val="0"/>
          <w:numId w:val="3"/>
        </w:numPr>
      </w:pPr>
      <w:r w:rsidRPr="00CB1474">
        <w:rPr>
          <w:b/>
          <w:bCs/>
        </w:rPr>
        <w:t>Cost of LLM Usage:</w:t>
      </w:r>
      <w:r w:rsidRPr="00CB1474">
        <w:t xml:space="preserve"> Be mindful of the costs associated with using LLMs for extensive text processing.</w:t>
      </w:r>
    </w:p>
    <w:p w14:paraId="0E6CB0BB" w14:textId="77777777" w:rsidR="00CB1474" w:rsidRPr="00CB1474" w:rsidRDefault="00CB1474" w:rsidP="00CB1474">
      <w:r w:rsidRPr="00CB1474">
        <w:rPr>
          <w:b/>
          <w:bCs/>
        </w:rPr>
        <w:t>IV. Potential Enhancements:</w:t>
      </w:r>
    </w:p>
    <w:p w14:paraId="7AC4AB47" w14:textId="77777777" w:rsidR="00CB1474" w:rsidRPr="00CB1474" w:rsidRDefault="00CB1474" w:rsidP="00CB1474">
      <w:pPr>
        <w:numPr>
          <w:ilvl w:val="0"/>
          <w:numId w:val="4"/>
        </w:numPr>
      </w:pPr>
      <w:r w:rsidRPr="00CB1474">
        <w:rPr>
          <w:b/>
          <w:bCs/>
        </w:rPr>
        <w:t>Sentiment Analysis:</w:t>
      </w:r>
      <w:r w:rsidRPr="00CB1474">
        <w:t xml:space="preserve"> Incorporate sentiment analysis on the email content to potentially prioritize tickets.</w:t>
      </w:r>
    </w:p>
    <w:p w14:paraId="65EBCF95" w14:textId="77777777" w:rsidR="00CB1474" w:rsidRPr="00CB1474" w:rsidRDefault="00CB1474" w:rsidP="00CB1474">
      <w:pPr>
        <w:numPr>
          <w:ilvl w:val="0"/>
          <w:numId w:val="4"/>
        </w:numPr>
      </w:pPr>
      <w:r w:rsidRPr="00CB1474">
        <w:rPr>
          <w:b/>
          <w:bCs/>
        </w:rPr>
        <w:lastRenderedPageBreak/>
        <w:t>Assignee Prediction:</w:t>
      </w:r>
      <w:r w:rsidRPr="00CB1474">
        <w:t xml:space="preserve"> Train an AI model to predict the appropriate assignee for a ticket based on the meeting notes content.</w:t>
      </w:r>
    </w:p>
    <w:p w14:paraId="22876CA9" w14:textId="77777777" w:rsidR="00CB1474" w:rsidRPr="00CB1474" w:rsidRDefault="00CB1474" w:rsidP="00CB1474">
      <w:pPr>
        <w:numPr>
          <w:ilvl w:val="0"/>
          <w:numId w:val="4"/>
        </w:numPr>
      </w:pPr>
      <w:r w:rsidRPr="00CB1474">
        <w:rPr>
          <w:b/>
          <w:bCs/>
        </w:rPr>
        <w:t>Attachment Handling:</w:t>
      </w:r>
      <w:r w:rsidRPr="00CB1474">
        <w:t xml:space="preserve"> Process attachments (e.g., meeting transcripts) for additional information.</w:t>
      </w:r>
    </w:p>
    <w:p w14:paraId="40604797" w14:textId="77777777" w:rsidR="00CB1474" w:rsidRPr="00CB1474" w:rsidRDefault="00CB1474" w:rsidP="00CB1474">
      <w:pPr>
        <w:numPr>
          <w:ilvl w:val="0"/>
          <w:numId w:val="4"/>
        </w:numPr>
      </w:pPr>
      <w:r w:rsidRPr="00CB1474">
        <w:rPr>
          <w:b/>
          <w:bCs/>
        </w:rPr>
        <w:t>Feedback Loop:</w:t>
      </w:r>
      <w:r w:rsidRPr="00CB1474">
        <w:t xml:space="preserve"> Implement a mechanism for users to provide feedback on the accuracy of the generated tickets, which can be used to fine-tune the AI agents.</w:t>
      </w:r>
    </w:p>
    <w:p w14:paraId="394E51DD" w14:textId="77777777" w:rsidR="009F338D" w:rsidRDefault="009F338D"/>
    <w:sectPr w:rsidR="009F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B48BA"/>
    <w:multiLevelType w:val="multilevel"/>
    <w:tmpl w:val="8D5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53F38"/>
    <w:multiLevelType w:val="multilevel"/>
    <w:tmpl w:val="15F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D623F"/>
    <w:multiLevelType w:val="multilevel"/>
    <w:tmpl w:val="ADC8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17661"/>
    <w:multiLevelType w:val="multilevel"/>
    <w:tmpl w:val="9340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858143">
    <w:abstractNumId w:val="0"/>
  </w:num>
  <w:num w:numId="2" w16cid:durableId="1721128724">
    <w:abstractNumId w:val="2"/>
  </w:num>
  <w:num w:numId="3" w16cid:durableId="1541043548">
    <w:abstractNumId w:val="3"/>
  </w:num>
  <w:num w:numId="4" w16cid:durableId="39559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74"/>
    <w:rsid w:val="00106DC9"/>
    <w:rsid w:val="0013148D"/>
    <w:rsid w:val="009F338D"/>
    <w:rsid w:val="00B33C4C"/>
    <w:rsid w:val="00CA2A22"/>
    <w:rsid w:val="00CB1474"/>
    <w:rsid w:val="00E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ECA9"/>
  <w15:chartTrackingRefBased/>
  <w15:docId w15:val="{1D41AF4B-FF15-490C-A68F-610553CD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2</cp:revision>
  <dcterms:created xsi:type="dcterms:W3CDTF">2025-05-05T04:54:00Z</dcterms:created>
  <dcterms:modified xsi:type="dcterms:W3CDTF">2025-05-05T13:47:00Z</dcterms:modified>
</cp:coreProperties>
</file>