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CA3E13" w:rsidR="008C1D22" w:rsidP="00CA3E13" w:rsidRDefault="00A60A48" w14:paraId="7B26840F" w14:textId="36ED2CB5">
      <w:pPr>
        <w:jc w:val="center"/>
        <w:rPr>
          <w:rFonts w:ascii="Arial" w:hAnsi="Arial" w:cs="Arial"/>
          <w:b/>
          <w:bCs/>
          <w:sz w:val="24"/>
          <w:szCs w:val="24"/>
        </w:rPr>
      </w:pPr>
      <w:r w:rsidRPr="00CA3E13">
        <w:rPr>
          <w:rFonts w:ascii="Arial" w:hAnsi="Arial" w:cs="Arial"/>
          <w:b/>
          <w:bCs/>
          <w:sz w:val="24"/>
          <w:szCs w:val="24"/>
        </w:rPr>
        <w:t>ESTRUTURA DO EXPERIMENTO</w:t>
      </w:r>
    </w:p>
    <w:p w:rsidR="00CA3E13" w:rsidP="008C1D22" w:rsidRDefault="5B280C94" w14:paraId="76CB7CAC" w14:textId="39C27876">
      <w:pPr>
        <w:rPr>
          <w:rFonts w:ascii="Arial" w:hAnsi="Arial" w:cs="Arial"/>
          <w:sz w:val="24"/>
          <w:szCs w:val="24"/>
        </w:rPr>
      </w:pPr>
      <w:r w:rsidRPr="56814610">
        <w:rPr>
          <w:rFonts w:ascii="Arial" w:hAnsi="Arial" w:cs="Arial"/>
          <w:sz w:val="24"/>
          <w:szCs w:val="24"/>
        </w:rPr>
        <w:t xml:space="preserve"> </w:t>
      </w:r>
    </w:p>
    <w:p w:rsidRPr="00A60A48" w:rsidR="00CA3E13" w:rsidP="56814610" w:rsidRDefault="00CA3E13" w14:paraId="6B5A0ABA" w14:textId="2DDCF662">
      <w:pPr>
        <w:jc w:val="both"/>
        <w:rPr>
          <w:rFonts w:ascii="Arial" w:hAnsi="Arial" w:cs="Arial"/>
          <w:b/>
          <w:bCs/>
          <w:sz w:val="24"/>
          <w:szCs w:val="24"/>
        </w:rPr>
      </w:pPr>
      <w:r w:rsidRPr="00A60A48">
        <w:rPr>
          <w:rFonts w:ascii="Arial" w:hAnsi="Arial" w:cs="Arial"/>
          <w:b/>
          <w:bCs/>
          <w:sz w:val="24"/>
          <w:szCs w:val="24"/>
        </w:rPr>
        <w:t xml:space="preserve">Experimento de leitura automonitorada, no qual o participante </w:t>
      </w:r>
      <w:r w:rsidRPr="00A60A48" w:rsidR="006608B0">
        <w:rPr>
          <w:rFonts w:ascii="Arial" w:hAnsi="Arial" w:cs="Arial"/>
          <w:b/>
          <w:bCs/>
          <w:sz w:val="24"/>
          <w:szCs w:val="24"/>
        </w:rPr>
        <w:t>deverá</w:t>
      </w:r>
      <w:r w:rsidRPr="00A60A48" w:rsidR="004D7B22">
        <w:rPr>
          <w:rFonts w:ascii="Arial" w:hAnsi="Arial" w:cs="Arial"/>
          <w:b/>
          <w:bCs/>
          <w:sz w:val="24"/>
          <w:szCs w:val="24"/>
        </w:rPr>
        <w:t xml:space="preserve"> ler algumas sentenças e</w:t>
      </w:r>
      <w:r w:rsidRPr="00A60A48" w:rsidR="006608B0">
        <w:rPr>
          <w:rFonts w:ascii="Arial" w:hAnsi="Arial" w:cs="Arial"/>
          <w:b/>
          <w:bCs/>
          <w:sz w:val="24"/>
          <w:szCs w:val="24"/>
        </w:rPr>
        <w:t xml:space="preserve"> apertar a tecla “espaço” do seu computador para </w:t>
      </w:r>
      <w:r w:rsidRPr="00A60A48" w:rsidR="00D72D3E">
        <w:rPr>
          <w:rFonts w:ascii="Arial" w:hAnsi="Arial" w:cs="Arial"/>
          <w:b/>
          <w:bCs/>
          <w:sz w:val="24"/>
          <w:szCs w:val="24"/>
        </w:rPr>
        <w:t>avançar na leitura</w:t>
      </w:r>
      <w:r w:rsidRPr="00A60A48" w:rsidR="00097E3A">
        <w:rPr>
          <w:rFonts w:ascii="Arial" w:hAnsi="Arial" w:cs="Arial"/>
          <w:b/>
          <w:bCs/>
          <w:sz w:val="24"/>
          <w:szCs w:val="24"/>
        </w:rPr>
        <w:t xml:space="preserve">. </w:t>
      </w:r>
    </w:p>
    <w:p w:rsidR="00561FCF" w:rsidP="56814610" w:rsidRDefault="00561FCF" w14:paraId="49ECF3C5" w14:textId="77777777">
      <w:pPr>
        <w:jc w:val="both"/>
        <w:rPr>
          <w:rFonts w:ascii="Arial" w:hAnsi="Arial" w:cs="Arial"/>
          <w:sz w:val="24"/>
          <w:szCs w:val="24"/>
        </w:rPr>
      </w:pPr>
    </w:p>
    <w:p w:rsidRPr="00561FCF" w:rsidR="00A60A48" w:rsidP="56814610" w:rsidRDefault="00A60A48" w14:paraId="5C243A93" w14:textId="7C46F9E0">
      <w:pPr>
        <w:jc w:val="both"/>
        <w:rPr>
          <w:rFonts w:ascii="Arial" w:hAnsi="Arial" w:cs="Arial"/>
          <w:b/>
          <w:bCs/>
          <w:color w:val="4472C4" w:themeColor="accent1"/>
          <w:sz w:val="24"/>
          <w:szCs w:val="24"/>
        </w:rPr>
      </w:pPr>
      <w:r w:rsidRPr="00561FCF">
        <w:rPr>
          <w:rFonts w:ascii="Arial" w:hAnsi="Arial" w:cs="Arial"/>
          <w:b/>
          <w:bCs/>
          <w:color w:val="4472C4" w:themeColor="accent1"/>
          <w:sz w:val="24"/>
          <w:szCs w:val="24"/>
        </w:rPr>
        <w:t>TCLE – tela 1</w:t>
      </w:r>
    </w:p>
    <w:p w:rsidRPr="00561FCF" w:rsidR="00D24645" w:rsidP="56814610" w:rsidRDefault="00097E3A" w14:paraId="310A6CAC" w14:textId="1DF187D9">
      <w:pPr>
        <w:jc w:val="both"/>
        <w:rPr>
          <w:rFonts w:ascii="Arial" w:hAnsi="Arial" w:cs="Arial"/>
          <w:i/>
          <w:iCs/>
          <w:sz w:val="24"/>
          <w:szCs w:val="24"/>
        </w:rPr>
      </w:pPr>
      <w:r w:rsidRPr="00561FCF">
        <w:rPr>
          <w:rFonts w:ascii="Arial" w:hAnsi="Arial" w:cs="Arial"/>
          <w:i/>
          <w:iCs/>
          <w:sz w:val="24"/>
          <w:szCs w:val="24"/>
        </w:rPr>
        <w:t xml:space="preserve">Primeiramente, </w:t>
      </w:r>
      <w:r w:rsidRPr="00561FCF" w:rsidR="57213208">
        <w:rPr>
          <w:rFonts w:ascii="Arial" w:hAnsi="Arial" w:cs="Arial"/>
          <w:i/>
          <w:iCs/>
          <w:sz w:val="24"/>
          <w:szCs w:val="24"/>
        </w:rPr>
        <w:t>s</w:t>
      </w:r>
      <w:r w:rsidRPr="00561FCF" w:rsidR="005A7588">
        <w:rPr>
          <w:rFonts w:ascii="Arial" w:hAnsi="Arial" w:cs="Arial"/>
          <w:i/>
          <w:iCs/>
          <w:sz w:val="24"/>
          <w:szCs w:val="24"/>
        </w:rPr>
        <w:t xml:space="preserve">erá apresentado para </w:t>
      </w:r>
      <w:r w:rsidRPr="00561FCF" w:rsidR="00E36B0A">
        <w:rPr>
          <w:rFonts w:ascii="Arial" w:hAnsi="Arial" w:cs="Arial"/>
          <w:i/>
          <w:iCs/>
          <w:sz w:val="24"/>
          <w:szCs w:val="24"/>
        </w:rPr>
        <w:t xml:space="preserve">o participante uma tela </w:t>
      </w:r>
      <w:r w:rsidRPr="00561FCF" w:rsidR="005D7AAD">
        <w:rPr>
          <w:rFonts w:ascii="Arial" w:hAnsi="Arial" w:cs="Arial"/>
          <w:i/>
          <w:iCs/>
          <w:sz w:val="24"/>
          <w:szCs w:val="24"/>
        </w:rPr>
        <w:t>de boas-vindas</w:t>
      </w:r>
      <w:r w:rsidRPr="00561FCF" w:rsidR="7F4DB5F0">
        <w:rPr>
          <w:rFonts w:ascii="Arial" w:hAnsi="Arial" w:cs="Arial"/>
          <w:i/>
          <w:iCs/>
          <w:sz w:val="24"/>
          <w:szCs w:val="24"/>
        </w:rPr>
        <w:t xml:space="preserve"> </w:t>
      </w:r>
      <w:r w:rsidRPr="00561FCF" w:rsidR="452527ED">
        <w:rPr>
          <w:rFonts w:ascii="Arial" w:hAnsi="Arial" w:cs="Arial"/>
          <w:i/>
          <w:iCs/>
          <w:sz w:val="24"/>
          <w:szCs w:val="24"/>
        </w:rPr>
        <w:t>juntamente com o TCLE.</w:t>
      </w:r>
      <w:r w:rsidRPr="00561FCF" w:rsidR="00053DD4">
        <w:rPr>
          <w:rFonts w:ascii="Arial" w:hAnsi="Arial" w:cs="Arial"/>
          <w:i/>
          <w:iCs/>
          <w:sz w:val="24"/>
          <w:szCs w:val="24"/>
        </w:rPr>
        <w:t xml:space="preserve"> </w:t>
      </w:r>
    </w:p>
    <w:p w:rsidR="00097E3A" w:rsidP="56814610" w:rsidRDefault="00053DD4" w14:paraId="26F16006" w14:textId="012142B6">
      <w:pPr>
        <w:jc w:val="both"/>
        <w:rPr>
          <w:rFonts w:ascii="Arial" w:hAnsi="Arial" w:cs="Arial"/>
          <w:color w:val="A5A5A5" w:themeColor="accent3"/>
          <w:sz w:val="24"/>
          <w:szCs w:val="24"/>
        </w:rPr>
      </w:pPr>
      <w:r w:rsidRPr="00B90710">
        <w:rPr>
          <w:rFonts w:ascii="Arial" w:hAnsi="Arial" w:cs="Arial"/>
          <w:color w:val="A5A5A5" w:themeColor="accent3"/>
          <w:sz w:val="24"/>
          <w:szCs w:val="24"/>
        </w:rPr>
        <w:t>//criar dois botões</w:t>
      </w:r>
      <w:r w:rsidRPr="00B90710" w:rsidR="00C96F53">
        <w:rPr>
          <w:rFonts w:ascii="Arial" w:hAnsi="Arial" w:cs="Arial"/>
          <w:color w:val="A5A5A5" w:themeColor="accent3"/>
          <w:sz w:val="24"/>
          <w:szCs w:val="24"/>
        </w:rPr>
        <w:t xml:space="preserve">: </w:t>
      </w:r>
      <w:r w:rsidRPr="00B90710" w:rsidR="00B90710">
        <w:rPr>
          <w:rFonts w:ascii="Arial" w:hAnsi="Arial" w:cs="Arial"/>
          <w:color w:val="A5A5A5" w:themeColor="accent3"/>
          <w:sz w:val="24"/>
          <w:szCs w:val="24"/>
        </w:rPr>
        <w:t>“ACEITO” e outro botão “NÃO ACEITO”</w:t>
      </w:r>
      <w:r w:rsidR="00CD6E52">
        <w:rPr>
          <w:rFonts w:ascii="Arial" w:hAnsi="Arial" w:cs="Arial"/>
          <w:color w:val="A5A5A5" w:themeColor="accent3"/>
          <w:sz w:val="24"/>
          <w:szCs w:val="24"/>
        </w:rPr>
        <w:t xml:space="preserve"> ao final do termo</w:t>
      </w:r>
    </w:p>
    <w:p w:rsidRPr="00B90710" w:rsidR="005A3C00" w:rsidP="56814610" w:rsidRDefault="005A3C00" w14:paraId="3DB962B0" w14:textId="253200B9">
      <w:pPr>
        <w:jc w:val="both"/>
        <w:rPr>
          <w:rFonts w:ascii="Arial" w:hAnsi="Arial" w:cs="Arial"/>
          <w:color w:val="A5A5A5" w:themeColor="accent3"/>
          <w:sz w:val="24"/>
          <w:szCs w:val="24"/>
        </w:rPr>
      </w:pPr>
      <w:r w:rsidRPr="00B90710">
        <w:rPr>
          <w:rFonts w:ascii="Arial" w:hAnsi="Arial" w:cs="Arial"/>
          <w:color w:val="A5A5A5" w:themeColor="accent3"/>
          <w:sz w:val="24"/>
          <w:szCs w:val="24"/>
        </w:rPr>
        <w:t>//criar dois botões:</w:t>
      </w:r>
      <w:r>
        <w:rPr>
          <w:rFonts w:ascii="Arial" w:hAnsi="Arial" w:cs="Arial"/>
          <w:color w:val="A5A5A5" w:themeColor="accent3"/>
          <w:sz w:val="24"/>
          <w:szCs w:val="24"/>
        </w:rPr>
        <w:t xml:space="preserve"> </w:t>
      </w:r>
      <w:r w:rsidR="00BB10F5">
        <w:rPr>
          <w:rFonts w:ascii="Arial" w:hAnsi="Arial" w:cs="Arial"/>
          <w:color w:val="A5A5A5" w:themeColor="accent3"/>
          <w:sz w:val="24"/>
          <w:szCs w:val="24"/>
        </w:rPr>
        <w:t xml:space="preserve">continuar lendo 1/4, 2/4, 3/4, 4/4 </w:t>
      </w:r>
    </w:p>
    <w:p w:rsidR="00AA256A" w:rsidP="00D72D3E" w:rsidRDefault="00F312F2" w14:paraId="4D358F3F" w14:textId="77777777">
      <w:pPr>
        <w:jc w:val="both"/>
        <w:rPr>
          <w:rFonts w:ascii="Arial" w:hAnsi="Arial" w:cs="Arial"/>
          <w:sz w:val="24"/>
          <w:szCs w:val="24"/>
        </w:rPr>
      </w:pPr>
      <w:r w:rsidRPr="00F312F2">
        <w:rPr>
          <w:rFonts w:ascii="Arial" w:hAnsi="Arial" w:cs="Arial"/>
          <w:sz w:val="24"/>
          <w:szCs w:val="24"/>
        </w:rPr>
        <w:t xml:space="preserve">TERMO DE CONSENTIMENTO LIVRE E ESCLARECIDO </w:t>
      </w:r>
    </w:p>
    <w:p w:rsidR="00BA37D6" w:rsidP="00D72D3E" w:rsidRDefault="00F312F2" w14:paraId="5C8E8BDD" w14:textId="291607CA">
      <w:pPr>
        <w:jc w:val="both"/>
        <w:rPr>
          <w:rFonts w:ascii="Arial" w:hAnsi="Arial" w:cs="Arial"/>
          <w:sz w:val="24"/>
          <w:szCs w:val="24"/>
        </w:rPr>
      </w:pPr>
      <w:r w:rsidRPr="00F312F2">
        <w:rPr>
          <w:rFonts w:ascii="Arial" w:hAnsi="Arial" w:cs="Arial"/>
          <w:sz w:val="24"/>
          <w:szCs w:val="24"/>
        </w:rPr>
        <w:t xml:space="preserve">Você está sendo convidado(a) a participar da pesquisa intitulada </w:t>
      </w:r>
      <w:r w:rsidR="00EE0BE7">
        <w:rPr>
          <w:rFonts w:ascii="Arial" w:hAnsi="Arial" w:cs="Arial"/>
          <w:sz w:val="24"/>
          <w:szCs w:val="24"/>
        </w:rPr>
        <w:t>“</w:t>
      </w:r>
      <w:r w:rsidRPr="00EE0BE7">
        <w:rPr>
          <w:rFonts w:ascii="Arial" w:hAnsi="Arial" w:cs="Arial"/>
          <w:b/>
          <w:bCs/>
          <w:sz w:val="24"/>
          <w:szCs w:val="24"/>
        </w:rPr>
        <w:t>O processamento linguístico de expressões idiomáticas em Língua Portuguesa por surdos usuários de Libras como L1</w:t>
      </w:r>
      <w:r w:rsidRPr="00F312F2">
        <w:rPr>
          <w:rFonts w:ascii="Arial" w:hAnsi="Arial" w:cs="Arial"/>
          <w:sz w:val="24"/>
          <w:szCs w:val="24"/>
        </w:rPr>
        <w:t xml:space="preserve">”, sob a responsabilidade das pesquisadoras Camila Leite e Ingrid Barbosa. Nesta pesquisa nós estamos buscando investigar como se dá a compreensão de expressões idiomáticas de Língua Portuguesa (LP) por surdos que possuem Libras como primeira língua. O Termo/Registro de Consentimento Livre e Esclarecido está sendo obtido de forma virtual antes do início da sua participação na pesquisa e coleta de dados. Caso você concorde em participar desta pesquisa, você deve clicar no botão “ACEITO”. Neste caso, você estará aceitando participar da coleta de dados. Caso você não concorde em participar desta pesquisa, você deve clicar no botão “NÃO ACEITO”. Neste caso, a tarefa não será iniciada. Antes de concordar em participar da pesquisa, você pode entrar em contato com os(as) pesquisadores(as), em tempo real, para discutir as informações do estudo. O contato poderá ser efetuado por meio de aplicativo de mensagem (whats app) com qualquer das duas pesquisadoras. Você tem o tempo que for necessário para decidir se quer ou não participar da pesquisa (conforme item IV da Resolução nº 466/2012 ou Capítulo. III da Resolução nº 510/2016). </w:t>
      </w:r>
    </w:p>
    <w:p w:rsidR="00295743" w:rsidP="00D72D3E" w:rsidRDefault="00F312F2" w14:paraId="096C95D8" w14:textId="57A9F3F9">
      <w:pPr>
        <w:jc w:val="both"/>
        <w:rPr>
          <w:rFonts w:ascii="Arial" w:hAnsi="Arial" w:cs="Arial"/>
          <w:sz w:val="24"/>
          <w:szCs w:val="24"/>
        </w:rPr>
      </w:pPr>
      <w:r w:rsidRPr="00F312F2">
        <w:rPr>
          <w:rFonts w:ascii="Arial" w:hAnsi="Arial" w:cs="Arial"/>
          <w:sz w:val="24"/>
          <w:szCs w:val="24"/>
        </w:rPr>
        <w:t xml:space="preserve">Na sua participação, antes do início da tarefa, você responderá a </w:t>
      </w:r>
      <w:r w:rsidR="0012211A">
        <w:rPr>
          <w:rFonts w:ascii="Arial" w:hAnsi="Arial" w:cs="Arial"/>
          <w:sz w:val="24"/>
          <w:szCs w:val="24"/>
        </w:rPr>
        <w:t xml:space="preserve">6 </w:t>
      </w:r>
      <w:r w:rsidRPr="00F312F2">
        <w:rPr>
          <w:rFonts w:ascii="Arial" w:hAnsi="Arial" w:cs="Arial"/>
          <w:sz w:val="24"/>
          <w:szCs w:val="24"/>
        </w:rPr>
        <w:t xml:space="preserve">questões para que possamos confirmar o seu perfil. Nenhuma das questões têm como objetivo te identificar. Apenas garantir que você corresponde ao perfil desta pesquisa. Para a tarefa, você fará a leitura, no seu computador, de 30 frases que serão apresentadas palavra por palavra. Para realizar a tarefa, você irá realizar um treinamento para entender como usar a plataforma. Essa tarefa exigirá de você um tempo estimado de 15 minutos. Você tem o direito de não responder a qualquer questão, sem necessidade de explicação ou justificativa para tal. Há 6 questões cujas respostas são obrigatórias, entretanto haverá a opção “PREFIRO NÃO RESPONDER”. Você não terá nenhum gasto nem ganho financeiro por participar na pesquisa. Nós, pesquisadores, atenderemos às orientações das </w:t>
      </w:r>
      <w:r w:rsidRPr="00F312F2">
        <w:rPr>
          <w:rFonts w:ascii="Arial" w:hAnsi="Arial" w:cs="Arial"/>
          <w:sz w:val="24"/>
          <w:szCs w:val="24"/>
        </w:rPr>
        <w:lastRenderedPageBreak/>
        <w:t xml:space="preserve">Resoluções nº 466/2012, Capítulo XI, Item Xl.2: f e nº 510/2016, Capítulo VI, Art. 28: IV - manter os dados da pesquisa em arquivo, físico ou digital, sob nossa guarda e responsabilidade, por um período mínimo de 5 (cinco) anos após o término da pesquisa. Os resultados da pesquisa serão publicados, e ainda assim a sua identidade será preservada. Para isso, você não será solicitado a identificar-se. Além disso, receberá um código alfanumérico do tipo P01. Devemos ressaltar que de acordo com a resolução 466/12, qualquer pesquisa oferece riscos ao participante. </w:t>
      </w:r>
    </w:p>
    <w:p w:rsidR="00411549" w:rsidP="00D72D3E" w:rsidRDefault="00F312F2" w14:paraId="7139E047" w14:textId="77777777">
      <w:pPr>
        <w:jc w:val="both"/>
        <w:rPr>
          <w:rFonts w:ascii="Arial" w:hAnsi="Arial" w:cs="Arial"/>
          <w:sz w:val="24"/>
          <w:szCs w:val="24"/>
        </w:rPr>
      </w:pPr>
      <w:r w:rsidRPr="00F312F2">
        <w:rPr>
          <w:rFonts w:ascii="Arial" w:hAnsi="Arial" w:cs="Arial"/>
          <w:sz w:val="24"/>
          <w:szCs w:val="24"/>
        </w:rPr>
        <w:t xml:space="preserve">O risco mínimo é o da sua identificação. Para tentar suprimir tal risco, conforme dito acima, você não será solicitado a se identificar e receberá um código. Para minimizar alguns riscos do ambiente virtual, é importante que você tenha todo o cuidado com a segurança e privacidade do local quando realizar o acesso às etapas virtuais da pesquisa para que sejam garantidos o sigilo e a confidencialidade necessários. Antes, durante ou após o consentimento ou a coleta de dados, informe ao(à) pesquisador(a) quaisquer condições adversas, como entradas inesperadas de pessoas no ambiente. O benefício ao participar dessa pesquisa é poder contribuir para o conhecimento sobre o processamento linguístico dos surdos em Língua Portuguesa. Você é livre para deixar de participar da pesquisa a qualquer momento sem qualquer prejuízo ou coação. Após o término de cada frase completa, você deverá responder a uma pergunta sobre essa frase. É necessário ressaltar que, após a realização da tarefa, haverá um botão “CANCELAR PARTICIPAÇÃO” que você poderá clicar para cancelar sua participação, mesmo após ter respondido a todas as questões. Entretanto, como não haverá coleta de informações indicativas da sua identidade, caso você não clique nesse botão, não será possível a exclusão dos dados, uma vez que não haverá identificação nos dados coletados. Caso queira continuar a participação, basta clicar em “MANTER PARTICIPAÇÃO”. </w:t>
      </w:r>
    </w:p>
    <w:p w:rsidR="00D24645" w:rsidP="00D72D3E" w:rsidRDefault="00F312F2" w14:paraId="7914619C" w14:textId="42CA9819">
      <w:pPr>
        <w:jc w:val="both"/>
        <w:rPr>
          <w:rFonts w:ascii="Arial" w:hAnsi="Arial" w:cs="Arial"/>
          <w:sz w:val="24"/>
          <w:szCs w:val="24"/>
        </w:rPr>
      </w:pPr>
      <w:r w:rsidRPr="00F312F2">
        <w:rPr>
          <w:rFonts w:ascii="Arial" w:hAnsi="Arial" w:cs="Arial"/>
          <w:sz w:val="24"/>
          <w:szCs w:val="24"/>
        </w:rPr>
        <w:t xml:space="preserve">Este Termo de Consentimento Livre e Esclarecido deve ser salvo nos seus arquivos clicando no link (o link será inserido após termos a aprovação do CEP) . Este Termo está assinado pelo(a) pesquisador(a) responsável e contém seu telefone e endereço de contato para que você possa tirar dúvidas sobre o projeto e sua participação Em qualquer momento, caso tenha qualquer dúvida ou reclamação a respeito da pesquisa, você poderá entrar em contato com Camila Leite, professora da Universidade Federal de Uberlândia, pelo </w:t>
      </w:r>
      <w:proofErr w:type="spellStart"/>
      <w:r w:rsidRPr="00F312F2">
        <w:rPr>
          <w:rFonts w:ascii="Arial" w:hAnsi="Arial" w:cs="Arial"/>
          <w:sz w:val="24"/>
          <w:szCs w:val="24"/>
        </w:rPr>
        <w:t>email</w:t>
      </w:r>
      <w:proofErr w:type="spellEnd"/>
      <w:r w:rsidRPr="00F312F2">
        <w:rPr>
          <w:rFonts w:ascii="Arial" w:hAnsi="Arial" w:cs="Arial"/>
          <w:sz w:val="24"/>
          <w:szCs w:val="24"/>
        </w:rPr>
        <w:t xml:space="preserve"> camila.leite@ufu.br , ou com a Ingrid Barbosa pelo telefone (12)996414722, aluna de graduação da Universidade Federal de Uberlândia (Av. João Naves de Ávila, 2121 - Bairro Santa Mônica, Uberlândia, MG). Havendo algum dano decorrente da pesquisa, você tem direito a solicitar indenização através das vias judiciais (Código Civil, Lei 10.406/2002, Artigos 927 a 954 e Resolução CNS nº 510 de 2016, Artigo 19). Para obter orientações quanto aos direitos dos(as) participantes de pesquisa, acesse a cartilha disponível no link: https://propp.ufu.br/sites/propp.ufu.br/files/media/documento/cartilha_dos_direitos_dos _participantes_de_pesquisa.pdf. Você poderá também entrar em contato com o Comitê de Ética na Pesquisa com Seres Humanos – CEP, da Universidade Federal de Uberlândia, localizado na Av. João Naves de Ávila, nº 2121, bloco A, sala 224, campus Santa Mônica – Uberlândia/MG, 38408-100; </w:t>
      </w:r>
      <w:r w:rsidRPr="00F312F2">
        <w:rPr>
          <w:rFonts w:ascii="Arial" w:hAnsi="Arial" w:cs="Arial"/>
          <w:sz w:val="24"/>
          <w:szCs w:val="24"/>
        </w:rPr>
        <w:lastRenderedPageBreak/>
        <w:t>pelo telefone (34) 3239-4131; ou pelo e-mail cep@propp.ufu.br. O CEP/UFU é um colegiado independente criado para defender os interesses dos(as) participantes das pesquisas em sua integridade e dignidade e para contribuir para o desenvolvimento da pesquisa dentro de padrões éticos conforme resoluções do Conselho Nacional de Saúde.</w:t>
      </w:r>
    </w:p>
    <w:p w:rsidR="00D770B1" w:rsidP="00D72D3E" w:rsidRDefault="00D770B1" w14:paraId="12DA7906" w14:textId="77777777">
      <w:pPr>
        <w:jc w:val="both"/>
        <w:rPr>
          <w:rFonts w:ascii="Arial" w:hAnsi="Arial" w:cs="Arial"/>
          <w:sz w:val="24"/>
          <w:szCs w:val="24"/>
        </w:rPr>
      </w:pPr>
    </w:p>
    <w:p w:rsidRPr="00561FCF" w:rsidR="00561FCF" w:rsidP="00D72D3E" w:rsidRDefault="00561FCF" w14:paraId="26DC85EF" w14:textId="0BB21AAF">
      <w:pPr>
        <w:jc w:val="both"/>
        <w:rPr>
          <w:rFonts w:ascii="Arial" w:hAnsi="Arial" w:cs="Arial"/>
          <w:b/>
          <w:bCs/>
          <w:color w:val="4472C4" w:themeColor="accent1"/>
          <w:sz w:val="24"/>
          <w:szCs w:val="24"/>
        </w:rPr>
      </w:pPr>
      <w:r w:rsidRPr="00561FCF">
        <w:rPr>
          <w:rFonts w:ascii="Arial" w:hAnsi="Arial" w:cs="Arial"/>
          <w:b/>
          <w:bCs/>
          <w:color w:val="4472C4" w:themeColor="accent1"/>
          <w:sz w:val="24"/>
          <w:szCs w:val="24"/>
        </w:rPr>
        <w:t>Confirmação de perfil – tela 2</w:t>
      </w:r>
    </w:p>
    <w:p w:rsidRPr="00561FCF" w:rsidR="00097E3A" w:rsidP="00D72D3E" w:rsidRDefault="5F1A237C" w14:paraId="481A708D" w14:textId="77F7D0DB">
      <w:pPr>
        <w:jc w:val="both"/>
        <w:rPr>
          <w:rFonts w:ascii="Arial" w:hAnsi="Arial" w:cs="Arial"/>
          <w:i/>
          <w:iCs/>
          <w:sz w:val="24"/>
          <w:szCs w:val="24"/>
        </w:rPr>
      </w:pPr>
      <w:r w:rsidRPr="00561FCF">
        <w:rPr>
          <w:rFonts w:ascii="Arial" w:hAnsi="Arial" w:cs="Arial"/>
          <w:i/>
          <w:iCs/>
          <w:sz w:val="24"/>
          <w:szCs w:val="24"/>
        </w:rPr>
        <w:t>Em seguida, s</w:t>
      </w:r>
      <w:r w:rsidRPr="00561FCF" w:rsidR="006C3C3D">
        <w:rPr>
          <w:rFonts w:ascii="Arial" w:hAnsi="Arial" w:cs="Arial"/>
          <w:i/>
          <w:iCs/>
          <w:sz w:val="24"/>
          <w:szCs w:val="24"/>
        </w:rPr>
        <w:t xml:space="preserve">erá solicitado que </w:t>
      </w:r>
      <w:r w:rsidRPr="00561FCF" w:rsidR="00A41BF2">
        <w:rPr>
          <w:rFonts w:ascii="Arial" w:hAnsi="Arial" w:cs="Arial"/>
          <w:i/>
          <w:iCs/>
          <w:sz w:val="24"/>
          <w:szCs w:val="24"/>
        </w:rPr>
        <w:t>se insiram/selecione</w:t>
      </w:r>
      <w:r w:rsidRPr="00561FCF" w:rsidR="00835969">
        <w:rPr>
          <w:rFonts w:ascii="Arial" w:hAnsi="Arial" w:cs="Arial"/>
          <w:i/>
          <w:iCs/>
          <w:sz w:val="24"/>
          <w:szCs w:val="24"/>
        </w:rPr>
        <w:t>m</w:t>
      </w:r>
      <w:r w:rsidRPr="00561FCF" w:rsidR="00A41BF2">
        <w:rPr>
          <w:rFonts w:ascii="Arial" w:hAnsi="Arial" w:cs="Arial"/>
          <w:i/>
          <w:iCs/>
          <w:sz w:val="24"/>
          <w:szCs w:val="24"/>
        </w:rPr>
        <w:t xml:space="preserve"> algumas informações: </w:t>
      </w:r>
    </w:p>
    <w:p w:rsidRPr="005008AC" w:rsidR="00A41BF2" w:rsidP="00835969" w:rsidRDefault="00835969" w14:paraId="73D18401" w14:textId="1076E208">
      <w:pPr>
        <w:pStyle w:val="PargrafodaLista"/>
        <w:numPr>
          <w:ilvl w:val="0"/>
          <w:numId w:val="1"/>
        </w:numPr>
        <w:jc w:val="both"/>
        <w:rPr>
          <w:rFonts w:ascii="Arial" w:hAnsi="Arial" w:cs="Arial"/>
          <w:sz w:val="24"/>
          <w:szCs w:val="24"/>
        </w:rPr>
      </w:pPr>
      <w:r w:rsidRPr="56814610">
        <w:rPr>
          <w:rFonts w:ascii="Arial" w:hAnsi="Arial" w:cs="Arial"/>
          <w:sz w:val="24"/>
          <w:szCs w:val="24"/>
        </w:rPr>
        <w:t xml:space="preserve">Idade (inserir) </w:t>
      </w:r>
      <w:r w:rsidRPr="56814610">
        <w:rPr>
          <w:rFonts w:ascii="Arial" w:hAnsi="Arial" w:cs="Arial"/>
          <w:color w:val="A5A5A5" w:themeColor="accent3"/>
          <w:sz w:val="24"/>
          <w:szCs w:val="24"/>
        </w:rPr>
        <w:t>//criar um</w:t>
      </w:r>
      <w:r w:rsidRPr="56814610" w:rsidR="00FE073E">
        <w:rPr>
          <w:rFonts w:ascii="Arial" w:hAnsi="Arial" w:cs="Arial"/>
          <w:color w:val="A5A5A5" w:themeColor="accent3"/>
          <w:sz w:val="24"/>
          <w:szCs w:val="24"/>
        </w:rPr>
        <w:t xml:space="preserve"> </w:t>
      </w:r>
      <w:proofErr w:type="spellStart"/>
      <w:r w:rsidRPr="56814610" w:rsidR="00FE073E">
        <w:rPr>
          <w:rFonts w:ascii="Arial" w:hAnsi="Arial" w:cs="Arial"/>
          <w:color w:val="A5A5A5" w:themeColor="accent3"/>
          <w:sz w:val="24"/>
          <w:szCs w:val="24"/>
        </w:rPr>
        <w:t>textinput</w:t>
      </w:r>
      <w:proofErr w:type="spellEnd"/>
      <w:r w:rsidRPr="56814610" w:rsidR="00FE073E">
        <w:rPr>
          <w:rFonts w:ascii="Arial" w:hAnsi="Arial" w:cs="Arial"/>
          <w:color w:val="A5A5A5" w:themeColor="accent3"/>
          <w:sz w:val="24"/>
          <w:szCs w:val="24"/>
        </w:rPr>
        <w:t xml:space="preserve"> </w:t>
      </w:r>
    </w:p>
    <w:p w:rsidR="5A044D18" w:rsidP="56814610" w:rsidRDefault="5A044D18" w14:paraId="44867A54" w14:textId="126B3F36">
      <w:pPr>
        <w:pStyle w:val="PargrafodaLista"/>
        <w:numPr>
          <w:ilvl w:val="0"/>
          <w:numId w:val="1"/>
        </w:numPr>
        <w:jc w:val="both"/>
        <w:rPr>
          <w:rFonts w:ascii="Arial" w:hAnsi="Arial" w:cs="Arial"/>
          <w:sz w:val="24"/>
          <w:szCs w:val="24"/>
        </w:rPr>
      </w:pPr>
      <w:r w:rsidRPr="56814610">
        <w:rPr>
          <w:rFonts w:ascii="Arial" w:hAnsi="Arial" w:cs="Arial"/>
          <w:sz w:val="24"/>
          <w:szCs w:val="24"/>
        </w:rPr>
        <w:t xml:space="preserve">Sexo (selecionar) </w:t>
      </w:r>
      <w:r w:rsidRPr="56814610">
        <w:rPr>
          <w:rFonts w:ascii="Arial" w:hAnsi="Arial" w:cs="Arial"/>
          <w:color w:val="A5A5A5" w:themeColor="accent3"/>
          <w:sz w:val="24"/>
          <w:szCs w:val="24"/>
        </w:rPr>
        <w:t>//criar uma opção de seleção de informações</w:t>
      </w:r>
    </w:p>
    <w:p w:rsidR="5A044D18" w:rsidP="56814610" w:rsidRDefault="5A044D18" w14:paraId="216DC644" w14:textId="6F9ADD6F">
      <w:pPr>
        <w:pStyle w:val="PargrafodaLista"/>
        <w:numPr>
          <w:ilvl w:val="1"/>
          <w:numId w:val="1"/>
        </w:numPr>
        <w:jc w:val="both"/>
        <w:rPr>
          <w:rFonts w:ascii="Arial" w:hAnsi="Arial" w:cs="Arial"/>
          <w:sz w:val="24"/>
          <w:szCs w:val="24"/>
        </w:rPr>
      </w:pPr>
      <w:r w:rsidRPr="56814610">
        <w:rPr>
          <w:rFonts w:ascii="Arial" w:hAnsi="Arial" w:cs="Arial"/>
          <w:sz w:val="24"/>
          <w:szCs w:val="24"/>
        </w:rPr>
        <w:t>Feminino</w:t>
      </w:r>
    </w:p>
    <w:p w:rsidR="5A044D18" w:rsidP="56814610" w:rsidRDefault="5A044D18" w14:paraId="391B7547" w14:textId="37AD6284">
      <w:pPr>
        <w:pStyle w:val="PargrafodaLista"/>
        <w:numPr>
          <w:ilvl w:val="1"/>
          <w:numId w:val="1"/>
        </w:numPr>
        <w:jc w:val="both"/>
        <w:rPr>
          <w:rFonts w:ascii="Arial" w:hAnsi="Arial" w:cs="Arial"/>
          <w:sz w:val="24"/>
          <w:szCs w:val="24"/>
        </w:rPr>
      </w:pPr>
      <w:r w:rsidRPr="56814610">
        <w:rPr>
          <w:rFonts w:ascii="Arial" w:hAnsi="Arial" w:cs="Arial"/>
          <w:sz w:val="24"/>
          <w:szCs w:val="24"/>
        </w:rPr>
        <w:t>Masculino</w:t>
      </w:r>
    </w:p>
    <w:p w:rsidR="5A044D18" w:rsidP="56814610" w:rsidRDefault="5A044D18" w14:paraId="5DE441CF" w14:textId="3614A15F">
      <w:pPr>
        <w:pStyle w:val="PargrafodaLista"/>
        <w:numPr>
          <w:ilvl w:val="1"/>
          <w:numId w:val="1"/>
        </w:numPr>
        <w:jc w:val="both"/>
        <w:rPr>
          <w:rFonts w:ascii="Arial" w:hAnsi="Arial" w:cs="Arial"/>
          <w:sz w:val="24"/>
          <w:szCs w:val="24"/>
        </w:rPr>
      </w:pPr>
      <w:r w:rsidRPr="56814610">
        <w:rPr>
          <w:rFonts w:ascii="Arial" w:hAnsi="Arial" w:cs="Arial"/>
          <w:sz w:val="24"/>
          <w:szCs w:val="24"/>
        </w:rPr>
        <w:t>Prefiro não responder</w:t>
      </w:r>
    </w:p>
    <w:p w:rsidR="005008AC" w:rsidP="00835969" w:rsidRDefault="005008AC" w14:paraId="1041F81F" w14:textId="6B6D5597">
      <w:pPr>
        <w:pStyle w:val="PargrafodaLista"/>
        <w:numPr>
          <w:ilvl w:val="0"/>
          <w:numId w:val="1"/>
        </w:numPr>
        <w:jc w:val="both"/>
        <w:rPr>
          <w:rFonts w:ascii="Arial" w:hAnsi="Arial" w:cs="Arial"/>
          <w:sz w:val="24"/>
          <w:szCs w:val="24"/>
        </w:rPr>
      </w:pPr>
      <w:r>
        <w:rPr>
          <w:rFonts w:ascii="Arial" w:hAnsi="Arial" w:cs="Arial"/>
          <w:sz w:val="24"/>
          <w:szCs w:val="24"/>
        </w:rPr>
        <w:t>Surdo ou ouvinte</w:t>
      </w:r>
      <w:r w:rsidR="0037618B">
        <w:rPr>
          <w:rFonts w:ascii="Arial" w:hAnsi="Arial" w:cs="Arial"/>
          <w:sz w:val="24"/>
          <w:szCs w:val="24"/>
        </w:rPr>
        <w:t xml:space="preserve"> </w:t>
      </w:r>
      <w:r w:rsidRPr="00EB7911" w:rsidR="0037618B">
        <w:rPr>
          <w:rFonts w:ascii="Arial" w:hAnsi="Arial" w:cs="Arial"/>
          <w:color w:val="A5A5A5" w:themeColor="accent3"/>
          <w:sz w:val="24"/>
          <w:szCs w:val="24"/>
        </w:rPr>
        <w:t>//criar uma opção de seleção de informações</w:t>
      </w:r>
    </w:p>
    <w:p w:rsidR="0037618B" w:rsidP="0037618B" w:rsidRDefault="0037618B" w14:paraId="09B6873F" w14:textId="4418631E">
      <w:pPr>
        <w:pStyle w:val="PargrafodaLista"/>
        <w:numPr>
          <w:ilvl w:val="1"/>
          <w:numId w:val="1"/>
        </w:numPr>
        <w:jc w:val="both"/>
        <w:rPr>
          <w:rFonts w:ascii="Arial" w:hAnsi="Arial" w:cs="Arial"/>
          <w:sz w:val="24"/>
          <w:szCs w:val="24"/>
        </w:rPr>
      </w:pPr>
      <w:r>
        <w:rPr>
          <w:rFonts w:ascii="Arial" w:hAnsi="Arial" w:cs="Arial"/>
          <w:sz w:val="24"/>
          <w:szCs w:val="24"/>
        </w:rPr>
        <w:t xml:space="preserve">Surdo </w:t>
      </w:r>
    </w:p>
    <w:p w:rsidR="0037618B" w:rsidP="0037618B" w:rsidRDefault="0037618B" w14:paraId="57CBA274" w14:textId="04A37FD5">
      <w:pPr>
        <w:pStyle w:val="PargrafodaLista"/>
        <w:numPr>
          <w:ilvl w:val="1"/>
          <w:numId w:val="1"/>
        </w:numPr>
        <w:jc w:val="both"/>
        <w:rPr>
          <w:rFonts w:ascii="Arial" w:hAnsi="Arial" w:cs="Arial"/>
          <w:sz w:val="24"/>
          <w:szCs w:val="24"/>
        </w:rPr>
      </w:pPr>
      <w:r>
        <w:rPr>
          <w:rFonts w:ascii="Arial" w:hAnsi="Arial" w:cs="Arial"/>
          <w:sz w:val="24"/>
          <w:szCs w:val="24"/>
        </w:rPr>
        <w:t>Ouvinte</w:t>
      </w:r>
    </w:p>
    <w:p w:rsidRPr="00E96370" w:rsidR="00E96370" w:rsidP="00835969" w:rsidRDefault="00BB08E6" w14:paraId="042C3BF5" w14:textId="77777777">
      <w:pPr>
        <w:pStyle w:val="PargrafodaLista"/>
        <w:numPr>
          <w:ilvl w:val="0"/>
          <w:numId w:val="1"/>
        </w:numPr>
        <w:jc w:val="both"/>
        <w:rPr>
          <w:rFonts w:ascii="Arial" w:hAnsi="Arial" w:cs="Arial"/>
          <w:sz w:val="24"/>
          <w:szCs w:val="24"/>
        </w:rPr>
      </w:pPr>
      <w:r>
        <w:rPr>
          <w:rFonts w:ascii="Arial" w:hAnsi="Arial" w:cs="Arial"/>
          <w:sz w:val="24"/>
          <w:szCs w:val="24"/>
        </w:rPr>
        <w:t xml:space="preserve">Nacionalidade (selecionar) </w:t>
      </w:r>
      <w:r w:rsidRPr="00EB7911">
        <w:rPr>
          <w:rFonts w:ascii="Arial" w:hAnsi="Arial" w:cs="Arial"/>
          <w:color w:val="A5A5A5" w:themeColor="accent3"/>
          <w:sz w:val="24"/>
          <w:szCs w:val="24"/>
        </w:rPr>
        <w:t>//criar uma opção de seleção de informações</w:t>
      </w:r>
    </w:p>
    <w:p w:rsidR="00E96370" w:rsidP="00E96370" w:rsidRDefault="00E96370" w14:paraId="09459193" w14:textId="77777777">
      <w:pPr>
        <w:pStyle w:val="PargrafodaLista"/>
        <w:numPr>
          <w:ilvl w:val="1"/>
          <w:numId w:val="1"/>
        </w:numPr>
        <w:jc w:val="both"/>
        <w:rPr>
          <w:rFonts w:ascii="Arial" w:hAnsi="Arial" w:cs="Arial"/>
          <w:sz w:val="24"/>
          <w:szCs w:val="24"/>
        </w:rPr>
      </w:pPr>
      <w:r>
        <w:rPr>
          <w:rFonts w:ascii="Arial" w:hAnsi="Arial" w:cs="Arial"/>
          <w:sz w:val="24"/>
          <w:szCs w:val="24"/>
        </w:rPr>
        <w:t xml:space="preserve">Brasileiro </w:t>
      </w:r>
    </w:p>
    <w:p w:rsidRPr="00EB7911" w:rsidR="00835969" w:rsidP="00E96370" w:rsidRDefault="00E96370" w14:paraId="125907F3" w14:textId="3D6D77BB">
      <w:pPr>
        <w:pStyle w:val="PargrafodaLista"/>
        <w:numPr>
          <w:ilvl w:val="1"/>
          <w:numId w:val="1"/>
        </w:numPr>
        <w:jc w:val="both"/>
        <w:rPr>
          <w:rFonts w:ascii="Arial" w:hAnsi="Arial" w:cs="Arial"/>
          <w:sz w:val="24"/>
          <w:szCs w:val="24"/>
        </w:rPr>
      </w:pPr>
      <w:r>
        <w:rPr>
          <w:rFonts w:ascii="Arial" w:hAnsi="Arial" w:cs="Arial"/>
          <w:sz w:val="24"/>
          <w:szCs w:val="24"/>
        </w:rPr>
        <w:t>Estrangeiro</w:t>
      </w:r>
      <w:r w:rsidRPr="00EB7911" w:rsidR="00BB08E6">
        <w:rPr>
          <w:rFonts w:ascii="Arial" w:hAnsi="Arial" w:cs="Arial"/>
          <w:color w:val="A5A5A5" w:themeColor="accent3"/>
          <w:sz w:val="24"/>
          <w:szCs w:val="24"/>
        </w:rPr>
        <w:t xml:space="preserve"> </w:t>
      </w:r>
    </w:p>
    <w:p w:rsidRPr="00E96370" w:rsidR="00EB7911" w:rsidP="00835969" w:rsidRDefault="00C24759" w14:paraId="2950A423" w14:textId="2B971262">
      <w:pPr>
        <w:pStyle w:val="PargrafodaLista"/>
        <w:numPr>
          <w:ilvl w:val="0"/>
          <w:numId w:val="1"/>
        </w:numPr>
        <w:jc w:val="both"/>
        <w:rPr>
          <w:rFonts w:ascii="Arial" w:hAnsi="Arial" w:cs="Arial"/>
          <w:sz w:val="24"/>
          <w:szCs w:val="24"/>
        </w:rPr>
      </w:pPr>
      <w:r>
        <w:rPr>
          <w:rFonts w:ascii="Arial" w:hAnsi="Arial" w:cs="Arial"/>
          <w:sz w:val="24"/>
          <w:szCs w:val="24"/>
        </w:rPr>
        <w:t>Primeira língua</w:t>
      </w:r>
      <w:r w:rsidR="00F624F8">
        <w:rPr>
          <w:rFonts w:ascii="Arial" w:hAnsi="Arial" w:cs="Arial"/>
          <w:sz w:val="24"/>
          <w:szCs w:val="24"/>
        </w:rPr>
        <w:t xml:space="preserve"> (selecionar) </w:t>
      </w:r>
      <w:r w:rsidRPr="00EB7911" w:rsidR="003709CB">
        <w:rPr>
          <w:rFonts w:ascii="Arial" w:hAnsi="Arial" w:cs="Arial"/>
          <w:color w:val="A5A5A5" w:themeColor="accent3"/>
          <w:sz w:val="24"/>
          <w:szCs w:val="24"/>
        </w:rPr>
        <w:t xml:space="preserve">//criar uma opção de seleção de informações </w:t>
      </w:r>
    </w:p>
    <w:p w:rsidR="00E96370" w:rsidP="00E96370" w:rsidRDefault="00E96370" w14:paraId="37286C95" w14:textId="68BE657B">
      <w:pPr>
        <w:pStyle w:val="PargrafodaLista"/>
        <w:numPr>
          <w:ilvl w:val="1"/>
          <w:numId w:val="1"/>
        </w:numPr>
        <w:jc w:val="both"/>
        <w:rPr>
          <w:rFonts w:ascii="Arial" w:hAnsi="Arial" w:cs="Arial"/>
          <w:sz w:val="24"/>
          <w:szCs w:val="24"/>
        </w:rPr>
      </w:pPr>
      <w:r>
        <w:rPr>
          <w:rFonts w:ascii="Arial" w:hAnsi="Arial" w:cs="Arial"/>
          <w:sz w:val="24"/>
          <w:szCs w:val="24"/>
        </w:rPr>
        <w:t xml:space="preserve">Libras </w:t>
      </w:r>
    </w:p>
    <w:p w:rsidR="00E96370" w:rsidP="00E96370" w:rsidRDefault="00E96370" w14:paraId="4583E119" w14:textId="03887D9A">
      <w:pPr>
        <w:pStyle w:val="PargrafodaLista"/>
        <w:numPr>
          <w:ilvl w:val="1"/>
          <w:numId w:val="1"/>
        </w:numPr>
        <w:jc w:val="both"/>
        <w:rPr>
          <w:rFonts w:ascii="Arial" w:hAnsi="Arial" w:cs="Arial"/>
          <w:sz w:val="24"/>
          <w:szCs w:val="24"/>
        </w:rPr>
      </w:pPr>
      <w:r>
        <w:rPr>
          <w:rFonts w:ascii="Arial" w:hAnsi="Arial" w:cs="Arial"/>
          <w:sz w:val="24"/>
          <w:szCs w:val="24"/>
        </w:rPr>
        <w:t xml:space="preserve">Português </w:t>
      </w:r>
    </w:p>
    <w:p w:rsidRPr="003709CB" w:rsidR="00E96370" w:rsidP="00E96370" w:rsidRDefault="00E96370" w14:paraId="15B75E49" w14:textId="2F789B3C">
      <w:pPr>
        <w:pStyle w:val="PargrafodaLista"/>
        <w:numPr>
          <w:ilvl w:val="1"/>
          <w:numId w:val="1"/>
        </w:numPr>
        <w:jc w:val="both"/>
        <w:rPr>
          <w:rFonts w:ascii="Arial" w:hAnsi="Arial" w:cs="Arial"/>
          <w:sz w:val="24"/>
          <w:szCs w:val="24"/>
        </w:rPr>
      </w:pPr>
      <w:r>
        <w:rPr>
          <w:rFonts w:ascii="Arial" w:hAnsi="Arial" w:cs="Arial"/>
          <w:sz w:val="24"/>
          <w:szCs w:val="24"/>
        </w:rPr>
        <w:t>Outra</w:t>
      </w:r>
    </w:p>
    <w:p w:rsidRPr="00E96370" w:rsidR="00E96370" w:rsidP="00E96370" w:rsidRDefault="00AC47AB" w14:paraId="735DAD0F" w14:textId="5BE92C48">
      <w:pPr>
        <w:pStyle w:val="PargrafodaLista"/>
        <w:numPr>
          <w:ilvl w:val="0"/>
          <w:numId w:val="1"/>
        </w:numPr>
        <w:jc w:val="both"/>
        <w:rPr>
          <w:rFonts w:ascii="Arial" w:hAnsi="Arial" w:cs="Arial"/>
          <w:sz w:val="24"/>
          <w:szCs w:val="24"/>
        </w:rPr>
      </w:pPr>
      <w:r>
        <w:rPr>
          <w:rFonts w:ascii="Arial" w:hAnsi="Arial" w:cs="Arial"/>
          <w:sz w:val="24"/>
          <w:szCs w:val="24"/>
        </w:rPr>
        <w:t xml:space="preserve">Escolaridade (selecionar) </w:t>
      </w:r>
      <w:r w:rsidRPr="00EB7911">
        <w:rPr>
          <w:rFonts w:ascii="Arial" w:hAnsi="Arial" w:cs="Arial"/>
          <w:color w:val="A5A5A5" w:themeColor="accent3"/>
          <w:sz w:val="24"/>
          <w:szCs w:val="24"/>
        </w:rPr>
        <w:t>//criar uma opção de seleção de informações</w:t>
      </w:r>
    </w:p>
    <w:p w:rsidR="00E96370" w:rsidP="00E96370" w:rsidRDefault="00994C6A" w14:paraId="1A87946C" w14:textId="49BF993E">
      <w:pPr>
        <w:pStyle w:val="PargrafodaLista"/>
        <w:numPr>
          <w:ilvl w:val="1"/>
          <w:numId w:val="1"/>
        </w:numPr>
        <w:jc w:val="both"/>
        <w:rPr>
          <w:rFonts w:ascii="Arial" w:hAnsi="Arial" w:cs="Arial"/>
          <w:sz w:val="24"/>
          <w:szCs w:val="24"/>
        </w:rPr>
      </w:pPr>
      <w:r>
        <w:rPr>
          <w:rFonts w:ascii="Arial" w:hAnsi="Arial" w:cs="Arial"/>
          <w:sz w:val="24"/>
          <w:szCs w:val="24"/>
        </w:rPr>
        <w:t xml:space="preserve">Ensino Fundamental incompleto </w:t>
      </w:r>
    </w:p>
    <w:p w:rsidR="00994C6A" w:rsidP="00E96370" w:rsidRDefault="00994C6A" w14:paraId="3D4C7D2F" w14:textId="043C348E">
      <w:pPr>
        <w:pStyle w:val="PargrafodaLista"/>
        <w:numPr>
          <w:ilvl w:val="1"/>
          <w:numId w:val="1"/>
        </w:numPr>
        <w:jc w:val="both"/>
        <w:rPr>
          <w:rFonts w:ascii="Arial" w:hAnsi="Arial" w:cs="Arial"/>
          <w:sz w:val="24"/>
          <w:szCs w:val="24"/>
        </w:rPr>
      </w:pPr>
      <w:r>
        <w:rPr>
          <w:rFonts w:ascii="Arial" w:hAnsi="Arial" w:cs="Arial"/>
          <w:sz w:val="24"/>
          <w:szCs w:val="24"/>
        </w:rPr>
        <w:t xml:space="preserve">Ensino </w:t>
      </w:r>
      <w:r w:rsidR="00A64151">
        <w:rPr>
          <w:rFonts w:ascii="Arial" w:hAnsi="Arial" w:cs="Arial"/>
          <w:sz w:val="24"/>
          <w:szCs w:val="24"/>
        </w:rPr>
        <w:t xml:space="preserve">Fundamental completo </w:t>
      </w:r>
    </w:p>
    <w:p w:rsidR="00A64151" w:rsidP="00E96370" w:rsidRDefault="00A64151" w14:paraId="13BF7593" w14:textId="5B21FE0A">
      <w:pPr>
        <w:pStyle w:val="PargrafodaLista"/>
        <w:numPr>
          <w:ilvl w:val="1"/>
          <w:numId w:val="1"/>
        </w:numPr>
        <w:jc w:val="both"/>
        <w:rPr>
          <w:rFonts w:ascii="Arial" w:hAnsi="Arial" w:cs="Arial"/>
          <w:sz w:val="24"/>
          <w:szCs w:val="24"/>
        </w:rPr>
      </w:pPr>
      <w:r>
        <w:rPr>
          <w:rFonts w:ascii="Arial" w:hAnsi="Arial" w:cs="Arial"/>
          <w:sz w:val="24"/>
          <w:szCs w:val="24"/>
        </w:rPr>
        <w:t xml:space="preserve">Ensino Médio incompleto </w:t>
      </w:r>
    </w:p>
    <w:p w:rsidR="00A64151" w:rsidP="00E96370" w:rsidRDefault="001E7C38" w14:paraId="3B5C98A0" w14:textId="72AB9474">
      <w:pPr>
        <w:pStyle w:val="PargrafodaLista"/>
        <w:numPr>
          <w:ilvl w:val="1"/>
          <w:numId w:val="1"/>
        </w:numPr>
        <w:jc w:val="both"/>
        <w:rPr>
          <w:rFonts w:ascii="Arial" w:hAnsi="Arial" w:cs="Arial"/>
          <w:sz w:val="24"/>
          <w:szCs w:val="24"/>
        </w:rPr>
      </w:pPr>
      <w:r>
        <w:rPr>
          <w:rFonts w:ascii="Arial" w:hAnsi="Arial" w:cs="Arial"/>
          <w:sz w:val="24"/>
          <w:szCs w:val="24"/>
        </w:rPr>
        <w:t xml:space="preserve">Ensino Médio completo </w:t>
      </w:r>
    </w:p>
    <w:p w:rsidR="001E7C38" w:rsidP="00E96370" w:rsidRDefault="001E7C38" w14:paraId="1C7CDCC4" w14:textId="4DDAEEF1">
      <w:pPr>
        <w:pStyle w:val="PargrafodaLista"/>
        <w:numPr>
          <w:ilvl w:val="1"/>
          <w:numId w:val="1"/>
        </w:numPr>
        <w:jc w:val="both"/>
        <w:rPr>
          <w:rFonts w:ascii="Arial" w:hAnsi="Arial" w:cs="Arial"/>
          <w:sz w:val="24"/>
          <w:szCs w:val="24"/>
        </w:rPr>
      </w:pPr>
      <w:r>
        <w:rPr>
          <w:rFonts w:ascii="Arial" w:hAnsi="Arial" w:cs="Arial"/>
          <w:sz w:val="24"/>
          <w:szCs w:val="24"/>
        </w:rPr>
        <w:t xml:space="preserve">Ensino Superior incompleto </w:t>
      </w:r>
    </w:p>
    <w:p w:rsidR="001E7C38" w:rsidP="00E96370" w:rsidRDefault="001E7C38" w14:paraId="15EAFE57" w14:textId="0D9D815F">
      <w:pPr>
        <w:pStyle w:val="PargrafodaLista"/>
        <w:numPr>
          <w:ilvl w:val="1"/>
          <w:numId w:val="1"/>
        </w:numPr>
        <w:jc w:val="both"/>
        <w:rPr>
          <w:rFonts w:ascii="Arial" w:hAnsi="Arial" w:cs="Arial"/>
          <w:sz w:val="24"/>
          <w:szCs w:val="24"/>
        </w:rPr>
      </w:pPr>
      <w:r>
        <w:rPr>
          <w:rFonts w:ascii="Arial" w:hAnsi="Arial" w:cs="Arial"/>
          <w:sz w:val="24"/>
          <w:szCs w:val="24"/>
        </w:rPr>
        <w:t xml:space="preserve">Ensino Superior completo </w:t>
      </w:r>
    </w:p>
    <w:p w:rsidRPr="002566B4" w:rsidR="002566B4" w:rsidP="002566B4" w:rsidRDefault="002566B4" w14:paraId="64E4B424" w14:textId="205F6D19">
      <w:pPr>
        <w:jc w:val="both"/>
        <w:rPr>
          <w:rFonts w:ascii="Arial" w:hAnsi="Arial" w:cs="Arial"/>
          <w:color w:val="A5A5A5" w:themeColor="accent3"/>
          <w:sz w:val="24"/>
          <w:szCs w:val="24"/>
        </w:rPr>
      </w:pPr>
      <w:r w:rsidRPr="002566B4">
        <w:rPr>
          <w:rFonts w:ascii="Arial" w:hAnsi="Arial" w:cs="Arial"/>
          <w:color w:val="A5A5A5" w:themeColor="accent3"/>
          <w:sz w:val="24"/>
          <w:szCs w:val="24"/>
        </w:rPr>
        <w:t xml:space="preserve">//criar um botão </w:t>
      </w:r>
      <w:r>
        <w:rPr>
          <w:rFonts w:ascii="Arial" w:hAnsi="Arial" w:cs="Arial"/>
          <w:color w:val="A5A5A5" w:themeColor="accent3"/>
          <w:sz w:val="24"/>
          <w:szCs w:val="24"/>
        </w:rPr>
        <w:t>CONFIRMAR</w:t>
      </w:r>
      <w:r w:rsidRPr="002566B4">
        <w:rPr>
          <w:rFonts w:ascii="Arial" w:hAnsi="Arial" w:cs="Arial"/>
          <w:color w:val="A5A5A5" w:themeColor="accent3"/>
          <w:sz w:val="24"/>
          <w:szCs w:val="24"/>
        </w:rPr>
        <w:t xml:space="preserve"> para </w:t>
      </w:r>
      <w:r>
        <w:rPr>
          <w:rFonts w:ascii="Arial" w:hAnsi="Arial" w:cs="Arial"/>
          <w:color w:val="A5A5A5" w:themeColor="accent3"/>
          <w:sz w:val="24"/>
          <w:szCs w:val="24"/>
        </w:rPr>
        <w:t>avançar</w:t>
      </w:r>
      <w:r w:rsidRPr="002566B4">
        <w:rPr>
          <w:rFonts w:ascii="Arial" w:hAnsi="Arial" w:cs="Arial"/>
          <w:color w:val="A5A5A5" w:themeColor="accent3"/>
          <w:sz w:val="24"/>
          <w:szCs w:val="24"/>
        </w:rPr>
        <w:t xml:space="preserve"> </w:t>
      </w:r>
    </w:p>
    <w:p w:rsidR="00C14880" w:rsidP="0037618B" w:rsidRDefault="00C14880" w14:paraId="748B2889" w14:textId="77777777">
      <w:pPr>
        <w:jc w:val="both"/>
        <w:rPr>
          <w:rFonts w:ascii="Arial" w:hAnsi="Arial" w:cs="Arial"/>
          <w:sz w:val="24"/>
          <w:szCs w:val="24"/>
        </w:rPr>
      </w:pPr>
    </w:p>
    <w:p w:rsidRPr="00561FCF" w:rsidR="00393447" w:rsidP="0037618B" w:rsidRDefault="79FB84C1" w14:paraId="1E34D60B" w14:textId="00C3C084">
      <w:pPr>
        <w:jc w:val="both"/>
        <w:rPr>
          <w:rFonts w:ascii="Arial" w:hAnsi="Arial" w:cs="Arial"/>
          <w:i/>
          <w:iCs/>
          <w:sz w:val="24"/>
          <w:szCs w:val="24"/>
        </w:rPr>
      </w:pPr>
      <w:r w:rsidRPr="00561FCF">
        <w:rPr>
          <w:rFonts w:ascii="Arial" w:hAnsi="Arial" w:cs="Arial"/>
          <w:i/>
          <w:iCs/>
          <w:sz w:val="24"/>
          <w:szCs w:val="24"/>
        </w:rPr>
        <w:t xml:space="preserve">Antes de iniciarem a tarefa, </w:t>
      </w:r>
      <w:r w:rsidRPr="00561FCF" w:rsidR="00393447">
        <w:rPr>
          <w:rFonts w:ascii="Arial" w:hAnsi="Arial" w:cs="Arial"/>
          <w:i/>
          <w:iCs/>
          <w:sz w:val="24"/>
          <w:szCs w:val="24"/>
        </w:rPr>
        <w:t xml:space="preserve">os participantes </w:t>
      </w:r>
      <w:r w:rsidRPr="00561FCF" w:rsidR="006744FC">
        <w:rPr>
          <w:rFonts w:ascii="Arial" w:hAnsi="Arial" w:cs="Arial"/>
          <w:i/>
          <w:iCs/>
          <w:sz w:val="24"/>
          <w:szCs w:val="24"/>
        </w:rPr>
        <w:t>lerão as instruções para o experimento e farão um</w:t>
      </w:r>
      <w:r w:rsidRPr="00561FCF" w:rsidR="2DCE00FB">
        <w:rPr>
          <w:rFonts w:ascii="Arial" w:hAnsi="Arial" w:cs="Arial"/>
          <w:i/>
          <w:iCs/>
          <w:sz w:val="24"/>
          <w:szCs w:val="24"/>
        </w:rPr>
        <w:t xml:space="preserve"> </w:t>
      </w:r>
      <w:r w:rsidRPr="00561FCF" w:rsidR="006744FC">
        <w:rPr>
          <w:rFonts w:ascii="Arial" w:hAnsi="Arial" w:cs="Arial"/>
          <w:i/>
          <w:iCs/>
          <w:sz w:val="24"/>
          <w:szCs w:val="24"/>
        </w:rPr>
        <w:t>teste</w:t>
      </w:r>
      <w:r w:rsidRPr="00561FCF" w:rsidR="00017A83">
        <w:rPr>
          <w:rFonts w:ascii="Arial" w:hAnsi="Arial" w:cs="Arial"/>
          <w:i/>
          <w:iCs/>
          <w:sz w:val="24"/>
          <w:szCs w:val="24"/>
        </w:rPr>
        <w:t xml:space="preserve">. </w:t>
      </w:r>
    </w:p>
    <w:p w:rsidRPr="002566B4" w:rsidR="00017A83" w:rsidP="002566B4" w:rsidRDefault="00903B52" w14:paraId="7210BF5E" w14:textId="169A8E84">
      <w:pPr>
        <w:jc w:val="both"/>
        <w:rPr>
          <w:rFonts w:ascii="Arial" w:hAnsi="Arial" w:cs="Arial"/>
          <w:b/>
          <w:bCs/>
          <w:color w:val="4472C4" w:themeColor="accent1"/>
          <w:sz w:val="24"/>
          <w:szCs w:val="24"/>
        </w:rPr>
      </w:pPr>
      <w:r w:rsidRPr="002566B4">
        <w:rPr>
          <w:rFonts w:ascii="Arial" w:hAnsi="Arial" w:cs="Arial"/>
          <w:b/>
          <w:bCs/>
          <w:color w:val="4472C4" w:themeColor="accent1"/>
          <w:sz w:val="24"/>
          <w:szCs w:val="24"/>
        </w:rPr>
        <w:t>Instruções</w:t>
      </w:r>
      <w:r w:rsidRPr="002566B4" w:rsidR="002566B4">
        <w:rPr>
          <w:rFonts w:ascii="Arial" w:hAnsi="Arial" w:cs="Arial"/>
          <w:b/>
          <w:bCs/>
          <w:color w:val="4472C4" w:themeColor="accent1"/>
          <w:sz w:val="24"/>
          <w:szCs w:val="24"/>
        </w:rPr>
        <w:t xml:space="preserve"> 1</w:t>
      </w:r>
      <w:r w:rsidRPr="002566B4" w:rsidR="00FA7E0F">
        <w:rPr>
          <w:rFonts w:ascii="Arial" w:hAnsi="Arial" w:cs="Arial"/>
          <w:b/>
          <w:bCs/>
          <w:color w:val="4472C4" w:themeColor="accent1"/>
          <w:sz w:val="24"/>
          <w:szCs w:val="24"/>
        </w:rPr>
        <w:t xml:space="preserve"> – tela </w:t>
      </w:r>
      <w:r w:rsidRPr="002566B4" w:rsidR="002566B4">
        <w:rPr>
          <w:rFonts w:ascii="Arial" w:hAnsi="Arial" w:cs="Arial"/>
          <w:b/>
          <w:bCs/>
          <w:color w:val="4472C4" w:themeColor="accent1"/>
          <w:sz w:val="24"/>
          <w:szCs w:val="24"/>
        </w:rPr>
        <w:t>3</w:t>
      </w:r>
      <w:r w:rsidRPr="002566B4">
        <w:rPr>
          <w:rFonts w:ascii="Arial" w:hAnsi="Arial" w:cs="Arial"/>
          <w:b/>
          <w:bCs/>
          <w:color w:val="4472C4" w:themeColor="accent1"/>
          <w:sz w:val="24"/>
          <w:szCs w:val="24"/>
        </w:rPr>
        <w:t xml:space="preserve">: </w:t>
      </w:r>
    </w:p>
    <w:p w:rsidR="00903B52" w:rsidP="00903B52" w:rsidRDefault="00903B52" w14:paraId="2A508AEA" w14:textId="666D15FA">
      <w:pPr>
        <w:pStyle w:val="PargrafodaLista"/>
        <w:numPr>
          <w:ilvl w:val="0"/>
          <w:numId w:val="1"/>
        </w:numPr>
        <w:jc w:val="both"/>
        <w:rPr>
          <w:rFonts w:ascii="Arial" w:hAnsi="Arial" w:cs="Arial"/>
          <w:sz w:val="24"/>
          <w:szCs w:val="24"/>
        </w:rPr>
      </w:pPr>
      <w:r>
        <w:rPr>
          <w:rFonts w:ascii="Arial" w:hAnsi="Arial" w:cs="Arial"/>
          <w:sz w:val="24"/>
          <w:szCs w:val="24"/>
        </w:rPr>
        <w:t xml:space="preserve">Esse experimento consiste em </w:t>
      </w:r>
      <w:r w:rsidR="00F730E8">
        <w:rPr>
          <w:rFonts w:ascii="Arial" w:hAnsi="Arial" w:cs="Arial"/>
          <w:sz w:val="24"/>
          <w:szCs w:val="24"/>
        </w:rPr>
        <w:t xml:space="preserve">ler </w:t>
      </w:r>
      <w:r w:rsidR="00BE2F7C">
        <w:rPr>
          <w:rFonts w:ascii="Arial" w:hAnsi="Arial" w:cs="Arial"/>
          <w:sz w:val="24"/>
          <w:szCs w:val="24"/>
        </w:rPr>
        <w:t xml:space="preserve">sentenças </w:t>
      </w:r>
      <w:r w:rsidR="009F3483">
        <w:rPr>
          <w:rFonts w:ascii="Arial" w:hAnsi="Arial" w:cs="Arial"/>
          <w:sz w:val="24"/>
          <w:szCs w:val="24"/>
        </w:rPr>
        <w:t xml:space="preserve">palavra por palavra, apertando um botão para ler a próxima parte. </w:t>
      </w:r>
    </w:p>
    <w:p w:rsidR="00150BEE" w:rsidP="00903B52" w:rsidRDefault="0010264F" w14:paraId="11FE9E28" w14:textId="6C16AA2D">
      <w:pPr>
        <w:pStyle w:val="PargrafodaLista"/>
        <w:numPr>
          <w:ilvl w:val="0"/>
          <w:numId w:val="1"/>
        </w:numPr>
        <w:jc w:val="both"/>
        <w:rPr>
          <w:rFonts w:ascii="Arial" w:hAnsi="Arial" w:cs="Arial"/>
          <w:sz w:val="24"/>
          <w:szCs w:val="24"/>
        </w:rPr>
      </w:pPr>
      <w:r>
        <w:rPr>
          <w:rFonts w:ascii="Arial" w:hAnsi="Arial" w:cs="Arial"/>
          <w:sz w:val="24"/>
          <w:szCs w:val="24"/>
        </w:rPr>
        <w:t>Pedimos para que esteja em um lugar com poucas distrações e que l</w:t>
      </w:r>
      <w:r w:rsidR="00150BEE">
        <w:rPr>
          <w:rFonts w:ascii="Arial" w:hAnsi="Arial" w:cs="Arial"/>
          <w:sz w:val="24"/>
          <w:szCs w:val="24"/>
        </w:rPr>
        <w:t>eia o mais natural possíve</w:t>
      </w:r>
      <w:r>
        <w:rPr>
          <w:rFonts w:ascii="Arial" w:hAnsi="Arial" w:cs="Arial"/>
          <w:sz w:val="24"/>
          <w:szCs w:val="24"/>
        </w:rPr>
        <w:t>l.</w:t>
      </w:r>
    </w:p>
    <w:p w:rsidRPr="002566B4" w:rsidR="007B65F1" w:rsidP="007B65F1" w:rsidRDefault="00607627" w14:paraId="37BBE393" w14:textId="323EB90A">
      <w:pPr>
        <w:pStyle w:val="PargrafodaLista"/>
        <w:numPr>
          <w:ilvl w:val="0"/>
          <w:numId w:val="1"/>
        </w:numPr>
        <w:jc w:val="both"/>
        <w:rPr>
          <w:rFonts w:ascii="Arial" w:hAnsi="Arial" w:cs="Arial"/>
          <w:sz w:val="24"/>
          <w:szCs w:val="24"/>
        </w:rPr>
      </w:pPr>
      <w:r>
        <w:rPr>
          <w:rFonts w:ascii="Arial" w:hAnsi="Arial" w:cs="Arial"/>
          <w:sz w:val="24"/>
          <w:szCs w:val="24"/>
        </w:rPr>
        <w:t>Use a tecla ESPAÇO no seu teclado para ler cada trecho</w:t>
      </w:r>
      <w:r w:rsidR="007A71A5">
        <w:rPr>
          <w:rFonts w:ascii="Arial" w:hAnsi="Arial" w:cs="Arial"/>
          <w:sz w:val="24"/>
          <w:szCs w:val="24"/>
        </w:rPr>
        <w:t xml:space="preserve">. </w:t>
      </w:r>
    </w:p>
    <w:p w:rsidRPr="007B65F1" w:rsidR="00574679" w:rsidP="00574679" w:rsidRDefault="00574679" w14:paraId="6AF4BEE9" w14:textId="20F2BE09">
      <w:pPr>
        <w:jc w:val="both"/>
        <w:rPr>
          <w:rFonts w:ascii="Arial" w:hAnsi="Arial" w:cs="Arial"/>
          <w:color w:val="A5A5A5" w:themeColor="accent3"/>
          <w:sz w:val="24"/>
          <w:szCs w:val="24"/>
        </w:rPr>
      </w:pPr>
      <w:r w:rsidRPr="007B65F1">
        <w:rPr>
          <w:rFonts w:ascii="Arial" w:hAnsi="Arial" w:cs="Arial"/>
          <w:color w:val="A5A5A5" w:themeColor="accent3"/>
          <w:sz w:val="24"/>
          <w:szCs w:val="24"/>
        </w:rPr>
        <w:t xml:space="preserve">//criar um botão CONTINUAR LENDO para </w:t>
      </w:r>
      <w:r w:rsidRPr="007B65F1" w:rsidR="008E207A">
        <w:rPr>
          <w:rFonts w:ascii="Arial" w:hAnsi="Arial" w:cs="Arial"/>
          <w:color w:val="A5A5A5" w:themeColor="accent3"/>
          <w:sz w:val="24"/>
          <w:szCs w:val="24"/>
        </w:rPr>
        <w:t xml:space="preserve">a próxima tela de instruções </w:t>
      </w:r>
    </w:p>
    <w:p w:rsidR="00A55CE9" w:rsidP="00574679" w:rsidRDefault="007B65F1" w14:paraId="57015257" w14:textId="5A5FDF70">
      <w:pPr>
        <w:jc w:val="both"/>
        <w:rPr>
          <w:rFonts w:ascii="Arial" w:hAnsi="Arial" w:cs="Arial"/>
          <w:sz w:val="24"/>
          <w:szCs w:val="24"/>
        </w:rPr>
      </w:pPr>
      <w:r>
        <w:rPr>
          <w:rFonts w:ascii="Arial" w:hAnsi="Arial" w:cs="Arial"/>
          <w:noProof/>
          <w:sz w:val="24"/>
          <w:szCs w:val="24"/>
        </w:rPr>
        <w:lastRenderedPageBreak/>
        <w:drawing>
          <wp:inline distT="0" distB="0" distL="0" distR="0" wp14:anchorId="2B0BBF27" wp14:editId="2FF8A57A">
            <wp:extent cx="3228313" cy="1135380"/>
            <wp:effectExtent l="0" t="0" r="0" b="7620"/>
            <wp:docPr id="214223464" name="Imagem 1" descr="Uma imagem contendo 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3464" name="Imagem 1" descr="Uma imagem contendo Ícone&#10;&#10;O conteúdo gerado por IA pode estar incorre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0713" cy="1153809"/>
                    </a:xfrm>
                    <a:prstGeom prst="rect">
                      <a:avLst/>
                    </a:prstGeom>
                    <a:noFill/>
                    <a:ln>
                      <a:noFill/>
                    </a:ln>
                  </pic:spPr>
                </pic:pic>
              </a:graphicData>
            </a:graphic>
          </wp:inline>
        </w:drawing>
      </w:r>
    </w:p>
    <w:p w:rsidR="00576168" w:rsidP="00574679" w:rsidRDefault="00576168" w14:paraId="23E53763" w14:textId="77777777">
      <w:pPr>
        <w:jc w:val="both"/>
        <w:rPr>
          <w:rFonts w:ascii="Arial" w:hAnsi="Arial" w:cs="Arial"/>
          <w:sz w:val="24"/>
          <w:szCs w:val="24"/>
        </w:rPr>
      </w:pPr>
    </w:p>
    <w:p w:rsidRPr="002E4634" w:rsidR="00A55CE9" w:rsidP="002E4634" w:rsidRDefault="00A55CE9" w14:paraId="6E109038" w14:textId="253BAFE7">
      <w:pPr>
        <w:jc w:val="both"/>
        <w:rPr>
          <w:rFonts w:ascii="Arial" w:hAnsi="Arial" w:cs="Arial"/>
          <w:b/>
          <w:bCs/>
          <w:color w:val="4472C4" w:themeColor="accent1"/>
          <w:sz w:val="24"/>
          <w:szCs w:val="24"/>
        </w:rPr>
      </w:pPr>
      <w:r w:rsidRPr="002E4634">
        <w:rPr>
          <w:rFonts w:ascii="Arial" w:hAnsi="Arial" w:cs="Arial"/>
          <w:b/>
          <w:bCs/>
          <w:color w:val="4472C4" w:themeColor="accent1"/>
          <w:sz w:val="24"/>
          <w:szCs w:val="24"/>
        </w:rPr>
        <w:t>Instruções</w:t>
      </w:r>
      <w:r w:rsidRPr="002E4634" w:rsidR="002E4634">
        <w:rPr>
          <w:rFonts w:ascii="Arial" w:hAnsi="Arial" w:cs="Arial"/>
          <w:b/>
          <w:bCs/>
          <w:color w:val="4472C4" w:themeColor="accent1"/>
          <w:sz w:val="24"/>
          <w:szCs w:val="24"/>
        </w:rPr>
        <w:t xml:space="preserve"> 2</w:t>
      </w:r>
      <w:r w:rsidRPr="002E4634">
        <w:rPr>
          <w:rFonts w:ascii="Arial" w:hAnsi="Arial" w:cs="Arial"/>
          <w:b/>
          <w:bCs/>
          <w:color w:val="4472C4" w:themeColor="accent1"/>
          <w:sz w:val="24"/>
          <w:szCs w:val="24"/>
        </w:rPr>
        <w:t xml:space="preserve"> </w:t>
      </w:r>
      <w:r w:rsidRPr="002E4634" w:rsidR="00D75D26">
        <w:rPr>
          <w:rFonts w:ascii="Arial" w:hAnsi="Arial" w:cs="Arial"/>
          <w:b/>
          <w:bCs/>
          <w:color w:val="4472C4" w:themeColor="accent1"/>
          <w:sz w:val="24"/>
          <w:szCs w:val="24"/>
        </w:rPr>
        <w:t xml:space="preserve">– tela </w:t>
      </w:r>
      <w:r w:rsidRPr="002E4634" w:rsidR="002E4634">
        <w:rPr>
          <w:rFonts w:ascii="Arial" w:hAnsi="Arial" w:cs="Arial"/>
          <w:b/>
          <w:bCs/>
          <w:color w:val="4472C4" w:themeColor="accent1"/>
          <w:sz w:val="24"/>
          <w:szCs w:val="24"/>
        </w:rPr>
        <w:t>4</w:t>
      </w:r>
      <w:r w:rsidRPr="002E4634" w:rsidR="00D75D26">
        <w:rPr>
          <w:rFonts w:ascii="Arial" w:hAnsi="Arial" w:cs="Arial"/>
          <w:b/>
          <w:bCs/>
          <w:color w:val="4472C4" w:themeColor="accent1"/>
          <w:sz w:val="24"/>
          <w:szCs w:val="24"/>
        </w:rPr>
        <w:t>:</w:t>
      </w:r>
    </w:p>
    <w:p w:rsidR="00663938" w:rsidP="00903B52" w:rsidRDefault="00663938" w14:paraId="5D15EC7A" w14:textId="0261FC96">
      <w:pPr>
        <w:pStyle w:val="PargrafodaLista"/>
        <w:numPr>
          <w:ilvl w:val="0"/>
          <w:numId w:val="1"/>
        </w:numPr>
        <w:jc w:val="both"/>
        <w:rPr>
          <w:rFonts w:ascii="Arial" w:hAnsi="Arial" w:cs="Arial"/>
          <w:sz w:val="24"/>
          <w:szCs w:val="24"/>
        </w:rPr>
      </w:pPr>
      <w:r w:rsidRPr="59D4EC2A" w:rsidR="00663938">
        <w:rPr>
          <w:rFonts w:ascii="Arial" w:hAnsi="Arial" w:cs="Arial"/>
          <w:sz w:val="24"/>
          <w:szCs w:val="24"/>
        </w:rPr>
        <w:t xml:space="preserve">A cada </w:t>
      </w:r>
      <w:r w:rsidRPr="59D4EC2A" w:rsidR="00231F4F">
        <w:rPr>
          <w:rFonts w:ascii="Arial" w:hAnsi="Arial" w:cs="Arial"/>
          <w:sz w:val="24"/>
          <w:szCs w:val="24"/>
        </w:rPr>
        <w:t xml:space="preserve">sentença lida, você responderá </w:t>
      </w:r>
      <w:r w:rsidRPr="59D4EC2A" w:rsidR="00D64ED3">
        <w:rPr>
          <w:rFonts w:ascii="Arial" w:hAnsi="Arial" w:cs="Arial"/>
          <w:sz w:val="24"/>
          <w:szCs w:val="24"/>
        </w:rPr>
        <w:t>à uma pergunta de “sim” ou “não” sobre o que foi lido</w:t>
      </w:r>
      <w:r w:rsidRPr="59D4EC2A" w:rsidR="00D33C10">
        <w:rPr>
          <w:rFonts w:ascii="Arial" w:hAnsi="Arial" w:cs="Arial"/>
          <w:sz w:val="24"/>
          <w:szCs w:val="24"/>
        </w:rPr>
        <w:t>.</w:t>
      </w:r>
    </w:p>
    <w:p w:rsidRPr="007B65F1" w:rsidR="007B65F1" w:rsidP="007B65F1" w:rsidRDefault="007B65F1" w14:paraId="01F02EB6" w14:textId="77777777">
      <w:pPr>
        <w:jc w:val="both"/>
        <w:rPr>
          <w:rFonts w:ascii="Arial" w:hAnsi="Arial" w:cs="Arial"/>
          <w:color w:val="A5A5A5" w:themeColor="accent3"/>
          <w:sz w:val="24"/>
          <w:szCs w:val="24"/>
        </w:rPr>
      </w:pPr>
      <w:r w:rsidRPr="007B65F1">
        <w:rPr>
          <w:rFonts w:ascii="Arial" w:hAnsi="Arial" w:cs="Arial"/>
          <w:color w:val="A5A5A5" w:themeColor="accent3"/>
          <w:sz w:val="24"/>
          <w:szCs w:val="24"/>
        </w:rPr>
        <w:t xml:space="preserve">//criar um botão CONTINUAR LENDO para a próxima tela de instruções </w:t>
      </w:r>
    </w:p>
    <w:p w:rsidR="007B65F1" w:rsidP="007B65F1" w:rsidRDefault="00150BEE" w14:paraId="76521B82" w14:textId="1E389EAF">
      <w:pPr>
        <w:jc w:val="both"/>
      </w:pPr>
      <w:r w:rsidR="57F42627">
        <w:drawing>
          <wp:inline wp14:editId="07BB9015" wp14:anchorId="52B72142">
            <wp:extent cx="4248150" cy="1108864"/>
            <wp:effectExtent l="0" t="0" r="0" b="0"/>
            <wp:docPr id="723225947" name="" title=""/>
            <wp:cNvGraphicFramePr>
              <a:graphicFrameLocks noChangeAspect="1"/>
            </wp:cNvGraphicFramePr>
            <a:graphic>
              <a:graphicData uri="http://schemas.openxmlformats.org/drawingml/2006/picture">
                <pic:pic>
                  <pic:nvPicPr>
                    <pic:cNvPr id="0" name=""/>
                    <pic:cNvPicPr/>
                  </pic:nvPicPr>
                  <pic:blipFill>
                    <a:blip r:embed="R0ceada6e81584818">
                      <a:extLst>
                        <a:ext xmlns:a="http://schemas.openxmlformats.org/drawingml/2006/main" uri="{28A0092B-C50C-407E-A947-70E740481C1C}">
                          <a14:useLocalDpi val="0"/>
                        </a:ext>
                      </a:extLst>
                    </a:blip>
                    <a:stretch>
                      <a:fillRect/>
                    </a:stretch>
                  </pic:blipFill>
                  <pic:spPr>
                    <a:xfrm>
                      <a:off x="0" y="0"/>
                      <a:ext cx="4248150" cy="1108864"/>
                    </a:xfrm>
                    <a:prstGeom prst="rect">
                      <a:avLst/>
                    </a:prstGeom>
                  </pic:spPr>
                </pic:pic>
              </a:graphicData>
            </a:graphic>
          </wp:inline>
        </w:drawing>
      </w:r>
    </w:p>
    <w:p w:rsidRPr="007B65F1" w:rsidR="00702203" w:rsidP="007B65F1" w:rsidRDefault="00702203" w14:paraId="3F09B9C6" w14:textId="77777777">
      <w:pPr>
        <w:jc w:val="both"/>
        <w:rPr>
          <w:rFonts w:ascii="Arial" w:hAnsi="Arial" w:cs="Arial"/>
          <w:sz w:val="24"/>
          <w:szCs w:val="24"/>
        </w:rPr>
      </w:pPr>
    </w:p>
    <w:p w:rsidRPr="002E4634" w:rsidR="00D75D26" w:rsidP="002E4634" w:rsidRDefault="00576168" w14:paraId="29BC837C" w14:textId="0F366AA5">
      <w:pPr>
        <w:jc w:val="both"/>
        <w:rPr>
          <w:rFonts w:ascii="Arial" w:hAnsi="Arial" w:cs="Arial"/>
          <w:b/>
          <w:bCs/>
          <w:color w:val="4472C4" w:themeColor="accent1"/>
          <w:sz w:val="24"/>
          <w:szCs w:val="24"/>
        </w:rPr>
      </w:pPr>
      <w:r w:rsidRPr="002E4634">
        <w:rPr>
          <w:rFonts w:ascii="Arial" w:hAnsi="Arial" w:cs="Arial"/>
          <w:b/>
          <w:bCs/>
          <w:color w:val="4472C4" w:themeColor="accent1"/>
          <w:sz w:val="24"/>
          <w:szCs w:val="24"/>
        </w:rPr>
        <w:t>Instruções</w:t>
      </w:r>
      <w:r w:rsidRPr="002E4634" w:rsidR="002E4634">
        <w:rPr>
          <w:rFonts w:ascii="Arial" w:hAnsi="Arial" w:cs="Arial"/>
          <w:b/>
          <w:bCs/>
          <w:color w:val="4472C4" w:themeColor="accent1"/>
          <w:sz w:val="24"/>
          <w:szCs w:val="24"/>
        </w:rPr>
        <w:t xml:space="preserve"> 3</w:t>
      </w:r>
      <w:r w:rsidRPr="002E4634">
        <w:rPr>
          <w:rFonts w:ascii="Arial" w:hAnsi="Arial" w:cs="Arial"/>
          <w:b/>
          <w:bCs/>
          <w:color w:val="4472C4" w:themeColor="accent1"/>
          <w:sz w:val="24"/>
          <w:szCs w:val="24"/>
        </w:rPr>
        <w:t xml:space="preserve"> – tela </w:t>
      </w:r>
      <w:r w:rsidRPr="002E4634" w:rsidR="002E4634">
        <w:rPr>
          <w:rFonts w:ascii="Arial" w:hAnsi="Arial" w:cs="Arial"/>
          <w:b/>
          <w:bCs/>
          <w:color w:val="4472C4" w:themeColor="accent1"/>
          <w:sz w:val="24"/>
          <w:szCs w:val="24"/>
        </w:rPr>
        <w:t>5</w:t>
      </w:r>
      <w:r w:rsidRPr="002E4634">
        <w:rPr>
          <w:rFonts w:ascii="Arial" w:hAnsi="Arial" w:cs="Arial"/>
          <w:b/>
          <w:bCs/>
          <w:color w:val="4472C4" w:themeColor="accent1"/>
          <w:sz w:val="24"/>
          <w:szCs w:val="24"/>
        </w:rPr>
        <w:t>:</w:t>
      </w:r>
    </w:p>
    <w:p w:rsidR="00791663" w:rsidP="00903B52" w:rsidRDefault="00CE6678" w14:paraId="14D87373" w14:textId="0C282F9A">
      <w:pPr>
        <w:pStyle w:val="PargrafodaLista"/>
        <w:numPr>
          <w:ilvl w:val="0"/>
          <w:numId w:val="1"/>
        </w:numPr>
        <w:jc w:val="both"/>
        <w:rPr>
          <w:rFonts w:ascii="Arial" w:hAnsi="Arial" w:cs="Arial"/>
          <w:sz w:val="24"/>
          <w:szCs w:val="24"/>
        </w:rPr>
      </w:pPr>
      <w:r>
        <w:rPr>
          <w:rFonts w:ascii="Arial" w:hAnsi="Arial" w:cs="Arial"/>
          <w:sz w:val="24"/>
          <w:szCs w:val="24"/>
        </w:rPr>
        <w:t>Antes de começarmos, você fará um tes</w:t>
      </w:r>
      <w:r w:rsidR="00466CF2">
        <w:rPr>
          <w:rFonts w:ascii="Arial" w:hAnsi="Arial" w:cs="Arial"/>
          <w:sz w:val="24"/>
          <w:szCs w:val="24"/>
        </w:rPr>
        <w:t>te para se costumar com a tarefa</w:t>
      </w:r>
    </w:p>
    <w:p w:rsidR="00992B86" w:rsidP="00903B52" w:rsidRDefault="00992B86" w14:paraId="4DE68242" w14:textId="33D9FA12">
      <w:pPr>
        <w:pStyle w:val="PargrafodaLista"/>
        <w:numPr>
          <w:ilvl w:val="0"/>
          <w:numId w:val="1"/>
        </w:numPr>
        <w:jc w:val="both"/>
        <w:rPr>
          <w:rFonts w:ascii="Arial" w:hAnsi="Arial" w:cs="Arial"/>
          <w:sz w:val="24"/>
          <w:szCs w:val="24"/>
        </w:rPr>
      </w:pPr>
      <w:r>
        <w:rPr>
          <w:rFonts w:ascii="Arial" w:hAnsi="Arial" w:cs="Arial"/>
          <w:sz w:val="24"/>
          <w:szCs w:val="24"/>
        </w:rPr>
        <w:t xml:space="preserve">Clique em </w:t>
      </w:r>
      <w:r w:rsidR="00F4191F">
        <w:rPr>
          <w:rFonts w:ascii="Arial" w:hAnsi="Arial" w:cs="Arial"/>
          <w:sz w:val="24"/>
          <w:szCs w:val="24"/>
        </w:rPr>
        <w:t>“</w:t>
      </w:r>
      <w:r>
        <w:rPr>
          <w:rFonts w:ascii="Arial" w:hAnsi="Arial" w:cs="Arial"/>
          <w:sz w:val="24"/>
          <w:szCs w:val="24"/>
        </w:rPr>
        <w:t>INICIAR</w:t>
      </w:r>
      <w:r w:rsidR="00DD2C5A">
        <w:rPr>
          <w:rFonts w:ascii="Arial" w:hAnsi="Arial" w:cs="Arial"/>
          <w:sz w:val="24"/>
          <w:szCs w:val="24"/>
        </w:rPr>
        <w:t xml:space="preserve"> TESTE</w:t>
      </w:r>
      <w:r w:rsidR="00F4191F">
        <w:rPr>
          <w:rFonts w:ascii="Arial" w:hAnsi="Arial" w:cs="Arial"/>
          <w:sz w:val="24"/>
          <w:szCs w:val="24"/>
        </w:rPr>
        <w:t>”</w:t>
      </w:r>
      <w:r>
        <w:rPr>
          <w:rFonts w:ascii="Arial" w:hAnsi="Arial" w:cs="Arial"/>
          <w:sz w:val="24"/>
          <w:szCs w:val="24"/>
        </w:rPr>
        <w:t xml:space="preserve"> </w:t>
      </w:r>
      <w:r w:rsidR="009E0513">
        <w:rPr>
          <w:rFonts w:ascii="Arial" w:hAnsi="Arial" w:cs="Arial"/>
          <w:sz w:val="24"/>
          <w:szCs w:val="24"/>
        </w:rPr>
        <w:t xml:space="preserve">para começar. </w:t>
      </w:r>
    </w:p>
    <w:p w:rsidRPr="0048273B" w:rsidR="0048273B" w:rsidP="0048273B" w:rsidRDefault="0048273B" w14:paraId="788A63D1" w14:textId="49C08EA3">
      <w:pPr>
        <w:jc w:val="both"/>
        <w:rPr>
          <w:rFonts w:ascii="Arial" w:hAnsi="Arial" w:cs="Arial"/>
          <w:color w:val="A5A5A5" w:themeColor="accent3"/>
          <w:sz w:val="24"/>
          <w:szCs w:val="24"/>
        </w:rPr>
      </w:pPr>
      <w:r w:rsidRPr="0048273B">
        <w:rPr>
          <w:rFonts w:ascii="Arial" w:hAnsi="Arial" w:cs="Arial"/>
          <w:color w:val="A5A5A5" w:themeColor="accent3"/>
          <w:sz w:val="24"/>
          <w:szCs w:val="24"/>
        </w:rPr>
        <w:t xml:space="preserve">//criar um botão </w:t>
      </w:r>
      <w:r>
        <w:rPr>
          <w:rFonts w:ascii="Arial" w:hAnsi="Arial" w:cs="Arial"/>
          <w:color w:val="A5A5A5" w:themeColor="accent3"/>
          <w:sz w:val="24"/>
          <w:szCs w:val="24"/>
        </w:rPr>
        <w:t>INICIAR TESTE</w:t>
      </w:r>
      <w:r w:rsidRPr="0048273B">
        <w:rPr>
          <w:rFonts w:ascii="Arial" w:hAnsi="Arial" w:cs="Arial"/>
          <w:color w:val="A5A5A5" w:themeColor="accent3"/>
          <w:sz w:val="24"/>
          <w:szCs w:val="24"/>
        </w:rPr>
        <w:t xml:space="preserve"> para a próxima tela de instruções </w:t>
      </w:r>
    </w:p>
    <w:p w:rsidR="00023A30" w:rsidP="002A3E2F" w:rsidRDefault="00023A30" w14:paraId="7E98982A" w14:textId="77777777">
      <w:pPr>
        <w:jc w:val="both"/>
        <w:rPr>
          <w:rFonts w:ascii="Arial" w:hAnsi="Arial" w:cs="Arial"/>
          <w:color w:val="A5A5A5" w:themeColor="accent3"/>
          <w:sz w:val="24"/>
          <w:szCs w:val="24"/>
        </w:rPr>
      </w:pPr>
    </w:p>
    <w:p w:rsidRPr="00847868" w:rsidR="002A3E2F" w:rsidP="002A3E2F" w:rsidRDefault="002A3E2F" w14:paraId="4E167877" w14:textId="0F102AF4">
      <w:pPr>
        <w:jc w:val="both"/>
        <w:rPr>
          <w:rFonts w:ascii="Arial" w:hAnsi="Arial" w:cs="Arial"/>
          <w:color w:val="A5A5A5" w:themeColor="accent3"/>
          <w:sz w:val="24"/>
          <w:szCs w:val="24"/>
        </w:rPr>
      </w:pPr>
      <w:r w:rsidRPr="00847868">
        <w:rPr>
          <w:rFonts w:ascii="Arial" w:hAnsi="Arial" w:cs="Arial"/>
          <w:color w:val="A5A5A5" w:themeColor="accent3"/>
          <w:sz w:val="24"/>
          <w:szCs w:val="24"/>
        </w:rPr>
        <w:t xml:space="preserve">//cada frase será um new </w:t>
      </w:r>
      <w:proofErr w:type="spellStart"/>
      <w:r w:rsidRPr="00847868">
        <w:rPr>
          <w:rFonts w:ascii="Arial" w:hAnsi="Arial" w:cs="Arial"/>
          <w:color w:val="A5A5A5" w:themeColor="accent3"/>
          <w:sz w:val="24"/>
          <w:szCs w:val="24"/>
        </w:rPr>
        <w:t>text</w:t>
      </w:r>
      <w:proofErr w:type="spellEnd"/>
      <w:r w:rsidRPr="00847868">
        <w:rPr>
          <w:rFonts w:ascii="Arial" w:hAnsi="Arial" w:cs="Arial"/>
          <w:color w:val="A5A5A5" w:themeColor="accent3"/>
          <w:sz w:val="24"/>
          <w:szCs w:val="24"/>
        </w:rPr>
        <w:t xml:space="preserve"> para que o texto fique um em cima do outro </w:t>
      </w:r>
    </w:p>
    <w:p w:rsidRPr="00847868" w:rsidR="002A3E2F" w:rsidP="002A3E2F" w:rsidRDefault="002A3E2F" w14:paraId="4F1858E7" w14:textId="77777777">
      <w:pPr>
        <w:jc w:val="both"/>
        <w:rPr>
          <w:rFonts w:ascii="Arial" w:hAnsi="Arial" w:cs="Arial"/>
          <w:color w:val="A5A5A5" w:themeColor="accent3"/>
          <w:sz w:val="24"/>
          <w:szCs w:val="24"/>
        </w:rPr>
      </w:pPr>
      <w:r w:rsidRPr="00847868">
        <w:rPr>
          <w:rFonts w:ascii="Arial" w:hAnsi="Arial" w:cs="Arial"/>
          <w:color w:val="A5A5A5" w:themeColor="accent3"/>
          <w:sz w:val="24"/>
          <w:szCs w:val="24"/>
        </w:rPr>
        <w:t>//as palavras ESPAÇO e INICIAR devem estar em negrito</w:t>
      </w:r>
      <w:r>
        <w:rPr>
          <w:rFonts w:ascii="Arial" w:hAnsi="Arial" w:cs="Arial"/>
          <w:color w:val="A5A5A5" w:themeColor="accent3"/>
          <w:sz w:val="24"/>
          <w:szCs w:val="24"/>
        </w:rPr>
        <w:t xml:space="preserve"> </w:t>
      </w:r>
      <w:r w:rsidRPr="00847868">
        <w:rPr>
          <w:rFonts w:ascii="Arial" w:hAnsi="Arial" w:cs="Arial"/>
          <w:color w:val="A5A5A5" w:themeColor="accent3"/>
          <w:sz w:val="24"/>
          <w:szCs w:val="24"/>
        </w:rPr>
        <w:t>&lt;</w:t>
      </w:r>
      <w:proofErr w:type="spellStart"/>
      <w:r w:rsidRPr="00847868">
        <w:rPr>
          <w:rFonts w:ascii="Arial" w:hAnsi="Arial" w:cs="Arial"/>
          <w:color w:val="A5A5A5" w:themeColor="accent3"/>
          <w:sz w:val="24"/>
          <w:szCs w:val="24"/>
        </w:rPr>
        <w:t>strong</w:t>
      </w:r>
      <w:proofErr w:type="spellEnd"/>
      <w:r w:rsidRPr="00847868">
        <w:rPr>
          <w:rFonts w:ascii="Arial" w:hAnsi="Arial" w:cs="Arial"/>
          <w:color w:val="A5A5A5" w:themeColor="accent3"/>
          <w:sz w:val="24"/>
          <w:szCs w:val="24"/>
        </w:rPr>
        <w:t>&gt;ESPAÇO&lt;/</w:t>
      </w:r>
      <w:proofErr w:type="spellStart"/>
      <w:r w:rsidRPr="00847868">
        <w:rPr>
          <w:rFonts w:ascii="Arial" w:hAnsi="Arial" w:cs="Arial"/>
          <w:color w:val="A5A5A5" w:themeColor="accent3"/>
          <w:sz w:val="24"/>
          <w:szCs w:val="24"/>
        </w:rPr>
        <w:t>strong</w:t>
      </w:r>
      <w:proofErr w:type="spellEnd"/>
      <w:r w:rsidRPr="00847868">
        <w:rPr>
          <w:rFonts w:ascii="Arial" w:hAnsi="Arial" w:cs="Arial"/>
          <w:color w:val="A5A5A5" w:themeColor="accent3"/>
          <w:sz w:val="24"/>
          <w:szCs w:val="24"/>
        </w:rPr>
        <w:t>&gt;</w:t>
      </w:r>
    </w:p>
    <w:p w:rsidRPr="00847868" w:rsidR="002A3E2F" w:rsidP="002A3E2F" w:rsidRDefault="002A3E2F" w14:paraId="7417706E" w14:textId="77777777">
      <w:pPr>
        <w:jc w:val="both"/>
        <w:rPr>
          <w:rFonts w:ascii="Arial" w:hAnsi="Arial" w:cs="Arial"/>
          <w:color w:val="A5A5A5" w:themeColor="accent3"/>
          <w:sz w:val="24"/>
          <w:szCs w:val="24"/>
        </w:rPr>
      </w:pPr>
      <w:r w:rsidRPr="00847868">
        <w:rPr>
          <w:rFonts w:ascii="Arial" w:hAnsi="Arial" w:cs="Arial"/>
          <w:color w:val="A5A5A5" w:themeColor="accent3"/>
          <w:sz w:val="24"/>
          <w:szCs w:val="24"/>
        </w:rPr>
        <w:t xml:space="preserve">//criar um botão para iniciar </w:t>
      </w:r>
    </w:p>
    <w:p w:rsidRPr="007D11F2" w:rsidR="005B5B69" w:rsidP="005B5B69" w:rsidRDefault="002E4634" w14:paraId="7287A0D5" w14:textId="3A479444">
      <w:pPr>
        <w:jc w:val="both"/>
        <w:rPr>
          <w:rFonts w:ascii="Arial" w:hAnsi="Arial" w:cs="Arial"/>
          <w:b/>
          <w:bCs/>
          <w:color w:val="4472C4" w:themeColor="accent1"/>
          <w:sz w:val="24"/>
          <w:szCs w:val="24"/>
        </w:rPr>
      </w:pPr>
      <w:r w:rsidRPr="007D11F2">
        <w:rPr>
          <w:rFonts w:ascii="Arial" w:hAnsi="Arial" w:cs="Arial"/>
          <w:b/>
          <w:bCs/>
          <w:color w:val="4472C4" w:themeColor="accent1"/>
          <w:sz w:val="24"/>
          <w:szCs w:val="24"/>
        </w:rPr>
        <w:t xml:space="preserve">Teste </w:t>
      </w:r>
      <w:r w:rsidRPr="007D11F2" w:rsidR="007D11F2">
        <w:rPr>
          <w:rFonts w:ascii="Arial" w:hAnsi="Arial" w:cs="Arial"/>
          <w:b/>
          <w:bCs/>
          <w:color w:val="4472C4" w:themeColor="accent1"/>
          <w:sz w:val="24"/>
          <w:szCs w:val="24"/>
        </w:rPr>
        <w:t>–</w:t>
      </w:r>
      <w:r w:rsidRPr="007D11F2">
        <w:rPr>
          <w:rFonts w:ascii="Arial" w:hAnsi="Arial" w:cs="Arial"/>
          <w:b/>
          <w:bCs/>
          <w:color w:val="4472C4" w:themeColor="accent1"/>
          <w:sz w:val="24"/>
          <w:szCs w:val="24"/>
        </w:rPr>
        <w:t xml:space="preserve"> </w:t>
      </w:r>
      <w:r w:rsidRPr="007D11F2" w:rsidR="007D11F2">
        <w:rPr>
          <w:rFonts w:ascii="Arial" w:hAnsi="Arial" w:cs="Arial"/>
          <w:b/>
          <w:bCs/>
          <w:color w:val="4472C4" w:themeColor="accent1"/>
          <w:sz w:val="24"/>
          <w:szCs w:val="24"/>
        </w:rPr>
        <w:t>tela 6:</w:t>
      </w:r>
    </w:p>
    <w:p w:rsidRPr="007D11F2" w:rsidR="005B5B69" w:rsidP="59D4EC2A" w:rsidRDefault="0048273B" w14:paraId="5A3ACEE2" w14:textId="07C531E7">
      <w:pPr>
        <w:jc w:val="both"/>
        <w:rPr>
          <w:rFonts w:ascii="Arial" w:hAnsi="Arial" w:cs="Arial"/>
          <w:i w:val="1"/>
          <w:iCs w:val="1"/>
          <w:sz w:val="24"/>
          <w:szCs w:val="24"/>
        </w:rPr>
      </w:pPr>
      <w:r w:rsidRPr="59D4EC2A" w:rsidR="0048273B">
        <w:rPr>
          <w:rFonts w:ascii="Arial" w:hAnsi="Arial" w:cs="Arial"/>
          <w:i w:val="1"/>
          <w:iCs w:val="1"/>
          <w:sz w:val="24"/>
          <w:szCs w:val="24"/>
        </w:rPr>
        <w:t xml:space="preserve">Neste momento, os participantes farão uma </w:t>
      </w:r>
      <w:r w:rsidRPr="59D4EC2A" w:rsidR="009F219A">
        <w:rPr>
          <w:rFonts w:ascii="Arial" w:hAnsi="Arial" w:cs="Arial"/>
          <w:i w:val="1"/>
          <w:iCs w:val="1"/>
          <w:sz w:val="24"/>
          <w:szCs w:val="24"/>
        </w:rPr>
        <w:t>tarefa teste</w:t>
      </w:r>
      <w:r w:rsidRPr="59D4EC2A" w:rsidR="00E943FB">
        <w:rPr>
          <w:rFonts w:ascii="Arial" w:hAnsi="Arial" w:cs="Arial"/>
          <w:i w:val="1"/>
          <w:iCs w:val="1"/>
          <w:sz w:val="24"/>
          <w:szCs w:val="24"/>
        </w:rPr>
        <w:t xml:space="preserve"> com as frases experimentais e as distratoras. </w:t>
      </w:r>
    </w:p>
    <w:p w:rsidR="000430B0" w:rsidP="000430B0" w:rsidRDefault="000430B0" w14:paraId="7AE73D6C" w14:textId="77777777">
      <w:pPr>
        <w:jc w:val="both"/>
        <w:rPr>
          <w:rFonts w:ascii="Arial" w:hAnsi="Arial" w:cs="Arial"/>
          <w:sz w:val="24"/>
          <w:szCs w:val="24"/>
        </w:rPr>
      </w:pPr>
    </w:p>
    <w:p w:rsidRPr="008D1BBC" w:rsidR="007D11F2" w:rsidP="000430B0" w:rsidRDefault="001D78E7" w14:paraId="60ADA79F" w14:textId="7E89FD2A">
      <w:pPr>
        <w:jc w:val="both"/>
        <w:rPr>
          <w:rFonts w:ascii="Arial" w:hAnsi="Arial" w:cs="Arial"/>
          <w:b/>
          <w:bCs/>
          <w:color w:val="4472C4" w:themeColor="accent1"/>
          <w:sz w:val="24"/>
          <w:szCs w:val="24"/>
        </w:rPr>
      </w:pPr>
      <w:r w:rsidRPr="008D1BBC">
        <w:rPr>
          <w:rFonts w:ascii="Arial" w:hAnsi="Arial" w:cs="Arial"/>
          <w:b/>
          <w:bCs/>
          <w:color w:val="4472C4" w:themeColor="accent1"/>
          <w:sz w:val="24"/>
          <w:szCs w:val="24"/>
        </w:rPr>
        <w:t>Início da</w:t>
      </w:r>
      <w:r w:rsidRPr="008D1BBC" w:rsidR="004B5E33">
        <w:rPr>
          <w:rFonts w:ascii="Arial" w:hAnsi="Arial" w:cs="Arial"/>
          <w:b/>
          <w:bCs/>
          <w:color w:val="4472C4" w:themeColor="accent1"/>
          <w:sz w:val="24"/>
          <w:szCs w:val="24"/>
        </w:rPr>
        <w:t xml:space="preserve"> </w:t>
      </w:r>
      <w:r w:rsidRPr="008D1BBC" w:rsidR="008D1BBC">
        <w:rPr>
          <w:rFonts w:ascii="Arial" w:hAnsi="Arial" w:cs="Arial"/>
          <w:b/>
          <w:bCs/>
          <w:color w:val="4472C4" w:themeColor="accent1"/>
          <w:sz w:val="24"/>
          <w:szCs w:val="24"/>
        </w:rPr>
        <w:t xml:space="preserve">tarefa – tela 7: </w:t>
      </w:r>
    </w:p>
    <w:p w:rsidR="00C305F7" w:rsidP="000430B0" w:rsidRDefault="00A70B12" w14:paraId="54838E92" w14:textId="670FB55D">
      <w:pPr>
        <w:jc w:val="both"/>
        <w:rPr>
          <w:rFonts w:ascii="Arial" w:hAnsi="Arial" w:cs="Arial"/>
          <w:i/>
          <w:iCs/>
          <w:sz w:val="24"/>
          <w:szCs w:val="24"/>
        </w:rPr>
      </w:pPr>
      <w:r w:rsidRPr="008D1BBC">
        <w:rPr>
          <w:rFonts w:ascii="Arial" w:hAnsi="Arial" w:cs="Arial"/>
          <w:i/>
          <w:iCs/>
          <w:sz w:val="24"/>
          <w:szCs w:val="24"/>
        </w:rPr>
        <w:t xml:space="preserve">Após o teste, os participantes </w:t>
      </w:r>
      <w:r w:rsidRPr="008D1BBC" w:rsidR="00A555EA">
        <w:rPr>
          <w:rFonts w:ascii="Arial" w:hAnsi="Arial" w:cs="Arial"/>
          <w:i/>
          <w:iCs/>
          <w:sz w:val="24"/>
          <w:szCs w:val="24"/>
        </w:rPr>
        <w:t xml:space="preserve">apertarão um botão </w:t>
      </w:r>
      <w:r w:rsidRPr="008D1BBC" w:rsidR="00646E1D">
        <w:rPr>
          <w:rFonts w:ascii="Arial" w:hAnsi="Arial" w:cs="Arial"/>
          <w:i/>
          <w:iCs/>
          <w:sz w:val="24"/>
          <w:szCs w:val="24"/>
        </w:rPr>
        <w:t xml:space="preserve">para iniciar a tarefa experimental. </w:t>
      </w:r>
    </w:p>
    <w:p w:rsidRPr="008D1BBC" w:rsidR="00867AC6" w:rsidP="000430B0" w:rsidRDefault="00867AC6" w14:paraId="09893BE2" w14:textId="6C9F2719">
      <w:pPr>
        <w:jc w:val="both"/>
        <w:rPr>
          <w:rFonts w:ascii="Arial" w:hAnsi="Arial" w:cs="Arial"/>
          <w:i/>
          <w:iCs/>
          <w:sz w:val="24"/>
          <w:szCs w:val="24"/>
        </w:rPr>
      </w:pPr>
      <w:r>
        <w:rPr>
          <w:rFonts w:ascii="Arial" w:hAnsi="Arial" w:cs="Arial"/>
          <w:i/>
          <w:iCs/>
          <w:sz w:val="24"/>
          <w:szCs w:val="24"/>
        </w:rPr>
        <w:t>Os participantes lerão 30 frases: 10 experimentais</w:t>
      </w:r>
      <w:r w:rsidR="001E2F3E">
        <w:rPr>
          <w:rFonts w:ascii="Arial" w:hAnsi="Arial" w:cs="Arial"/>
          <w:i/>
          <w:iCs/>
          <w:sz w:val="24"/>
          <w:szCs w:val="24"/>
        </w:rPr>
        <w:t>;</w:t>
      </w:r>
      <w:r>
        <w:rPr>
          <w:rFonts w:ascii="Arial" w:hAnsi="Arial" w:cs="Arial"/>
          <w:i/>
          <w:iCs/>
          <w:sz w:val="24"/>
          <w:szCs w:val="24"/>
        </w:rPr>
        <w:t xml:space="preserve"> e 20 </w:t>
      </w:r>
      <w:r w:rsidR="001E2F3E">
        <w:rPr>
          <w:rFonts w:ascii="Arial" w:hAnsi="Arial" w:cs="Arial"/>
          <w:i/>
          <w:iCs/>
          <w:sz w:val="24"/>
          <w:szCs w:val="24"/>
        </w:rPr>
        <w:t xml:space="preserve">distratoras. </w:t>
      </w:r>
    </w:p>
    <w:p w:rsidR="00B05DF5" w:rsidP="00B05DF5" w:rsidRDefault="00B05DF5" w14:paraId="58BBAE61" w14:textId="7E17CB86">
      <w:pPr>
        <w:pStyle w:val="PargrafodaLista"/>
        <w:numPr>
          <w:ilvl w:val="0"/>
          <w:numId w:val="1"/>
        </w:numPr>
        <w:jc w:val="both"/>
        <w:rPr>
          <w:rFonts w:ascii="Arial" w:hAnsi="Arial" w:cs="Arial"/>
          <w:sz w:val="24"/>
          <w:szCs w:val="24"/>
        </w:rPr>
      </w:pPr>
      <w:r>
        <w:rPr>
          <w:rFonts w:ascii="Arial" w:hAnsi="Arial" w:cs="Arial"/>
          <w:sz w:val="24"/>
          <w:szCs w:val="24"/>
        </w:rPr>
        <w:lastRenderedPageBreak/>
        <w:t>Quanto quiser começar, aperte “INICIAR TAREFA”</w:t>
      </w:r>
    </w:p>
    <w:p w:rsidRPr="00B05DF5" w:rsidR="00B05DF5" w:rsidP="00B05DF5" w:rsidRDefault="00B05DF5" w14:paraId="62E3F770" w14:textId="570E4FE4">
      <w:pPr>
        <w:jc w:val="both"/>
        <w:rPr>
          <w:rFonts w:ascii="Arial" w:hAnsi="Arial" w:cs="Arial"/>
          <w:sz w:val="24"/>
          <w:szCs w:val="24"/>
        </w:rPr>
      </w:pPr>
      <w:r w:rsidRPr="0048273B">
        <w:rPr>
          <w:rFonts w:ascii="Arial" w:hAnsi="Arial" w:cs="Arial"/>
          <w:color w:val="A5A5A5" w:themeColor="accent3"/>
          <w:sz w:val="24"/>
          <w:szCs w:val="24"/>
        </w:rPr>
        <w:t xml:space="preserve">//criar um botão </w:t>
      </w:r>
      <w:r>
        <w:rPr>
          <w:rFonts w:ascii="Arial" w:hAnsi="Arial" w:cs="Arial"/>
          <w:color w:val="A5A5A5" w:themeColor="accent3"/>
          <w:sz w:val="24"/>
          <w:szCs w:val="24"/>
        </w:rPr>
        <w:t>INICIAR TAREFA</w:t>
      </w:r>
      <w:r w:rsidRPr="0048273B">
        <w:rPr>
          <w:rFonts w:ascii="Arial" w:hAnsi="Arial" w:cs="Arial"/>
          <w:color w:val="A5A5A5" w:themeColor="accent3"/>
          <w:sz w:val="24"/>
          <w:szCs w:val="24"/>
        </w:rPr>
        <w:t xml:space="preserve"> </w:t>
      </w:r>
      <w:r w:rsidR="00465EA2">
        <w:rPr>
          <w:rFonts w:ascii="Arial" w:hAnsi="Arial" w:cs="Arial"/>
          <w:color w:val="A5A5A5" w:themeColor="accent3"/>
          <w:sz w:val="24"/>
          <w:szCs w:val="24"/>
        </w:rPr>
        <w:t>para come</w:t>
      </w:r>
      <w:r w:rsidR="00BF629D">
        <w:rPr>
          <w:rFonts w:ascii="Arial" w:hAnsi="Arial" w:cs="Arial"/>
          <w:color w:val="A5A5A5" w:themeColor="accent3"/>
          <w:sz w:val="24"/>
          <w:szCs w:val="24"/>
        </w:rPr>
        <w:t xml:space="preserve">çar o experimento </w:t>
      </w:r>
    </w:p>
    <w:p w:rsidR="00E14C66" w:rsidP="0037618B" w:rsidRDefault="00E14C66" w14:paraId="6AA7232F" w14:textId="77777777">
      <w:pPr>
        <w:jc w:val="both"/>
        <w:rPr>
          <w:rFonts w:ascii="Arial" w:hAnsi="Arial" w:cs="Arial"/>
          <w:sz w:val="24"/>
          <w:szCs w:val="24"/>
        </w:rPr>
      </w:pPr>
    </w:p>
    <w:p w:rsidRPr="0003719D" w:rsidR="0003719D" w:rsidP="0037618B" w:rsidRDefault="0003719D" w14:paraId="0281B78A" w14:textId="55FBE786">
      <w:pPr>
        <w:jc w:val="both"/>
        <w:rPr>
          <w:rFonts w:ascii="Arial" w:hAnsi="Arial" w:cs="Arial"/>
          <w:b/>
          <w:bCs/>
          <w:color w:val="4472C4" w:themeColor="accent1"/>
          <w:sz w:val="24"/>
          <w:szCs w:val="24"/>
        </w:rPr>
      </w:pPr>
      <w:r w:rsidRPr="0003719D">
        <w:rPr>
          <w:rFonts w:ascii="Arial" w:hAnsi="Arial" w:cs="Arial"/>
          <w:b/>
          <w:bCs/>
          <w:color w:val="4472C4" w:themeColor="accent1"/>
          <w:sz w:val="24"/>
          <w:szCs w:val="24"/>
        </w:rPr>
        <w:t>Agradecimento e confirmação – tela 8:</w:t>
      </w:r>
    </w:p>
    <w:p w:rsidR="004B1B61" w:rsidP="0037618B" w:rsidRDefault="004B1B61" w14:paraId="758B37D1" w14:textId="78216768">
      <w:pPr>
        <w:jc w:val="both"/>
        <w:rPr>
          <w:rFonts w:ascii="Arial" w:hAnsi="Arial" w:cs="Arial"/>
          <w:color w:val="A5A5A5" w:themeColor="accent3"/>
          <w:sz w:val="24"/>
          <w:szCs w:val="24"/>
        </w:rPr>
      </w:pPr>
      <w:r>
        <w:rPr>
          <w:rFonts w:ascii="Arial" w:hAnsi="Arial" w:cs="Arial"/>
          <w:sz w:val="24"/>
          <w:szCs w:val="24"/>
        </w:rPr>
        <w:t xml:space="preserve">Ao final, </w:t>
      </w:r>
      <w:r w:rsidR="00E14C66">
        <w:rPr>
          <w:rFonts w:ascii="Arial" w:hAnsi="Arial" w:cs="Arial"/>
          <w:sz w:val="24"/>
          <w:szCs w:val="24"/>
        </w:rPr>
        <w:t xml:space="preserve">aparecerá uma tela </w:t>
      </w:r>
      <w:r w:rsidR="00DE7936">
        <w:rPr>
          <w:rFonts w:ascii="Arial" w:hAnsi="Arial" w:cs="Arial"/>
          <w:sz w:val="24"/>
          <w:szCs w:val="24"/>
        </w:rPr>
        <w:t xml:space="preserve">agradecendo a participação e </w:t>
      </w:r>
      <w:r>
        <w:rPr>
          <w:rFonts w:ascii="Arial" w:hAnsi="Arial" w:cs="Arial"/>
          <w:sz w:val="24"/>
          <w:szCs w:val="24"/>
        </w:rPr>
        <w:t>confirmar</w:t>
      </w:r>
      <w:r w:rsidR="003F48CB">
        <w:rPr>
          <w:rFonts w:ascii="Arial" w:hAnsi="Arial" w:cs="Arial"/>
          <w:sz w:val="24"/>
          <w:szCs w:val="24"/>
        </w:rPr>
        <w:t>am</w:t>
      </w:r>
      <w:r>
        <w:rPr>
          <w:rFonts w:ascii="Arial" w:hAnsi="Arial" w:cs="Arial"/>
          <w:sz w:val="24"/>
          <w:szCs w:val="24"/>
        </w:rPr>
        <w:t xml:space="preserve"> novamente sua intenção em ter o</w:t>
      </w:r>
      <w:r w:rsidR="007825B1">
        <w:rPr>
          <w:rFonts w:ascii="Arial" w:hAnsi="Arial" w:cs="Arial"/>
          <w:sz w:val="24"/>
          <w:szCs w:val="24"/>
        </w:rPr>
        <w:t>s dados enviados às pesquisadoras.</w:t>
      </w:r>
      <w:r w:rsidR="0021392D">
        <w:rPr>
          <w:rFonts w:ascii="Arial" w:hAnsi="Arial" w:cs="Arial"/>
          <w:sz w:val="24"/>
          <w:szCs w:val="24"/>
        </w:rPr>
        <w:t xml:space="preserve"> </w:t>
      </w:r>
      <w:r w:rsidRPr="00B90710" w:rsidR="0021392D">
        <w:rPr>
          <w:rFonts w:ascii="Arial" w:hAnsi="Arial" w:cs="Arial"/>
          <w:color w:val="A5A5A5" w:themeColor="accent3"/>
          <w:sz w:val="24"/>
          <w:szCs w:val="24"/>
        </w:rPr>
        <w:t>//criar dois botões:</w:t>
      </w:r>
      <w:commentRangeStart w:id="0"/>
      <w:r w:rsidRPr="00B90710" w:rsidR="0021392D">
        <w:rPr>
          <w:rFonts w:ascii="Arial" w:hAnsi="Arial" w:cs="Arial"/>
          <w:color w:val="A5A5A5" w:themeColor="accent3"/>
          <w:sz w:val="24"/>
          <w:szCs w:val="24"/>
        </w:rPr>
        <w:t xml:space="preserve"> “</w:t>
      </w:r>
      <w:r w:rsidR="00C8007A">
        <w:rPr>
          <w:rFonts w:ascii="Arial" w:hAnsi="Arial" w:cs="Arial"/>
          <w:color w:val="A5A5A5" w:themeColor="accent3"/>
          <w:sz w:val="24"/>
          <w:szCs w:val="24"/>
        </w:rPr>
        <w:t>CANCELAR PARTICIPAÇÃO</w:t>
      </w:r>
      <w:r w:rsidRPr="00B90710" w:rsidR="0021392D">
        <w:rPr>
          <w:rFonts w:ascii="Arial" w:hAnsi="Arial" w:cs="Arial"/>
          <w:color w:val="A5A5A5" w:themeColor="accent3"/>
          <w:sz w:val="24"/>
          <w:szCs w:val="24"/>
        </w:rPr>
        <w:t>” e outro botão “</w:t>
      </w:r>
      <w:r w:rsidR="00C8007A">
        <w:rPr>
          <w:rFonts w:ascii="Arial" w:hAnsi="Arial" w:cs="Arial"/>
          <w:color w:val="A5A5A5" w:themeColor="accent3"/>
          <w:sz w:val="24"/>
          <w:szCs w:val="24"/>
        </w:rPr>
        <w:t>MANTER PARTICIPAÇÂO</w:t>
      </w:r>
      <w:r w:rsidRPr="00B90710" w:rsidR="0021392D">
        <w:rPr>
          <w:rFonts w:ascii="Arial" w:hAnsi="Arial" w:cs="Arial"/>
          <w:color w:val="A5A5A5" w:themeColor="accent3"/>
          <w:sz w:val="24"/>
          <w:szCs w:val="24"/>
        </w:rPr>
        <w:t>”</w:t>
      </w:r>
    </w:p>
    <w:p w:rsidRPr="008E68D0" w:rsidR="008E68D0" w:rsidP="0037618B" w:rsidRDefault="008E68D0" w14:paraId="52AC44FB" w14:textId="1DE3F1B6">
      <w:pPr>
        <w:jc w:val="both"/>
        <w:rPr>
          <w:rFonts w:ascii="Arial" w:hAnsi="Arial" w:cs="Arial"/>
          <w:sz w:val="24"/>
          <w:szCs w:val="24"/>
        </w:rPr>
      </w:pPr>
      <w:commentRangeEnd w:id="0"/>
      <w:r>
        <w:commentReference w:id="0"/>
      </w:r>
    </w:p>
    <w:sectPr w:rsidRPr="008E68D0" w:rsidR="008E68D0">
      <w:pgSz w:w="11906" w:h="16838"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CL" w:author="Camila Tavares Leite" w:date="2025-02-20T11:21:00Z" w:id="0">
    <w:p w:rsidR="00D56EE3" w:rsidRDefault="00000000" w14:paraId="6B73FF97" w14:textId="26B384F8">
      <w:r>
        <w:annotationRef/>
      </w:r>
      <w:r w:rsidRPr="1EA674DD">
        <w:t>no projeto, eu dei outro nome pra esses botoes. acho que eram:</w:t>
      </w:r>
    </w:p>
    <w:p w:rsidR="00D56EE3" w:rsidRDefault="00000000" w14:paraId="1BE3F0F7" w14:textId="7E7E6FA4">
      <w:r w:rsidRPr="15DF4A7A">
        <w:t>cancelar participaçao / manter participaçao...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E3F0F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DC52A9" w16cex:dateUtc="2025-02-20T14:21:00Z">
    <w16cex:extLst>
      <w16:ext w16:uri="{CE6994B0-6A32-4C9F-8C6B-6E91EDA988CE}">
        <cr:reactions xmlns:cr="http://schemas.microsoft.com/office/comments/2020/reactions">
          <cr:reaction reactionType="1">
            <cr:reactionInfo dateUtc="2025-02-24T11:44:35Z">
              <cr:user userId="S::ingrid.barbosa@ufu.br::bbc3b834-84d6-4bd2-be70-875b592d12fa" userProvider="AD" userName="Ingrid Marthes Barbos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E3F0F7" w16cid:durableId="6BDC52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4A0"/>
    <w:multiLevelType w:val="hybridMultilevel"/>
    <w:tmpl w:val="4044F2F2"/>
    <w:lvl w:ilvl="0" w:tplc="BD363602">
      <w:start w:val="1"/>
      <w:numFmt w:val="bullet"/>
      <w:lvlText w:val=""/>
      <w:lvlJc w:val="left"/>
      <w:pPr>
        <w:ind w:left="720" w:hanging="360"/>
      </w:pPr>
      <w:rPr>
        <w:rFonts w:hint="default" w:ascii="Symbol" w:hAnsi="Symbol" w:cs="Arial" w:eastAsiaTheme="minorHAnsi"/>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7834231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mila Tavares Leite">
    <w15:presenceInfo w15:providerId="AD" w15:userId="S::camila.leite@ufu.br::db293741-fd0c-427c-bdfe-815df31a11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0D"/>
    <w:rsid w:val="00017A83"/>
    <w:rsid w:val="00023A30"/>
    <w:rsid w:val="0003719D"/>
    <w:rsid w:val="000430B0"/>
    <w:rsid w:val="00053DD4"/>
    <w:rsid w:val="00097E3A"/>
    <w:rsid w:val="0010264F"/>
    <w:rsid w:val="0011765E"/>
    <w:rsid w:val="0012211A"/>
    <w:rsid w:val="001367CB"/>
    <w:rsid w:val="00150BEE"/>
    <w:rsid w:val="001D78E7"/>
    <w:rsid w:val="001E2F3E"/>
    <w:rsid w:val="001E7C38"/>
    <w:rsid w:val="0021392D"/>
    <w:rsid w:val="00221DFB"/>
    <w:rsid w:val="00231F4F"/>
    <w:rsid w:val="002566B4"/>
    <w:rsid w:val="00262247"/>
    <w:rsid w:val="002800EC"/>
    <w:rsid w:val="00280D24"/>
    <w:rsid w:val="00295743"/>
    <w:rsid w:val="002A3E2F"/>
    <w:rsid w:val="002C72F0"/>
    <w:rsid w:val="002E4634"/>
    <w:rsid w:val="003709CB"/>
    <w:rsid w:val="0037618B"/>
    <w:rsid w:val="00393447"/>
    <w:rsid w:val="003F48CB"/>
    <w:rsid w:val="00411549"/>
    <w:rsid w:val="00416C04"/>
    <w:rsid w:val="004629D3"/>
    <w:rsid w:val="00465EA2"/>
    <w:rsid w:val="00466CF2"/>
    <w:rsid w:val="0048273B"/>
    <w:rsid w:val="004B1B61"/>
    <w:rsid w:val="004B5E33"/>
    <w:rsid w:val="004D7B22"/>
    <w:rsid w:val="005008AC"/>
    <w:rsid w:val="00555D04"/>
    <w:rsid w:val="00561FCF"/>
    <w:rsid w:val="00574679"/>
    <w:rsid w:val="00576168"/>
    <w:rsid w:val="005A3C00"/>
    <w:rsid w:val="005A7588"/>
    <w:rsid w:val="005B5B69"/>
    <w:rsid w:val="005D7AAD"/>
    <w:rsid w:val="00607627"/>
    <w:rsid w:val="006159E8"/>
    <w:rsid w:val="00646E1D"/>
    <w:rsid w:val="006608B0"/>
    <w:rsid w:val="00663938"/>
    <w:rsid w:val="006744FC"/>
    <w:rsid w:val="00680BFB"/>
    <w:rsid w:val="006C3C3D"/>
    <w:rsid w:val="00702203"/>
    <w:rsid w:val="00715AA3"/>
    <w:rsid w:val="0072360D"/>
    <w:rsid w:val="007651C8"/>
    <w:rsid w:val="007825B1"/>
    <w:rsid w:val="00791663"/>
    <w:rsid w:val="00795875"/>
    <w:rsid w:val="007A71A5"/>
    <w:rsid w:val="007B6048"/>
    <w:rsid w:val="007B65F1"/>
    <w:rsid w:val="007D11F2"/>
    <w:rsid w:val="007E4EBD"/>
    <w:rsid w:val="00835969"/>
    <w:rsid w:val="00847868"/>
    <w:rsid w:val="00867AC6"/>
    <w:rsid w:val="008B6CDC"/>
    <w:rsid w:val="008C1D22"/>
    <w:rsid w:val="008D1BBC"/>
    <w:rsid w:val="008E207A"/>
    <w:rsid w:val="008E68D0"/>
    <w:rsid w:val="008E7BF0"/>
    <w:rsid w:val="00903B52"/>
    <w:rsid w:val="00992B86"/>
    <w:rsid w:val="00994C6A"/>
    <w:rsid w:val="009E0513"/>
    <w:rsid w:val="009F219A"/>
    <w:rsid w:val="009F3483"/>
    <w:rsid w:val="00A41BF2"/>
    <w:rsid w:val="00A555EA"/>
    <w:rsid w:val="00A55CE9"/>
    <w:rsid w:val="00A60A48"/>
    <w:rsid w:val="00A64151"/>
    <w:rsid w:val="00A70B12"/>
    <w:rsid w:val="00AA256A"/>
    <w:rsid w:val="00AB785C"/>
    <w:rsid w:val="00AC47AB"/>
    <w:rsid w:val="00B05DF5"/>
    <w:rsid w:val="00B762B4"/>
    <w:rsid w:val="00B90710"/>
    <w:rsid w:val="00BA37D6"/>
    <w:rsid w:val="00BB08E6"/>
    <w:rsid w:val="00BB10F5"/>
    <w:rsid w:val="00BE2F7C"/>
    <w:rsid w:val="00BF629D"/>
    <w:rsid w:val="00C041D9"/>
    <w:rsid w:val="00C14880"/>
    <w:rsid w:val="00C24759"/>
    <w:rsid w:val="00C305F7"/>
    <w:rsid w:val="00C37C71"/>
    <w:rsid w:val="00C8007A"/>
    <w:rsid w:val="00C96F53"/>
    <w:rsid w:val="00CA3E13"/>
    <w:rsid w:val="00CD6E52"/>
    <w:rsid w:val="00CE6678"/>
    <w:rsid w:val="00D24645"/>
    <w:rsid w:val="00D33C10"/>
    <w:rsid w:val="00D56EE3"/>
    <w:rsid w:val="00D64ED3"/>
    <w:rsid w:val="00D72D3E"/>
    <w:rsid w:val="00D75D26"/>
    <w:rsid w:val="00D770B1"/>
    <w:rsid w:val="00DD2C5A"/>
    <w:rsid w:val="00DE7936"/>
    <w:rsid w:val="00E14C66"/>
    <w:rsid w:val="00E36B0A"/>
    <w:rsid w:val="00E943FB"/>
    <w:rsid w:val="00E96370"/>
    <w:rsid w:val="00EA44D3"/>
    <w:rsid w:val="00EB72DF"/>
    <w:rsid w:val="00EB7911"/>
    <w:rsid w:val="00EE0BE7"/>
    <w:rsid w:val="00F05D1C"/>
    <w:rsid w:val="00F117E6"/>
    <w:rsid w:val="00F134C3"/>
    <w:rsid w:val="00F23CD7"/>
    <w:rsid w:val="00F312F2"/>
    <w:rsid w:val="00F4191F"/>
    <w:rsid w:val="00F624F8"/>
    <w:rsid w:val="00F730E8"/>
    <w:rsid w:val="00FA54ED"/>
    <w:rsid w:val="00FA7E0F"/>
    <w:rsid w:val="00FE073E"/>
    <w:rsid w:val="073E11CD"/>
    <w:rsid w:val="09CB13CB"/>
    <w:rsid w:val="1EF77D6F"/>
    <w:rsid w:val="27E5E39B"/>
    <w:rsid w:val="2DCE00FB"/>
    <w:rsid w:val="3523174D"/>
    <w:rsid w:val="452527ED"/>
    <w:rsid w:val="4AB54514"/>
    <w:rsid w:val="56814610"/>
    <w:rsid w:val="57213208"/>
    <w:rsid w:val="57F42627"/>
    <w:rsid w:val="59D4EC2A"/>
    <w:rsid w:val="5A044D18"/>
    <w:rsid w:val="5B280C94"/>
    <w:rsid w:val="5F1A237C"/>
    <w:rsid w:val="62B8BD5A"/>
    <w:rsid w:val="69F04C19"/>
    <w:rsid w:val="6B964BE8"/>
    <w:rsid w:val="700C75A9"/>
    <w:rsid w:val="7370D423"/>
    <w:rsid w:val="73859454"/>
    <w:rsid w:val="79FB84C1"/>
    <w:rsid w:val="7E540734"/>
    <w:rsid w:val="7F4DB5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809D"/>
  <w15:chartTrackingRefBased/>
  <w15:docId w15:val="{04845909-8E1E-4319-9C56-175A937E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72360D"/>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2360D"/>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2360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2360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2360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236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236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236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2360D"/>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72360D"/>
    <w:rPr>
      <w:rFonts w:asciiTheme="majorHAnsi" w:hAnsiTheme="majorHAnsi" w:eastAsiaTheme="majorEastAsia" w:cstheme="majorBidi"/>
      <w:color w:val="2F5496" w:themeColor="accent1" w:themeShade="BF"/>
      <w:sz w:val="40"/>
      <w:szCs w:val="40"/>
    </w:rPr>
  </w:style>
  <w:style w:type="character" w:styleId="Ttulo2Char" w:customStyle="1">
    <w:name w:val="Título 2 Char"/>
    <w:basedOn w:val="Fontepargpadro"/>
    <w:link w:val="Ttulo2"/>
    <w:uiPriority w:val="9"/>
    <w:semiHidden/>
    <w:rsid w:val="0072360D"/>
    <w:rPr>
      <w:rFonts w:asciiTheme="majorHAnsi" w:hAnsiTheme="majorHAnsi" w:eastAsiaTheme="majorEastAsia" w:cstheme="majorBidi"/>
      <w:color w:val="2F5496" w:themeColor="accent1" w:themeShade="BF"/>
      <w:sz w:val="32"/>
      <w:szCs w:val="32"/>
    </w:rPr>
  </w:style>
  <w:style w:type="character" w:styleId="Ttulo3Char" w:customStyle="1">
    <w:name w:val="Título 3 Char"/>
    <w:basedOn w:val="Fontepargpadro"/>
    <w:link w:val="Ttulo3"/>
    <w:uiPriority w:val="9"/>
    <w:semiHidden/>
    <w:rsid w:val="0072360D"/>
    <w:rPr>
      <w:rFonts w:eastAsiaTheme="majorEastAsia" w:cstheme="majorBidi"/>
      <w:color w:val="2F5496" w:themeColor="accent1" w:themeShade="BF"/>
      <w:sz w:val="28"/>
      <w:szCs w:val="28"/>
    </w:rPr>
  </w:style>
  <w:style w:type="character" w:styleId="Ttulo4Char" w:customStyle="1">
    <w:name w:val="Título 4 Char"/>
    <w:basedOn w:val="Fontepargpadro"/>
    <w:link w:val="Ttulo4"/>
    <w:uiPriority w:val="9"/>
    <w:semiHidden/>
    <w:rsid w:val="0072360D"/>
    <w:rPr>
      <w:rFonts w:eastAsiaTheme="majorEastAsia" w:cstheme="majorBidi"/>
      <w:i/>
      <w:iCs/>
      <w:color w:val="2F5496" w:themeColor="accent1" w:themeShade="BF"/>
    </w:rPr>
  </w:style>
  <w:style w:type="character" w:styleId="Ttulo5Char" w:customStyle="1">
    <w:name w:val="Título 5 Char"/>
    <w:basedOn w:val="Fontepargpadro"/>
    <w:link w:val="Ttulo5"/>
    <w:uiPriority w:val="9"/>
    <w:semiHidden/>
    <w:rsid w:val="0072360D"/>
    <w:rPr>
      <w:rFonts w:eastAsiaTheme="majorEastAsia" w:cstheme="majorBidi"/>
      <w:color w:val="2F5496" w:themeColor="accent1" w:themeShade="BF"/>
    </w:rPr>
  </w:style>
  <w:style w:type="character" w:styleId="Ttulo6Char" w:customStyle="1">
    <w:name w:val="Título 6 Char"/>
    <w:basedOn w:val="Fontepargpadro"/>
    <w:link w:val="Ttulo6"/>
    <w:uiPriority w:val="9"/>
    <w:semiHidden/>
    <w:rsid w:val="0072360D"/>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72360D"/>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72360D"/>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72360D"/>
    <w:rPr>
      <w:rFonts w:eastAsiaTheme="majorEastAsia" w:cstheme="majorBidi"/>
      <w:color w:val="272727" w:themeColor="text1" w:themeTint="D8"/>
    </w:rPr>
  </w:style>
  <w:style w:type="paragraph" w:styleId="Ttulo">
    <w:name w:val="Title"/>
    <w:basedOn w:val="Normal"/>
    <w:next w:val="Normal"/>
    <w:link w:val="TtuloChar"/>
    <w:uiPriority w:val="10"/>
    <w:qFormat/>
    <w:rsid w:val="0072360D"/>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72360D"/>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72360D"/>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72360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2360D"/>
    <w:pPr>
      <w:spacing w:before="160"/>
      <w:jc w:val="center"/>
    </w:pPr>
    <w:rPr>
      <w:i/>
      <w:iCs/>
      <w:color w:val="404040" w:themeColor="text1" w:themeTint="BF"/>
    </w:rPr>
  </w:style>
  <w:style w:type="character" w:styleId="CitaoChar" w:customStyle="1">
    <w:name w:val="Citação Char"/>
    <w:basedOn w:val="Fontepargpadro"/>
    <w:link w:val="Citao"/>
    <w:uiPriority w:val="29"/>
    <w:rsid w:val="0072360D"/>
    <w:rPr>
      <w:i/>
      <w:iCs/>
      <w:color w:val="404040" w:themeColor="text1" w:themeTint="BF"/>
    </w:rPr>
  </w:style>
  <w:style w:type="paragraph" w:styleId="PargrafodaLista">
    <w:name w:val="List Paragraph"/>
    <w:basedOn w:val="Normal"/>
    <w:uiPriority w:val="34"/>
    <w:qFormat/>
    <w:rsid w:val="0072360D"/>
    <w:pPr>
      <w:ind w:left="720"/>
      <w:contextualSpacing/>
    </w:pPr>
  </w:style>
  <w:style w:type="character" w:styleId="nfaseIntensa">
    <w:name w:val="Intense Emphasis"/>
    <w:basedOn w:val="Fontepargpadro"/>
    <w:uiPriority w:val="21"/>
    <w:qFormat/>
    <w:rsid w:val="0072360D"/>
    <w:rPr>
      <w:i/>
      <w:iCs/>
      <w:color w:val="2F5496" w:themeColor="accent1" w:themeShade="BF"/>
    </w:rPr>
  </w:style>
  <w:style w:type="paragraph" w:styleId="CitaoIntensa">
    <w:name w:val="Intense Quote"/>
    <w:basedOn w:val="Normal"/>
    <w:next w:val="Normal"/>
    <w:link w:val="CitaoIntensaChar"/>
    <w:uiPriority w:val="30"/>
    <w:qFormat/>
    <w:rsid w:val="0072360D"/>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CitaoIntensaChar" w:customStyle="1">
    <w:name w:val="Citação Intensa Char"/>
    <w:basedOn w:val="Fontepargpadro"/>
    <w:link w:val="CitaoIntensa"/>
    <w:uiPriority w:val="30"/>
    <w:rsid w:val="0072360D"/>
    <w:rPr>
      <w:i/>
      <w:iCs/>
      <w:color w:val="2F5496" w:themeColor="accent1" w:themeShade="BF"/>
    </w:rPr>
  </w:style>
  <w:style w:type="character" w:styleId="RefernciaIntensa">
    <w:name w:val="Intense Reference"/>
    <w:basedOn w:val="Fontepargpadro"/>
    <w:uiPriority w:val="32"/>
    <w:qFormat/>
    <w:rsid w:val="0072360D"/>
    <w:rPr>
      <w:b/>
      <w:bCs/>
      <w:smallCaps/>
      <w:color w:val="2F5496" w:themeColor="accent1" w:themeShade="BF"/>
      <w:spacing w:val="5"/>
    </w:rPr>
  </w:style>
  <w:style w:type="paragraph" w:styleId="Textodecomentrio">
    <w:name w:val="annotation text"/>
    <w:basedOn w:val="Normal"/>
    <w:link w:val="TextodecomentrioChar"/>
    <w:uiPriority w:val="99"/>
    <w:semiHidden/>
    <w:unhideWhenUsed/>
    <w:rsid w:val="001E2F3E"/>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1E2F3E"/>
    <w:rPr>
      <w:sz w:val="20"/>
      <w:szCs w:val="20"/>
    </w:rPr>
  </w:style>
  <w:style w:type="character" w:styleId="Refdecomentrio">
    <w:name w:val="annotation reference"/>
    <w:basedOn w:val="Fontepargpadro"/>
    <w:uiPriority w:val="99"/>
    <w:semiHidden/>
    <w:unhideWhenUsed/>
    <w:rsid w:val="001E2F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74701">
      <w:bodyDiv w:val="1"/>
      <w:marLeft w:val="0"/>
      <w:marRight w:val="0"/>
      <w:marTop w:val="0"/>
      <w:marBottom w:val="0"/>
      <w:divBdr>
        <w:top w:val="none" w:sz="0" w:space="0" w:color="auto"/>
        <w:left w:val="none" w:sz="0" w:space="0" w:color="auto"/>
        <w:bottom w:val="none" w:sz="0" w:space="0" w:color="auto"/>
        <w:right w:val="none" w:sz="0" w:space="0" w:color="auto"/>
      </w:divBdr>
      <w:divsChild>
        <w:div w:id="1430659466">
          <w:marLeft w:val="0"/>
          <w:marRight w:val="0"/>
          <w:marTop w:val="0"/>
          <w:marBottom w:val="0"/>
          <w:divBdr>
            <w:top w:val="none" w:sz="0" w:space="0" w:color="auto"/>
            <w:left w:val="none" w:sz="0" w:space="0" w:color="auto"/>
            <w:bottom w:val="none" w:sz="0" w:space="0" w:color="auto"/>
            <w:right w:val="none" w:sz="0" w:space="0" w:color="auto"/>
          </w:divBdr>
          <w:divsChild>
            <w:div w:id="11342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2548">
      <w:bodyDiv w:val="1"/>
      <w:marLeft w:val="0"/>
      <w:marRight w:val="0"/>
      <w:marTop w:val="0"/>
      <w:marBottom w:val="0"/>
      <w:divBdr>
        <w:top w:val="none" w:sz="0" w:space="0" w:color="auto"/>
        <w:left w:val="none" w:sz="0" w:space="0" w:color="auto"/>
        <w:bottom w:val="none" w:sz="0" w:space="0" w:color="auto"/>
        <w:right w:val="none" w:sz="0" w:space="0" w:color="auto"/>
      </w:divBdr>
      <w:divsChild>
        <w:div w:id="842158702">
          <w:marLeft w:val="0"/>
          <w:marRight w:val="0"/>
          <w:marTop w:val="0"/>
          <w:marBottom w:val="0"/>
          <w:divBdr>
            <w:top w:val="none" w:sz="0" w:space="0" w:color="auto"/>
            <w:left w:val="none" w:sz="0" w:space="0" w:color="auto"/>
            <w:bottom w:val="none" w:sz="0" w:space="0" w:color="auto"/>
            <w:right w:val="none" w:sz="0" w:space="0" w:color="auto"/>
          </w:divBdr>
        </w:div>
      </w:divsChild>
    </w:div>
    <w:div w:id="1880891889">
      <w:bodyDiv w:val="1"/>
      <w:marLeft w:val="0"/>
      <w:marRight w:val="0"/>
      <w:marTop w:val="0"/>
      <w:marBottom w:val="0"/>
      <w:divBdr>
        <w:top w:val="none" w:sz="0" w:space="0" w:color="auto"/>
        <w:left w:val="none" w:sz="0" w:space="0" w:color="auto"/>
        <w:bottom w:val="none" w:sz="0" w:space="0" w:color="auto"/>
        <w:right w:val="none" w:sz="0" w:space="0" w:color="auto"/>
      </w:divBdr>
      <w:divsChild>
        <w:div w:id="1786658430">
          <w:marLeft w:val="0"/>
          <w:marRight w:val="0"/>
          <w:marTop w:val="0"/>
          <w:marBottom w:val="0"/>
          <w:divBdr>
            <w:top w:val="none" w:sz="0" w:space="0" w:color="auto"/>
            <w:left w:val="none" w:sz="0" w:space="0" w:color="auto"/>
            <w:bottom w:val="none" w:sz="0" w:space="0" w:color="auto"/>
            <w:right w:val="none" w:sz="0" w:space="0" w:color="auto"/>
          </w:divBdr>
          <w:divsChild>
            <w:div w:id="16273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18/08/relationships/commentsExtensible" Target="commentsExtensible.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microsoft.com/office/2011/relationships/people" Target="people.xml" Id="rId15" /><Relationship Type="http://schemas.openxmlformats.org/officeDocument/2006/relationships/comments" Target="comments.xml" Id="rId10"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image" Target="/media/image3.png" Id="R0ceada6e815848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1928E0A95D2A44F86E47709E5204238" ma:contentTypeVersion="4" ma:contentTypeDescription="Crie um novo documento." ma:contentTypeScope="" ma:versionID="0f57cbbd35e4a0d312e7806e4532a032">
  <xsd:schema xmlns:xsd="http://www.w3.org/2001/XMLSchema" xmlns:xs="http://www.w3.org/2001/XMLSchema" xmlns:p="http://schemas.microsoft.com/office/2006/metadata/properties" xmlns:ns2="ec8d8b3b-8c23-4428-8991-064d59f161e0" targetNamespace="http://schemas.microsoft.com/office/2006/metadata/properties" ma:root="true" ma:fieldsID="5e22a71fa7a5dfc4c2b91dce325d03bd" ns2:_="">
    <xsd:import namespace="ec8d8b3b-8c23-4428-8991-064d59f161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8d8b3b-8c23-4428-8991-064d59f161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92197-6D26-41EC-95B3-F04F3B08A6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8A2621-C254-43C7-80D2-3CBB6E00C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8d8b3b-8c23-4428-8991-064d59f161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478FB6-79B5-44F1-823E-83C79F457E6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Ingrid Marthes Barbosa</dc:creator>
  <keywords/>
  <dc:description/>
  <lastModifiedBy>Ingrid Marthes Barbosa</lastModifiedBy>
  <revision>131</revision>
  <dcterms:created xsi:type="dcterms:W3CDTF">2025-02-19T13:27:00.0000000Z</dcterms:created>
  <dcterms:modified xsi:type="dcterms:W3CDTF">2025-03-13T16:37:36.7517047Z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0x01010091928E0A95D2A44F86E47709E5204238</vt:lpwstr>
  </property>
</Properties>
</file>