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áo-cáo-bài-tập-lớn"/>
    <w:p>
      <w:pPr>
        <w:pStyle w:val="Heading1"/>
      </w:pPr>
      <w:r>
        <w:t xml:space="preserve">BÁO CÁO BÀI TẬP LỚN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Đề tài:</w:t>
      </w:r>
      <w:r>
        <w:t xml:space="preserve"> </w:t>
      </w:r>
      <w:r>
        <w:t xml:space="preserve">Nghiên cứu và Xây dựng Công cụ Phát hiện Mã độc WannaCry</w:t>
      </w:r>
      <w:r>
        <w:t xml:space="preserve"> </w:t>
      </w:r>
      <w:r>
        <w:t xml:space="preserve">dựa trên Học máy, Phân tích PE và YARA Rules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Họ và tên</w:t>
            </w:r>
          </w:p>
        </w:tc>
        <w:tc>
          <w:tcPr/>
          <w:p>
            <w:pPr>
              <w:pStyle w:val="Compact"/>
            </w:pPr>
            <w:r>
              <w:t xml:space="preserve">Trần Huy Hoàng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sinh viên</w:t>
            </w:r>
          </w:p>
        </w:tc>
        <w:tc>
          <w:tcPr/>
          <w:p>
            <w:pPr>
              <w:pStyle w:val="Compact"/>
            </w:pPr>
            <w:r>
              <w:t xml:space="preserve">B23DCAT190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Ngành</w:t>
            </w:r>
          </w:p>
        </w:tc>
        <w:tc>
          <w:tcPr/>
          <w:p>
            <w:pPr>
              <w:pStyle w:val="Compact"/>
            </w:pPr>
            <w:r>
              <w:t xml:space="preserve">An toàn thông 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Học viện Công nghệ Bưu chính Viễn thông (PTIT)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Năm học</w:t>
            </w:r>
          </w:p>
        </w:tc>
        <w:tc>
          <w:tcPr/>
          <w:p>
            <w:pPr>
              <w:pStyle w:val="Compact"/>
            </w:pPr>
            <w:r>
              <w:t xml:space="preserve">2025–2026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danh-mục-từ-viết-tắt"/>
    <w:p>
      <w:pPr>
        <w:pStyle w:val="Heading2"/>
      </w:pPr>
      <w:r>
        <w:t xml:space="preserve">DANH MỤC TỪ VIẾT TẮT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0"/>
        <w:gridCol w:w="15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Từ viết tắt</w:t>
            </w:r>
          </w:p>
        </w:tc>
        <w:tc>
          <w:tcPr/>
          <w:p>
            <w:pPr>
              <w:pStyle w:val="Compact"/>
            </w:pPr>
            <w:r>
              <w:t xml:space="preserve">Ý nghĩa đầy đủ (Tiếng Anh)</w:t>
            </w:r>
          </w:p>
        </w:tc>
        <w:tc>
          <w:tcPr/>
          <w:p>
            <w:pPr>
              <w:pStyle w:val="Compact"/>
            </w:pPr>
            <w:r>
              <w:t xml:space="preserve">Ngữ cảnh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AES</w:t>
            </w:r>
          </w:p>
        </w:tc>
        <w:tc>
          <w:tcPr/>
          <w:p>
            <w:pPr>
              <w:pStyle w:val="Compact"/>
            </w:pPr>
            <w:r>
              <w:t xml:space="preserve">Advanced Encryption Standard</w:t>
            </w:r>
          </w:p>
        </w:tc>
        <w:tc>
          <w:tcPr/>
          <w:p>
            <w:pPr>
              <w:pStyle w:val="Compact"/>
            </w:pPr>
            <w:r>
              <w:t xml:space="preserve">WannaCry dùng AES-128 mã hóa file nạn nhân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  <w:tc>
          <w:tcPr/>
          <w:p>
            <w:pPr>
              <w:pStyle w:val="Compact"/>
            </w:pPr>
            <w:r>
              <w:t xml:space="preserve">Windows API, Crypto API import trong 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Area Under the Curve</w:t>
            </w:r>
          </w:p>
        </w:tc>
        <w:tc>
          <w:tcPr/>
          <w:p>
            <w:pPr>
              <w:pStyle w:val="Compact"/>
            </w:pPr>
            <w:r>
              <w:t xml:space="preserve">Diện tích dưới đường ROC — chỉ số đánh giá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Command-Line Interface</w:t>
            </w:r>
          </w:p>
        </w:tc>
        <w:tc>
          <w:tcPr/>
          <w:p>
            <w:pPr>
              <w:pStyle w:val="Compact"/>
            </w:pPr>
            <w:r>
              <w:t xml:space="preserve">Giao diện dòng lệnh</w:t>
            </w:r>
            <w:r>
              <w:t xml:space="preserve"> </w:t>
            </w:r>
            <w:r>
              <w:rPr>
                <w:rStyle w:val="VerbatimChar"/>
              </w:rPr>
              <w:t xml:space="preserve">main.py --scan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Comma-Separated Values</w:t>
            </w:r>
          </w:p>
        </w:tc>
        <w:tc>
          <w:tcPr/>
          <w:p>
            <w:pPr>
              <w:pStyle w:val="Compact"/>
            </w:pPr>
            <w:r>
              <w:t xml:space="preserve">Định dạng dataset và báo cáo kết quả quét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Common Vulnerabilities and Exposures</w:t>
            </w:r>
          </w:p>
        </w:tc>
        <w:tc>
          <w:tcPr/>
          <w:p>
            <w:pPr>
              <w:pStyle w:val="Compact"/>
            </w:pPr>
            <w:r>
              <w:t xml:space="preserve">CVE-2017-0144 — lỗ hổng EternalBlue/SMBv1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DLL</w:t>
            </w:r>
          </w:p>
        </w:tc>
        <w:tc>
          <w:tcPr/>
          <w:p>
            <w:pPr>
              <w:pStyle w:val="Compact"/>
            </w:pPr>
            <w:r>
              <w:t xml:space="preserve">Dynamic-Link Library</w:t>
            </w:r>
          </w:p>
        </w:tc>
        <w:tc>
          <w:tcPr/>
          <w:p>
            <w:pPr>
              <w:pStyle w:val="Compact"/>
            </w:pPr>
            <w:r>
              <w:t xml:space="preserve">File PE dạng thư viện, đối tượng phân tích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EXE</w:t>
            </w:r>
          </w:p>
        </w:tc>
        <w:tc>
          <w:tcPr/>
          <w:p>
            <w:pPr>
              <w:pStyle w:val="Compact"/>
            </w:pPr>
            <w:r>
              <w:t xml:space="preserve">Executable</w:t>
            </w:r>
          </w:p>
        </w:tc>
        <w:tc>
          <w:tcPr/>
          <w:p>
            <w:pPr>
              <w:pStyle w:val="Compact"/>
            </w:pPr>
            <w:r>
              <w:t xml:space="preserve">File thực thi Windows, đối tượng phân tích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False Negative</w:t>
            </w:r>
          </w:p>
        </w:tc>
        <w:tc>
          <w:tcPr/>
          <w:p>
            <w:pPr>
              <w:pStyle w:val="Compact"/>
            </w:pPr>
            <w:r>
              <w:t xml:space="preserve">Âm tính giả — mã độc bị bỏ sót (nguy hiểm)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False Positive</w:t>
            </w:r>
          </w:p>
        </w:tc>
        <w:tc>
          <w:tcPr/>
          <w:p>
            <w:pPr>
              <w:pStyle w:val="Compact"/>
            </w:pPr>
            <w:r>
              <w:t xml:space="preserve">Dương tính giả — file lành tính bị cảnh báo nhầm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FPR</w:t>
            </w:r>
          </w:p>
        </w:tc>
        <w:tc>
          <w:tcPr/>
          <w:p>
            <w:pPr>
              <w:pStyle w:val="Compact"/>
            </w:pPr>
            <w:r>
              <w:t xml:space="preserve">False Positive Rate</w:t>
            </w:r>
          </w:p>
        </w:tc>
        <w:tc>
          <w:tcPr/>
          <w:p>
            <w:pPr>
              <w:pStyle w:val="Compact"/>
            </w:pPr>
            <w:r>
              <w:t xml:space="preserve">Tỷ lệ dương tính giả:</w:t>
            </w:r>
            <w:r>
              <w:t xml:space="preserve"> </w:t>
            </w:r>
            <m:oMath>
              <m:r>
                <m:t>F</m:t>
              </m:r>
              <m:r>
                <m:t>P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t xml:space="preserve">Graphical User Interface</w:t>
            </w:r>
          </w:p>
        </w:tc>
        <w:tc>
          <w:tcPr/>
          <w:p>
            <w:pPr>
              <w:pStyle w:val="Compact"/>
            </w:pPr>
            <w:r>
              <w:t xml:space="preserve">Giao diện đồ họa — CustomTkinter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IAT</w:t>
            </w:r>
          </w:p>
        </w:tc>
        <w:tc>
          <w:tcPr/>
          <w:p>
            <w:pPr>
              <w:pStyle w:val="Compact"/>
            </w:pPr>
            <w:r>
              <w:t xml:space="preserve">Import Address Table</w:t>
            </w:r>
          </w:p>
        </w:tc>
        <w:tc>
          <w:tcPr/>
          <w:p>
            <w:pPr>
              <w:pStyle w:val="Compact"/>
            </w:pPr>
            <w:r>
              <w:t xml:space="preserve">Bảng import API trong cấu trúc 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Indicator of Compromise</w:t>
            </w:r>
          </w:p>
        </w:tc>
        <w:tc>
          <w:tcPr/>
          <w:p>
            <w:pPr>
              <w:pStyle w:val="Compact"/>
            </w:pPr>
            <w:r>
              <w:t xml:space="preserve">Dấu hiệu thỏa hiệp: mutex, domain, chuỗi đặc trưng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JavaScript Object Notation</w:t>
            </w:r>
          </w:p>
        </w:tc>
        <w:tc>
          <w:tcPr/>
          <w:p>
            <w:pPr>
              <w:pStyle w:val="Compact"/>
            </w:pPr>
            <w:r>
              <w:t xml:space="preserve">Định dạng config và báo cáo 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MD5</w:t>
            </w:r>
          </w:p>
        </w:tc>
        <w:tc>
          <w:tcPr/>
          <w:p>
            <w:pPr>
              <w:pStyle w:val="Compact"/>
            </w:pPr>
            <w:r>
              <w:t xml:space="preserve">Message Digest Algorithm 5</w:t>
            </w:r>
          </w:p>
        </w:tc>
        <w:tc>
          <w:tcPr/>
          <w:p>
            <w:pPr>
              <w:pStyle w:val="Compact"/>
            </w:pPr>
            <w:r>
              <w:t xml:space="preserve">Hàm băm (hệ thống dùng SHA-256 thay thế)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</w:pPr>
            <w:r>
              <w:t xml:space="preserve">Học máy — Random Forest engine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MITRE</w:t>
            </w:r>
          </w:p>
        </w:tc>
        <w:tc>
          <w:tcPr/>
          <w:p>
            <w:pPr>
              <w:pStyle w:val="Compact"/>
            </w:pPr>
            <w:r>
              <w:t xml:space="preserve">MITRE ATT&amp;CK Framework</w:t>
            </w:r>
          </w:p>
        </w:tc>
        <w:tc>
          <w:tcPr/>
          <w:p>
            <w:pPr>
              <w:pStyle w:val="Compact"/>
            </w:pPr>
            <w:r>
              <w:t xml:space="preserve">Khung chiến thuật tấn công — S0366 WannaCry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MZ</w:t>
            </w:r>
          </w:p>
        </w:tc>
        <w:tc>
          <w:tcPr/>
          <w:p>
            <w:pPr>
              <w:pStyle w:val="Compact"/>
            </w:pPr>
            <w:r>
              <w:t xml:space="preserve">Mark Zbikowski</w:t>
            </w:r>
          </w:p>
        </w:tc>
        <w:tc>
          <w:tcPr/>
          <w:p>
            <w:pPr>
              <w:pStyle w:val="Compact"/>
            </w:pPr>
            <w:r>
              <w:t xml:space="preserve">Magic bytes đầu file PE:</w:t>
            </w:r>
            <w:r>
              <w:t xml:space="preserve"> </w:t>
            </w:r>
            <w:r>
              <w:rPr>
                <w:rStyle w:val="VerbatimChar"/>
              </w:rPr>
              <w:t xml:space="preserve">0x4D 0x5A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NSA</w:t>
            </w:r>
          </w:p>
        </w:tc>
        <w:tc>
          <w:tcPr/>
          <w:p>
            <w:pPr>
              <w:pStyle w:val="Compact"/>
            </w:pPr>
            <w:r>
              <w:t xml:space="preserve">National Security Agency</w:t>
            </w:r>
          </w:p>
        </w:tc>
        <w:tc>
          <w:tcPr/>
          <w:p>
            <w:pPr>
              <w:pStyle w:val="Compact"/>
            </w:pPr>
            <w:r>
              <w:t xml:space="preserve">Cơ quan An ninh Mỹ — nguồn gốc exploit EternalBlue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Portable Executable</w:t>
            </w:r>
          </w:p>
        </w:tc>
        <w:tc>
          <w:tcPr/>
          <w:p>
            <w:pPr>
              <w:pStyle w:val="Compact"/>
            </w:pPr>
            <w:r>
              <w:t xml:space="preserve">Định dạng file thực thi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Portable Document Format</w:t>
            </w:r>
          </w:p>
        </w:tc>
        <w:tc>
          <w:tcPr/>
          <w:p>
            <w:pPr>
              <w:pStyle w:val="Compact"/>
            </w:pPr>
            <w:r>
              <w:t xml:space="preserve">Định dạng báo cáo xuất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PKL</w:t>
            </w:r>
          </w:p>
        </w:tc>
        <w:tc>
          <w:tcPr/>
          <w:p>
            <w:pPr>
              <w:pStyle w:val="Compact"/>
            </w:pPr>
            <w:r>
              <w:t xml:space="preserve">Pickle</w:t>
            </w:r>
          </w:p>
        </w:tc>
        <w:tc>
          <w:tcPr/>
          <w:p>
            <w:pPr>
              <w:pStyle w:val="Compact"/>
            </w:pPr>
            <w:r>
              <w:t xml:space="preserve">Định dạng lưu model scikit-learn (</w:t>
            </w:r>
            <w:r>
              <w:rPr>
                <w:rStyle w:val="VerbatimChar"/>
              </w:rPr>
              <w:t xml:space="preserve">.pkl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PTIT</w:t>
            </w:r>
          </w:p>
        </w:tc>
        <w:tc>
          <w:tcPr/>
          <w:p>
            <w:pPr>
              <w:pStyle w:val="Compact"/>
            </w:pPr>
            <w:r>
              <w:t xml:space="preserve">Posts and Telecommunications Institute of Technology</w:t>
            </w:r>
          </w:p>
        </w:tc>
        <w:tc>
          <w:tcPr/>
          <w:p>
            <w:pPr>
              <w:pStyle w:val="Compact"/>
            </w:pPr>
            <w:r>
              <w:t xml:space="preserve">Học viện Công nghệ Bưu chính Viễn thông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Random Access Memory</w:t>
            </w:r>
          </w:p>
        </w:tc>
        <w:tc>
          <w:tcPr/>
          <w:p>
            <w:pPr>
              <w:pStyle w:val="Compact"/>
            </w:pPr>
            <w:r>
              <w:t xml:space="preserve">Bộ nhớ truy cập ngẫu nhiên — 32GB DDR5 (thực nghiệm)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RCE</w:t>
            </w:r>
          </w:p>
        </w:tc>
        <w:tc>
          <w:tcPr/>
          <w:p>
            <w:pPr>
              <w:pStyle w:val="Compact"/>
            </w:pPr>
            <w:r>
              <w:t xml:space="preserve">Remote Code Execution</w:t>
            </w:r>
          </w:p>
        </w:tc>
        <w:tc>
          <w:tcPr/>
          <w:p>
            <w:pPr>
              <w:pStyle w:val="Compact"/>
            </w:pPr>
            <w:r>
              <w:t xml:space="preserve">Thực thi mã từ xa — kết quả khai thác EternalBlue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Rừng ngẫu nhiên — thuật toán ML chính của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ROC</w:t>
            </w:r>
          </w:p>
        </w:tc>
        <w:tc>
          <w:tcPr/>
          <w:p>
            <w:pPr>
              <w:pStyle w:val="Compact"/>
            </w:pPr>
            <w:r>
              <w:t xml:space="preserve">Receiver Operating Characteristic</w:t>
            </w:r>
          </w:p>
        </w:tc>
        <w:tc>
          <w:tcPr/>
          <w:p>
            <w:pPr>
              <w:pStyle w:val="Compact"/>
            </w:pPr>
            <w:r>
              <w:t xml:space="preserve">Đường cong đánh giá phân loại nhị phân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RSA</w:t>
            </w:r>
          </w:p>
        </w:tc>
        <w:tc>
          <w:tcPr/>
          <w:p>
            <w:pPr>
              <w:pStyle w:val="Compact"/>
            </w:pPr>
            <w:r>
              <w:t xml:space="preserve">Rivest–Shamir–Adleman</w:t>
            </w:r>
          </w:p>
        </w:tc>
        <w:tc>
          <w:tcPr/>
          <w:p>
            <w:pPr>
              <w:pStyle w:val="Compact"/>
            </w:pPr>
            <w:r>
              <w:t xml:space="preserve">Mã hóa bất đối xứng — WannaCry dùng RSA-2048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Secure Hash Algorithm</w:t>
            </w:r>
          </w:p>
        </w:tc>
        <w:tc>
          <w:tcPr/>
          <w:p>
            <w:pPr>
              <w:pStyle w:val="Compact"/>
            </w:pPr>
            <w:r>
              <w:t xml:space="preserve">SHA-256 dùng cho whitelist và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SMB</w:t>
            </w:r>
          </w:p>
        </w:tc>
        <w:tc>
          <w:tcPr/>
          <w:p>
            <w:pPr>
              <w:pStyle w:val="Compact"/>
            </w:pPr>
            <w:r>
              <w:t xml:space="preserve">Server Message Block</w:t>
            </w:r>
          </w:p>
        </w:tc>
        <w:tc>
          <w:tcPr/>
          <w:p>
            <w:pPr>
              <w:pStyle w:val="Compact"/>
            </w:pPr>
            <w:r>
              <w:t xml:space="preserve">Giao thức chia sẻ file Windows — vector lây lan WannaCry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SMOTE</w:t>
            </w:r>
          </w:p>
        </w:tc>
        <w:tc>
          <w:tcPr/>
          <w:p>
            <w:pPr>
              <w:pStyle w:val="Compact"/>
            </w:pPr>
            <w:r>
              <w:t xml:space="preserve">Synthetic Minority Over-sampling Technique</w:t>
            </w:r>
          </w:p>
        </w:tc>
        <w:tc>
          <w:tcPr/>
          <w:p>
            <w:pPr>
              <w:pStyle w:val="Compact"/>
            </w:pPr>
            <w:r>
              <w:t xml:space="preserve">Cân bằng dữ liệu huấn luyện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SYS</w:t>
            </w:r>
          </w:p>
        </w:tc>
        <w:tc>
          <w:tcPr/>
          <w:p>
            <w:pPr>
              <w:pStyle w:val="Compact"/>
            </w:pPr>
            <w:r>
              <w:t xml:space="preserve">System Driver</w:t>
            </w:r>
          </w:p>
        </w:tc>
        <w:tc>
          <w:tcPr/>
          <w:p>
            <w:pPr>
              <w:pStyle w:val="Compact"/>
            </w:pPr>
            <w:r>
              <w:t xml:space="preserve">File PE dạng driver, đối tượng phân tích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TN</w:t>
            </w:r>
          </w:p>
        </w:tc>
        <w:tc>
          <w:tcPr/>
          <w:p>
            <w:pPr>
              <w:pStyle w:val="Compact"/>
            </w:pPr>
            <w:r>
              <w:t xml:space="preserve">True Negative</w:t>
            </w:r>
          </w:p>
        </w:tc>
        <w:tc>
          <w:tcPr/>
          <w:p>
            <w:pPr>
              <w:pStyle w:val="Compact"/>
            </w:pPr>
            <w:r>
              <w:t xml:space="preserve">Âm tính thật — file lành tính được nhận diện đúng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  <w:tc>
          <w:tcPr/>
          <w:p>
            <w:pPr>
              <w:pStyle w:val="Compact"/>
            </w:pPr>
            <w:r>
              <w:t xml:space="preserve">Dương tính thật — mã độc được phát hiện đúng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Uniform Resource Locator</w:t>
            </w:r>
          </w:p>
        </w:tc>
        <w:tc>
          <w:tcPr/>
          <w:p>
            <w:pPr>
              <w:pStyle w:val="Compact"/>
            </w:pPr>
            <w:r>
              <w:t xml:space="preserve">Địa chỉ URL — killswitch domain của WannaCry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YARA</w:t>
            </w:r>
          </w:p>
        </w:tc>
        <w:tc>
          <w:tcPr/>
          <w:p>
            <w:pPr>
              <w:pStyle w:val="Compact"/>
            </w:pPr>
            <w:r>
              <w:t xml:space="preserve">Yet Another Recursive Acronym</w:t>
            </w:r>
          </w:p>
        </w:tc>
        <w:tc>
          <w:tcPr/>
          <w:p>
            <w:pPr>
              <w:pStyle w:val="Compact"/>
            </w:pPr>
            <w:r>
              <w:t xml:space="preserve">Ngôn ngữ viết rule phát hiện mã độc theo pattern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6" w:name="mục-lục-chi-tiết"/>
    <w:p>
      <w:pPr>
        <w:pStyle w:val="Heading2"/>
      </w:pPr>
      <w:r>
        <w:t xml:space="preserve">MỤC LỤC CHI TIẾT</w:t>
      </w:r>
    </w:p>
    <w:bookmarkStart w:id="10" w:name="danh-mục-từ-viết-tắt-1"/>
    <w:p>
      <w:pPr>
        <w:pStyle w:val="Heading3"/>
      </w:pPr>
      <w:r>
        <w:t xml:space="preserve">DANH MỤC TỪ VIẾT TẮT</w:t>
      </w:r>
    </w:p>
    <w:bookmarkEnd w:id="10"/>
    <w:bookmarkStart w:id="11" w:name="X43ceb1562645a90e3696774dec8744c8e67f736"/>
    <w:p>
      <w:pPr>
        <w:pStyle w:val="Heading3"/>
      </w:pPr>
      <w:r>
        <w:t xml:space="preserve">CHƯƠNG 1: TỔNG QUAN VỀ RANSOMWARE VÀ WANNACRY</w:t>
      </w:r>
    </w:p>
    <w:p>
      <w:pPr>
        <w:pStyle w:val="Compact"/>
        <w:numPr>
          <w:ilvl w:val="0"/>
          <w:numId w:val="1001"/>
        </w:numPr>
      </w:pPr>
      <w:hyperlink w:anchor="Xfc966702048bb6fa3457bf46bd7dea207e3b825">
        <w:r>
          <w:rPr>
            <w:rStyle w:val="Hyperlink"/>
          </w:rPr>
          <w:t xml:space="preserve">1.1 Khái niệm Ransomware</w:t>
        </w:r>
      </w:hyperlink>
    </w:p>
    <w:p>
      <w:pPr>
        <w:pStyle w:val="Compact"/>
        <w:numPr>
          <w:ilvl w:val="1"/>
          <w:numId w:val="1002"/>
        </w:numPr>
      </w:pPr>
      <w:hyperlink w:anchor="X23bf2abdf9ca5a64ca959ec09ceeea179fdbf5f">
        <w:r>
          <w:rPr>
            <w:rStyle w:val="Hyperlink"/>
          </w:rPr>
          <w:t xml:space="preserve">1.1.1 Định nghĩa và phân loại</w:t>
        </w:r>
      </w:hyperlink>
    </w:p>
    <w:p>
      <w:pPr>
        <w:pStyle w:val="Compact"/>
        <w:numPr>
          <w:ilvl w:val="1"/>
          <w:numId w:val="1002"/>
        </w:numPr>
      </w:pPr>
      <w:hyperlink w:anchor="Xbd96eba273facc0e9f627dd82119089890f24e5">
        <w:r>
          <w:rPr>
            <w:rStyle w:val="Hyperlink"/>
          </w:rPr>
          <w:t xml:space="preserve">1.1.2 Vòng đời tấn công điển hình</w:t>
        </w:r>
      </w:hyperlink>
    </w:p>
    <w:p>
      <w:pPr>
        <w:pStyle w:val="Compact"/>
        <w:numPr>
          <w:ilvl w:val="0"/>
          <w:numId w:val="1001"/>
        </w:numPr>
      </w:pPr>
      <w:hyperlink w:anchor="Xd2ec276746ac2b01d1f946b7031b83e910ead88">
        <w:r>
          <w:rPr>
            <w:rStyle w:val="Hyperlink"/>
          </w:rPr>
          <w:t xml:space="preserve">1.2 Ransomware WannaCry</w:t>
        </w:r>
      </w:hyperlink>
    </w:p>
    <w:p>
      <w:pPr>
        <w:pStyle w:val="Compact"/>
        <w:numPr>
          <w:ilvl w:val="1"/>
          <w:numId w:val="1003"/>
        </w:numPr>
      </w:pPr>
      <w:hyperlink w:anchor="X8cf070381256ebbd3e8144aca49dccac4691ea6">
        <w:r>
          <w:rPr>
            <w:rStyle w:val="Hyperlink"/>
          </w:rPr>
          <w:t xml:space="preserve">1.2.1 Bối cảnh xuất hiện (tháng 5/2017)</w:t>
        </w:r>
      </w:hyperlink>
    </w:p>
    <w:p>
      <w:pPr>
        <w:pStyle w:val="Compact"/>
        <w:numPr>
          <w:ilvl w:val="1"/>
          <w:numId w:val="1003"/>
        </w:numPr>
      </w:pPr>
      <w:hyperlink w:anchor="X7c72b56ccf261f8513f70193e4461e1d4a3d936">
        <w:r>
          <w:rPr>
            <w:rStyle w:val="Hyperlink"/>
          </w:rPr>
          <w:t xml:space="preserve">1.2.2 Cơ chế hoạt động kỹ thuật</w:t>
        </w:r>
      </w:hyperlink>
    </w:p>
    <w:p>
      <w:pPr>
        <w:pStyle w:val="Compact"/>
        <w:numPr>
          <w:ilvl w:val="1"/>
          <w:numId w:val="1003"/>
        </w:numPr>
      </w:pPr>
      <w:hyperlink w:anchor="Xf24d98a040cf3ca4d5e0c1c3984692c33905d13">
        <w:r>
          <w:rPr>
            <w:rStyle w:val="Hyperlink"/>
          </w:rPr>
          <w:t xml:space="preserve">1.2.3 Các IOC đặc trưng</w:t>
        </w:r>
      </w:hyperlink>
    </w:p>
    <w:p>
      <w:pPr>
        <w:pStyle w:val="Compact"/>
        <w:numPr>
          <w:ilvl w:val="1"/>
          <w:numId w:val="1003"/>
        </w:numPr>
      </w:pPr>
      <w:hyperlink w:anchor="X236e1df3b0d6832a45f3777966cd2f07e4dbc55">
        <w:r>
          <w:rPr>
            <w:rStyle w:val="Hyperlink"/>
          </w:rPr>
          <w:t xml:space="preserve">1.2.4 Vector lây lan qua lỗ hổng SMB — EternalBlue</w:t>
        </w:r>
      </w:hyperlink>
    </w:p>
    <w:p>
      <w:pPr>
        <w:pStyle w:val="Compact"/>
        <w:numPr>
          <w:ilvl w:val="0"/>
          <w:numId w:val="1001"/>
        </w:numPr>
      </w:pPr>
      <w:hyperlink w:anchor="X66e6098b1bc0de6f60fcbd1b8d79488d5dcc71f">
        <w:r>
          <w:rPr>
            <w:rStyle w:val="Hyperlink"/>
          </w:rPr>
          <w:t xml:space="preserve">1.3 Lý do chọn đề tài và tính cấp thiết</w:t>
        </w:r>
      </w:hyperlink>
    </w:p>
    <w:bookmarkEnd w:id="11"/>
    <w:bookmarkStart w:id="12" w:name="chương-2-mục-tiêu-và-phạm-vi-nghiên-cứu"/>
    <w:p>
      <w:pPr>
        <w:pStyle w:val="Heading3"/>
      </w:pPr>
      <w:r>
        <w:t xml:space="preserve">CHƯƠNG 2: MỤC TIÊU VÀ PHẠM VI NGHIÊN CỨU</w:t>
      </w:r>
    </w:p>
    <w:p>
      <w:pPr>
        <w:pStyle w:val="Compact"/>
        <w:numPr>
          <w:ilvl w:val="0"/>
          <w:numId w:val="1004"/>
        </w:numPr>
      </w:pPr>
      <w:hyperlink w:anchor="X75c01da8e02309cb81d3aae3dc5ac9dac48812b">
        <w:r>
          <w:rPr>
            <w:rStyle w:val="Hyperlink"/>
          </w:rPr>
          <w:t xml:space="preserve">2.1 Mục tiêu nghiên cứu</w:t>
        </w:r>
      </w:hyperlink>
    </w:p>
    <w:p>
      <w:pPr>
        <w:pStyle w:val="Compact"/>
        <w:numPr>
          <w:ilvl w:val="1"/>
          <w:numId w:val="1005"/>
        </w:numPr>
      </w:pPr>
      <w:hyperlink w:anchor="X0d52008660ef029b1af9ad4e35863a436afb0da">
        <w:r>
          <w:rPr>
            <w:rStyle w:val="Hyperlink"/>
          </w:rPr>
          <w:t xml:space="preserve">2.1.1 Mục tiêu tổng quát</w:t>
        </w:r>
      </w:hyperlink>
    </w:p>
    <w:p>
      <w:pPr>
        <w:pStyle w:val="Compact"/>
        <w:numPr>
          <w:ilvl w:val="1"/>
          <w:numId w:val="1005"/>
        </w:numPr>
      </w:pPr>
      <w:hyperlink w:anchor="X4bbacf1e9fc003b87fe02cb619c9e71105e8fef">
        <w:r>
          <w:rPr>
            <w:rStyle w:val="Hyperlink"/>
          </w:rPr>
          <w:t xml:space="preserve">2.1.2 Mục tiêu cụ thể và các chỉ số đo lường</w:t>
        </w:r>
      </w:hyperlink>
    </w:p>
    <w:p>
      <w:pPr>
        <w:pStyle w:val="Compact"/>
        <w:numPr>
          <w:ilvl w:val="0"/>
          <w:numId w:val="1004"/>
        </w:numPr>
      </w:pPr>
      <w:hyperlink w:anchor="X1c6f3a882d1b0a5948a10bc36f95ec8dc5f4781">
        <w:r>
          <w:rPr>
            <w:rStyle w:val="Hyperlink"/>
          </w:rPr>
          <w:t xml:space="preserve">2.2 Phạm vi nghiên cứu</w:t>
        </w:r>
      </w:hyperlink>
    </w:p>
    <w:p>
      <w:pPr>
        <w:pStyle w:val="Compact"/>
        <w:numPr>
          <w:ilvl w:val="1"/>
          <w:numId w:val="1006"/>
        </w:numPr>
      </w:pPr>
      <w:hyperlink w:anchor="X0e2f3655dbed44f57556aea9cd3eccda430747d">
        <w:r>
          <w:rPr>
            <w:rStyle w:val="Hyperlink"/>
          </w:rPr>
          <w:t xml:space="preserve">2.2.1 Đối tượng phân tích</w:t>
        </w:r>
      </w:hyperlink>
    </w:p>
    <w:p>
      <w:pPr>
        <w:pStyle w:val="Compact"/>
        <w:numPr>
          <w:ilvl w:val="1"/>
          <w:numId w:val="1006"/>
        </w:numPr>
      </w:pPr>
      <w:hyperlink w:anchor="X31791256836361ef803e93c0800bff8263ca1ac">
        <w:r>
          <w:rPr>
            <w:rStyle w:val="Hyperlink"/>
          </w:rPr>
          <w:t xml:space="preserve">2.2.2 Giới hạn nghiên cứu</w:t>
        </w:r>
      </w:hyperlink>
    </w:p>
    <w:p>
      <w:pPr>
        <w:pStyle w:val="Compact"/>
        <w:numPr>
          <w:ilvl w:val="0"/>
          <w:numId w:val="1004"/>
        </w:numPr>
      </w:pPr>
      <w:hyperlink w:anchor="X04c03049a6fd6a3b9ab3541ee1435201401c5df">
        <w:r>
          <w:rPr>
            <w:rStyle w:val="Hyperlink"/>
          </w:rPr>
          <w:t xml:space="preserve">2.3 Phương pháp nghiên cứu tổng quan</w:t>
        </w:r>
      </w:hyperlink>
    </w:p>
    <w:bookmarkEnd w:id="12"/>
    <w:bookmarkStart w:id="13" w:name="chương-3-cơ-sở-lý-thuyết"/>
    <w:p>
      <w:pPr>
        <w:pStyle w:val="Heading3"/>
      </w:pPr>
      <w:r>
        <w:t xml:space="preserve">CHƯƠNG 3: CƠ SỞ LÝ THUYẾT</w:t>
      </w:r>
    </w:p>
    <w:p>
      <w:pPr>
        <w:pStyle w:val="Compact"/>
        <w:numPr>
          <w:ilvl w:val="0"/>
          <w:numId w:val="1007"/>
        </w:numPr>
      </w:pPr>
      <w:hyperlink w:anchor="Xfec5296aa5f57250420affd0d3f61717fd63c01">
        <w:r>
          <w:rPr>
            <w:rStyle w:val="Hyperlink"/>
          </w:rPr>
          <w:t xml:space="preserve">3.1 Lý thuyết Entropy Shannon</w:t>
        </w:r>
      </w:hyperlink>
    </w:p>
    <w:p>
      <w:pPr>
        <w:pStyle w:val="Compact"/>
        <w:numPr>
          <w:ilvl w:val="1"/>
          <w:numId w:val="1008"/>
        </w:numPr>
      </w:pPr>
      <w:hyperlink w:anchor="Xa37cf1371138364100dc42639fd630a2ff40aa6">
        <w:r>
          <w:rPr>
            <w:rStyle w:val="Hyperlink"/>
          </w:rPr>
          <w:t xml:space="preserve">3.1.1 Công thức và ý nghĩa</w:t>
        </w:r>
      </w:hyperlink>
    </w:p>
    <w:p>
      <w:pPr>
        <w:pStyle w:val="Compact"/>
        <w:numPr>
          <w:ilvl w:val="1"/>
          <w:numId w:val="1008"/>
        </w:numPr>
      </w:pPr>
      <w:hyperlink w:anchor="X662ee34689708748b4ece45778b0bb275634bef">
        <w:r>
          <w:rPr>
            <w:rStyle w:val="Hyperlink"/>
          </w:rPr>
          <w:t xml:space="preserve">3.1.2 Phân biệt file bình thường vs. file mã hóa</w:t>
        </w:r>
      </w:hyperlink>
    </w:p>
    <w:p>
      <w:pPr>
        <w:pStyle w:val="Compact"/>
        <w:numPr>
          <w:ilvl w:val="1"/>
          <w:numId w:val="1008"/>
        </w:numPr>
      </w:pPr>
      <w:hyperlink w:anchor="Xd2ef1dc4c704b36a5a3da097bdc13a6fe8ff6b5">
        <w:r>
          <w:rPr>
            <w:rStyle w:val="Hyperlink"/>
          </w:rPr>
          <w:t xml:space="preserve">3.1.3 Entropy theo từng section PE</w:t>
        </w:r>
      </w:hyperlink>
    </w:p>
    <w:p>
      <w:pPr>
        <w:pStyle w:val="Compact"/>
        <w:numPr>
          <w:ilvl w:val="0"/>
          <w:numId w:val="1007"/>
        </w:numPr>
      </w:pPr>
      <w:hyperlink w:anchor="Xb15d95e474dd076ab07e838134f975aa8bb99c2">
        <w:r>
          <w:rPr>
            <w:rStyle w:val="Hyperlink"/>
          </w:rPr>
          <w:t xml:space="preserve">3.2 Kiểm định Chi-Square phân phối byte</w:t>
        </w:r>
      </w:hyperlink>
    </w:p>
    <w:p>
      <w:pPr>
        <w:pStyle w:val="Compact"/>
        <w:numPr>
          <w:ilvl w:val="1"/>
          <w:numId w:val="1009"/>
        </w:numPr>
      </w:pPr>
      <w:hyperlink w:anchor="Xca07011ef6dc9fef65af9fd04a4115101f3d7f0">
        <w:r>
          <w:rPr>
            <w:rStyle w:val="Hyperlink"/>
          </w:rPr>
          <w:t xml:space="preserve">3.2.1 Công thức</w:t>
        </w:r>
      </w:hyperlink>
    </w:p>
    <w:p>
      <w:pPr>
        <w:pStyle w:val="Compact"/>
        <w:numPr>
          <w:ilvl w:val="0"/>
          <w:numId w:val="1007"/>
        </w:numPr>
      </w:pPr>
      <w:hyperlink w:anchor="X9907c0274dac57eba0672484fac12094154359d">
        <w:r>
          <w:rPr>
            <w:rStyle w:val="Hyperlink"/>
          </w:rPr>
          <w:t xml:space="preserve">3.3 Histogram byte 8 nhóm</w:t>
        </w:r>
      </w:hyperlink>
    </w:p>
    <w:p>
      <w:pPr>
        <w:pStyle w:val="Compact"/>
        <w:numPr>
          <w:ilvl w:val="0"/>
          <w:numId w:val="1007"/>
        </w:numPr>
      </w:pPr>
      <w:hyperlink w:anchor="X32e98916c59cc3c90000b879d0a96d3cef64f58">
        <w:r>
          <w:rPr>
            <w:rStyle w:val="Hyperlink"/>
          </w:rPr>
          <w:t xml:space="preserve">3.4 Định dạng Portable Executable (PE)</w:t>
        </w:r>
      </w:hyperlink>
    </w:p>
    <w:p>
      <w:pPr>
        <w:pStyle w:val="Compact"/>
        <w:numPr>
          <w:ilvl w:val="1"/>
          <w:numId w:val="1010"/>
        </w:numPr>
      </w:pPr>
      <w:hyperlink w:anchor="X5f1fce24e81954050965c9e48604098d81f2de3">
        <w:r>
          <w:rPr>
            <w:rStyle w:val="Hyperlink"/>
          </w:rPr>
          <w:t xml:space="preserve">3.4.1 Cấu trúc file PE</w:t>
        </w:r>
      </w:hyperlink>
    </w:p>
    <w:p>
      <w:pPr>
        <w:pStyle w:val="Compact"/>
        <w:numPr>
          <w:ilvl w:val="1"/>
          <w:numId w:val="1010"/>
        </w:numPr>
      </w:pPr>
      <w:hyperlink w:anchor="Xfc63a2258f88769b8d7082dd6d09df9d2691402">
        <w:r>
          <w:rPr>
            <w:rStyle w:val="Hyperlink"/>
          </w:rPr>
          <w:t xml:space="preserve">3.4.2 Import Address Table (IAT)</w:t>
        </w:r>
      </w:hyperlink>
    </w:p>
    <w:p>
      <w:pPr>
        <w:pStyle w:val="Compact"/>
        <w:numPr>
          <w:ilvl w:val="1"/>
          <w:numId w:val="1010"/>
        </w:numPr>
      </w:pPr>
      <w:hyperlink w:anchor="X7644d31b0c902e55c60c7eeee37bb15ece5f400">
        <w:r>
          <w:rPr>
            <w:rStyle w:val="Hyperlink"/>
          </w:rPr>
          <w:t xml:space="preserve">3.4.3 Section đặc thù của WannaCry</w:t>
        </w:r>
      </w:hyperlink>
    </w:p>
    <w:p>
      <w:pPr>
        <w:pStyle w:val="Compact"/>
        <w:numPr>
          <w:ilvl w:val="0"/>
          <w:numId w:val="1007"/>
        </w:numPr>
      </w:pPr>
      <w:hyperlink w:anchor="X1630291de8802a4ecbfc80a8f0f90506f9e1b4e">
        <w:r>
          <w:rPr>
            <w:rStyle w:val="Hyperlink"/>
          </w:rPr>
          <w:t xml:space="preserve">3.5 Thuật toán Random Forest</w:t>
        </w:r>
      </w:hyperlink>
    </w:p>
    <w:p>
      <w:pPr>
        <w:pStyle w:val="Compact"/>
        <w:numPr>
          <w:ilvl w:val="1"/>
          <w:numId w:val="1011"/>
        </w:numPr>
      </w:pPr>
      <w:hyperlink w:anchor="X71e9c51975d671601e96d48cfd11618a23a8fde">
        <w:r>
          <w:rPr>
            <w:rStyle w:val="Hyperlink"/>
          </w:rPr>
          <w:t xml:space="preserve">3.5.1 Bagging và Decision Tree</w:t>
        </w:r>
      </w:hyperlink>
    </w:p>
    <w:p>
      <w:pPr>
        <w:pStyle w:val="Compact"/>
        <w:numPr>
          <w:ilvl w:val="1"/>
          <w:numId w:val="1011"/>
        </w:numPr>
      </w:pPr>
      <w:hyperlink w:anchor="Xf44ad36166637d96ed3bc536eb9db4e552ca0d0">
        <w:r>
          <w:rPr>
            <w:rStyle w:val="Hyperlink"/>
          </w:rPr>
          <w:t xml:space="preserve">3.5.2 Gini Impurity và Feature Importance</w:t>
        </w:r>
      </w:hyperlink>
    </w:p>
    <w:p>
      <w:pPr>
        <w:pStyle w:val="Compact"/>
        <w:numPr>
          <w:ilvl w:val="1"/>
          <w:numId w:val="1011"/>
        </w:numPr>
      </w:pPr>
      <w:hyperlink w:anchor="Xf5b4fc87bc53b57d30beb1cddeb23f7c115cc56">
        <w:r>
          <w:rPr>
            <w:rStyle w:val="Hyperlink"/>
          </w:rPr>
          <w:t xml:space="preserve">3.5.3 SMOTE: xử lý mất cân bằng dữ liệu</w:t>
        </w:r>
      </w:hyperlink>
    </w:p>
    <w:bookmarkEnd w:id="13"/>
    <w:bookmarkStart w:id="14" w:name="chương-4-kiến-trúc-hệ-thống-tổng-thể"/>
    <w:p>
      <w:pPr>
        <w:pStyle w:val="Heading3"/>
      </w:pPr>
      <w:r>
        <w:t xml:space="preserve">CHƯƠNG 4: KIẾN TRÚC HỆ THỐNG TỔNG THỂ</w:t>
      </w:r>
    </w:p>
    <w:p>
      <w:pPr>
        <w:pStyle w:val="Compact"/>
        <w:numPr>
          <w:ilvl w:val="0"/>
          <w:numId w:val="1012"/>
        </w:numPr>
      </w:pPr>
      <w:hyperlink w:anchor="X7bf325a4c3d44584cbfdffeef57d5ea36ce8116">
        <w:r>
          <w:rPr>
            <w:rStyle w:val="Hyperlink"/>
          </w:rPr>
          <w:t xml:space="preserve">4.1 Triết lý thiết kế đa lớp (Defense-in-Depth)</w:t>
        </w:r>
      </w:hyperlink>
    </w:p>
    <w:p>
      <w:pPr>
        <w:pStyle w:val="Compact"/>
        <w:numPr>
          <w:ilvl w:val="1"/>
          <w:numId w:val="1013"/>
        </w:numPr>
      </w:pPr>
      <w:hyperlink w:anchor="X95a9fd4b885d2f6ea83dc4a7fcbb63a3d1f2f76">
        <w:r>
          <w:rPr>
            <w:rStyle w:val="Hyperlink"/>
          </w:rPr>
          <w:t xml:space="preserve">4.1.1 Ưu điểm kết hợp ML + PE + YARA</w:t>
        </w:r>
      </w:hyperlink>
    </w:p>
    <w:p>
      <w:pPr>
        <w:pStyle w:val="Compact"/>
        <w:numPr>
          <w:ilvl w:val="1"/>
          <w:numId w:val="1013"/>
        </w:numPr>
      </w:pPr>
      <w:hyperlink w:anchor="Xe290743a132cf944e5c7fc6352f31f0687d3be1">
        <w:r>
          <w:rPr>
            <w:rStyle w:val="Hyperlink"/>
          </w:rPr>
          <w:t xml:space="preserve">4.1.2 Cơ chế dự phòng (Graceful Degradation)</w:t>
        </w:r>
      </w:hyperlink>
    </w:p>
    <w:p>
      <w:pPr>
        <w:pStyle w:val="Compact"/>
        <w:numPr>
          <w:ilvl w:val="0"/>
          <w:numId w:val="1012"/>
        </w:numPr>
      </w:pPr>
      <w:hyperlink w:anchor="X0ca70023f658d4547c2d254b133280160135526">
        <w:r>
          <w:rPr>
            <w:rStyle w:val="Hyperlink"/>
          </w:rPr>
          <w:t xml:space="preserve">4.2 Sơ đồ kiến trúc 3 lớp</w:t>
        </w:r>
      </w:hyperlink>
    </w:p>
    <w:p>
      <w:pPr>
        <w:pStyle w:val="Compact"/>
        <w:numPr>
          <w:ilvl w:val="0"/>
          <w:numId w:val="1012"/>
        </w:numPr>
      </w:pPr>
      <w:hyperlink w:anchor="X542a6ccc6323851e26a5833bb793974a3d91cf6">
        <w:r>
          <w:rPr>
            <w:rStyle w:val="Hyperlink"/>
          </w:rPr>
          <w:t xml:space="preserve">4.3 Luồng dữ liệu chi tiết</w:t>
        </w:r>
      </w:hyperlink>
    </w:p>
    <w:p>
      <w:pPr>
        <w:pStyle w:val="Compact"/>
        <w:numPr>
          <w:ilvl w:val="0"/>
          <w:numId w:val="1012"/>
        </w:numPr>
      </w:pPr>
      <w:hyperlink w:anchor="Xbc6c6b3b3df47145c1418bb79e5c6ea51adbb7f">
        <w:r>
          <w:rPr>
            <w:rStyle w:val="Hyperlink"/>
          </w:rPr>
          <w:t xml:space="preserve">4.4 Cấu trúc module dự án</w:t>
        </w:r>
      </w:hyperlink>
    </w:p>
    <w:bookmarkEnd w:id="14"/>
    <w:bookmarkStart w:id="15" w:name="chương-5-module-trích-xuất-đặc-trưng"/>
    <w:p>
      <w:pPr>
        <w:pStyle w:val="Heading3"/>
      </w:pPr>
      <w:r>
        <w:t xml:space="preserve">CHƯƠNG 5: MODULE TRÍCH XUẤT ĐẶC TRƯNG</w:t>
      </w:r>
    </w:p>
    <w:p>
      <w:pPr>
        <w:pStyle w:val="Compact"/>
        <w:numPr>
          <w:ilvl w:val="0"/>
          <w:numId w:val="1014"/>
        </w:numPr>
      </w:pPr>
      <w:hyperlink w:anchor="X6584cdd15d05d03bad1318717c487e242644f05">
        <w:r>
          <w:rPr>
            <w:rStyle w:val="Hyperlink"/>
          </w:rPr>
          <w:t xml:space="preserve">5.1 Tổng quan 16 đặc trưng</w:t>
        </w:r>
      </w:hyperlink>
    </w:p>
    <w:p>
      <w:pPr>
        <w:pStyle w:val="Compact"/>
        <w:numPr>
          <w:ilvl w:val="0"/>
          <w:numId w:val="1014"/>
        </w:numPr>
      </w:pPr>
      <w:hyperlink w:anchor="Xecdd150183bd64dcf9e5a4bc14991ea97410bc1">
        <w:r>
          <w:rPr>
            <w:rStyle w:val="Hyperlink"/>
          </w:rPr>
          <w:t xml:space="preserve">5.2 Nhóm đặc trưng Entropy (feature_1–3)</w:t>
        </w:r>
      </w:hyperlink>
    </w:p>
    <w:p>
      <w:pPr>
        <w:pStyle w:val="Compact"/>
        <w:numPr>
          <w:ilvl w:val="0"/>
          <w:numId w:val="1014"/>
        </w:numPr>
      </w:pPr>
      <w:hyperlink w:anchor="Xa1c7e610444c3e7e8ad3a5cb8a32cb2c1358465">
        <w:r>
          <w:rPr>
            <w:rStyle w:val="Hyperlink"/>
          </w:rPr>
          <w:t xml:space="preserve">5.3 Nhóm đặc trưng phân phối byte (feature_4–12)</w:t>
        </w:r>
      </w:hyperlink>
    </w:p>
    <w:p>
      <w:pPr>
        <w:pStyle w:val="Compact"/>
        <w:numPr>
          <w:ilvl w:val="0"/>
          <w:numId w:val="1014"/>
        </w:numPr>
      </w:pPr>
      <w:hyperlink w:anchor="X3edfcee85ace84a39251ceafe0006276e46b12c">
        <w:r>
          <w:rPr>
            <w:rStyle w:val="Hyperlink"/>
          </w:rPr>
          <w:t xml:space="preserve">5.4 Nhóm đặc trưng cấu trúc PE (feature_13–16)</w:t>
        </w:r>
      </w:hyperlink>
    </w:p>
    <w:p>
      <w:pPr>
        <w:pStyle w:val="Compact"/>
        <w:numPr>
          <w:ilvl w:val="0"/>
          <w:numId w:val="1014"/>
        </w:numPr>
      </w:pPr>
      <w:hyperlink w:anchor="X82fbcae7aaa5718b2a4bac3174d4908e759fdcb">
        <w:r>
          <w:rPr>
            <w:rStyle w:val="Hyperlink"/>
          </w:rPr>
          <w:t xml:space="preserve">5.5 Danh sách SUSPICIOUS_IMPORTS và lý do chọn lọc</w:t>
        </w:r>
      </w:hyperlink>
    </w:p>
    <w:p>
      <w:pPr>
        <w:pStyle w:val="Compact"/>
        <w:numPr>
          <w:ilvl w:val="0"/>
          <w:numId w:val="1014"/>
        </w:numPr>
      </w:pPr>
      <w:hyperlink w:anchor="X5b4d5d927c8b4d733a5999e1b5b0773f8d5b2d9">
        <w:r>
          <w:rPr>
            <w:rStyle w:val="Hyperlink"/>
          </w:rPr>
          <w:t xml:space="preserve">5.6 Xử lý ngoại lệ</w:t>
        </w:r>
      </w:hyperlink>
    </w:p>
    <w:bookmarkEnd w:id="15"/>
    <w:bookmarkStart w:id="16" w:name="chương-6-engine-học-máy-random-forest"/>
    <w:p>
      <w:pPr>
        <w:pStyle w:val="Heading3"/>
      </w:pPr>
      <w:r>
        <w:t xml:space="preserve">CHƯƠNG 6: ENGINE HỌC MÁY — RANDOM FOREST</w:t>
      </w:r>
    </w:p>
    <w:p>
      <w:pPr>
        <w:pStyle w:val="Compact"/>
        <w:numPr>
          <w:ilvl w:val="0"/>
          <w:numId w:val="1015"/>
        </w:numPr>
      </w:pPr>
      <w:hyperlink w:anchor="X2274fb73508e104196df19ea4dc6c6ca0d8e485">
        <w:r>
          <w:rPr>
            <w:rStyle w:val="Hyperlink"/>
          </w:rPr>
          <w:t xml:space="preserve">6.1 Kiến trúc lớp MLEngine</w:t>
        </w:r>
      </w:hyperlink>
    </w:p>
    <w:p>
      <w:pPr>
        <w:pStyle w:val="Compact"/>
        <w:numPr>
          <w:ilvl w:val="0"/>
          <w:numId w:val="1015"/>
        </w:numPr>
      </w:pPr>
      <w:hyperlink w:anchor="X547bd48933ddee8706a5dd039e8f74af6049a04">
        <w:r>
          <w:rPr>
            <w:rStyle w:val="Hyperlink"/>
          </w:rPr>
          <w:t xml:space="preserve">6.2 Quy trình dự đoán</w:t>
        </w:r>
      </w:hyperlink>
    </w:p>
    <w:p>
      <w:pPr>
        <w:pStyle w:val="Compact"/>
        <w:numPr>
          <w:ilvl w:val="0"/>
          <w:numId w:val="1015"/>
        </w:numPr>
      </w:pPr>
      <w:hyperlink w:anchor="X6c8736b5daba159e0c89f86e73228fed746e21e">
        <w:r>
          <w:rPr>
            <w:rStyle w:val="Hyperlink"/>
          </w:rPr>
          <w:t xml:space="preserve">6.3 Quy trình huấn luyện</w:t>
        </w:r>
      </w:hyperlink>
    </w:p>
    <w:p>
      <w:pPr>
        <w:pStyle w:val="Compact"/>
        <w:numPr>
          <w:ilvl w:val="1"/>
          <w:numId w:val="1016"/>
        </w:numPr>
      </w:pPr>
      <w:hyperlink w:anchor="X3cab5529fd1badfc3810edd94ed2b551435f6e5">
        <w:r>
          <w:rPr>
            <w:rStyle w:val="Hyperlink"/>
          </w:rPr>
          <w:t xml:space="preserve">6.3.1 Tiền xử lý dữ liệu</w:t>
        </w:r>
      </w:hyperlink>
    </w:p>
    <w:p>
      <w:pPr>
        <w:pStyle w:val="Compact"/>
        <w:numPr>
          <w:ilvl w:val="1"/>
          <w:numId w:val="1016"/>
        </w:numPr>
      </w:pPr>
      <w:hyperlink w:anchor="X0b8a7ae0f35889f3bfdb452c96d05e5c4146dbf">
        <w:r>
          <w:rPr>
            <w:rStyle w:val="Hyperlink"/>
          </w:rPr>
          <w:t xml:space="preserve">6.3.2 Xử lý imbalance với SMOTE</w:t>
        </w:r>
      </w:hyperlink>
    </w:p>
    <w:p>
      <w:pPr>
        <w:pStyle w:val="Compact"/>
        <w:numPr>
          <w:ilvl w:val="1"/>
          <w:numId w:val="1016"/>
        </w:numPr>
      </w:pPr>
      <w:hyperlink w:anchor="X58be5d594bd0d9afcfafcac87878df7ce20f9a6">
        <w:r>
          <w:rPr>
            <w:rStyle w:val="Hyperlink"/>
          </w:rPr>
          <w:t xml:space="preserve">6.3.3 Huấn luyện RandomForestClassifier</w:t>
        </w:r>
      </w:hyperlink>
    </w:p>
    <w:p>
      <w:pPr>
        <w:pStyle w:val="Compact"/>
        <w:numPr>
          <w:ilvl w:val="1"/>
          <w:numId w:val="1016"/>
        </w:numPr>
      </w:pPr>
      <w:hyperlink w:anchor="X86465c41640ae56086d6241b67fdb3dad235fcf">
        <w:r>
          <w:rPr>
            <w:rStyle w:val="Hyperlink"/>
          </w:rPr>
          <w:t xml:space="preserve">6.3.4 Đánh giá và lưu model</w:t>
        </w:r>
      </w:hyperlink>
    </w:p>
    <w:bookmarkEnd w:id="16"/>
    <w:bookmarkStart w:id="17" w:name="X88b6ef6938ffae03f457edbc394f20df738c981"/>
    <w:p>
      <w:pPr>
        <w:pStyle w:val="Heading3"/>
      </w:pPr>
      <w:r>
        <w:t xml:space="preserve">CHƯƠNG 7: PHÂN TÍCH CẤU TRÚC PE (PE ANALYZER)</w:t>
      </w:r>
    </w:p>
    <w:p>
      <w:pPr>
        <w:pStyle w:val="Compact"/>
        <w:numPr>
          <w:ilvl w:val="0"/>
          <w:numId w:val="1017"/>
        </w:numPr>
      </w:pPr>
      <w:hyperlink w:anchor="Xa574ba7e3c3d72d53917c55b196149bcbef8976">
        <w:r>
          <w:rPr>
            <w:rStyle w:val="Hyperlink"/>
          </w:rPr>
          <w:t xml:space="preserve">7.1 Lớp PEResult và các trường dữ liệu</w:t>
        </w:r>
      </w:hyperlink>
    </w:p>
    <w:p>
      <w:pPr>
        <w:pStyle w:val="Compact"/>
        <w:numPr>
          <w:ilvl w:val="0"/>
          <w:numId w:val="1017"/>
        </w:numPr>
      </w:pPr>
      <w:hyperlink w:anchor="X558f29447514658a8d4d673c18218728c8aa0d8">
        <w:r>
          <w:rPr>
            <w:rStyle w:val="Hyperlink"/>
          </w:rPr>
          <w:t xml:space="preserve">7.2 Phát hiện Packer</w:t>
        </w:r>
      </w:hyperlink>
    </w:p>
    <w:p>
      <w:pPr>
        <w:pStyle w:val="Compact"/>
        <w:numPr>
          <w:ilvl w:val="0"/>
          <w:numId w:val="1017"/>
        </w:numPr>
      </w:pPr>
      <w:hyperlink w:anchor="X6c1ba522866c605a22aa50df95674c3889f1798">
        <w:r>
          <w:rPr>
            <w:rStyle w:val="Hyperlink"/>
          </w:rPr>
          <w:t xml:space="preserve">7.3 Phát hiện WannaCry Section</w:t>
        </w:r>
      </w:hyperlink>
    </w:p>
    <w:p>
      <w:pPr>
        <w:pStyle w:val="Compact"/>
        <w:numPr>
          <w:ilvl w:val="0"/>
          <w:numId w:val="1017"/>
        </w:numPr>
      </w:pPr>
      <w:hyperlink w:anchor="Xef89658382e39859ea2fb3b840463113a2ed607">
        <w:r>
          <w:rPr>
            <w:rStyle w:val="Hyperlink"/>
          </w:rPr>
          <w:t xml:space="preserve">7.4 Công thức tính suspicion_score</w:t>
        </w:r>
      </w:hyperlink>
    </w:p>
    <w:bookmarkEnd w:id="17"/>
    <w:bookmarkStart w:id="18" w:name="chương-8-engine-yara-rules"/>
    <w:p>
      <w:pPr>
        <w:pStyle w:val="Heading3"/>
      </w:pPr>
      <w:r>
        <w:t xml:space="preserve">CHƯƠNG 8: ENGINE YARA RULES</w:t>
      </w:r>
    </w:p>
    <w:p>
      <w:pPr>
        <w:pStyle w:val="Compact"/>
        <w:numPr>
          <w:ilvl w:val="0"/>
          <w:numId w:val="1018"/>
        </w:numPr>
      </w:pPr>
      <w:hyperlink w:anchor="Xb92d2d86471287be06a6d34128c5fb62b362b3e">
        <w:r>
          <w:rPr>
            <w:rStyle w:val="Hyperlink"/>
          </w:rPr>
          <w:t xml:space="preserve">8.1 Tổng quan lớp YaraEngine</w:t>
        </w:r>
      </w:hyperlink>
    </w:p>
    <w:p>
      <w:pPr>
        <w:pStyle w:val="Compact"/>
        <w:numPr>
          <w:ilvl w:val="0"/>
          <w:numId w:val="1018"/>
        </w:numPr>
      </w:pPr>
      <w:hyperlink w:anchor="Xd24a080c4b818b861f7df0cb8f1645c731b4d3b">
        <w:r>
          <w:rPr>
            <w:rStyle w:val="Hyperlink"/>
          </w:rPr>
          <w:t xml:space="preserve">8.2 Bộ 7 YARA Rules — wannacry.yar</w:t>
        </w:r>
      </w:hyperlink>
    </w:p>
    <w:p>
      <w:pPr>
        <w:pStyle w:val="Compact"/>
        <w:numPr>
          <w:ilvl w:val="1"/>
          <w:numId w:val="1019"/>
        </w:numPr>
      </w:pPr>
      <w:hyperlink w:anchor="rule-1-wannacry_strings">
        <w:r>
          <w:rPr>
            <w:rStyle w:val="Hyperlink"/>
          </w:rPr>
          <w:t xml:space="preserve">Rule 1: WannaCry_Strings</w:t>
        </w:r>
      </w:hyperlink>
    </w:p>
    <w:p>
      <w:pPr>
        <w:pStyle w:val="Compact"/>
        <w:numPr>
          <w:ilvl w:val="1"/>
          <w:numId w:val="1019"/>
        </w:numPr>
      </w:pPr>
      <w:hyperlink w:anchor="X3b5c5c8f50c00b782881939bec4693667aef4bc">
        <w:r>
          <w:rPr>
            <w:rStyle w:val="Hyperlink"/>
          </w:rPr>
          <w:t xml:space="preserve">Rule 2: WannaCry_Killswitch</w:t>
        </w:r>
      </w:hyperlink>
    </w:p>
    <w:p>
      <w:pPr>
        <w:pStyle w:val="Compact"/>
        <w:numPr>
          <w:ilvl w:val="1"/>
          <w:numId w:val="1019"/>
        </w:numPr>
      </w:pPr>
      <w:hyperlink w:anchor="rule-3-wannacry_mutex">
        <w:r>
          <w:rPr>
            <w:rStyle w:val="Hyperlink"/>
          </w:rPr>
          <w:t xml:space="preserve">Rule 3: WannaCry_Mutex</w:t>
        </w:r>
      </w:hyperlink>
    </w:p>
    <w:p>
      <w:pPr>
        <w:pStyle w:val="Compact"/>
        <w:numPr>
          <w:ilvl w:val="1"/>
          <w:numId w:val="1019"/>
        </w:numPr>
      </w:pPr>
      <w:hyperlink w:anchor="X422794a7ed2fec411e6e7ef04370c1582257ce8">
        <w:r>
          <w:rPr>
            <w:rStyle w:val="Hyperlink"/>
          </w:rPr>
          <w:t xml:space="preserve">Rule 4: WannaCry_Crypto_Imports</w:t>
        </w:r>
      </w:hyperlink>
    </w:p>
    <w:p>
      <w:pPr>
        <w:pStyle w:val="Compact"/>
        <w:numPr>
          <w:ilvl w:val="1"/>
          <w:numId w:val="1019"/>
        </w:numPr>
      </w:pPr>
      <w:hyperlink w:anchor="rule-5-wannacry_ransom_note">
        <w:r>
          <w:rPr>
            <w:rStyle w:val="Hyperlink"/>
          </w:rPr>
          <w:t xml:space="preserve">Rule 5: WannaCry_Ransom_Note</w:t>
        </w:r>
      </w:hyperlink>
    </w:p>
    <w:p>
      <w:pPr>
        <w:pStyle w:val="Compact"/>
        <w:numPr>
          <w:ilvl w:val="1"/>
          <w:numId w:val="1019"/>
        </w:numPr>
      </w:pPr>
      <w:hyperlink w:anchor="rule-6-wannacry_file_extension">
        <w:r>
          <w:rPr>
            <w:rStyle w:val="Hyperlink"/>
          </w:rPr>
          <w:t xml:space="preserve">Rule 6: WannaCry_File_Extension</w:t>
        </w:r>
      </w:hyperlink>
    </w:p>
    <w:p>
      <w:pPr>
        <w:pStyle w:val="Compact"/>
        <w:numPr>
          <w:ilvl w:val="1"/>
          <w:numId w:val="1019"/>
        </w:numPr>
      </w:pPr>
      <w:hyperlink w:anchor="X1fb23fa465b6ad2a388280563723cd9427d4157">
        <w:r>
          <w:rPr>
            <w:rStyle w:val="Hyperlink"/>
          </w:rPr>
          <w:t xml:space="preserve">Rule 7: WannaCry_SMB_Exploit</w:t>
        </w:r>
      </w:hyperlink>
    </w:p>
    <w:p>
      <w:pPr>
        <w:pStyle w:val="Compact"/>
        <w:numPr>
          <w:ilvl w:val="0"/>
          <w:numId w:val="1018"/>
        </w:numPr>
      </w:pPr>
      <w:hyperlink w:anchor="Xc66678057a95519a202cbbf2d5254f4effdaaca">
        <w:r>
          <w:rPr>
            <w:rStyle w:val="Hyperlink"/>
          </w:rPr>
          <w:t xml:space="preserve">8.3 Điều kiện chung: magic bytes PE</w:t>
        </w:r>
      </w:hyperlink>
    </w:p>
    <w:p>
      <w:pPr>
        <w:pStyle w:val="Compact"/>
        <w:numPr>
          <w:ilvl w:val="0"/>
          <w:numId w:val="1018"/>
        </w:numPr>
      </w:pPr>
      <w:hyperlink w:anchor="Xc277f05eddce3ef1738eeea86920a79da925fea">
        <w:r>
          <w:rPr>
            <w:rStyle w:val="Hyperlink"/>
          </w:rPr>
          <w:t xml:space="preserve">8.4 Tích hợp vào Pipeline</w:t>
        </w:r>
      </w:hyperlink>
    </w:p>
    <w:bookmarkEnd w:id="18"/>
    <w:bookmarkStart w:id="19" w:name="X26c1c6d6c4da22a449dbff32185f0f8fae96c42"/>
    <w:p>
      <w:pPr>
        <w:pStyle w:val="Heading3"/>
      </w:pPr>
      <w:r>
        <w:t xml:space="preserve">CHƯƠNG 9: CƠ CHẾ KẾT HỢP PHÁN QUYẾT VÀ GIẢM THIỂU FALSE POSITIVE</w:t>
      </w:r>
    </w:p>
    <w:p>
      <w:pPr>
        <w:pStyle w:val="Compact"/>
        <w:numPr>
          <w:ilvl w:val="0"/>
          <w:numId w:val="1020"/>
        </w:numPr>
      </w:pPr>
      <w:hyperlink w:anchor="Xfccb6a63e1fbb5750eee153f7b2d5ee5dccefca">
        <w:r>
          <w:rPr>
            <w:rStyle w:val="Hyperlink"/>
          </w:rPr>
          <w:t xml:space="preserve">9.1 Hàm _combine_verdict()</w:t>
        </w:r>
      </w:hyperlink>
    </w:p>
    <w:p>
      <w:pPr>
        <w:pStyle w:val="Compact"/>
        <w:numPr>
          <w:ilvl w:val="0"/>
          <w:numId w:val="1020"/>
        </w:numPr>
      </w:pPr>
      <w:hyperlink w:anchor="Xdd15410670a19a70243ae032b75acdd9147d9bd">
        <w:r>
          <w:rPr>
            <w:rStyle w:val="Hyperlink"/>
          </w:rPr>
          <w:t xml:space="preserve">9.2 Bảng phán quyết đầy đủ</w:t>
        </w:r>
      </w:hyperlink>
    </w:p>
    <w:p>
      <w:pPr>
        <w:pStyle w:val="Compact"/>
        <w:numPr>
          <w:ilvl w:val="0"/>
          <w:numId w:val="1020"/>
        </w:numPr>
      </w:pPr>
      <w:hyperlink w:anchor="X20c4677a22a4f47429d029493801f85a2d7c2ce">
        <w:r>
          <w:rPr>
            <w:rStyle w:val="Hyperlink"/>
          </w:rPr>
          <w:t xml:space="preserve">9.3 Cơ chế Whitelist (FPReducer)</w:t>
        </w:r>
      </w:hyperlink>
    </w:p>
    <w:p>
      <w:pPr>
        <w:pStyle w:val="Compact"/>
        <w:numPr>
          <w:ilvl w:val="0"/>
          <w:numId w:val="1020"/>
        </w:numPr>
      </w:pPr>
      <w:hyperlink w:anchor="X685aec9ca9618338741381a7e6e451c16db4739">
        <w:r>
          <w:rPr>
            <w:rStyle w:val="Hyperlink"/>
          </w:rPr>
          <w:t xml:space="preserve">9.4 Pipeline quét song song</w:t>
        </w:r>
      </w:hyperlink>
    </w:p>
    <w:bookmarkEnd w:id="19"/>
    <w:bookmarkStart w:id="20" w:name="chương-10-giao-diện-người-dùng"/>
    <w:p>
      <w:pPr>
        <w:pStyle w:val="Heading3"/>
      </w:pPr>
      <w:r>
        <w:t xml:space="preserve">CHƯƠNG 10: GIAO DIỆN NGƯỜI DÙNG</w:t>
      </w:r>
    </w:p>
    <w:p>
      <w:pPr>
        <w:pStyle w:val="Compact"/>
        <w:numPr>
          <w:ilvl w:val="0"/>
          <w:numId w:val="1021"/>
        </w:numPr>
      </w:pPr>
      <w:hyperlink w:anchor="X4e2eb163963c381587762bc4a52da3107c4c599">
        <w:r>
          <w:rPr>
            <w:rStyle w:val="Hyperlink"/>
          </w:rPr>
          <w:t xml:space="preserve">10.1 Giao diện dòng lệnh CLI</w:t>
        </w:r>
      </w:hyperlink>
    </w:p>
    <w:p>
      <w:pPr>
        <w:pStyle w:val="Compact"/>
        <w:numPr>
          <w:ilvl w:val="0"/>
          <w:numId w:val="1021"/>
        </w:numPr>
      </w:pPr>
      <w:hyperlink w:anchor="Xe1ca7c3d14d313c25d69812419d30cc6e789dca">
        <w:r>
          <w:rPr>
            <w:rStyle w:val="Hyperlink"/>
          </w:rPr>
          <w:t xml:space="preserve">10.2 Giao diện đồ họa GUI (CustomTkinter)</w:t>
        </w:r>
      </w:hyperlink>
    </w:p>
    <w:p>
      <w:pPr>
        <w:pStyle w:val="Compact"/>
        <w:numPr>
          <w:ilvl w:val="0"/>
          <w:numId w:val="1021"/>
        </w:numPr>
      </w:pPr>
      <w:hyperlink w:anchor="X07451284b86d64cbc2d11e94251c1c534e3cc4c">
        <w:r>
          <w:rPr>
            <w:rStyle w:val="Hyperlink"/>
          </w:rPr>
          <w:t xml:space="preserve">10.3 Quản lý cấu hình (config_manager.py)</w:t>
        </w:r>
      </w:hyperlink>
    </w:p>
    <w:bookmarkEnd w:id="20"/>
    <w:bookmarkStart w:id="21" w:name="chương-11-hệ-thống-báo-cáo"/>
    <w:p>
      <w:pPr>
        <w:pStyle w:val="Heading3"/>
      </w:pPr>
      <w:r>
        <w:t xml:space="preserve">CHƯƠNG 11: HỆ THỐNG BÁO CÁO</w:t>
      </w:r>
    </w:p>
    <w:p>
      <w:pPr>
        <w:pStyle w:val="Compact"/>
        <w:numPr>
          <w:ilvl w:val="0"/>
          <w:numId w:val="1022"/>
        </w:numPr>
      </w:pPr>
      <w:hyperlink w:anchor="Xa851e3ca0898395c4e3b54fda944fe778456d83">
        <w:r>
          <w:rPr>
            <w:rStyle w:val="Hyperlink"/>
          </w:rPr>
          <w:t xml:space="preserve">11.1 Dataclass ScanResult</w:t>
        </w:r>
      </w:hyperlink>
    </w:p>
    <w:p>
      <w:pPr>
        <w:pStyle w:val="Compact"/>
        <w:numPr>
          <w:ilvl w:val="0"/>
          <w:numId w:val="1022"/>
        </w:numPr>
      </w:pPr>
      <w:hyperlink w:anchor="Xe4a73b3a62259b1a3d5aaf596c6656e2edf1812">
        <w:r>
          <w:rPr>
            <w:rStyle w:val="Hyperlink"/>
          </w:rPr>
          <w:t xml:space="preserve">11.2 Báo cáo CSV</w:t>
        </w:r>
      </w:hyperlink>
    </w:p>
    <w:p>
      <w:pPr>
        <w:pStyle w:val="Compact"/>
        <w:numPr>
          <w:ilvl w:val="0"/>
          <w:numId w:val="1022"/>
        </w:numPr>
      </w:pPr>
      <w:hyperlink w:anchor="X513b42624c701de82c6c15728fb7ff8b073dd3d">
        <w:r>
          <w:rPr>
            <w:rStyle w:val="Hyperlink"/>
          </w:rPr>
          <w:t xml:space="preserve">11.3 Báo cáo JSON</w:t>
        </w:r>
      </w:hyperlink>
    </w:p>
    <w:p>
      <w:pPr>
        <w:pStyle w:val="Compact"/>
        <w:numPr>
          <w:ilvl w:val="0"/>
          <w:numId w:val="1022"/>
        </w:numPr>
      </w:pPr>
      <w:hyperlink w:anchor="X538665c13c8889ae23e81fb053251a84ac72185">
        <w:r>
          <w:rPr>
            <w:rStyle w:val="Hyperlink"/>
          </w:rPr>
          <w:t xml:space="preserve">11.4 Summary Statistics</w:t>
        </w:r>
      </w:hyperlink>
    </w:p>
    <w:bookmarkEnd w:id="21"/>
    <w:bookmarkStart w:id="22" w:name="Xe128e7c24ec5ab5eea8c042dba6b7a443497ec5"/>
    <w:p>
      <w:pPr>
        <w:pStyle w:val="Heading3"/>
      </w:pPr>
      <w:r>
        <w:t xml:space="preserve">CHƯƠNG 12: XÂY DỰNG BỘ DỮ LIỆU THỰC NGHIỆM</w:t>
      </w:r>
    </w:p>
    <w:p>
      <w:pPr>
        <w:pStyle w:val="Compact"/>
        <w:numPr>
          <w:ilvl w:val="0"/>
          <w:numId w:val="1023"/>
        </w:numPr>
      </w:pPr>
      <w:hyperlink w:anchor="X57e95b516a2eca81bdbf936313d50bd45276de3">
        <w:r>
          <w:rPr>
            <w:rStyle w:val="Hyperlink"/>
          </w:rPr>
          <w:t xml:space="preserve">12.1 Chiến lược xây dựng dataset tổng hợp</w:t>
        </w:r>
      </w:hyperlink>
    </w:p>
    <w:p>
      <w:pPr>
        <w:pStyle w:val="Compact"/>
        <w:numPr>
          <w:ilvl w:val="0"/>
          <w:numId w:val="1023"/>
        </w:numPr>
      </w:pPr>
      <w:hyperlink w:anchor="X685c7f15ac32a119faf8241902f89762c934aab">
        <w:r>
          <w:rPr>
            <w:rStyle w:val="Hyperlink"/>
          </w:rPr>
          <w:t xml:space="preserve">12.2 Phân phối đặc trưng được mô phỏng</w:t>
        </w:r>
      </w:hyperlink>
    </w:p>
    <w:p>
      <w:pPr>
        <w:pStyle w:val="Compact"/>
        <w:numPr>
          <w:ilvl w:val="0"/>
          <w:numId w:val="1023"/>
        </w:numPr>
      </w:pPr>
      <w:hyperlink w:anchor="X9a0b7d22fa0e5ef0e040bfafb784db200ec6ce7">
        <w:r>
          <w:rPr>
            <w:rStyle w:val="Hyperlink"/>
          </w:rPr>
          <w:t xml:space="preserve">12.3 Cấu trúc file CSV</w:t>
        </w:r>
      </w:hyperlink>
    </w:p>
    <w:p>
      <w:pPr>
        <w:pStyle w:val="Compact"/>
        <w:numPr>
          <w:ilvl w:val="0"/>
          <w:numId w:val="1023"/>
        </w:numPr>
      </w:pPr>
      <w:hyperlink w:anchor="X36333fe5cb6cde4c707cd594e6331f2ddef5d09">
        <w:r>
          <w:rPr>
            <w:rStyle w:val="Hyperlink"/>
          </w:rPr>
          <w:t xml:space="preserve">12.4 Phân tích thống kê bộ dữ liệu</w:t>
        </w:r>
      </w:hyperlink>
    </w:p>
    <w:bookmarkEnd w:id="22"/>
    <w:bookmarkStart w:id="23" w:name="X8761b42d2733fee9b7b8c5203a3377692968d56"/>
    <w:p>
      <w:pPr>
        <w:pStyle w:val="Heading3"/>
      </w:pPr>
      <w:r>
        <w:t xml:space="preserve">CHƯƠNG 13: KẾT QUẢ THỰC NGHIỆM VÀ ĐÁNH GIÁ</w:t>
      </w:r>
    </w:p>
    <w:p>
      <w:pPr>
        <w:pStyle w:val="Compact"/>
        <w:numPr>
          <w:ilvl w:val="0"/>
          <w:numId w:val="1024"/>
        </w:numPr>
      </w:pPr>
      <w:hyperlink w:anchor="X3947c12a374fe9216d00d1d9838a76aa939beca">
        <w:r>
          <w:rPr>
            <w:rStyle w:val="Hyperlink"/>
          </w:rPr>
          <w:t xml:space="preserve">13.1 Môi trường thực nghiệm</w:t>
        </w:r>
      </w:hyperlink>
    </w:p>
    <w:p>
      <w:pPr>
        <w:pStyle w:val="Compact"/>
        <w:numPr>
          <w:ilvl w:val="0"/>
          <w:numId w:val="1024"/>
        </w:numPr>
      </w:pPr>
      <w:hyperlink w:anchor="Xff7e08d7488d2eabac7fa1209fe6f7a67afc649">
        <w:r>
          <w:rPr>
            <w:rStyle w:val="Hyperlink"/>
          </w:rPr>
          <w:t xml:space="preserve">13.2 Các chỉ số đánh giá</w:t>
        </w:r>
      </w:hyperlink>
    </w:p>
    <w:p>
      <w:pPr>
        <w:pStyle w:val="Compact"/>
        <w:numPr>
          <w:ilvl w:val="1"/>
          <w:numId w:val="1025"/>
        </w:numPr>
      </w:pPr>
      <w:hyperlink w:anchor="X1688148ca088bd1f5da6288d0c82c7314b198d1">
        <w:r>
          <w:rPr>
            <w:rStyle w:val="Hyperlink"/>
          </w:rPr>
          <w:t xml:space="preserve">13.2.1 Precision, Recall, F1-Score</w:t>
        </w:r>
      </w:hyperlink>
    </w:p>
    <w:p>
      <w:pPr>
        <w:pStyle w:val="Compact"/>
        <w:numPr>
          <w:ilvl w:val="1"/>
          <w:numId w:val="1025"/>
        </w:numPr>
      </w:pPr>
      <w:hyperlink w:anchor="Xe35a0a13a696e3b5f6f300eff506aeb93b03034">
        <w:r>
          <w:rPr>
            <w:rStyle w:val="Hyperlink"/>
          </w:rPr>
          <w:t xml:space="preserve">13.2.2 Confusion Matrix</w:t>
        </w:r>
      </w:hyperlink>
    </w:p>
    <w:p>
      <w:pPr>
        <w:pStyle w:val="Compact"/>
        <w:numPr>
          <w:ilvl w:val="1"/>
          <w:numId w:val="1025"/>
        </w:numPr>
      </w:pPr>
      <w:hyperlink w:anchor="Xca444cd7621e538f9e024930495b9a16f260937">
        <w:r>
          <w:rPr>
            <w:rStyle w:val="Hyperlink"/>
          </w:rPr>
          <w:t xml:space="preserve">13.2.3 AUC-ROC</w:t>
        </w:r>
      </w:hyperlink>
    </w:p>
    <w:p>
      <w:pPr>
        <w:pStyle w:val="Compact"/>
        <w:numPr>
          <w:ilvl w:val="0"/>
          <w:numId w:val="1024"/>
        </w:numPr>
      </w:pPr>
      <w:hyperlink w:anchor="X4c12ab0ce16089a0a81e06c7dd82d26d42ccb18">
        <w:r>
          <w:rPr>
            <w:rStyle w:val="Hyperlink"/>
          </w:rPr>
          <w:t xml:space="preserve">13.3 Kết quả từng lớp phát hiện</w:t>
        </w:r>
      </w:hyperlink>
    </w:p>
    <w:p>
      <w:pPr>
        <w:pStyle w:val="Compact"/>
        <w:numPr>
          <w:ilvl w:val="1"/>
          <w:numId w:val="1026"/>
        </w:numPr>
      </w:pPr>
      <w:hyperlink w:anchor="Xc730789d768858c249998c52bf496656544e83c">
        <w:r>
          <w:rPr>
            <w:rStyle w:val="Hyperlink"/>
          </w:rPr>
          <w:t xml:space="preserve">13.3.1 ML Engine (Random Forest độc lập)</w:t>
        </w:r>
      </w:hyperlink>
    </w:p>
    <w:p>
      <w:pPr>
        <w:pStyle w:val="Compact"/>
        <w:numPr>
          <w:ilvl w:val="1"/>
          <w:numId w:val="1026"/>
        </w:numPr>
      </w:pPr>
      <w:hyperlink w:anchor="X9e30e8145d1c3927dab5dcb0dd63893506d914d">
        <w:r>
          <w:rPr>
            <w:rStyle w:val="Hyperlink"/>
          </w:rPr>
          <w:t xml:space="preserve">13.3.2 PE Analyzer (độc lập)</w:t>
        </w:r>
      </w:hyperlink>
    </w:p>
    <w:p>
      <w:pPr>
        <w:pStyle w:val="Compact"/>
        <w:numPr>
          <w:ilvl w:val="1"/>
          <w:numId w:val="1026"/>
        </w:numPr>
      </w:pPr>
      <w:hyperlink w:anchor="Xe745223258fd1d543632473ce691eb4b5b1f18f">
        <w:r>
          <w:rPr>
            <w:rStyle w:val="Hyperlink"/>
          </w:rPr>
          <w:t xml:space="preserve">13.3.3 YARA Engine (7 rules)</w:t>
        </w:r>
      </w:hyperlink>
    </w:p>
    <w:p>
      <w:pPr>
        <w:pStyle w:val="Compact"/>
        <w:numPr>
          <w:ilvl w:val="0"/>
          <w:numId w:val="1024"/>
        </w:numPr>
      </w:pPr>
      <w:hyperlink w:anchor="X2ff61914c4bc31d4c5262ad64f22a4df22f0864">
        <w:r>
          <w:rPr>
            <w:rStyle w:val="Hyperlink"/>
          </w:rPr>
          <w:t xml:space="preserve">13.4 Kết quả hệ thống tích hợp 3 lớp</w:t>
        </w:r>
      </w:hyperlink>
    </w:p>
    <w:p>
      <w:pPr>
        <w:pStyle w:val="Compact"/>
        <w:numPr>
          <w:ilvl w:val="0"/>
          <w:numId w:val="1024"/>
        </w:numPr>
      </w:pPr>
      <w:hyperlink w:anchor="X813dc05467875f82a7f1314ba6298d612738e10">
        <w:r>
          <w:rPr>
            <w:rStyle w:val="Hyperlink"/>
          </w:rPr>
          <w:t xml:space="preserve">13.5 Hiệu năng</w:t>
        </w:r>
      </w:hyperlink>
    </w:p>
    <w:p>
      <w:pPr>
        <w:pStyle w:val="Compact"/>
        <w:numPr>
          <w:ilvl w:val="0"/>
          <w:numId w:val="1024"/>
        </w:numPr>
      </w:pPr>
      <w:hyperlink w:anchor="X94978ae749080c7b9e17c2693f5fb04a4d9e99f">
        <w:r>
          <w:rPr>
            <w:rStyle w:val="Hyperlink"/>
          </w:rPr>
          <w:t xml:space="preserve">13.6 Kịch bản kiểm thử thực tế</w:t>
        </w:r>
      </w:hyperlink>
    </w:p>
    <w:p>
      <w:pPr>
        <w:pStyle w:val="Compact"/>
        <w:numPr>
          <w:ilvl w:val="1"/>
          <w:numId w:val="1027"/>
        </w:numPr>
      </w:pPr>
      <w:hyperlink w:anchor="Xb32011cd1aee01ca4b482158104891686e456f0">
        <w:r>
          <w:rPr>
            <w:rStyle w:val="Hyperlink"/>
          </w:rPr>
          <w:t xml:space="preserve">13.6.1 Kịch bản 1: File WannaCry đã biết</w:t>
        </w:r>
      </w:hyperlink>
    </w:p>
    <w:p>
      <w:pPr>
        <w:pStyle w:val="Compact"/>
        <w:numPr>
          <w:ilvl w:val="1"/>
          <w:numId w:val="1027"/>
        </w:numPr>
      </w:pPr>
      <w:hyperlink w:anchor="X71268ed5faf2911f5ce4e01cdc8897dea57abec">
        <w:r>
          <w:rPr>
            <w:rStyle w:val="Hyperlink"/>
          </w:rPr>
          <w:t xml:space="preserve">13.6.2 Kịch bản 2: File WannaCry bị pack UPX</w:t>
        </w:r>
      </w:hyperlink>
    </w:p>
    <w:p>
      <w:pPr>
        <w:pStyle w:val="Compact"/>
        <w:numPr>
          <w:ilvl w:val="1"/>
          <w:numId w:val="1027"/>
        </w:numPr>
      </w:pPr>
      <w:hyperlink w:anchor="X77680b031af9dfca61437b48d9d774effc47ec2">
        <w:r>
          <w:rPr>
            <w:rStyle w:val="Hyperlink"/>
          </w:rPr>
          <w:t xml:space="preserve">13.6.3 Kịch bản 3: Quét thư mục hỗn hợp</w:t>
        </w:r>
      </w:hyperlink>
    </w:p>
    <w:p>
      <w:pPr>
        <w:pStyle w:val="Compact"/>
        <w:numPr>
          <w:ilvl w:val="1"/>
          <w:numId w:val="1027"/>
        </w:numPr>
      </w:pPr>
      <w:hyperlink w:anchor="X3a032c5162d85f4f1ae83e7aff4451a16e258b6">
        <w:r>
          <w:rPr>
            <w:rStyle w:val="Hyperlink"/>
          </w:rPr>
          <w:t xml:space="preserve">13.6.4 Kịch bản 4: Test suite tự động</w:t>
        </w:r>
      </w:hyperlink>
    </w:p>
    <w:bookmarkEnd w:id="23"/>
    <w:bookmarkStart w:id="24" w:name="chương-14-kết-luận-và-hướng-phát-triển"/>
    <w:p>
      <w:pPr>
        <w:pStyle w:val="Heading3"/>
      </w:pPr>
      <w:r>
        <w:t xml:space="preserve">CHƯƠNG 14: KẾT LUẬN VÀ HƯỚNG PHÁT TRIỂN</w:t>
      </w:r>
    </w:p>
    <w:p>
      <w:pPr>
        <w:pStyle w:val="Compact"/>
        <w:numPr>
          <w:ilvl w:val="0"/>
          <w:numId w:val="1028"/>
        </w:numPr>
      </w:pPr>
      <w:hyperlink w:anchor="X8c6989d77e4b29dc6898084c1cd7026635208d9">
        <w:r>
          <w:rPr>
            <w:rStyle w:val="Hyperlink"/>
          </w:rPr>
          <w:t xml:space="preserve">14.1 Tổng kết kết quả đạt được</w:t>
        </w:r>
      </w:hyperlink>
    </w:p>
    <w:p>
      <w:pPr>
        <w:pStyle w:val="Compact"/>
        <w:numPr>
          <w:ilvl w:val="1"/>
          <w:numId w:val="1029"/>
        </w:numPr>
      </w:pPr>
      <w:hyperlink w:anchor="X84b503656764cd3e3e469188aa2405c9fd9e17b">
        <w:r>
          <w:rPr>
            <w:rStyle w:val="Hyperlink"/>
          </w:rPr>
          <w:t xml:space="preserve">14.1.1 Đối chiếu mục tiêu</w:t>
        </w:r>
      </w:hyperlink>
    </w:p>
    <w:p>
      <w:pPr>
        <w:pStyle w:val="Compact"/>
        <w:numPr>
          <w:ilvl w:val="1"/>
          <w:numId w:val="1029"/>
        </w:numPr>
      </w:pPr>
      <w:hyperlink w:anchor="X38ed05143138296caab8ef6672d0bd5545b7d87">
        <w:r>
          <w:rPr>
            <w:rStyle w:val="Hyperlink"/>
          </w:rPr>
          <w:t xml:space="preserve">14.1.2 Đóng góp kỹ thuật</w:t>
        </w:r>
      </w:hyperlink>
    </w:p>
    <w:p>
      <w:pPr>
        <w:pStyle w:val="Compact"/>
        <w:numPr>
          <w:ilvl w:val="1"/>
          <w:numId w:val="1029"/>
        </w:numPr>
      </w:pPr>
      <w:hyperlink w:anchor="X9384ccd9ac74db72d85f3c5bc21dd8749acbd2f">
        <w:r>
          <w:rPr>
            <w:rStyle w:val="Hyperlink"/>
          </w:rPr>
          <w:t xml:space="preserve">14.1.3 Bài học kinh nghiệm</w:t>
        </w:r>
      </w:hyperlink>
    </w:p>
    <w:p>
      <w:pPr>
        <w:pStyle w:val="Compact"/>
        <w:numPr>
          <w:ilvl w:val="0"/>
          <w:numId w:val="1028"/>
        </w:numPr>
      </w:pPr>
      <w:hyperlink w:anchor="X7eff070d9f604655b8d563aa02acfd6e97818e8">
        <w:r>
          <w:rPr>
            <w:rStyle w:val="Hyperlink"/>
          </w:rPr>
          <w:t xml:space="preserve">14.2 Hạn chế hiện tại</w:t>
        </w:r>
      </w:hyperlink>
    </w:p>
    <w:p>
      <w:pPr>
        <w:pStyle w:val="Compact"/>
        <w:numPr>
          <w:ilvl w:val="0"/>
          <w:numId w:val="1028"/>
        </w:numPr>
      </w:pPr>
      <w:hyperlink w:anchor="Xe6735dc2898655a4b7b369fc0223fab57f0a5fe">
        <w:r>
          <w:rPr>
            <w:rStyle w:val="Hyperlink"/>
          </w:rPr>
          <w:t xml:space="preserve">14.3 Hướng phát triển tương lai</w:t>
        </w:r>
      </w:hyperlink>
    </w:p>
    <w:bookmarkEnd w:id="24"/>
    <w:bookmarkStart w:id="25" w:name="tài-liệu-tham-khảo"/>
    <w:p>
      <w:pPr>
        <w:pStyle w:val="Heading3"/>
      </w:pPr>
      <w:r>
        <w:t xml:space="preserve">TÀI LIỆU THAM KHẢO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Ghi chú đọc báo cáo:</w:t>
      </w:r>
      <w:r>
        <w:t xml:space="preserve"> </w:t>
      </w:r>
      <w:r>
        <w:t xml:space="preserve">Nội dung chi tiết được lưu trong các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bao-cao-chuong1-3.md</w:t>
      </w:r>
      <w:r>
        <w:t xml:space="preserve"> </w:t>
      </w:r>
      <w:r>
        <w:t xml:space="preserve">— Chương 1, 2, 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bao-cao-chuong4-6.md</w:t>
      </w:r>
      <w:r>
        <w:t xml:space="preserve"> </w:t>
      </w:r>
      <w:r>
        <w:t xml:space="preserve">— Chương 4, 5, 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bao-cao-chuong7-11.md</w:t>
      </w:r>
      <w:r>
        <w:t xml:space="preserve"> </w:t>
      </w:r>
      <w:r>
        <w:t xml:space="preserve">— Chương 7, 8, 9, 10, 11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bao-cao-chuong12-14.md</w:t>
      </w:r>
      <w:r>
        <w:t xml:space="preserve"> </w:t>
      </w:r>
      <w:r>
        <w:t xml:space="preserve">— Chương 12, 13, 14 + Tài liệu tham khảo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2026-05-01T17:45:31Z</dcterms:created>
  <dcterms:modified xsi:type="dcterms:W3CDTF">2026-05-01T17:45:31Z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