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6B4F2E"/>
          <w:sz w:val="64"/>
          <w:szCs w:val="64"/>
        </w:rPr>
        <w:t xml:space="preserve">Parabellum.io</w:t>
      </w:r>
    </w:p>
    <w:p>
      <w:pPr>
        <w:spacing w:after="200"/>
        <w:jc w:val="center"/>
      </w:pPr>
      <w:r>
        <w:rPr>
          <w:color w:val="555555"/>
          <w:sz w:val="30"/>
          <w:szCs w:val="30"/>
        </w:rPr>
        <w:t xml:space="preserve">AI-Powered Cybersecurity GRC Platform</w:t>
      </w:r>
    </w:p>
    <w:p>
      <w:pPr>
        <w:spacing w:after="100" w:before="400"/>
        <w:jc w:val="center"/>
      </w:pPr>
      <w:r>
        <w:rPr>
          <w:b/>
          <w:bCs/>
          <w:sz w:val="40"/>
          <w:szCs w:val="40"/>
        </w:rPr>
        <w:t xml:space="preserve">Manual Testing &amp; Fix Verification Report</w:t>
      </w:r>
    </w:p>
    <w:p>
      <w:pPr>
        <w:spacing w:after="800"/>
        <w:jc w:val="center"/>
      </w:pPr>
      <w:r>
        <w:rPr>
          <w:color w:val="555555"/>
          <w:sz w:val="22"/>
          <w:szCs w:val="22"/>
        </w:rPr>
        <w:t xml:space="preserve">Final Year Project — tool-by-tool verification, bugs found, fixes applied and re-test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Item</w:t>
            </w:r>
          </w:p>
        </w:tc>
        <w:tc>
          <w:tcPr>
            <w:tcW w:type="dxa" w:w="72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Details</w:t>
            </w:r>
          </w:p>
        </w:tc>
      </w:tr>
      <w:t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tested</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Parabellum-IO-main (original) and Parabellum-IO-fixed (after fixes)</w:t>
            </w:r>
          </w:p>
        </w:tc>
      </w:tr>
      <w:t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date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 October 2026</w:t>
            </w:r>
          </w:p>
        </w:tc>
      </w:tr>
      <w:t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type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Manual black-box testing in the browser, white-box code review, API security testing, re-testing after fixes</w:t>
            </w:r>
          </w:p>
        </w:tc>
      </w:tr>
      <w:t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Linux, Node.js 22, Python 3.11, Chromium, SonarQube Community 26.9, Semgrep 1.179, Trivy 0.75, OWASP ZAP 2.17, Grype 0.120 (Docker)</w:t>
            </w:r>
          </w:p>
        </w:tc>
      </w:tr>
      <w:t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application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"vuln-test-app" – a small Node.js app with planted bugs: SQL injection, eval() injection, hard-coded password, wildcard CORS, insecure cookie, DOM XSS, Dockerfile using node:latest with a secret and root user, privileged docker-compose, committed .env, old libraries (lodash 4.17.4, express 4.16.0)</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pPr>
      <w:r>
        <w:rPr>
          <w:i/>
          <w:iCs/>
          <w:color w:val="555555"/>
        </w:rPr>
        <w:t xml:space="preserve">If the contents list is empty, right-click it in Word and choose "Update Field".</w:t>
      </w:r>
    </w:p>
    <w:p>
      <w:pPr>
        <w:pStyle w:val="Heading1"/>
        <w:pageBreakBefore/>
      </w:pPr>
      <w:r>
        <w:t xml:space="preserve">1. Executive Summary</w:t>
      </w:r>
    </w:p>
    <w:p>
      <w:pPr>
        <w:spacing w:after="120"/>
      </w:pPr>
      <w:r>
        <w:t xml:space="preserve">We tested every tool and feature that the README and the web app claim, checked the source code to see what is really implemented, and tested security with a second "attacker" account.</w:t>
      </w:r>
    </w:p>
    <w:p>
      <w:pPr>
        <w:spacing w:after="120"/>
      </w:pPr>
      <w:r>
        <w:rPr>
          <w:b/>
          <w:bCs/>
        </w:rPr>
        <w:t xml:space="preserve">Before the fixes:</w:t>
      </w:r>
      <w:r>
        <w:t xml:space="preserve"> the main flow worked, but only 2 of the 6 security tools (SonarQube and Semgrep) were real. Trivy, OWASP ZAP and Anchore showed "Connected" even when they were not installed and ran simple keyword searches instead. Gemini AI was never called. SonarQube found 0 issues for local-folder projects. We also found 4 high-risk security bugs.</w:t>
      </w:r>
    </w:p>
    <w:p>
      <w:pPr>
        <w:spacing w:after="120"/>
      </w:pPr>
      <w:r>
        <w:rPr>
          <w:b/>
          <w:bCs/>
        </w:rPr>
        <w:t xml:space="preserve">After the fixes:</w:t>
      </w:r>
      <w:r>
        <w:t xml:space="preserve"> all 20 bugs were fixed and re-tested. SonarQube, Semgrep, Trivy and OWASP ZAP were run for real and found the planted bugs. Snyk and Anchore Grype are real integrations; in our lab they could not download their online data, so their result parsing was tested with sample output in the real format. All security bugs are closed.</w:t>
      </w:r>
    </w:p>
    <w:p>
      <w:pPr>
        <w:spacing w:after="120"/>
      </w:pPr>
      <w:r>
        <w:rPr>
          <w:b/>
          <w:bCs/>
        </w:rPr>
        <w:t xml:space="preserve">Round 2:</w:t>
      </w:r>
      <w:r>
        <w:t xml:space="preserve"> OTP by e-mail, one account per e-mail, saved sessions, expandable results, a one-click pipeline with fix verification, and a full final report (all tools, 6 frameworks, RAG recommendations, fix plans, owners, evidence, business context) were added and tested — see section 6.</w:t>
      </w:r>
    </w:p>
    <w:p>
      <w:pPr>
        <w:pStyle w:val="Heading2"/>
      </w:pPr>
      <w:r>
        <w:t xml:space="preserve">1.1 Tool-by-tool: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987"/>
        <w:gridCol w:w="3180"/>
        <w:gridCol w:w="1544"/>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 / Feature</w:t>
            </w:r>
          </w:p>
        </w:tc>
        <w:tc>
          <w:tcPr>
            <w:tcW w:type="dxa" w:w="298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Before fixes</w:t>
            </w:r>
          </w:p>
        </w:tc>
        <w:tc>
          <w:tcPr>
            <w:tcW w:type="dxa" w:w="318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After fixes</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 (SAST)</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Worked for ZIP uploads; 0 issues + fake "PASSED" for local folders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issues for local folders too (same as ZIP)</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 (SAST)</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10 findings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10 findings; no more hang when offline</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WORKS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Snyk (SCA)</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CLI, but npm projects only; raw error if missing</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ecosystems (--all-projects); clear install/login message</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 (needs Snyk account)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 (Container)</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real: keyword checks, fake CVE IDs, missed all library CVEs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Trivy: 28 findings incl. lodash CVEs, Dockerfile misconfigs and secret</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 (DAST)</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real and not DAST: searched source files, false positives from comments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ZAP crawl of the running app: 9 alert types (headers, CSRF, cookies)</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Anchore (Policy)</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real: "Connected 5.1.0" when not installed; Critical without Dockerfile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Grype scan + STOP/WARN gate; N/A without Docker files</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 (DB blocked in lab)</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Gemini AI</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called</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AI fix advice" button on Risk Analysis</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 (needs API key)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RAG service</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 8000 in README, 5000 in code; setting ignored</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 5000 everywhere, RAG_SERVICE_URL used</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Compliance mapping (6 frameworks)</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Worked; old CSF 1.1 IDs, CIS without titles, double counts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CSF 2.0 IDs, official titles and groups, unique counts</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analysis, report</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Worked</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Works, plus AI advice</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WORKS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 OTP / admin</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on screen, anyone could become admin, no lockout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ADMIN_EMAIL, OTP_DELIVERY setting, OTP lockout, rate limit, required JWT secret, password reset</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access between users</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users' projects and reports readable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Blocked (404) everywhere</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project</w:t>
            </w:r>
          </w:p>
        </w:tc>
        <w:tc>
          <w:tcPr>
            <w:tcW w:type="dxa" w:w="29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the user's real folder from disk</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removes the app's own copies</w:t>
            </w:r>
          </w:p>
        </w:tc>
        <w:tc>
          <w:tcPr>
            <w:tcW w:type="dxa" w:w="1544"/>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FIXED</w:t>
            </w:r>
          </w:p>
        </w:tc>
      </w:tr>
    </w:tbl>
    <w:p>
      <w:pPr>
        <w:pStyle w:val="Heading2"/>
      </w:pPr>
      <w:r>
        <w:t xml:space="preserve">1.2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Measure</w:t>
            </w:r>
          </w:p>
        </w:tc>
        <w:tc>
          <w:tcPr>
            <w:tcW w:type="dxa" w:w="337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Before fixes</w:t>
            </w:r>
          </w:p>
        </w:tc>
        <w:tc>
          <w:tcPr>
            <w:tcW w:type="dxa" w:w="337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After fixes</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cases run</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 + 22 re-test cases</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Passed</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 (all except the 2 below)</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Failed</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testable in our lab</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(GitHub import, RAG model)</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(GitHub import, RAG model) – see section 6</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Bugs open</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(4 high security, 5 high functional, 7 medium, 4 low)</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pStyle w:val="Heading1"/>
        <w:pageBreakBefore/>
      </w:pPr>
      <w:r>
        <w:t xml:space="preserve">2. How We Tested</w:t>
      </w:r>
    </w:p>
    <w:p>
      <w:pPr>
        <w:pStyle w:val="ListParagraph"/>
        <w:numPr>
          <w:ilvl w:val="0"/>
          <w:numId w:val="2"/>
        </w:numPr>
        <w:spacing w:after="60"/>
      </w:pPr>
      <w:r>
        <w:t xml:space="preserve">Installed the backend and frontend, built the frontend and ran the backend on port 4000.</w:t>
      </w:r>
    </w:p>
    <w:p>
      <w:pPr>
        <w:pStyle w:val="ListParagraph"/>
        <w:numPr>
          <w:ilvl w:val="0"/>
          <w:numId w:val="2"/>
        </w:numPr>
        <w:spacing w:after="60"/>
      </w:pPr>
      <w:r>
        <w:t xml:space="preserve">Ran a real SonarQube server in Docker with an access token, and installed the real Semgrep CLI.</w:t>
      </w:r>
    </w:p>
    <w:p>
      <w:pPr>
        <w:pStyle w:val="ListParagraph"/>
        <w:numPr>
          <w:ilvl w:val="0"/>
          <w:numId w:val="2"/>
        </w:numPr>
        <w:spacing w:after="60"/>
      </w:pPr>
      <w:r>
        <w:t xml:space="preserve">First round: deliberately did NOT install Snyk, Trivy, ZAP or Anchore, to see what a normal user sees when a tool is missing.</w:t>
      </w:r>
    </w:p>
    <w:p>
      <w:pPr>
        <w:pStyle w:val="ListParagraph"/>
        <w:numPr>
          <w:ilvl w:val="0"/>
          <w:numId w:val="2"/>
        </w:numPr>
        <w:spacing w:after="60"/>
      </w:pPr>
      <w:r>
        <w:t xml:space="preserve">Built a test app with known, planted bugs so we know what each scanner should find.</w:t>
      </w:r>
    </w:p>
    <w:p>
      <w:pPr>
        <w:pStyle w:val="ListParagraph"/>
        <w:numPr>
          <w:ilvl w:val="0"/>
          <w:numId w:val="2"/>
        </w:numPr>
        <w:spacing w:after="60"/>
      </w:pPr>
      <w:r>
        <w:t xml:space="preserve">Used every page in a Chromium browser and took screenshots.</w:t>
      </w:r>
    </w:p>
    <w:p>
      <w:pPr>
        <w:pStyle w:val="ListParagraph"/>
        <w:numPr>
          <w:ilvl w:val="0"/>
          <w:numId w:val="2"/>
        </w:numPr>
        <w:spacing w:after="60"/>
      </w:pPr>
      <w:r>
        <w:t xml:space="preserve">Called the API directly with two accounts (analyst@test.com and attacker@test.com) to test security.</w:t>
      </w:r>
    </w:p>
    <w:p>
      <w:pPr>
        <w:pStyle w:val="ListParagraph"/>
        <w:numPr>
          <w:ilvl w:val="0"/>
          <w:numId w:val="2"/>
        </w:numPr>
        <w:spacing w:after="60"/>
      </w:pPr>
      <w:r>
        <w:t xml:space="preserve">Read the source code of every service to confirm what is real and what is simulated.</w:t>
      </w:r>
    </w:p>
    <w:p>
      <w:pPr>
        <w:pStyle w:val="ListParagraph"/>
        <w:numPr>
          <w:ilvl w:val="0"/>
          <w:numId w:val="2"/>
        </w:numPr>
        <w:spacing w:after="60"/>
      </w:pPr>
      <w:r>
        <w:t xml:space="preserve">After fixing, repeated every test. For the re-test, real Trivy, Grype and OWASP ZAP were run from their official Docker images, and a small insecure web app was started as the ZAP target.</w:t>
      </w:r>
    </w:p>
    <w:p>
      <w:pPr>
        <w:spacing w:after="160"/>
      </w:pPr>
      <w:r>
        <w:rPr>
          <w:i/>
          <w:iCs/>
          <w:color w:val="555555"/>
        </w:rPr>
        <w:t xml:space="preserve">Lab notes: the Semgrep online rule registry, the Grype vulnerability database, the HuggingFace model download (RAG) and the GitHub API were blocked by the lab network. Semgrep used the same official rules downloaded from GitHub. Where a tool needed blocked online data, its parsing was tested with output in the tool's real format.</w:t>
      </w:r>
    </w:p>
    <w:p>
      <w:pPr>
        <w:pStyle w:val="Heading1"/>
        <w:pageBreakBefore/>
      </w:pPr>
      <w:r>
        <w:t xml:space="preserve">3. Part A – Manual Testing Results (Before Fixes)</w:t>
      </w:r>
    </w:p>
    <w:p>
      <w:pPr>
        <w:pStyle w:val="Heading2"/>
      </w:pPr>
      <w:r>
        <w:t xml:space="preserve">3.1 Sign up, login and OTP (MFA)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1734"/>
        <w:gridCol w:w="3855"/>
        <w:gridCol w:w="1158"/>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12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85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login page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Page loads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Loads with Sign In / Create Account tabs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 up with password "weak"</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Rejected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 must be at least 8 characters"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TC-03</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 up with "Strong@Pass123"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 created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 created</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TC-04</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with wrong password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Rejected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"Invalid email or password"</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TC-05</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with right password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sent by e-mail</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printed on the screen (SMTP not configured)</w:t>
            </w:r>
          </w:p>
        </w:tc>
        <w:tc>
          <w:tcPr>
            <w:tcW w:type="dxa" w:w="1158"/>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Enter wrong OTP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Rejected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"Incorrect OTP code" – but unlimited tries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bl>
    <w:p>
      <w:pPr>
        <w:keepNext/>
        <w:spacing w:after="40" w:before="120"/>
        <w:jc w:val="center"/>
      </w:pPr>
      <w:r>
        <w:drawing>
          <wp:inline distT="0" distB="0" distL="0" distR="0">
            <wp:extent cx="4572000" cy="2857500"/>
            <wp:effectExtent t="0" r="0" b="0" l="0"/>
            <wp:docPr id="1" name="02_signup_weak_password" descr="Weak password rejected (TC-02)" title="Weak password rejected (T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1 – Weak password rejected (TC-02)</w:t>
      </w:r>
    </w:p>
    <w:p>
      <w:pPr>
        <w:keepNext/>
        <w:spacing w:after="40" w:before="120"/>
        <w:jc w:val="center"/>
      </w:pPr>
      <w:r>
        <w:drawing>
          <wp:inline distT="0" distB="0" distL="0" distR="0">
            <wp:extent cx="4572000" cy="2857500"/>
            <wp:effectExtent t="0" r="0" b="0" l="0"/>
            <wp:docPr id="1" name="05_otp_screen_devotp" descr="OTP code shown on screen – the second factor protects nothing (TC-05)" title="OTP code shown on screen – the second factor protects nothing (T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2 – OTP code shown on screen – the second factor protects nothing (TC-05)</w:t>
      </w:r>
    </w:p>
    <w:p>
      <w:pPr>
        <w:pStyle w:val="Heading2"/>
      </w:pPr>
      <w:r>
        <w:t xml:space="preserve">3.2 Tools page and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TC-07</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Dashboard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 tools, activity</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Shown</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TC-08</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Tools page with only SonarQube + Semgrep installed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those 2 "Connected"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 ZAP and Anchore also "Connected" with made-up versions</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TC-09</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Tools page with SonarQube turned off</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Connected"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Always "Connected" (hard-coded)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TC-10</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Snyk not installed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version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Shows "1.1306.1" (hard-coded)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714750"/>
            <wp:effectExtent t="0" r="0" b="0" l="0"/>
            <wp:docPr id="1" name="08_tools_status" descr="Tools page before fixes: Trivy, ZAP and Anchore &quot;Connected&quot; although not installed" title="Tools page before fixes: Trivy, ZAP and Anchore &quot;Connected&quot; although not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3 – Tools page before fixes: Trivy, ZAP and Anchore "Connected" although not installed</w:t>
      </w:r>
    </w:p>
    <w:p>
      <w:pPr>
        <w:keepNext/>
        <w:spacing w:after="40" w:before="120"/>
        <w:jc w:val="center"/>
      </w:pPr>
      <w:r>
        <w:drawing>
          <wp:inline distT="0" distB="0" distL="0" distR="0">
            <wp:extent cx="5943600" cy="1762125"/>
            <wp:effectExtent t="0" r="0" b="0" l="0"/>
            <wp:docPr id="1" name="E11_code_fake_engines" descr="Code proof: status returns available: true when the tool is missing; Trivy used invented CVE IDs" title="Code proof: status returns available: true when the tool is missing; Trivy used invented CV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762125"/>
                    </a:xfrm>
                    <a:prstGeom prst="rect">
                      <a:avLst/>
                    </a:prstGeom>
                  </pic:spPr>
                </pic:pic>
              </a:graphicData>
            </a:graphic>
          </wp:inline>
        </w:drawing>
      </w:r>
    </w:p>
    <w:p>
      <w:pPr>
        <w:spacing w:after="200"/>
        <w:jc w:val="center"/>
      </w:pPr>
      <w:r>
        <w:rPr>
          <w:i/>
          <w:iCs/>
          <w:color w:val="555555"/>
          <w:sz w:val="18"/>
          <w:szCs w:val="18"/>
        </w:rPr>
        <w:t xml:space="preserve">Figure 4 – Code proof: status returns available: true when the tool is missing; Trivy used invented CVE IDs</w:t>
      </w:r>
    </w:p>
    <w:p>
      <w:pPr>
        <w:pStyle w:val="Heading2"/>
      </w:pPr>
      <w:r>
        <w:t xml:space="preserve">3.3 Adding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927"/>
        <w:gridCol w:w="3276"/>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27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TC-11</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Register a local folder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Added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TC-12</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Upload a ZIP</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Extracted and added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Extracted and added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TC-13</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Import from GitHub</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Cloned</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GitHub API blocked in lab (HTTP 403)</w:t>
            </w:r>
          </w:p>
        </w:tc>
        <w:tc>
          <w:tcPr>
            <w:tcW w:type="dxa" w:w="1159"/>
            <w:tcBorders>
              <w:top w:val="single" w:color="BFBFBF" w:sz="4"/>
              <w:left w:val="single" w:color="BFBFBF" w:sz="4"/>
              <w:bottom w:val="single" w:color="BFBFBF" w:sz="4"/>
              <w:right w:val="single" w:color="BFBFBF" w:sz="4"/>
            </w:tcBorders>
            <w:shd w:fill="EDEDED" w:val="clear"/>
            <w:tcMar>
              <w:top w:type="dxa" w:w="60"/>
              <w:left w:type="dxa" w:w="100"/>
              <w:bottom w:type="dxa" w:w="60"/>
              <w:right w:type="dxa" w:w="100"/>
            </w:tcMar>
          </w:tcPr>
          <w:p>
            <w:r>
              <w:rPr>
                <w:sz w:val="19"/>
                <w:szCs w:val="19"/>
              </w:rPr>
              <w:t xml:space="preserve">NOT TESTED</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TC-14</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 label for a local folder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Shows "Upload"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714750"/>
            <wp:effectExtent t="0" r="0" b="0" l="0"/>
            <wp:docPr id="1" name="11_import_github" descr="Import page before fixes: local project wrongly labelled &quot;Upload&quot;" title="Import page before fixes: local project wrongly labelled &quot;Uploa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5 – Import page before fixes: local project wrongly labelled "Upload"</w:t>
      </w:r>
    </w:p>
    <w:p>
      <w:pPr>
        <w:pStyle w:val="Heading2"/>
      </w:pPr>
      <w:r>
        <w:t xml:space="preserve">3.4 SonarQube (SAST)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TC-15</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Scan uploaded ZIP project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Finds planted bugs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issues (5 bugs, 6 vulnerabilities, 1 code smell)</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TC-16</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Scan the same code as a local folder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12 issues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issues and "Quality Gate PASSED" – every file ignored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714750"/>
            <wp:effectExtent t="0" r="0" b="0" l="0"/>
            <wp:docPr id="1" name="19_sonar_result" descr="Local folder before fixes: 0 issues, fake &quot;PASSED&quot;" title="Local folder before fixes: 0 issues, fake &quot;PASS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6 – Local folder before fixes: 0 issues, fake "PASSED"</w:t>
      </w:r>
    </w:p>
    <w:p>
      <w:pPr>
        <w:keepNext/>
        <w:spacing w:after="40" w:before="120"/>
        <w:jc w:val="center"/>
      </w:pPr>
      <w:r>
        <w:drawing>
          <wp:inline distT="0" distB="0" distL="0" distR="0">
            <wp:extent cx="5943600" cy="2028825"/>
            <wp:effectExtent t="0" r="0" b="0" l="0"/>
            <wp:docPr id="1" name="E10_code_sonar_basedir" descr="Reason: scanner ran from the backend folder and skipped all project files" title="Reason: scanner ran from the backend folder and skipped all projec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028825"/>
                    </a:xfrm>
                    <a:prstGeom prst="rect">
                      <a:avLst/>
                    </a:prstGeom>
                  </pic:spPr>
                </pic:pic>
              </a:graphicData>
            </a:graphic>
          </wp:inline>
        </w:drawing>
      </w:r>
    </w:p>
    <w:p>
      <w:pPr>
        <w:spacing w:after="200"/>
        <w:jc w:val="center"/>
      </w:pPr>
      <w:r>
        <w:rPr>
          <w:i/>
          <w:iCs/>
          <w:color w:val="555555"/>
          <w:sz w:val="18"/>
          <w:szCs w:val="18"/>
        </w:rPr>
        <w:t xml:space="preserve">Figure 7 – Reason: scanner ran from the backend folder and skipped all project files</w:t>
      </w:r>
    </w:p>
    <w:p>
      <w:pPr>
        <w:pStyle w:val="Heading2"/>
      </w:pPr>
      <w:r>
        <w:t xml:space="preserve">3.5 Semgrep (SAST)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TC-17</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Semgrep on test app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Finds code bugs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findings (SQL injection, eval, secrets, Dockerfile, XSS)</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TC-18</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when offline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Clear status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check hangs → "Not Connected"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714750"/>
            <wp:effectExtent t="0" r="0" b="0" l="0"/>
            <wp:docPr id="1" name="13_scan_semgrep" descr="Semgrep – real results" title="Semgrep – rea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8 – Semgrep – real results</w:t>
      </w:r>
    </w:p>
    <w:p>
      <w:pPr>
        <w:pStyle w:val="Heading2"/>
      </w:pPr>
      <w:r>
        <w:t xml:space="preserve">3.6 Snyk (SCA)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TC-19</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Snyk with Snyk not installed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Friendly message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"snyk: not found" error</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TC-20</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Snyk on a Python project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Supported (UI says so)</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Refused: "No package.json found"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866775"/>
            <wp:effectExtent t="0" r="0" b="0" l="0"/>
            <wp:docPr id="1" name="E04_snyk_python" descr="Snyk refused a Python project" title="Snyk refused a Pytho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866775"/>
                    </a:xfrm>
                    <a:prstGeom prst="rect">
                      <a:avLst/>
                    </a:prstGeom>
                  </pic:spPr>
                </pic:pic>
              </a:graphicData>
            </a:graphic>
          </wp:inline>
        </w:drawing>
      </w:r>
    </w:p>
    <w:p>
      <w:pPr>
        <w:spacing w:after="200"/>
        <w:jc w:val="center"/>
      </w:pPr>
      <w:r>
        <w:rPr>
          <w:i/>
          <w:iCs/>
          <w:color w:val="555555"/>
          <w:sz w:val="18"/>
          <w:szCs w:val="18"/>
        </w:rPr>
        <w:t xml:space="preserve">Figure 9 – Snyk refused a Python project</w:t>
      </w:r>
    </w:p>
    <w:p>
      <w:pPr>
        <w:pStyle w:val="Heading2"/>
      </w:pPr>
      <w:r>
        <w:t xml:space="preserve">3.7 Trivy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TC-21</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"Trivy" with Trivy not installed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installed"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keyword findings, shown as Trivy</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TC-22</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 known library CVEs (lodash 4.17.4)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(npm audit finds 8 vulnerable libraries)</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TC-23</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Rule IDs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CVE IDs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Invented: CVE-2024-TRIVY-BASE, CVE-2024-ENV-LEAK</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714750"/>
            <wp:effectExtent t="0" r="0" b="0" l="0"/>
            <wp:docPr id="1" name="15_scan_trivy" descr="&quot;Trivy&quot; result before fixes (Trivy not installed)" title="&quot;Trivy&quot; result before fixes (Trivy not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10 – "Trivy" result before fixes (Trivy not installed)</w:t>
      </w:r>
    </w:p>
    <w:p>
      <w:pPr>
        <w:keepNext/>
        <w:spacing w:after="40" w:before="120"/>
        <w:jc w:val="center"/>
      </w:pPr>
      <w:r>
        <w:drawing>
          <wp:inline distT="0" distB="0" distL="0" distR="0">
            <wp:extent cx="5943600" cy="2657475"/>
            <wp:effectExtent t="0" r="0" b="0" l="0"/>
            <wp:docPr id="1" name="E12_npm_audit_vs_trivy" descr="Real library CVEs that the old &quot;Trivy&quot; missed" title="Real library CVEs that the old &quot;Trivy&quot; mi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657475"/>
                    </a:xfrm>
                    <a:prstGeom prst="rect">
                      <a:avLst/>
                    </a:prstGeom>
                  </pic:spPr>
                </pic:pic>
              </a:graphicData>
            </a:graphic>
          </wp:inline>
        </w:drawing>
      </w:r>
    </w:p>
    <w:p>
      <w:pPr>
        <w:spacing w:after="200"/>
        <w:jc w:val="center"/>
      </w:pPr>
      <w:r>
        <w:rPr>
          <w:i/>
          <w:iCs/>
          <w:color w:val="555555"/>
          <w:sz w:val="18"/>
          <w:szCs w:val="18"/>
        </w:rPr>
        <w:t xml:space="preserve">Figure 11 – Real library CVEs that the old "Trivy" missed</w:t>
      </w:r>
    </w:p>
    <w:p>
      <w:pPr>
        <w:pStyle w:val="Heading2"/>
      </w:pPr>
      <w:r>
        <w:t xml:space="preserve">3.8 OWASP ZAP (DAST)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TC-24</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"ZAP" on test app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alerts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alerts – but from reading files, not a website</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TC-25</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with "bad" words only in comments; closed target port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alerts</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Critical alerts from comments; URL ignored</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TC-26</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Line numbers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Correct line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XSS alert at line 1 (real eval() on line 15)</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3810000"/>
            <wp:effectExtent t="0" r="0" b="0" l="0"/>
            <wp:docPr id="1" name="E05_zap_false_positive" descr="Critical alerts from a file that only contains comments" title="Critical alerts from a file that only contains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10000"/>
                    </a:xfrm>
                    <a:prstGeom prst="rect">
                      <a:avLst/>
                    </a:prstGeom>
                  </pic:spPr>
                </pic:pic>
              </a:graphicData>
            </a:graphic>
          </wp:inline>
        </w:drawing>
      </w:r>
    </w:p>
    <w:p>
      <w:pPr>
        <w:spacing w:after="200"/>
        <w:jc w:val="center"/>
      </w:pPr>
      <w:r>
        <w:rPr>
          <w:i/>
          <w:iCs/>
          <w:color w:val="555555"/>
          <w:sz w:val="18"/>
          <w:szCs w:val="18"/>
        </w:rPr>
        <w:t xml:space="preserve">Figure 12 – Critical alerts from a file that only contains comments</w:t>
      </w:r>
    </w:p>
    <w:p>
      <w:pPr>
        <w:pStyle w:val="Heading2"/>
      </w:pPr>
      <w:r>
        <w:t xml:space="preserve">3.9 Anchore (Container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346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TC-27</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"Anchore" on test app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Policy result</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 rules correct, but not real Anchore</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TC-28</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with no Docker files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applicable"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 – FAIL (STOP)"</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TC-29</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Anchore not installed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Connected"</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"Connected – 5.1.0 (Policy Engine)"</w:t>
            </w:r>
          </w:p>
        </w:tc>
        <w:tc>
          <w:tcPr>
            <w:tcW w:type="dxa" w:w="1159"/>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5943600" cy="4438650"/>
            <wp:effectExtent t="0" r="0" b="0" l="0"/>
            <wp:docPr id="1" name="E06_trivy_anchore_no_docker" descr="Trivy/Anchore before fixes on a project with no Docker files" title="Trivy/Anchore before fixes on a project with no Docker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438650"/>
                    </a:xfrm>
                    <a:prstGeom prst="rect">
                      <a:avLst/>
                    </a:prstGeom>
                  </pic:spPr>
                </pic:pic>
              </a:graphicData>
            </a:graphic>
          </wp:inline>
        </w:drawing>
      </w:r>
    </w:p>
    <w:p>
      <w:pPr>
        <w:spacing w:after="200"/>
        <w:jc w:val="center"/>
      </w:pPr>
      <w:r>
        <w:rPr>
          <w:i/>
          <w:iCs/>
          <w:color w:val="555555"/>
          <w:sz w:val="18"/>
          <w:szCs w:val="18"/>
        </w:rPr>
        <w:t xml:space="preserve">Figure 13 – Trivy/Anchore before fixes on a project with no Docker files</w:t>
      </w:r>
    </w:p>
    <w:p>
      <w:pPr>
        <w:pStyle w:val="Heading2"/>
      </w:pPr>
      <w:r>
        <w:t xml:space="preserve">3.10 Compliance mapping, RAG, Gemini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542"/>
        <w:gridCol w:w="3855"/>
        <w:gridCol w:w="1157"/>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85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TC-30</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Analyse all 6 frameworks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 for each</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48, ISO 27001 32, ISO 27034 36, SP 800-53 35, CIS 41, ASVS 28</w:t>
            </w:r>
          </w:p>
        </w:tc>
        <w:tc>
          <w:tcPr>
            <w:tcW w:type="dxa" w:w="1157"/>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TC-31</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 control IDs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CSF 2.0 only</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CSF 1.1 IDs (PR.IP-12, PR.AC-01, PR.PT-01)</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TC-32</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 titles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titles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the ID repeated</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TC-33</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Issue counts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issue once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issue counted in several controls</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TC-34</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RAG service</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download blocked in lab</w:t>
            </w:r>
          </w:p>
        </w:tc>
        <w:tc>
          <w:tcPr>
            <w:tcW w:type="dxa" w:w="1157"/>
            <w:tcBorders>
              <w:top w:val="single" w:color="BFBFBF" w:sz="4"/>
              <w:left w:val="single" w:color="BFBFBF" w:sz="4"/>
              <w:bottom w:val="single" w:color="BFBFBF" w:sz="4"/>
              <w:right w:val="single" w:color="BFBFBF" w:sz="4"/>
            </w:tcBorders>
            <w:shd w:fill="EDEDED" w:val="clear"/>
            <w:tcMar>
              <w:top w:type="dxa" w:w="60"/>
              <w:left w:type="dxa" w:w="100"/>
              <w:bottom w:type="dxa" w:w="60"/>
              <w:right w:type="dxa" w:w="100"/>
            </w:tcMar>
          </w:tcPr>
          <w:p>
            <w:r>
              <w:rPr>
                <w:sz w:val="19"/>
                <w:szCs w:val="19"/>
              </w:rPr>
              <w:t xml:space="preserve">NOT TESTED</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TC-35</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 uses RAG_SERVICE_URL</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Hard-coded port 5000; README says 8000</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TC-36</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Gemini used for advice</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called</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TC-37</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engine files used</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run</w:t>
            </w:r>
          </w:p>
        </w:tc>
        <w:tc>
          <w:tcPr>
            <w:tcW w:type="dxa" w:w="1157"/>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4572000" cy="6343650"/>
            <wp:effectExtent t="0" r="0" b="0" l="0"/>
            <wp:docPr id="1" name="24_compliance_fw1" descr="NIST CSF mapping before fixes (&quot;Unknown&quot; controls with CSF 1.1 IDs)" title="NIST CSF mapping before fixes (&quot;Unknown&quot; controls with CSF 1.1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6343650"/>
                    </a:xfrm>
                    <a:prstGeom prst="rect">
                      <a:avLst/>
                    </a:prstGeom>
                  </pic:spPr>
                </pic:pic>
              </a:graphicData>
            </a:graphic>
          </wp:inline>
        </w:drawing>
      </w:r>
    </w:p>
    <w:p>
      <w:pPr>
        <w:spacing w:after="200"/>
        <w:jc w:val="center"/>
      </w:pPr>
      <w:r>
        <w:rPr>
          <w:i/>
          <w:iCs/>
          <w:color w:val="555555"/>
          <w:sz w:val="18"/>
          <w:szCs w:val="18"/>
        </w:rPr>
        <w:t xml:space="preserve">Figure 14 – NIST CSF mapping before fixes ("Unknown" controls with CSF 1.1 IDs)</w:t>
      </w:r>
    </w:p>
    <w:p>
      <w:pPr>
        <w:keepNext/>
        <w:spacing w:after="40" w:before="120"/>
        <w:jc w:val="center"/>
      </w:pPr>
      <w:r>
        <w:drawing>
          <wp:inline distT="0" distB="0" distL="0" distR="0">
            <wp:extent cx="5943600" cy="1485900"/>
            <wp:effectExtent t="0" r="0" b="0" l="0"/>
            <wp:docPr id="1" name="E07_code_gemini" descr="Gemini client defined but never called" title="Gemini client defined but never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485900"/>
                    </a:xfrm>
                    <a:prstGeom prst="rect">
                      <a:avLst/>
                    </a:prstGeom>
                  </pic:spPr>
                </pic:pic>
              </a:graphicData>
            </a:graphic>
          </wp:inline>
        </w:drawing>
      </w:r>
    </w:p>
    <w:p>
      <w:pPr>
        <w:spacing w:after="200"/>
        <w:jc w:val="center"/>
      </w:pPr>
      <w:r>
        <w:rPr>
          <w:i/>
          <w:iCs/>
          <w:color w:val="555555"/>
          <w:sz w:val="18"/>
          <w:szCs w:val="18"/>
        </w:rPr>
        <w:t xml:space="preserve">Figure 15 – Gemini client defined but never called</w:t>
      </w:r>
    </w:p>
    <w:p>
      <w:pPr>
        <w:pStyle w:val="Heading2"/>
      </w:pPr>
      <w:r>
        <w:t xml:space="preserve">3.11 Risk analysis, report, reports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1734"/>
        <w:gridCol w:w="3662"/>
        <w:gridCol w:w="1158"/>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Actual</w:t>
            </w:r>
          </w:p>
        </w:tc>
        <w:tc>
          <w:tcPr>
            <w:tcW w:type="dxa" w:w="115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TC-38</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analysis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CWE + CVSS + attacks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CWE-89 (9.8), CWE-798 (9.1), CWE-693, heat-maps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TC-39</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Compliance report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 PDF</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Generated</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TC-40</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Reports page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My reports</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Shows every user's reports</w:t>
            </w:r>
          </w:p>
        </w:tc>
        <w:tc>
          <w:tcPr>
            <w:tcW w:type="dxa" w:w="1158"/>
            <w:tcBorders>
              <w:top w:val="single" w:color="BFBFBF" w:sz="4"/>
              <w:left w:val="single" w:color="BFBFBF" w:sz="4"/>
              <w:bottom w:val="single" w:color="BFBFBF" w:sz="4"/>
              <w:right w:val="single" w:color="BFBFBF" w:sz="4"/>
            </w:tcBorders>
            <w:shd w:fill="F4CCCC" w:val="clear"/>
            <w:tcMar>
              <w:top w:type="dxa" w:w="60"/>
              <w:left w:type="dxa" w:w="100"/>
              <w:bottom w:type="dxa" w:w="60"/>
              <w:right w:type="dxa" w:w="100"/>
            </w:tcMar>
          </w:tcPr>
          <w:p>
            <w:r>
              <w:rPr>
                <w:sz w:val="19"/>
                <w:szCs w:val="19"/>
              </w:rPr>
              <w:t xml:space="preserve">FAIL</w:t>
            </w:r>
          </w:p>
        </w:tc>
      </w:tr>
    </w:tbl>
    <w:p>
      <w:pPr>
        <w:keepNext/>
        <w:spacing w:after="40" w:before="120"/>
        <w:jc w:val="center"/>
      </w:pPr>
      <w:r>
        <w:drawing>
          <wp:inline distT="0" distB="0" distL="0" distR="0">
            <wp:extent cx="4572000" cy="6343650"/>
            <wp:effectExtent t="0" r="0" b="0" l="0"/>
            <wp:docPr id="1" name="25_risk_analysis" descr="Risk analysis (worked before fixes)" title="Risk analysis (worked before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6343650"/>
                    </a:xfrm>
                    <a:prstGeom prst="rect">
                      <a:avLst/>
                    </a:prstGeom>
                  </pic:spPr>
                </pic:pic>
              </a:graphicData>
            </a:graphic>
          </wp:inline>
        </w:drawing>
      </w:r>
    </w:p>
    <w:p>
      <w:pPr>
        <w:spacing w:after="200"/>
        <w:jc w:val="center"/>
      </w:pPr>
      <w:r>
        <w:rPr>
          <w:i/>
          <w:iCs/>
          <w:color w:val="555555"/>
          <w:sz w:val="18"/>
          <w:szCs w:val="18"/>
        </w:rPr>
        <w:t xml:space="preserve">Figure 16 – Risk analysis (worked before fixes)</w:t>
      </w:r>
    </w:p>
    <w:p>
      <w:pPr>
        <w:pStyle w:val="Heading2"/>
      </w:pPr>
      <w:r>
        <w:t xml:space="preserve">3.12 Security tests (before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7"/>
        <w:gridCol w:w="4820"/>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404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Attack</w:t>
            </w:r>
          </w:p>
        </w:tc>
        <w:tc>
          <w:tcPr>
            <w:tcW w:type="dxa" w:w="482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 before fixes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 user calls POST /api/auth/promote-admin</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Became admin – could see, edit and delete all users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 reads another user's policy scan, SonarQube issues, risk, reports</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data returned</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Register a local folder, then delete the project</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 real folder deleted from disk; /etc accepted as a project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and JWT</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shown on screen; known default JWT secret; no lockout or rate limit</w:t>
            </w:r>
          </w:p>
        </w:tc>
      </w:tr>
    </w:tbl>
    <w:p>
      <w:pPr>
        <w:keepNext/>
        <w:spacing w:after="40" w:before="120"/>
        <w:jc w:val="center"/>
      </w:pPr>
      <w:r>
        <w:drawing>
          <wp:inline distT="0" distB="0" distL="0" distR="0">
            <wp:extent cx="5943600" cy="2657475"/>
            <wp:effectExtent t="0" r="0" b="0" l="0"/>
            <wp:docPr id="1" name="E01_admin_escalation" descr="S-1: normal user promotes themselves to admin" title="S-1: normal user promotes themselves to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657475"/>
                    </a:xfrm>
                    <a:prstGeom prst="rect">
                      <a:avLst/>
                    </a:prstGeom>
                  </pic:spPr>
                </pic:pic>
              </a:graphicData>
            </a:graphic>
          </wp:inline>
        </w:drawing>
      </w:r>
    </w:p>
    <w:p>
      <w:pPr>
        <w:spacing w:after="200"/>
        <w:jc w:val="center"/>
      </w:pPr>
      <w:r>
        <w:rPr>
          <w:i/>
          <w:iCs/>
          <w:color w:val="555555"/>
          <w:sz w:val="18"/>
          <w:szCs w:val="18"/>
        </w:rPr>
        <w:t xml:space="preserve">Figure 17 – S-1: normal user promotes themselves to admin</w:t>
      </w:r>
    </w:p>
    <w:p>
      <w:pPr>
        <w:keepNext/>
        <w:spacing w:after="40" w:before="120"/>
        <w:jc w:val="center"/>
      </w:pPr>
      <w:r>
        <w:drawing>
          <wp:inline distT="0" distB="0" distL="0" distR="0">
            <wp:extent cx="5943600" cy="3009900"/>
            <wp:effectExtent t="0" r="0" b="0" l="0"/>
            <wp:docPr id="1" name="E03_delete_real_folder" descr="S-3: the real folder is gone after &quot;Delete&quot;" title="S-3: the real folder is gone after &quot;Delet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009900"/>
                    </a:xfrm>
                    <a:prstGeom prst="rect">
                      <a:avLst/>
                    </a:prstGeom>
                  </pic:spPr>
                </pic:pic>
              </a:graphicData>
            </a:graphic>
          </wp:inline>
        </w:drawing>
      </w:r>
    </w:p>
    <w:p>
      <w:pPr>
        <w:spacing w:after="200"/>
        <w:jc w:val="center"/>
      </w:pPr>
      <w:r>
        <w:rPr>
          <w:i/>
          <w:iCs/>
          <w:color w:val="555555"/>
          <w:sz w:val="18"/>
          <w:szCs w:val="18"/>
        </w:rPr>
        <w:t xml:space="preserve">Figure 18 – S-3: the real folder is gone after "Delete"</w:t>
      </w:r>
    </w:p>
    <w:p>
      <w:pPr>
        <w:pStyle w:val="Heading1"/>
        <w:pageBreakBefore/>
      </w:pPr>
      <w:r>
        <w:t xml:space="preserve">4. Part B – Bugs Found and Fixes Applied</w:t>
      </w:r>
    </w:p>
    <w:p>
      <w:pPr>
        <w:spacing w:after="120"/>
      </w:pPr>
      <w:r>
        <w:t xml:space="preserve">All 20 bugs were fixed. Each fix is explained in simple words; the last column shows the re-test result from Part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927"/>
        <w:gridCol w:w="1156"/>
        <w:gridCol w:w="4722"/>
        <w:gridCol w:w="1352"/>
      </w:tblGrid>
      <w:tr>
        <w:trPr>
          <w:tblHeader/>
        </w:trPr>
        <w:tc>
          <w:tcPr>
            <w:tcW w:type="dxa" w:w="48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Bug</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472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Fix (simple words)</w:t>
            </w:r>
          </w:p>
        </w:tc>
        <w:tc>
          <w:tcPr>
            <w:tcW w:type="dxa" w:w="135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Re-test</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 could become admin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(security)</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Deleted the promote-admin route. Admins come from ADMIN_EMAIL in .env. Signup ignores any role sent by the browser. Admin pages check the role in the database.</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users' data readable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(security)</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route checks that the project belongs to you. The reports list and download only show your own files. SonarQube keys include the user id.</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removed real folder; any path accepted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(security)</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only removes copies the app made (uploads/clones). Local folders must be inside PROJECTS_ROOT (or admin).</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on screen; default JWT secret; no limits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(security)</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OTP is e-mailed when SMTP is set; it is shown on the login screen only when e-mail is not set up or OTP_DELIVERY=screen (OTP_DELIVERY=email turns that off for a public server). The server refuses to start without JWT_SECRET. An OTP is cancelled after 5 wrong tries. Logins are limited to 20 per 15 minutes. Fixed .env loading order.</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 0 issues on local folders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Added sonar.projectBaseDir (one line). Removed the old sonar.analysis.mode option.</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 simulated; fake CVE IDs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Runs real Trivy (vuln + misconfig + secret). Missing tool → "basic checks only" warning. Own rule IDs (PB-…).</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ZAP simulated, not DAST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ZAP API: spider → passive (optional active) scan → alerts on a Target URL. Fallback labelled, ignores comments, correct lines.</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Anchore simulated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Runs Anchore Grype with a STOP/WARN policy gate. No Docker files → N/A.</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 (parser)</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Gemini never used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(claim)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"Get AI fix advice" button on the Risk page (POST /api/risk/ai-advice).</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 (needs key)</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 always "Connected"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 checked with /api/system/status; every tool really checked.</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RAG port mismatch</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 5000 everywhere; RAG_SERVICE_URL used; /map/multi route order fixed.</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Snyk npm only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snyk test --all-projects; friendly install/login messages; works on Windows.</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 (parser)</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Old NIST CSF 1.1 IDs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Replaced with CSF 2.0 IDs (PR.AA, PR.PS, ID.RA…).</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engine never used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Moved to research/python-engine with a README explaining it.</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CORS, no Helmet, no upload limit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Added Helmet headers, CORS limited to FRONTEND_URL, ZIP-only uploads up to 200 MB.</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Policies/Dashboard hard-coded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/api/policies/frameworks; the page loads frameworks and the real policy rules.</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Fake version numbers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Removed; versions come from the real tools.</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projects labelled "Upload"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sourceType.</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CIS titles; double counts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titles and groups for all 6 frameworks; each issue counted once.</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 hang; wrong ZAP lines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47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Version check off; SEMGREP_CONFIG for offline rules; real line numbers.</w:t>
            </w:r>
          </w:p>
        </w:tc>
        <w:tc>
          <w:tcPr>
            <w:tcW w:type="dxa" w:w="1352"/>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bl>
    <w:p>
      <w:pPr>
        <w:spacing w:after="120"/>
      </w:pPr>
    </w:p>
    <w:p>
      <w:pPr>
        <w:pStyle w:val="Heading2"/>
      </w:pPr>
      <w:r>
        <w:t xml:space="preserve">4.1 What you must set before running the fixed version</w:t>
      </w:r>
    </w:p>
    <w:p>
      <w:pPr>
        <w:pStyle w:val="ListParagraph"/>
        <w:numPr>
          <w:ilvl w:val="0"/>
          <w:numId w:val="3"/>
        </w:numPr>
        <w:spacing w:after="60"/>
      </w:pPr>
      <w:r>
        <w:t xml:space="preserve">Run </w:t>
      </w:r>
      <w:r>
        <w:rPr>
          <w:b/>
          <w:bCs/>
        </w:rPr>
        <w:t xml:space="preserve">npm install</w:t>
      </w:r>
      <w:r>
        <w:t xml:space="preserve"> in backend (adds helmet and express-rate-limit).</w:t>
      </w:r>
    </w:p>
    <w:p>
      <w:pPr>
        <w:pStyle w:val="ListParagraph"/>
        <w:numPr>
          <w:ilvl w:val="0"/>
          <w:numId w:val="3"/>
        </w:numPr>
        <w:spacing w:after="60"/>
      </w:pPr>
      <w:r>
        <w:rPr>
          <w:b/>
          <w:bCs/>
        </w:rPr>
        <w:t xml:space="preserve">JWT_SECRET</w:t>
      </w:r>
      <w:r>
        <w:t xml:space="preserve"> in backend/.env – 16+ random characters (required).</w:t>
      </w:r>
    </w:p>
    <w:p>
      <w:pPr>
        <w:pStyle w:val="ListParagraph"/>
        <w:numPr>
          <w:ilvl w:val="0"/>
          <w:numId w:val="3"/>
        </w:numPr>
        <w:spacing w:after="60"/>
      </w:pPr>
      <w:r>
        <w:rPr>
          <w:b/>
          <w:bCs/>
        </w:rPr>
        <w:t xml:space="preserve">ADMIN_EMAIL</w:t>
      </w:r>
      <w:r>
        <w:t xml:space="preserve"> – your own e-mail; that account becomes admin.</w:t>
      </w:r>
    </w:p>
    <w:p>
      <w:pPr>
        <w:pStyle w:val="ListParagraph"/>
        <w:numPr>
          <w:ilvl w:val="0"/>
          <w:numId w:val="3"/>
        </w:numPr>
        <w:spacing w:after="60"/>
      </w:pPr>
      <w:r>
        <w:t xml:space="preserve">Real SMTP (</w:t>
      </w:r>
      <w:r>
        <w:rPr>
          <w:b/>
          <w:bCs/>
        </w:rPr>
        <w:t xml:space="preserve">EMAIL_USER / EMAIL_PASS</w:t>
      </w:r>
      <w:r>
        <w:t xml:space="preserve">, Gmail App Password) to e-mail the login code. Without it the code is shown on the login screen (</w:t>
      </w:r>
      <w:r>
        <w:rPr>
          <w:b/>
          <w:bCs/>
        </w:rPr>
        <w:t xml:space="preserve">OTP_DELIVERY=auto</w:t>
      </w:r>
      <w:r>
        <w:t xml:space="preserve">, the default); use </w:t>
      </w:r>
      <w:r>
        <w:rPr>
          <w:b/>
          <w:bCs/>
        </w:rPr>
        <w:t xml:space="preserve">OTP_DELIVERY=email</w:t>
      </w:r>
      <w:r>
        <w:t xml:space="preserve"> on a public server.</w:t>
      </w:r>
    </w:p>
    <w:p>
      <w:pPr>
        <w:pStyle w:val="ListParagraph"/>
        <w:numPr>
          <w:ilvl w:val="0"/>
          <w:numId w:val="3"/>
        </w:numPr>
        <w:spacing w:after="60"/>
      </w:pPr>
      <w:r>
        <w:rPr>
          <w:b/>
          <w:bCs/>
        </w:rPr>
        <w:t xml:space="preserve">PROJECTS_ROOT</w:t>
      </w:r>
      <w:r>
        <w:t xml:space="preserve"> – folder normal users may register local projects from.</w:t>
      </w:r>
    </w:p>
    <w:p>
      <w:pPr>
        <w:pStyle w:val="ListParagraph"/>
        <w:numPr>
          <w:ilvl w:val="0"/>
          <w:numId w:val="3"/>
        </w:numPr>
        <w:spacing w:after="60"/>
      </w:pPr>
      <w:r>
        <w:t xml:space="preserve">Optional: install Snyk (npm i -g snyk + snyk auth), Trivy, Grype and run the ZAP daemon – steps are in the README "Security tools setup" section.</w:t>
      </w:r>
    </w:p>
    <w:p>
      <w:pPr>
        <w:pStyle w:val="Heading1"/>
        <w:pageBreakBefore/>
      </w:pPr>
      <w:r>
        <w:t xml:space="preserve">5. Part C – Re-Test After Fixes (with Screenshots)</w:t>
      </w:r>
    </w:p>
    <w:p>
      <w:pPr>
        <w:pStyle w:val="Heading2"/>
      </w:pPr>
      <w:r>
        <w:t xml:space="preserve">5.1 Tools page and Dashboard</w:t>
      </w:r>
    </w:p>
    <w:p>
      <w:pPr>
        <w:spacing w:after="120"/>
      </w:pPr>
      <w:r>
        <w:t xml:space="preserve">The Tools page now shows the real status of each tool, with a hint when a tool is missing. Snyk is honestly shown as "Not Connected" with install steps.</w:t>
      </w:r>
    </w:p>
    <w:p>
      <w:pPr>
        <w:keepNext/>
        <w:spacing w:after="40" w:before="120"/>
        <w:jc w:val="center"/>
      </w:pPr>
      <w:r>
        <w:drawing>
          <wp:inline distT="0" distB="0" distL="0" distR="0">
            <wp:extent cx="5943600" cy="3714750"/>
            <wp:effectExtent t="0" r="0" b="0" l="0"/>
            <wp:docPr id="1" name="F01_tools_status" descr="Tools page after fixes – real status and versions" title="Tools page after fixes – real status and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19 – Tools page after fixes – real status and versions</w:t>
      </w:r>
    </w:p>
    <w:p>
      <w:pPr>
        <w:keepNext/>
        <w:spacing w:after="40" w:before="120"/>
        <w:jc w:val="center"/>
      </w:pPr>
      <w:r>
        <w:drawing>
          <wp:inline distT="0" distB="0" distL="0" distR="0">
            <wp:extent cx="5943600" cy="3714750"/>
            <wp:effectExtent t="0" r="0" b="0" l="0"/>
            <wp:docPr id="1" name="F02_dashboard" descr="Dashboard after fixes – all 6 frameworks active, real tool status" title="Dashboard after fixes – all 6 frameworks active, real too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20 – Dashboard after fixes – all 6 frameworks active, real tool status</w:t>
      </w:r>
    </w:p>
    <w:p>
      <w:pPr>
        <w:pStyle w:val="Heading2"/>
      </w:pPr>
      <w:r>
        <w:t xml:space="preserve">5.2 SonarQube – local folder now scanned</w:t>
      </w:r>
    </w:p>
    <w:p>
      <w:pPr>
        <w:spacing w:after="120"/>
      </w:pPr>
      <w:r>
        <w:t xml:space="preserve">The same local-folder project that gave 0 issues now gives all 12 issues (eval injection, SQL query, CORS, Dockerfile root user, latest tag, HTML problems).</w:t>
      </w:r>
    </w:p>
    <w:p>
      <w:pPr>
        <w:keepNext/>
        <w:spacing w:after="40" w:before="120"/>
        <w:jc w:val="center"/>
      </w:pPr>
      <w:r>
        <w:drawing>
          <wp:inline distT="0" distB="0" distL="0" distR="0">
            <wp:extent cx="4752975" cy="5610225"/>
            <wp:effectExtent t="0" r="0" b="0" l="0"/>
            <wp:docPr id="1" name="F05_sonar_local_folder" descr="SonarQube on a local folder after fix: 12 issues" title="SonarQube on a local folder after fix: 12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5610225"/>
                    </a:xfrm>
                    <a:prstGeom prst="rect">
                      <a:avLst/>
                    </a:prstGeom>
                  </pic:spPr>
                </pic:pic>
              </a:graphicData>
            </a:graphic>
          </wp:inline>
        </w:drawing>
      </w:r>
    </w:p>
    <w:p>
      <w:pPr>
        <w:spacing w:after="200"/>
        <w:jc w:val="center"/>
      </w:pPr>
      <w:r>
        <w:rPr>
          <w:i/>
          <w:iCs/>
          <w:color w:val="555555"/>
          <w:sz w:val="18"/>
          <w:szCs w:val="18"/>
        </w:rPr>
        <w:t xml:space="preserve">Figure 21 – SonarQube on a local folder after fix: 12 issues</w:t>
      </w:r>
    </w:p>
    <w:p>
      <w:pPr>
        <w:pStyle w:val="Heading2"/>
      </w:pPr>
      <w:r>
        <w:t xml:space="preserve">5.3 Semgrep</w:t>
      </w:r>
    </w:p>
    <w:p>
      <w:pPr>
        <w:keepNext/>
        <w:spacing w:after="40" w:before="120"/>
        <w:jc w:val="center"/>
      </w:pPr>
      <w:r>
        <w:drawing>
          <wp:inline distT="0" distB="0" distL="0" distR="0">
            <wp:extent cx="5124450" cy="5334000"/>
            <wp:effectExtent t="0" r="0" b="0" l="0"/>
            <wp:docPr id="1" name="F09_semgrep" descr="Semgrep after fixes – real scan" title="Semgrep after fixes – real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5334000"/>
                    </a:xfrm>
                    <a:prstGeom prst="rect">
                      <a:avLst/>
                    </a:prstGeom>
                  </pic:spPr>
                </pic:pic>
              </a:graphicData>
            </a:graphic>
          </wp:inline>
        </w:drawing>
      </w:r>
    </w:p>
    <w:p>
      <w:pPr>
        <w:spacing w:after="200"/>
        <w:jc w:val="center"/>
      </w:pPr>
      <w:r>
        <w:rPr>
          <w:i/>
          <w:iCs/>
          <w:color w:val="555555"/>
          <w:sz w:val="18"/>
          <w:szCs w:val="18"/>
        </w:rPr>
        <w:t xml:space="preserve">Figure 22 – Semgrep after fixes – real scan</w:t>
      </w:r>
    </w:p>
    <w:p>
      <w:pPr>
        <w:pStyle w:val="Heading2"/>
      </w:pPr>
      <w:r>
        <w:t xml:space="preserve">5.4 Snyk</w:t>
      </w:r>
    </w:p>
    <w:p>
      <w:pPr>
        <w:spacing w:after="120"/>
      </w:pPr>
      <w:r>
        <w:t xml:space="preserve">Without Snyk installed, the tab shows a clear message with the install and login commands. With Snyk output, Python projects, multi-manifest projects and "no manifest" are all handled.</w:t>
      </w:r>
    </w:p>
    <w:p>
      <w:pPr>
        <w:keepNext/>
        <w:spacing w:after="40" w:before="120"/>
        <w:jc w:val="center"/>
      </w:pPr>
      <w:r>
        <w:drawing>
          <wp:inline distT="0" distB="0" distL="0" distR="0">
            <wp:extent cx="5124450" cy="5334000"/>
            <wp:effectExtent t="0" r="0" b="0" l="0"/>
            <wp:docPr id="1" name="F10_snyk_not_installed" descr="Snyk not installed – clear message" title="Snyk not installed – clea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5334000"/>
                    </a:xfrm>
                    <a:prstGeom prst="rect">
                      <a:avLst/>
                    </a:prstGeom>
                  </pic:spPr>
                </pic:pic>
              </a:graphicData>
            </a:graphic>
          </wp:inline>
        </w:drawing>
      </w:r>
    </w:p>
    <w:p>
      <w:pPr>
        <w:spacing w:after="200"/>
        <w:jc w:val="center"/>
      </w:pPr>
      <w:r>
        <w:rPr>
          <w:i/>
          <w:iCs/>
          <w:color w:val="555555"/>
          <w:sz w:val="18"/>
          <w:szCs w:val="18"/>
        </w:rPr>
        <w:t xml:space="preserve">Figure 23 – Snyk not installed – clear message</w:t>
      </w:r>
    </w:p>
    <w:p>
      <w:pPr>
        <w:keepNext/>
        <w:spacing w:after="40" w:before="120"/>
        <w:jc w:val="center"/>
      </w:pPr>
      <w:r>
        <w:drawing>
          <wp:inline distT="0" distB="0" distL="0" distR="0">
            <wp:extent cx="5943600" cy="1133475"/>
            <wp:effectExtent t="0" r="0" b="0" l="0"/>
            <wp:docPr id="1" name="A06_snyk_unit" descr="Snyk parsing re-test with output in Snyk's real format" title="Snyk parsing re-test with output in Snyk's real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1133475"/>
                    </a:xfrm>
                    <a:prstGeom prst="rect">
                      <a:avLst/>
                    </a:prstGeom>
                  </pic:spPr>
                </pic:pic>
              </a:graphicData>
            </a:graphic>
          </wp:inline>
        </w:drawing>
      </w:r>
    </w:p>
    <w:p>
      <w:pPr>
        <w:spacing w:after="200"/>
        <w:jc w:val="center"/>
      </w:pPr>
      <w:r>
        <w:rPr>
          <w:i/>
          <w:iCs/>
          <w:color w:val="555555"/>
          <w:sz w:val="18"/>
          <w:szCs w:val="18"/>
        </w:rPr>
        <w:t xml:space="preserve">Figure 24 – Snyk parsing re-test with output in Snyk's real format</w:t>
      </w:r>
    </w:p>
    <w:p>
      <w:pPr>
        <w:pStyle w:val="Heading2"/>
      </w:pPr>
      <w:r>
        <w:t xml:space="preserve">5.5 Trivy</w:t>
      </w:r>
    </w:p>
    <w:p>
      <w:pPr>
        <w:spacing w:after="120"/>
      </w:pPr>
      <w:r>
        <w:t xml:space="preserve">When Trivy is missing, the tab says so in an orange warning. With real Trivy installed, the scan finds the vulnerable libraries (lodash, express, qs, body-parser…), the Dockerfile misconfigurations and the secret in .env – 28 findings.</w:t>
      </w:r>
    </w:p>
    <w:p>
      <w:pPr>
        <w:keepNext/>
        <w:spacing w:after="40" w:before="120"/>
        <w:jc w:val="center"/>
      </w:pPr>
      <w:r>
        <w:drawing>
          <wp:inline distT="0" distB="0" distL="0" distR="0">
            <wp:extent cx="5124450" cy="3905250"/>
            <wp:effectExtent t="0" r="0" b="0" l="0"/>
            <wp:docPr id="1" name="F06_trivy_builtin" descr="Trivy missing → honest &quot;basic checks only&quot; warning" title="Trivy missing → honest &quot;basic checks only&quot;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3905250"/>
                    </a:xfrm>
                    <a:prstGeom prst="rect">
                      <a:avLst/>
                    </a:prstGeom>
                  </pic:spPr>
                </pic:pic>
              </a:graphicData>
            </a:graphic>
          </wp:inline>
        </w:drawing>
      </w:r>
    </w:p>
    <w:p>
      <w:pPr>
        <w:spacing w:after="200"/>
        <w:jc w:val="center"/>
      </w:pPr>
      <w:r>
        <w:rPr>
          <w:i/>
          <w:iCs/>
          <w:color w:val="555555"/>
          <w:sz w:val="18"/>
          <w:szCs w:val="18"/>
        </w:rPr>
        <w:t xml:space="preserve">Figure 25 – Trivy missing → honest "basic checks only" warning</w:t>
      </w:r>
    </w:p>
    <w:p>
      <w:pPr>
        <w:keepNext/>
        <w:spacing w:after="40" w:before="120"/>
        <w:jc w:val="center"/>
      </w:pPr>
      <w:r>
        <w:drawing>
          <wp:inline distT="0" distB="0" distL="0" distR="0">
            <wp:extent cx="4752975" cy="4953000"/>
            <wp:effectExtent t="0" r="0" b="0" l="0"/>
            <wp:docPr id="1" name="F11_trivy_real" descr="Real Trivy scan – 28 findings including library CVEs" title="Real Trivy scan – 28 findings including library C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52975" cy="4953000"/>
                    </a:xfrm>
                    <a:prstGeom prst="rect">
                      <a:avLst/>
                    </a:prstGeom>
                  </pic:spPr>
                </pic:pic>
              </a:graphicData>
            </a:graphic>
          </wp:inline>
        </w:drawing>
      </w:r>
    </w:p>
    <w:p>
      <w:pPr>
        <w:spacing w:after="200"/>
        <w:jc w:val="center"/>
      </w:pPr>
      <w:r>
        <w:rPr>
          <w:i/>
          <w:iCs/>
          <w:color w:val="555555"/>
          <w:sz w:val="18"/>
          <w:szCs w:val="18"/>
        </w:rPr>
        <w:t xml:space="preserve">Figure 26 – Real Trivy scan – 28 findings including library CVEs</w:t>
      </w:r>
    </w:p>
    <w:p>
      <w:pPr>
        <w:pStyle w:val="Heading2"/>
      </w:pPr>
      <w:r>
        <w:t xml:space="preserve">5.6 OWASP ZAP</w:t>
      </w:r>
    </w:p>
    <w:p>
      <w:pPr>
        <w:spacing w:after="120"/>
      </w:pPr>
      <w:r>
        <w:t xml:space="preserve">ZAP now scans a running web application. The user enters a Target URL; ZAP crawls the site and reports real alerts, grouped by alert type. Without a URL the scan explains what is needed. The built-in fallback no longer fires on comments.</w:t>
      </w:r>
    </w:p>
    <w:p>
      <w:pPr>
        <w:keepNext/>
        <w:spacing w:after="40" w:before="120"/>
        <w:jc w:val="center"/>
      </w:pPr>
      <w:r>
        <w:drawing>
          <wp:inline distT="0" distB="0" distL="0" distR="0">
            <wp:extent cx="5124450" cy="3905250"/>
            <wp:effectExtent t="0" r="0" b="0" l="0"/>
            <wp:docPr id="1" name="F07_zap_builtin" descr="ZAP asks for the URL of the running app" title="ZAP asks for the URL of the running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3905250"/>
                    </a:xfrm>
                    <a:prstGeom prst="rect">
                      <a:avLst/>
                    </a:prstGeom>
                  </pic:spPr>
                </pic:pic>
              </a:graphicData>
            </a:graphic>
          </wp:inline>
        </w:drawing>
      </w:r>
    </w:p>
    <w:p>
      <w:pPr>
        <w:spacing w:after="200"/>
        <w:jc w:val="center"/>
      </w:pPr>
      <w:r>
        <w:rPr>
          <w:i/>
          <w:iCs/>
          <w:color w:val="555555"/>
          <w:sz w:val="18"/>
          <w:szCs w:val="18"/>
        </w:rPr>
        <w:t xml:space="preserve">Figure 27 – ZAP asks for the URL of the running app</w:t>
      </w:r>
    </w:p>
    <w:p>
      <w:pPr>
        <w:keepNext/>
        <w:spacing w:after="40" w:before="120"/>
        <w:jc w:val="center"/>
      </w:pPr>
      <w:r>
        <w:drawing>
          <wp:inline distT="0" distB="0" distL="0" distR="0">
            <wp:extent cx="5124450" cy="4086225"/>
            <wp:effectExtent t="0" r="0" b="0" l="0"/>
            <wp:docPr id="1" name="F13_zap_real" descr="Real OWASP ZAP scan of the running app – 9 alert types" title="Real OWASP ZAP scan of the running app – 9 aler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4086225"/>
                    </a:xfrm>
                    <a:prstGeom prst="rect">
                      <a:avLst/>
                    </a:prstGeom>
                  </pic:spPr>
                </pic:pic>
              </a:graphicData>
            </a:graphic>
          </wp:inline>
        </w:drawing>
      </w:r>
    </w:p>
    <w:p>
      <w:pPr>
        <w:spacing w:after="200"/>
        <w:jc w:val="center"/>
      </w:pPr>
      <w:r>
        <w:rPr>
          <w:i/>
          <w:iCs/>
          <w:color w:val="555555"/>
          <w:sz w:val="18"/>
          <w:szCs w:val="18"/>
        </w:rPr>
        <w:t xml:space="preserve">Figure 28 – Real OWASP ZAP scan of the running app – 9 alert types</w:t>
      </w:r>
    </w:p>
    <w:p>
      <w:pPr>
        <w:keepNext/>
        <w:spacing w:after="40" w:before="120"/>
        <w:jc w:val="center"/>
      </w:pPr>
      <w:r>
        <w:drawing>
          <wp:inline distT="0" distB="0" distL="0" distR="0">
            <wp:extent cx="5943600" cy="3286125"/>
            <wp:effectExtent t="0" r="0" b="0" l="0"/>
            <wp:docPr id="1" name="A04_zap_comments_fixed" descr="Comments-only file: no more false Critical alerts" title="Comments-only file: no more false Critical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286125"/>
                    </a:xfrm>
                    <a:prstGeom prst="rect">
                      <a:avLst/>
                    </a:prstGeom>
                  </pic:spPr>
                </pic:pic>
              </a:graphicData>
            </a:graphic>
          </wp:inline>
        </w:drawing>
      </w:r>
    </w:p>
    <w:p>
      <w:pPr>
        <w:spacing w:after="200"/>
        <w:jc w:val="center"/>
      </w:pPr>
      <w:r>
        <w:rPr>
          <w:i/>
          <w:iCs/>
          <w:color w:val="555555"/>
          <w:sz w:val="18"/>
          <w:szCs w:val="18"/>
        </w:rPr>
        <w:t xml:space="preserve">Figure 29 – Comments-only file: no more false Critical alerts</w:t>
      </w:r>
    </w:p>
    <w:p>
      <w:pPr>
        <w:pStyle w:val="Heading2"/>
      </w:pPr>
      <w:r>
        <w:t xml:space="preserve">5.7 Anchore (Grype)</w:t>
      </w:r>
    </w:p>
    <w:p>
      <w:pPr>
        <w:spacing w:after="120"/>
      </w:pPr>
      <w:r>
        <w:t xml:space="preserve">Without Grype the tab shows a warning and runs only the Dockerfile policy checks. With Grype, the app runs a real scan; in our lab Grype could not download its database, and the app shows Grype's own error clearly. The parser and STOP/WARN policy gate were verified with output in Grype's real format.</w:t>
      </w:r>
    </w:p>
    <w:p>
      <w:pPr>
        <w:keepNext/>
        <w:spacing w:after="40" w:before="120"/>
        <w:jc w:val="center"/>
      </w:pPr>
      <w:r>
        <w:drawing>
          <wp:inline distT="0" distB="0" distL="0" distR="0">
            <wp:extent cx="5124450" cy="3905250"/>
            <wp:effectExtent t="0" r="0" b="0" l="0"/>
            <wp:docPr id="1" name="F08_anchore_builtin" descr="Grype missing → warning + Dockerfile policy checks" title="Grype missing → warning + Dockerfile polic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24450" cy="3905250"/>
                    </a:xfrm>
                    <a:prstGeom prst="rect">
                      <a:avLst/>
                    </a:prstGeom>
                  </pic:spPr>
                </pic:pic>
              </a:graphicData>
            </a:graphic>
          </wp:inline>
        </w:drawing>
      </w:r>
    </w:p>
    <w:p>
      <w:pPr>
        <w:spacing w:after="200"/>
        <w:jc w:val="center"/>
      </w:pPr>
      <w:r>
        <w:rPr>
          <w:i/>
          <w:iCs/>
          <w:color w:val="555555"/>
          <w:sz w:val="18"/>
          <w:szCs w:val="18"/>
        </w:rPr>
        <w:t xml:space="preserve">Figure 30 – Grype missing → warning + Dockerfile policy checks</w:t>
      </w:r>
    </w:p>
    <w:p>
      <w:pPr>
        <w:keepNext/>
        <w:spacing w:after="40" w:before="120"/>
        <w:jc w:val="center"/>
      </w:pPr>
      <w:r>
        <w:drawing>
          <wp:inline distT="0" distB="0" distL="0" distR="0">
            <wp:extent cx="5124450" cy="4086225"/>
            <wp:effectExtent t="0" r="0" b="0" l="0"/>
            <wp:docPr id="1" name="F12_anchore_grype" descr="Grype installed but its database is blocked in the lab – clear error" title="Grype installed but its database is blocked in the lab – clea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24450" cy="4086225"/>
                    </a:xfrm>
                    <a:prstGeom prst="rect">
                      <a:avLst/>
                    </a:prstGeom>
                  </pic:spPr>
                </pic:pic>
              </a:graphicData>
            </a:graphic>
          </wp:inline>
        </w:drawing>
      </w:r>
    </w:p>
    <w:p>
      <w:pPr>
        <w:spacing w:after="200"/>
        <w:jc w:val="center"/>
      </w:pPr>
      <w:r>
        <w:rPr>
          <w:i/>
          <w:iCs/>
          <w:color w:val="555555"/>
          <w:sz w:val="18"/>
          <w:szCs w:val="18"/>
        </w:rPr>
        <w:t xml:space="preserve">Figure 31 – Grype installed but its database is blocked in the lab – clear error</w:t>
      </w:r>
    </w:p>
    <w:p>
      <w:pPr>
        <w:keepNext/>
        <w:spacing w:after="40" w:before="120"/>
        <w:jc w:val="center"/>
      </w:pPr>
      <w:r>
        <w:drawing>
          <wp:inline distT="0" distB="0" distL="0" distR="0">
            <wp:extent cx="5943600" cy="1314450"/>
            <wp:effectExtent t="0" r="0" b="0" l="0"/>
            <wp:docPr id="1" name="A07_grype_unit" descr="Grype parsing + policy gate, and &quot;N/A&quot; when there are no Docker files" title="Grype parsing + policy gate, and &quot;N/A&quot; when there are no Docker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1314450"/>
                    </a:xfrm>
                    <a:prstGeom prst="rect">
                      <a:avLst/>
                    </a:prstGeom>
                  </pic:spPr>
                </pic:pic>
              </a:graphicData>
            </a:graphic>
          </wp:inline>
        </w:drawing>
      </w:r>
    </w:p>
    <w:p>
      <w:pPr>
        <w:spacing w:after="200"/>
        <w:jc w:val="center"/>
      </w:pPr>
      <w:r>
        <w:rPr>
          <w:i/>
          <w:iCs/>
          <w:color w:val="555555"/>
          <w:sz w:val="18"/>
          <w:szCs w:val="18"/>
        </w:rPr>
        <w:t xml:space="preserve">Figure 32 – Grype parsing + policy gate, and "N/A" when there are no Docker files</w:t>
      </w:r>
    </w:p>
    <w:p>
      <w:pPr>
        <w:pStyle w:val="Heading2"/>
      </w:pPr>
      <w:r>
        <w:t xml:space="preserve">5.8 Compliance mapping</w:t>
      </w:r>
    </w:p>
    <w:p>
      <w:pPr>
        <w:spacing w:after="120"/>
      </w:pPr>
      <w:r>
        <w:t xml:space="preserve">All six frameworks are analysed. Controls now use NIST CSF 2.0 IDs and official titles and groups (for example CIS-4 "Secure Configuration of Enterprise Assets and Software", group IG1), and each issue is counted once.</w:t>
      </w:r>
    </w:p>
    <w:p>
      <w:pPr>
        <w:keepNext/>
        <w:spacing w:after="40" w:before="120"/>
        <w:jc w:val="center"/>
      </w:pPr>
      <w:r>
        <w:drawing>
          <wp:inline distT="0" distB="0" distL="0" distR="0">
            <wp:extent cx="4572000" cy="5391150"/>
            <wp:effectExtent t="0" r="0" b="0" l="0"/>
            <wp:docPr id="1" name="F14_compliance_nist" descr="NIST CSF 2.0 after fixes" title="NIST CSF 2.0 after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5391150"/>
                    </a:xfrm>
                    <a:prstGeom prst="rect">
                      <a:avLst/>
                    </a:prstGeom>
                  </pic:spPr>
                </pic:pic>
              </a:graphicData>
            </a:graphic>
          </wp:inline>
        </w:drawing>
      </w:r>
    </w:p>
    <w:p>
      <w:pPr>
        <w:spacing w:after="200"/>
        <w:jc w:val="center"/>
      </w:pPr>
      <w:r>
        <w:rPr>
          <w:i/>
          <w:iCs/>
          <w:color w:val="555555"/>
          <w:sz w:val="18"/>
          <w:szCs w:val="18"/>
        </w:rPr>
        <w:t xml:space="preserve">Figure 33 – NIST CSF 2.0 after fixes</w:t>
      </w:r>
    </w:p>
    <w:p>
      <w:pPr>
        <w:keepNext/>
        <w:spacing w:after="40" w:before="120"/>
        <w:jc w:val="center"/>
      </w:pPr>
      <w:r>
        <w:drawing>
          <wp:inline distT="0" distB="0" distL="0" distR="0">
            <wp:extent cx="4572000" cy="5391150"/>
            <wp:effectExtent t="0" r="0" b="0" l="0"/>
            <wp:docPr id="1" name="F15_compliance_cis" descr="CIS Controls v8 after fixes – titles and IG groups" title="CIS Controls v8 after fixes – titles and IG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5391150"/>
                    </a:xfrm>
                    <a:prstGeom prst="rect">
                      <a:avLst/>
                    </a:prstGeom>
                  </pic:spPr>
                </pic:pic>
              </a:graphicData>
            </a:graphic>
          </wp:inline>
        </w:drawing>
      </w:r>
    </w:p>
    <w:p>
      <w:pPr>
        <w:spacing w:after="200"/>
        <w:jc w:val="center"/>
      </w:pPr>
      <w:r>
        <w:rPr>
          <w:i/>
          <w:iCs/>
          <w:color w:val="555555"/>
          <w:sz w:val="18"/>
          <w:szCs w:val="18"/>
        </w:rPr>
        <w:t xml:space="preserve">Figure 34 – CIS Controls v8 after fixes – titles and IG groups</w:t>
      </w:r>
    </w:p>
    <w:p>
      <w:pPr>
        <w:pStyle w:val="Heading2"/>
      </w:pPr>
      <w:r>
        <w:t xml:space="preserve">5.9 Risk analysis with AI fix advice</w:t>
      </w:r>
    </w:p>
    <w:p>
      <w:pPr>
        <w:spacing w:after="120"/>
      </w:pPr>
      <w:r>
        <w:t xml:space="preserve">Each CWE now has a "Get AI fix advice" button that sends the finding to Gemini. Without GEMINI_API_KEY it shows a clear message (as in this lab). We confirmed the request reaches Google's Gemini API; it only needs a real key.</w:t>
      </w:r>
    </w:p>
    <w:p>
      <w:pPr>
        <w:keepNext/>
        <w:spacing w:after="40" w:before="120"/>
        <w:jc w:val="center"/>
      </w:pPr>
      <w:r>
        <w:drawing>
          <wp:inline distT="0" distB="0" distL="0" distR="0">
            <wp:extent cx="4572000" cy="5391150"/>
            <wp:effectExtent t="0" r="0" b="0" l="0"/>
            <wp:docPr id="1" name="F16_risk_ai_advice" descr="Risk analysis with the new AI fix advice panel" title="Risk analysis with the new AI fix advic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5391150"/>
                    </a:xfrm>
                    <a:prstGeom prst="rect">
                      <a:avLst/>
                    </a:prstGeom>
                  </pic:spPr>
                </pic:pic>
              </a:graphicData>
            </a:graphic>
          </wp:inline>
        </w:drawing>
      </w:r>
    </w:p>
    <w:p>
      <w:pPr>
        <w:spacing w:after="200"/>
        <w:jc w:val="center"/>
      </w:pPr>
      <w:r>
        <w:rPr>
          <w:i/>
          <w:iCs/>
          <w:color w:val="555555"/>
          <w:sz w:val="18"/>
          <w:szCs w:val="18"/>
        </w:rPr>
        <w:t xml:space="preserve">Figure 35 – Risk analysis with the new AI fix advice panel</w:t>
      </w:r>
    </w:p>
    <w:p>
      <w:pPr>
        <w:pStyle w:val="Heading2"/>
      </w:pPr>
      <w:r>
        <w:t xml:space="preserve">5.10 Compliance report and Reports page</w:t>
      </w:r>
    </w:p>
    <w:p>
      <w:pPr>
        <w:keepNext/>
        <w:spacing w:after="40" w:before="120"/>
        <w:jc w:val="center"/>
      </w:pPr>
      <w:r>
        <w:drawing>
          <wp:inline distT="0" distB="0" distL="0" distR="0">
            <wp:extent cx="4572000" cy="5391150"/>
            <wp:effectExtent t="0" r="0" b="0" l="0"/>
            <wp:docPr id="1" name="F17_compliance_report" descr="Compliance report after fixes" title="Compliance report after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5391150"/>
                    </a:xfrm>
                    <a:prstGeom prst="rect">
                      <a:avLst/>
                    </a:prstGeom>
                  </pic:spPr>
                </pic:pic>
              </a:graphicData>
            </a:graphic>
          </wp:inline>
        </w:drawing>
      </w:r>
    </w:p>
    <w:p>
      <w:pPr>
        <w:spacing w:after="200"/>
        <w:jc w:val="center"/>
      </w:pPr>
      <w:r>
        <w:rPr>
          <w:i/>
          <w:iCs/>
          <w:color w:val="555555"/>
          <w:sz w:val="18"/>
          <w:szCs w:val="18"/>
        </w:rPr>
        <w:t xml:space="preserve">Figure 36 – Compliance report after fixes</w:t>
      </w:r>
    </w:p>
    <w:p>
      <w:pPr>
        <w:keepNext/>
        <w:spacing w:after="40" w:before="120"/>
        <w:jc w:val="center"/>
      </w:pPr>
      <w:r>
        <w:drawing>
          <wp:inline distT="0" distB="0" distL="0" distR="0">
            <wp:extent cx="5124450" cy="3200400"/>
            <wp:effectExtent t="0" r="0" b="0" l="0"/>
            <wp:docPr id="1" name="F18_reports_own_only" descr="Reports page – only your own report files" title="Reports page – only your own repor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i/>
          <w:iCs/>
          <w:color w:val="555555"/>
          <w:sz w:val="18"/>
          <w:szCs w:val="18"/>
        </w:rPr>
        <w:t xml:space="preserve">Figure 37 – Reports page – only your own report files</w:t>
      </w:r>
    </w:p>
    <w:p>
      <w:pPr>
        <w:pStyle w:val="Heading2"/>
      </w:pPr>
      <w:r>
        <w:t xml:space="preserve">5.11 Policies and Import pages</w:t>
      </w:r>
    </w:p>
    <w:p>
      <w:pPr>
        <w:keepNext/>
        <w:spacing w:after="40" w:before="120"/>
        <w:jc w:val="center"/>
      </w:pPr>
      <w:r>
        <w:drawing>
          <wp:inline distT="0" distB="0" distL="0" distR="0">
            <wp:extent cx="4933950" cy="4457700"/>
            <wp:effectExtent t="0" r="0" b="0" l="0"/>
            <wp:docPr id="1" name="F03_policies" descr="Policies page now loads the frameworks and real policy rules from the API" title="Policies page now loads the frameworks and real policy rules from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33950" cy="4457700"/>
                    </a:xfrm>
                    <a:prstGeom prst="rect">
                      <a:avLst/>
                    </a:prstGeom>
                  </pic:spPr>
                </pic:pic>
              </a:graphicData>
            </a:graphic>
          </wp:inline>
        </w:drawing>
      </w:r>
    </w:p>
    <w:p>
      <w:pPr>
        <w:spacing w:after="200"/>
        <w:jc w:val="center"/>
      </w:pPr>
      <w:r>
        <w:rPr>
          <w:i/>
          <w:iCs/>
          <w:color w:val="555555"/>
          <w:sz w:val="18"/>
          <w:szCs w:val="18"/>
        </w:rPr>
        <w:t xml:space="preserve">Figure 38 – Policies page now loads the frameworks and real policy rules from the API</w:t>
      </w:r>
    </w:p>
    <w:p>
      <w:pPr>
        <w:keepNext/>
        <w:spacing w:after="40" w:before="120"/>
        <w:jc w:val="center"/>
      </w:pPr>
      <w:r>
        <w:drawing>
          <wp:inline distT="0" distB="0" distL="0" distR="0">
            <wp:extent cx="5124450" cy="3200400"/>
            <wp:effectExtent t="0" r="0" b="0" l="0"/>
            <wp:docPr id="1" name="F04_import_labels" descr="Import page – local project correctly labelled &quot;Local&quot;" title="Import page – local project correctly labelled &quot;Loca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i/>
          <w:iCs/>
          <w:color w:val="555555"/>
          <w:sz w:val="18"/>
          <w:szCs w:val="18"/>
        </w:rPr>
        <w:t xml:space="preserve">Figure 39 – Import page – local project correctly labelled "Local"</w:t>
      </w:r>
    </w:p>
    <w:p>
      <w:pPr>
        <w:pStyle w:val="Heading2"/>
      </w:pPr>
      <w:r>
        <w:t xml:space="preserve">5.12 Security re-tests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276"/>
        <w:gridCol w:w="1734"/>
        <w:gridCol w:w="2698"/>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ID</w:t>
            </w:r>
          </w:p>
        </w:tc>
        <w:tc>
          <w:tcPr>
            <w:tcW w:type="dxa" w:w="327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Attack / check</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Before</w:t>
            </w:r>
          </w:p>
        </w:tc>
        <w:tc>
          <w:tcPr>
            <w:tcW w:type="dxa" w:w="269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After</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 up with role "admin"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Created as analyst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RS-2</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/api/auth/promote-admin</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Became admin</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Route does not exist (404)</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RS-3</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 user opens admin API / page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Allowed after escalation</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 redirected to Dashboard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RS-4</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ADMIN_EMAIL account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Gets admin role and User Manager</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RS-5</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another user's policy scan, issues, risk, compliance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returned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404 "Project not found"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RS-6</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 download another user's reports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listed; download 404</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RS-7</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Register /etc as a project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 – outside PROJECTS_ROOT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RS-8</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a local-folder project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Folder deleted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Folder kept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RS-9</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Delete an uploaded ZIP project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 deleted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 deleted (correct)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RS-10</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wrong OTP codes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Unlimited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cancelled after 5</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 wrong logins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Unlimited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429 after 20</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RS-12</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without SMTP and OTP_DELIVERY=email</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shown on screen</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503 – clear message</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RS-13</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server without JWT_SECRET</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Used public default</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Refuses to start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RS-14</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headers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CSP, X-Frame-Options, HSTS, nosniff</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RS-15</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call from another website (CORS)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Blocked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RS-16</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Upload malware.exe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 – only .zip allowed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bl>
    <w:p>
      <w:pPr>
        <w:keepNext/>
        <w:spacing w:after="40" w:before="120"/>
        <w:jc w:val="center"/>
      </w:pPr>
      <w:r>
        <w:drawing>
          <wp:inline distT="0" distB="0" distL="0" distR="0">
            <wp:extent cx="5943600" cy="2476500"/>
            <wp:effectExtent t="0" r="0" b="0" l="0"/>
            <wp:docPr id="1" name="A01_admin_fixed" descr="Admin escalation blocked" title="Admin escalation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476500"/>
                    </a:xfrm>
                    <a:prstGeom prst="rect">
                      <a:avLst/>
                    </a:prstGeom>
                  </pic:spPr>
                </pic:pic>
              </a:graphicData>
            </a:graphic>
          </wp:inline>
        </w:drawing>
      </w:r>
    </w:p>
    <w:p>
      <w:pPr>
        <w:spacing w:after="200"/>
        <w:jc w:val="center"/>
      </w:pPr>
      <w:r>
        <w:rPr>
          <w:i/>
          <w:iCs/>
          <w:color w:val="555555"/>
          <w:sz w:val="18"/>
          <w:szCs w:val="18"/>
        </w:rPr>
        <w:t xml:space="preserve">Figure 40 – Admin escalation blocked</w:t>
      </w:r>
    </w:p>
    <w:p>
      <w:pPr>
        <w:keepNext/>
        <w:spacing w:after="40" w:before="120"/>
        <w:jc w:val="center"/>
      </w:pPr>
      <w:r>
        <w:drawing>
          <wp:inline distT="0" distB="0" distL="0" distR="0">
            <wp:extent cx="5124450" cy="3200400"/>
            <wp:effectExtent t="0" r="0" b="0" l="0"/>
            <wp:docPr id="1" name="F19_admin_blocked_for_analyst" descr="Normal user has no User Manager (redirected to Dashboard)" title="Normal user has no User Manager (redirected t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i/>
          <w:iCs/>
          <w:color w:val="555555"/>
          <w:sz w:val="18"/>
          <w:szCs w:val="18"/>
        </w:rPr>
        <w:t xml:space="preserve">Figure 41 – Normal user has no User Manager (redirected to Dashboard)</w:t>
      </w:r>
    </w:p>
    <w:p>
      <w:pPr>
        <w:keepNext/>
        <w:spacing w:after="40" w:before="120"/>
        <w:jc w:val="center"/>
      </w:pPr>
      <w:r>
        <w:drawing>
          <wp:inline distT="0" distB="0" distL="0" distR="0">
            <wp:extent cx="5124450" cy="3200400"/>
            <wp:effectExtent t="0" r="0" b="0" l="0"/>
            <wp:docPr id="1" name="F20_admin_page_real_admin" descr="The ADMIN_EMAIL account sees User Manager; attacker stays &quot;analyst&quot;" title="The ADMIN_EMAIL account sees User Manager; attacker stays &quot;analy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24450" cy="3200400"/>
                    </a:xfrm>
                    <a:prstGeom prst="rect">
                      <a:avLst/>
                    </a:prstGeom>
                  </pic:spPr>
                </pic:pic>
              </a:graphicData>
            </a:graphic>
          </wp:inline>
        </w:drawing>
      </w:r>
    </w:p>
    <w:p>
      <w:pPr>
        <w:spacing w:after="200"/>
        <w:jc w:val="center"/>
      </w:pPr>
      <w:r>
        <w:rPr>
          <w:i/>
          <w:iCs/>
          <w:color w:val="555555"/>
          <w:sz w:val="18"/>
          <w:szCs w:val="18"/>
        </w:rPr>
        <w:t xml:space="preserve">Figure 42 – The ADMIN_EMAIL account sees User Manager; attacker stays "analyst"</w:t>
      </w:r>
    </w:p>
    <w:p>
      <w:pPr>
        <w:keepNext/>
        <w:spacing w:after="40" w:before="120"/>
        <w:jc w:val="center"/>
      </w:pPr>
      <w:r>
        <w:drawing>
          <wp:inline distT="0" distB="0" distL="0" distR="0">
            <wp:extent cx="5943600" cy="3905250"/>
            <wp:effectExtent t="0" r="0" b="0" l="0"/>
            <wp:docPr id="1" name="A02_cross_user_fixed" descr="Other users' data is blocked" title="Other users' data is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3905250"/>
                    </a:xfrm>
                    <a:prstGeom prst="rect">
                      <a:avLst/>
                    </a:prstGeom>
                  </pic:spPr>
                </pic:pic>
              </a:graphicData>
            </a:graphic>
          </wp:inline>
        </w:drawing>
      </w:r>
    </w:p>
    <w:p>
      <w:pPr>
        <w:spacing w:after="200"/>
        <w:jc w:val="center"/>
      </w:pPr>
      <w:r>
        <w:rPr>
          <w:i/>
          <w:iCs/>
          <w:color w:val="555555"/>
          <w:sz w:val="18"/>
          <w:szCs w:val="18"/>
        </w:rPr>
        <w:t xml:space="preserve">Figure 43 – Other users' data is blocked</w:t>
      </w:r>
    </w:p>
    <w:p>
      <w:pPr>
        <w:keepNext/>
        <w:spacing w:after="40" w:before="120"/>
        <w:jc w:val="center"/>
      </w:pPr>
      <w:r>
        <w:drawing>
          <wp:inline distT="0" distB="0" distL="0" distR="0">
            <wp:extent cx="5943600" cy="2571750"/>
            <wp:effectExtent t="0" r="0" b="0" l="0"/>
            <wp:docPr id="1" name="A03_folder_fixed" descr="Local folders restricted; delete keeps the real folder" title="Local folders restricted; delete keeps the real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2571750"/>
                    </a:xfrm>
                    <a:prstGeom prst="rect">
                      <a:avLst/>
                    </a:prstGeom>
                  </pic:spPr>
                </pic:pic>
              </a:graphicData>
            </a:graphic>
          </wp:inline>
        </w:drawing>
      </w:r>
    </w:p>
    <w:p>
      <w:pPr>
        <w:spacing w:after="200"/>
        <w:jc w:val="center"/>
      </w:pPr>
      <w:r>
        <w:rPr>
          <w:i/>
          <w:iCs/>
          <w:color w:val="555555"/>
          <w:sz w:val="18"/>
          <w:szCs w:val="18"/>
        </w:rPr>
        <w:t xml:space="preserve">Figure 44 – Local folders restricted; delete keeps the real folder</w:t>
      </w:r>
    </w:p>
    <w:p>
      <w:pPr>
        <w:keepNext/>
        <w:spacing w:after="40" w:before="120"/>
        <w:jc w:val="center"/>
      </w:pPr>
      <w:r>
        <w:drawing>
          <wp:inline distT="0" distB="0" distL="0" distR="0">
            <wp:extent cx="5943600" cy="3552825"/>
            <wp:effectExtent t="0" r="0" b="0" l="0"/>
            <wp:docPr id="1" name="A05_hardening_fixed" descr="Headers, CORS, upload filter, OTP lockout, rate limit, OTP not shown when e-mail delivery is required" title="Headers, CORS, upload filter, OTP lockout, rate limit, OTP not shown when e-mail delivery is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552825"/>
                    </a:xfrm>
                    <a:prstGeom prst="rect">
                      <a:avLst/>
                    </a:prstGeom>
                  </pic:spPr>
                </pic:pic>
              </a:graphicData>
            </a:graphic>
          </wp:inline>
        </w:drawing>
      </w:r>
    </w:p>
    <w:p>
      <w:pPr>
        <w:spacing w:after="200"/>
        <w:jc w:val="center"/>
      </w:pPr>
      <w:r>
        <w:rPr>
          <w:i/>
          <w:iCs/>
          <w:color w:val="555555"/>
          <w:sz w:val="18"/>
          <w:szCs w:val="18"/>
        </w:rPr>
        <w:t xml:space="preserve">Figure 45 – Headers, CORS, upload filter, OTP lockout, rate limit, OTP not shown when e-mail delivery is required</w:t>
      </w:r>
    </w:p>
    <w:p>
      <w:pPr>
        <w:pStyle w:val="Heading2"/>
      </w:pPr>
      <w:r>
        <w:t xml:space="preserve">5.13 Final smoke test</w:t>
      </w:r>
    </w:p>
    <w:p>
      <w:pPr>
        <w:spacing w:after="120"/>
      </w:pPr>
      <w:r>
        <w:t xml:space="preserve">The final build was started fresh and every main feature was called once: login, tool status, Semgrep, Trivy, ZAP, SonarQube, all 6 compliance frameworks and risk analysis. All returned HTTP 200 with results. The frontend passes ESLint and builds without errors.</w:t>
      </w:r>
    </w:p>
    <w:p>
      <w:pPr>
        <w:keepNext/>
        <w:spacing w:after="40" w:before="120"/>
        <w:jc w:val="center"/>
      </w:pPr>
      <w:r>
        <w:drawing>
          <wp:inline distT="0" distB="0" distL="0" distR="0">
            <wp:extent cx="5943600" cy="1485900"/>
            <wp:effectExtent t="0" r="0" b="0" l="0"/>
            <wp:docPr id="1" name="A08_final_smoke" descr="Final smoke test of the fixed build" title="Final smoke test of the fixed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1485900"/>
                    </a:xfrm>
                    <a:prstGeom prst="rect">
                      <a:avLst/>
                    </a:prstGeom>
                  </pic:spPr>
                </pic:pic>
              </a:graphicData>
            </a:graphic>
          </wp:inline>
        </w:drawing>
      </w:r>
    </w:p>
    <w:p>
      <w:pPr>
        <w:spacing w:after="200"/>
        <w:jc w:val="center"/>
      </w:pPr>
      <w:r>
        <w:rPr>
          <w:i/>
          <w:iCs/>
          <w:color w:val="555555"/>
          <w:sz w:val="18"/>
          <w:szCs w:val="18"/>
        </w:rPr>
        <w:t xml:space="preserve">Figure 46 – Final smoke test of the fixed build</w:t>
      </w:r>
    </w:p>
    <w:p>
      <w:pPr>
        <w:pStyle w:val="Heading1"/>
        <w:pageBreakBefore/>
      </w:pPr>
      <w:r>
        <w:t xml:space="preserve">6. Round 2 – Application and Final Report Improvements</w:t>
      </w:r>
    </w:p>
    <w:p>
      <w:pPr>
        <w:spacing w:after="120"/>
      </w:pPr>
      <w:r>
        <w:t xml:space="preserve">After the first fixes, the team asked for a second set of improvements. All of them were built and tested end-to-end with real SonarQube, Semgrep, Trivy and OWASP ZAP scans, a real SMTP mail server and a before/after fix scenario on the test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240"/>
        <w:gridCol w:w="2120"/>
        <w:gridCol w:w="115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Request</w:t>
            </w:r>
          </w:p>
        </w:tc>
        <w:tc>
          <w:tcPr>
            <w:tcW w:type="dxa" w:w="424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What was built</w:t>
            </w:r>
          </w:p>
        </w:tc>
        <w:tc>
          <w:tcPr>
            <w:tcW w:type="dxa" w:w="212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Tested</w:t>
            </w:r>
          </w:p>
        </w:tc>
        <w:tc>
          <w:tcPr>
            <w:tcW w:type="dxa" w:w="115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Configure OTP properly</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Hashed codes, 5-min expiry, 5 tries, no reuse, Resend with 60 s cooldown, SMTP check at start-up, port 465/587, plain-text + HTML mail</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Real SMTP server</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account per e-mail</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Normalised e-mails + unique index; sign-up sends the user to Sign In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e-mail in 3 spellings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Stay logged in after restart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Saved sessions in the database (8 h / 30 days "Keep me signed in"), real logout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 restarted, same token still valid</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Expandable scan results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 any result row for full text, CWE/CVE, package versions, code, fix advice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Scans + Findings pages</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per project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One-click run of all tools, live stages, history, per-finding tracking</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runs on the test app</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 CIS, OWASP, NIST 800-53 mappings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finding mapped to 6 frameworks + OWASP Top 10 + MITRE ATT&amp;CK</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section 5</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RAG-based recommendations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(RAG service or built-in BM25) + Gemini/template generation, source shown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Built-in retriever (model download blocked in lab)</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True positives / false negatives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 score, cross-tool confirmation, analyst triage remembered, coverage gaps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 Positive suppressed in rescan</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plan per finding</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Steps, example, effort, priority, SLA due date, verification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 Findings page</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owner and status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Owner, status, due date, note and history per finding</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Edited in the UI</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 file evidence</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lines, manifest line or ZAP URLs/evidence per finding</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section 4</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and business context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type, environment, data class, criticality, internet-facing, owner → risk score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page</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 verification and rescan</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Rescan marks findings Verified Fixed / Reopened; report shows before/after</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 fixes verified</w:t>
            </w:r>
          </w:p>
        </w:tc>
        <w:tc>
          <w:tcPr>
            <w:tcW w:type="dxa" w:w="1158"/>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bl>
    <w:p>
      <w:pPr>
        <w:pStyle w:val="Heading2"/>
      </w:pPr>
      <w:r>
        <w:t xml:space="preserve">6.1 OTP, one account per e-mail, saved sessions</w:t>
      </w:r>
    </w:p>
    <w:p>
      <w:pPr>
        <w:keepNext/>
        <w:spacing w:after="40" w:before="120"/>
        <w:jc w:val="center"/>
      </w:pPr>
      <w:r>
        <w:drawing>
          <wp:inline distT="0" distB="0" distL="0" distR="0">
            <wp:extent cx="4572000" cy="2857500"/>
            <wp:effectExtent t="0" r="0" b="0" l="0"/>
            <wp:docPr id="1" name="N01_duplicate_email" descr="Second sign-up with the same e-mail (different capitals) is refused" title="Second sign-up with the same e-mail (different capitals)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47 – Second sign-up with the same e-mail (different capitals) is refused</w:t>
      </w:r>
    </w:p>
    <w:p>
      <w:pPr>
        <w:keepNext/>
        <w:spacing w:after="40" w:before="120"/>
        <w:jc w:val="center"/>
      </w:pPr>
      <w:r>
        <w:drawing>
          <wp:inline distT="0" distB="0" distL="0" distR="0">
            <wp:extent cx="4572000" cy="2857500"/>
            <wp:effectExtent t="0" r="0" b="0" l="0"/>
            <wp:docPr id="1" name="N02_otp_email_remember" descr="Code sent by e-mail, &quot;Keep me signed in&quot;, resend countdown" title="Code sent by e-mail, &quot;Keep me signed in&quot;, resend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48 – Code sent by e-mail, "Keep me signed in", resend countdown</w:t>
      </w:r>
    </w:p>
    <w:p>
      <w:pPr>
        <w:keepNext/>
        <w:spacing w:after="40" w:before="120"/>
        <w:jc w:val="center"/>
      </w:pPr>
      <w:r>
        <w:drawing>
          <wp:inline distT="0" distB="0" distL="0" distR="0">
            <wp:extent cx="5943600" cy="1809750"/>
            <wp:effectExtent t="0" r="0" b="0" l="0"/>
            <wp:docPr id="1" name="A11_auth_otp_email" descr="API test: duplicates refused, real e-mail OTP, cooldown, wrong/reused code, only a hash is stored" title="API test: duplicates refused, real e-mail OTP, cooldown, wrong/reused code, only a hash is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1809750"/>
                    </a:xfrm>
                    <a:prstGeom prst="rect">
                      <a:avLst/>
                    </a:prstGeom>
                  </pic:spPr>
                </pic:pic>
              </a:graphicData>
            </a:graphic>
          </wp:inline>
        </w:drawing>
      </w:r>
    </w:p>
    <w:p>
      <w:pPr>
        <w:spacing w:after="200"/>
        <w:jc w:val="center"/>
      </w:pPr>
      <w:r>
        <w:rPr>
          <w:i/>
          <w:iCs/>
          <w:color w:val="555555"/>
          <w:sz w:val="18"/>
          <w:szCs w:val="18"/>
        </w:rPr>
        <w:t xml:space="preserve">Figure 49 – API test: duplicates refused, real e-mail OTP, cooldown, wrong/reused code, only a hash is stored</w:t>
      </w:r>
    </w:p>
    <w:p>
      <w:pPr>
        <w:keepNext/>
        <w:spacing w:after="40" w:before="120"/>
        <w:jc w:val="center"/>
      </w:pPr>
      <w:r>
        <w:drawing>
          <wp:inline distT="0" distB="0" distL="0" distR="0">
            <wp:extent cx="5943600" cy="1343025"/>
            <wp:effectExtent t="0" r="0" b="0" l="0"/>
            <wp:docPr id="1" name="A13_smtp_log" descr="SMTP connection checked at start-up; the e-mail arrived at the mail server" title="SMTP connection checked at start-up; the e-mail arrived at the mai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1343025"/>
                    </a:xfrm>
                    <a:prstGeom prst="rect">
                      <a:avLst/>
                    </a:prstGeom>
                  </pic:spPr>
                </pic:pic>
              </a:graphicData>
            </a:graphic>
          </wp:inline>
        </w:drawing>
      </w:r>
    </w:p>
    <w:p>
      <w:pPr>
        <w:spacing w:after="200"/>
        <w:jc w:val="center"/>
      </w:pPr>
      <w:r>
        <w:rPr>
          <w:i/>
          <w:iCs/>
          <w:color w:val="555555"/>
          <w:sz w:val="18"/>
          <w:szCs w:val="18"/>
        </w:rPr>
        <w:t xml:space="preserve">Figure 50 – SMTP connection checked at start-up; the e-mail arrived at the mail server</w:t>
      </w:r>
    </w:p>
    <w:p>
      <w:pPr>
        <w:keepNext/>
        <w:spacing w:after="40" w:before="120"/>
        <w:jc w:val="center"/>
      </w:pPr>
      <w:r>
        <w:drawing>
          <wp:inline distT="0" distB="0" distL="0" distR="0">
            <wp:extent cx="5943600" cy="790575"/>
            <wp:effectExtent t="0" r="0" b="0" l="0"/>
            <wp:docPr id="1" name="A12_session_restart" descr="After a backend restart the same login still works; logout ends the session" title="After a backend restart the same login still works; logout ends th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790575"/>
                    </a:xfrm>
                    <a:prstGeom prst="rect">
                      <a:avLst/>
                    </a:prstGeom>
                  </pic:spPr>
                </pic:pic>
              </a:graphicData>
            </a:graphic>
          </wp:inline>
        </w:drawing>
      </w:r>
    </w:p>
    <w:p>
      <w:pPr>
        <w:spacing w:after="200"/>
        <w:jc w:val="center"/>
      </w:pPr>
      <w:r>
        <w:rPr>
          <w:i/>
          <w:iCs/>
          <w:color w:val="555555"/>
          <w:sz w:val="18"/>
          <w:szCs w:val="18"/>
        </w:rPr>
        <w:t xml:space="preserve">Figure 51 – After a backend restart the same login still works; logout ends the session</w:t>
      </w:r>
    </w:p>
    <w:p>
      <w:pPr>
        <w:pStyle w:val="Heading2"/>
      </w:pPr>
      <w:r>
        <w:t xml:space="preserve">6.2 Expandable scan results</w:t>
      </w:r>
    </w:p>
    <w:p>
      <w:pPr>
        <w:keepNext/>
        <w:spacing w:after="40" w:before="120"/>
        <w:jc w:val="center"/>
      </w:pPr>
      <w:r>
        <w:drawing>
          <wp:inline distT="0" distB="0" distL="0" distR="0">
            <wp:extent cx="5124450" cy="4448175"/>
            <wp:effectExtent t="0" r="0" b="0" l="0"/>
            <wp:docPr id="1" name="N19_scan_expandable_rows" descr="Click a result to see the full finding (CVE, CWE, package, fix version)" title="Click a result to see the full finding (CVE, CWE, package, fix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52 – Click a result to see the full finding (CVE, CWE, package, fix version)</w:t>
      </w:r>
    </w:p>
    <w:p>
      <w:pPr>
        <w:pStyle w:val="Heading2"/>
      </w:pPr>
      <w:r>
        <w:t xml:space="preserve">6.3 Pipeline with asset and business context</w:t>
      </w:r>
    </w:p>
    <w:p>
      <w:pPr>
        <w:keepNext/>
        <w:spacing w:after="40" w:before="120"/>
        <w:jc w:val="center"/>
      </w:pPr>
      <w:r>
        <w:drawing>
          <wp:inline distT="0" distB="0" distL="0" distR="0">
            <wp:extent cx="5124450" cy="4448175"/>
            <wp:effectExtent t="0" r="0" b="0" l="0"/>
            <wp:docPr id="1" name="N04_pipeline_context" descr="Asset &amp; business context and tool selection" title="Asset &amp; business context and too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53 – Asset &amp; business context and tool selection</w:t>
      </w:r>
    </w:p>
    <w:p>
      <w:pPr>
        <w:keepNext/>
        <w:spacing w:after="40" w:before="120"/>
        <w:jc w:val="center"/>
      </w:pPr>
      <w:r>
        <w:drawing>
          <wp:inline distT="0" distB="0" distL="0" distR="0">
            <wp:extent cx="5124450" cy="4448175"/>
            <wp:effectExtent t="0" r="0" b="0" l="0"/>
            <wp:docPr id="1" name="N06_pipeline_done" descr="Baseline run: each tool as a stage, new findings per tool (Snyk skipped – not installed; Grype database blocked in the lab)" title="Baseline run: each tool as a stage, new findings per tool (Snyk skipped – not installed; Grype database blocked in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54 – Baseline run: each tool as a stage, new findings per tool (Snyk skipped – not installed; Grype database blocked in the lab)</w:t>
      </w:r>
    </w:p>
    <w:p>
      <w:pPr>
        <w:pStyle w:val="Heading2"/>
      </w:pPr>
      <w:r>
        <w:t xml:space="preserve">6.4 Findings: confidence, owner, status, evidence, mappings, recommendation, fix plan</w:t>
      </w:r>
    </w:p>
    <w:p>
      <w:pPr>
        <w:keepNext/>
        <w:spacing w:after="40" w:before="120"/>
        <w:jc w:val="center"/>
      </w:pPr>
      <w:r>
        <w:drawing>
          <wp:inline distT="0" distB="0" distL="0" distR="0">
            <wp:extent cx="5124450" cy="4448175"/>
            <wp:effectExtent t="0" r="0" b="0" l="0"/>
            <wp:docPr id="1" name="N07_findings_list" descr="All tools in one list with risk, confidence (&quot;+1&quot; = confirmed by another tool), owner, status and SLA due date" title="All tools in one list with risk, confidence (&quot;+1&quot; = confirmed by another tool), owner, status and SLA du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55 – All tools in one list with risk, confidence ("+1" = confirmed by another tool), owner, status and SLA due date</w:t>
      </w:r>
    </w:p>
    <w:p>
      <w:pPr>
        <w:keepNext/>
        <w:spacing w:after="40" w:before="120"/>
        <w:jc w:val="center"/>
      </w:pPr>
      <w:r>
        <w:drawing>
          <wp:inline distT="0" distB="0" distL="0" distR="0">
            <wp:extent cx="5124450" cy="4448175"/>
            <wp:effectExtent t="0" r="0" b="0" l="0"/>
            <wp:docPr id="1" name="N08_finding_details" descr="Expanded finding: code evidence, RAG recommendation, fix plan, triage and history" title="Expanded finding: code evidence, RAG recommendation, fix plan, triage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56 – Expanded finding: code evidence, RAG recommendation, fix plan, triage and history</w:t>
      </w:r>
    </w:p>
    <w:p>
      <w:pPr>
        <w:keepNext/>
        <w:spacing w:after="40" w:before="120"/>
        <w:jc w:val="center"/>
      </w:pPr>
      <w:r>
        <w:drawing>
          <wp:inline distT="0" distB="0" distL="0" distR="0">
            <wp:extent cx="5124450" cy="4448175"/>
            <wp:effectExtent t="0" r="0" b="0" l="0"/>
            <wp:docPr id="1" name="N09_false_positive_triage" descr="Analyst marks an informational ZAP alert as False Positive with a reason" title="Analyst marks an informational ZAP alert as False Positive with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57 – Analyst marks an informational ZAP alert as False Positive with a reason</w:t>
      </w:r>
    </w:p>
    <w:p>
      <w:pPr>
        <w:pStyle w:val="Heading2"/>
      </w:pPr>
      <w:r>
        <w:t xml:space="preserve">6.5 Fix verification after a rescan</w:t>
      </w:r>
    </w:p>
    <w:p>
      <w:pPr>
        <w:spacing w:after="120"/>
      </w:pPr>
      <w:r>
        <w:t xml:space="preserve">The test app was then fixed the way a developer would (parameterized query, no eval, secure cookie, restricted CORS, pinned non-root container image, no committed .env, newer lodash, security headers on the running site), and the pipeline was run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734"/>
        <w:gridCol w:w="1734"/>
        <w:gridCol w:w="2698"/>
        <w:gridCol w:w="1545"/>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 now</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Verified fixed</w:t>
            </w:r>
          </w:p>
        </w:tc>
        <w:tc>
          <w:tcPr>
            <w:tcW w:type="dxa" w:w="269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Still open</w:t>
            </w:r>
          </w:p>
        </w:tc>
        <w:tc>
          <w:tcPr>
            <w:tcW w:type="dxa" w:w="15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New</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(+1 false positive kept suppressed)</w:t>
            </w:r>
          </w:p>
        </w:tc>
        <w:tc>
          <w:tcPr>
            <w:tcW w:type="dxa" w:w="1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w:t>
            </w:r>
          </w:p>
        </w:tc>
        <w:tc>
          <w:tcPr>
            <w:tcW w:type="dxa" w:w="15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160"/>
      </w:pPr>
      <w:r>
        <w:rPr>
          <w:i/>
          <w:iCs/>
          <w:color w:val="555555"/>
        </w:rPr>
        <w:t xml:space="preserve">The 4 new findings are real: lodash 4.17.21 has newer CVEs of its own, and the new pinned FROM line triggers a "pin to digest" rule.</w:t>
      </w:r>
    </w:p>
    <w:p>
      <w:pPr>
        <w:keepNext/>
        <w:spacing w:after="40" w:before="120"/>
        <w:jc w:val="center"/>
      </w:pPr>
      <w:r>
        <w:drawing>
          <wp:inline distT="0" distB="0" distL="0" distR="0">
            <wp:extent cx="5124450" cy="4448175"/>
            <wp:effectExtent t="0" r="0" b="0" l="0"/>
            <wp:docPr id="1" name="N16_rerun_after_fixes" descr="Re-run: fixed &amp; verified per stage" title="Re-run: fixed &amp; verified p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24450" cy="4448175"/>
                    </a:xfrm>
                    <a:prstGeom prst="rect">
                      <a:avLst/>
                    </a:prstGeom>
                  </pic:spPr>
                </pic:pic>
              </a:graphicData>
            </a:graphic>
          </wp:inline>
        </w:drawing>
      </w:r>
    </w:p>
    <w:p>
      <w:pPr>
        <w:spacing w:after="200"/>
        <w:jc w:val="center"/>
      </w:pPr>
      <w:r>
        <w:rPr>
          <w:i/>
          <w:iCs/>
          <w:color w:val="555555"/>
          <w:sz w:val="18"/>
          <w:szCs w:val="18"/>
        </w:rPr>
        <w:t xml:space="preserve">Figure 58 – Re-run: fixed &amp; verified per stage</w:t>
      </w:r>
    </w:p>
    <w:p>
      <w:pPr>
        <w:keepNext/>
        <w:spacing w:after="40" w:before="120"/>
        <w:jc w:val="center"/>
      </w:pPr>
      <w:r>
        <w:drawing>
          <wp:inline distT="0" distB="0" distL="0" distR="0">
            <wp:extent cx="5124450" cy="4619625"/>
            <wp:effectExtent t="0" r="0" b="0" l="0"/>
            <wp:docPr id="1" name="N10_findings_verified_fixed" descr="The SQL injection the developer marked &quot;Fixed&quot; is now &quot;Verified Fixed&quot; by the rescan" title="The SQL injection the developer marked &quot;Fixed&quot; is now &quot;Verified Fixed&quot; by the re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59 – The SQL injection the developer marked "Fixed" is now "Verified Fixed" by the rescan</w:t>
      </w:r>
    </w:p>
    <w:p>
      <w:pPr>
        <w:pStyle w:val="Heading2"/>
      </w:pPr>
      <w:r>
        <w:t xml:space="preserve">6.6 Final report</w:t>
      </w:r>
    </w:p>
    <w:p>
      <w:pPr>
        <w:spacing w:after="120"/>
      </w:pPr>
      <w:r>
        <w:t xml:space="preserve">The new Final Report page (and its Word export) is built from all tools, not only SonarQube and NIST CSF: executive summary, asset and business context, pipeline coverage and accuracy, every finding with evidence, mappings, RAG recommendation and fix plan, compliance per framework, remediation plan with owners and due dates, and fix verification. The full report generated for the test project is included as Appendix A of this document.</w:t>
      </w:r>
    </w:p>
    <w:p>
      <w:pPr>
        <w:keepNext/>
        <w:spacing w:after="40" w:before="120"/>
        <w:jc w:val="center"/>
      </w:pPr>
      <w:r>
        <w:drawing>
          <wp:inline distT="0" distB="0" distL="0" distR="0">
            <wp:extent cx="5124450" cy="4619625"/>
            <wp:effectExtent t="0" r="0" b="0" l="0"/>
            <wp:docPr id="1" name="N11_report_cover" descr="Final report: summary, top risks, compliance impact" title="Final report: summary, top risks, compliance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60 – Final report: summary, top risks, compliance impact</w:t>
      </w:r>
    </w:p>
    <w:p>
      <w:pPr>
        <w:keepNext/>
        <w:spacing w:after="40" w:before="120"/>
        <w:jc w:val="center"/>
      </w:pPr>
      <w:r>
        <w:drawing>
          <wp:inline distT="0" distB="0" distL="0" distR="0">
            <wp:extent cx="5124450" cy="4619625"/>
            <wp:effectExtent t="0" r="0" b="0" l="0"/>
            <wp:docPr id="1" name="N13_report_3" descr="Pipeline coverage, true/false positives and false-negative gaps" title="Pipeline coverage, true/false positives and false-negative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61 – Pipeline coverage, true/false positives and false-negative gaps</w:t>
      </w:r>
    </w:p>
    <w:p>
      <w:pPr>
        <w:keepNext/>
        <w:spacing w:after="40" w:before="120"/>
        <w:jc w:val="center"/>
      </w:pPr>
      <w:r>
        <w:drawing>
          <wp:inline distT="0" distB="0" distL="0" distR="0">
            <wp:extent cx="5124450" cy="4619625"/>
            <wp:effectExtent t="0" r="0" b="0" l="0"/>
            <wp:docPr id="1" name="N14_report_4" descr="Detailed finding with evidence, mappings, recommendation and fix plan" title="Detailed finding with evidence, mappings, recommendation and fix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62 – Detailed finding with evidence, mappings, recommendation and fix plan</w:t>
      </w:r>
    </w:p>
    <w:p>
      <w:pPr>
        <w:keepNext/>
        <w:spacing w:after="40" w:before="120"/>
        <w:jc w:val="center"/>
      </w:pPr>
      <w:r>
        <w:drawing>
          <wp:inline distT="0" distB="0" distL="0" distR="0">
            <wp:extent cx="5124450" cy="4619625"/>
            <wp:effectExtent t="0" r="0" b="0" l="0"/>
            <wp:docPr id="1" name="N15_report_5" descr="Compliance mapping by framework" title="Compliance mapping b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63 – Compliance mapping by framework</w:t>
      </w:r>
    </w:p>
    <w:p>
      <w:pPr>
        <w:keepNext/>
        <w:spacing w:after="40" w:before="120"/>
        <w:jc w:val="center"/>
      </w:pPr>
      <w:r>
        <w:drawing>
          <wp:inline distT="0" distB="0" distL="0" distR="0">
            <wp:extent cx="5124450" cy="4619625"/>
            <wp:effectExtent t="0" r="0" b="0" l="0"/>
            <wp:docPr id="1" name="N16_report_6" descr="Remediation plan with risk owners and due dates" title="Remediation plan with risk owners and du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64 – Remediation plan with risk owners and due dates</w:t>
      </w:r>
    </w:p>
    <w:p>
      <w:pPr>
        <w:keepNext/>
        <w:spacing w:after="40" w:before="120"/>
        <w:jc w:val="center"/>
      </w:pPr>
      <w:r>
        <w:drawing>
          <wp:inline distT="0" distB="0" distL="0" distR="0">
            <wp:extent cx="5124450" cy="4619625"/>
            <wp:effectExtent t="0" r="0" b="0" l="0"/>
            <wp:docPr id="1" name="N17_report_7" descr="Fix verification and rescan results" title="Fix verification and resca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24450" cy="4619625"/>
                    </a:xfrm>
                    <a:prstGeom prst="rect">
                      <a:avLst/>
                    </a:prstGeom>
                  </pic:spPr>
                </pic:pic>
              </a:graphicData>
            </a:graphic>
          </wp:inline>
        </w:drawing>
      </w:r>
    </w:p>
    <w:p>
      <w:pPr>
        <w:spacing w:after="200"/>
        <w:jc w:val="center"/>
      </w:pPr>
      <w:r>
        <w:rPr>
          <w:i/>
          <w:iCs/>
          <w:color w:val="555555"/>
          <w:sz w:val="18"/>
          <w:szCs w:val="18"/>
        </w:rPr>
        <w:t xml:space="preserve">Figure 65 – Fix verification and rescan results</w:t>
      </w:r>
    </w:p>
    <w:p>
      <w:pPr>
        <w:pStyle w:val="Heading1"/>
        <w:pageBreakBefore/>
      </w:pPr>
      <w:r>
        <w:t xml:space="preserve">7. Round 3 – Login, All Tools &amp; Frameworks, Risk and Fixes</w:t>
      </w:r>
    </w:p>
    <w:p>
      <w:pPr>
        <w:spacing w:after="120"/>
      </w:pPr>
      <w:r>
        <w:t xml:space="preserve">The team then asked to make sure seven things are fully implemented. Each was checked in the code, the gaps were fixed, and everything was tested again end-to-end with real SonarQube, Semgrep, Trivy and OWASP ZAP scans, a real mail server and a browser (Chromium).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240"/>
        <w:gridCol w:w="2505"/>
        <w:gridCol w:w="1159"/>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Requirement</w:t>
            </w:r>
          </w:p>
        </w:tc>
        <w:tc>
          <w:tcPr>
            <w:tcW w:type="dxa" w:w="424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What was done</w:t>
            </w:r>
          </w:p>
        </w:tc>
        <w:tc>
          <w:tcPr>
            <w:tcW w:type="dxa" w:w="250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How it was tested</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Result</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fully functional</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Sign up (one account per e-mail), password + OTP, "Keep me signed in", sessions survive restarts, logout. New: "Forgot password?" (reset code → new password, all sessions signed out) and "Change password" (🔑 button, other devices signed out).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API checks + browser: wrong password, unknown e-mail, wrong/reused code, weak password, old session signed out, change password</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 configuration</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OTP_DELIVERY = auto (e-mail when SMTP is set, otherwise on screen) / email / screen / both. Separate login and reset codes, stored hashed, 5 min, single use, 5 tries, 60 s resend cooldown. Windows: npm install + npm start now work.</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4 modes + e-mail failure; codes received from a real SMTP server</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for tracking projects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One-click run of all tools, run history, New / Still open / Verified Fixed / Reopened per finding.</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 run, triage, fix, rescan</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security tools and all frameworks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Gap fixed: Risk Analysis, Compliance Mapping and the Compliance Report used only SonarQube – they now use the findings of every tool. The Compliance Report scores all 6 frameworks. SonarQube tab shows every issue (was 100) with SonarQube's own "how to fix".</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frameworks scored from SonarQube + Semgrep + Trivy + ZAP findings</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Optimise tool results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the same problem reported by several tools is merged into one finding ("also found by"). Confidence score, remembered false positives, the finding's own CWE used for risk.</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CVE from Trivy, Snyk, Anchore → 1 finding; eval() from SonarQube + Semgrep → 1 finding, High confidence</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management on all tools &amp; frameworks</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 severity × CWE CVSS × exposure × business impact × confidence; CWE groups with OWASP Top 10, MITRE ATT&amp;CK and CAPEC heatmaps; owner, status, SLA due date.</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Analysis on the test app (4 tools)</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Recommended fixes and remediation</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scan row, finding and report entry has a "Recommended fix": why, steps, the tool's own advice, example code, priority / SLA and how to verify.</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 of 57 findings have a fix; every scan row has a fix</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Everything in the final report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 (screen + Word) now holds every finding: open, code quality, awaiting verification, verified fixes, false positives / accepted risks, merged duplicates and a complete register. Expandable cards; printing opens them all.</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57 findings in the database = 57 in the report</w:t>
            </w:r>
          </w:p>
        </w:tc>
        <w:tc>
          <w:tcPr>
            <w:tcW w:type="dxa" w:w="1159"/>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r>
              <w:rPr>
                <w:sz w:val="19"/>
                <w:szCs w:val="19"/>
              </w:rPr>
              <w:t xml:space="preserve">PASS</w:t>
            </w:r>
          </w:p>
        </w:tc>
      </w:tr>
    </w:tbl>
    <w:p>
      <w:pPr>
        <w:pStyle w:val="Heading2"/>
      </w:pPr>
      <w:r>
        <w:t xml:space="preserve">7.1 Login, password reset and change password</w:t>
      </w:r>
    </w:p>
    <w:p>
      <w:pPr>
        <w:keepNext/>
        <w:spacing w:after="40" w:before="120"/>
        <w:jc w:val="center"/>
      </w:pPr>
      <w:r>
        <w:drawing>
          <wp:inline distT="0" distB="0" distL="0" distR="0">
            <wp:extent cx="4210050" cy="2771775"/>
            <wp:effectExtent t="0" r="0" b="0" l="0"/>
            <wp:docPr id="1" name="P3_L2_login_code_on_screen" descr="Login code shown on screen when e-mail is not set up (OTP_DELIVERY=auto)" title="Login code shown on screen when e-mail is not set up (OTP_DELIVERY=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10050" cy="2771775"/>
                    </a:xfrm>
                    <a:prstGeom prst="rect">
                      <a:avLst/>
                    </a:prstGeom>
                  </pic:spPr>
                </pic:pic>
              </a:graphicData>
            </a:graphic>
          </wp:inline>
        </w:drawing>
      </w:r>
    </w:p>
    <w:p>
      <w:pPr>
        <w:spacing w:after="200"/>
        <w:jc w:val="center"/>
      </w:pPr>
      <w:r>
        <w:rPr>
          <w:i/>
          <w:iCs/>
          <w:color w:val="555555"/>
          <w:sz w:val="18"/>
          <w:szCs w:val="18"/>
        </w:rPr>
        <w:t xml:space="preserve">Figure 66 – Login code shown on screen when e-mail is not set up (OTP_DELIVERY=auto)</w:t>
      </w:r>
    </w:p>
    <w:p>
      <w:pPr>
        <w:keepNext/>
        <w:spacing w:after="40" w:before="120"/>
        <w:jc w:val="center"/>
      </w:pPr>
      <w:r>
        <w:drawing>
          <wp:inline distT="0" distB="0" distL="0" distR="0">
            <wp:extent cx="4210050" cy="2771775"/>
            <wp:effectExtent t="0" r="0" b="0" l="0"/>
            <wp:docPr id="1" name="P3_L1_reset_code_on_screen" descr="&quot;Forgot password?&quot;: reset code, new password and confirmation" title="&quot;Forgot password?&quot;: reset code, new password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10050" cy="2771775"/>
                    </a:xfrm>
                    <a:prstGeom prst="rect">
                      <a:avLst/>
                    </a:prstGeom>
                  </pic:spPr>
                </pic:pic>
              </a:graphicData>
            </a:graphic>
          </wp:inline>
        </w:drawing>
      </w:r>
    </w:p>
    <w:p>
      <w:pPr>
        <w:spacing w:after="200"/>
        <w:jc w:val="center"/>
      </w:pPr>
      <w:r>
        <w:rPr>
          <w:i/>
          <w:iCs/>
          <w:color w:val="555555"/>
          <w:sz w:val="18"/>
          <w:szCs w:val="18"/>
        </w:rPr>
        <w:t xml:space="preserve">Figure 67 – "Forgot password?": reset code, new password and confirmation</w:t>
      </w:r>
    </w:p>
    <w:p>
      <w:pPr>
        <w:keepNext/>
        <w:spacing w:after="40" w:before="120"/>
        <w:jc w:val="center"/>
      </w:pPr>
      <w:r>
        <w:drawing>
          <wp:inline distT="0" distB="0" distL="0" distR="0">
            <wp:extent cx="5124450" cy="3371850"/>
            <wp:effectExtent t="0" r="0" b="0" l="0"/>
            <wp:docPr id="1" name="P3_L3_change_password" descr="Change password from the top bar (current password required)" title="Change password from the top bar (current password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68 – Change password from the top bar (current password required)</w:t>
      </w:r>
    </w:p>
    <w:p>
      <w:pPr>
        <w:pStyle w:val="Heading2"/>
      </w:pPr>
      <w:r>
        <w:t xml:space="preserve">7.2 Recommended fix on every finding</w:t>
      </w:r>
    </w:p>
    <w:p>
      <w:pPr>
        <w:keepNext/>
        <w:spacing w:after="40" w:before="120"/>
        <w:jc w:val="center"/>
      </w:pPr>
      <w:r>
        <w:drawing>
          <wp:inline distT="0" distB="0" distL="0" distR="0">
            <wp:extent cx="5124450" cy="3371850"/>
            <wp:effectExtent t="0" r="0" b="0" l="0"/>
            <wp:docPr id="1" name="P3_F1_findings_expanded" descr="Expanded finding with evidence, explanation and the Recommended fix box" title="Expanded finding with evidence, explanation and the Recommended fix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69 – Expanded finding with evidence, explanation and the Recommended fix box</w:t>
      </w:r>
    </w:p>
    <w:p>
      <w:pPr>
        <w:keepNext/>
        <w:spacing w:after="40" w:before="120"/>
        <w:jc w:val="center"/>
      </w:pPr>
      <w:r>
        <w:drawing>
          <wp:inline distT="0" distB="0" distL="0" distR="0">
            <wp:extent cx="5124450" cy="3371850"/>
            <wp:effectExtent t="0" r="0" b="0" l="0"/>
            <wp:docPr id="1" name="P3_F2_code_quality_fix" descr="Code-quality issues get SonarQube's explanation and concrete steps too; duplicates merged across tools" title="Code-quality issues get SonarQube's explanation and concrete steps too; duplicates merged across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70 – Code-quality issues get SonarQube's explanation and concrete steps too; duplicates merged across tools</w:t>
      </w:r>
    </w:p>
    <w:p>
      <w:pPr>
        <w:pStyle w:val="Heading2"/>
      </w:pPr>
      <w:r>
        <w:t xml:space="preserve">7.3 Risk and compliance from all tools and all frameworks</w:t>
      </w:r>
    </w:p>
    <w:p>
      <w:pPr>
        <w:keepNext/>
        <w:spacing w:after="40" w:before="120"/>
        <w:jc w:val="center"/>
      </w:pPr>
      <w:r>
        <w:drawing>
          <wp:inline distT="0" distB="0" distL="0" distR="0">
            <wp:extent cx="5124450" cy="3371850"/>
            <wp:effectExtent t="0" r="0" b="0" l="0"/>
            <wp:docPr id="1" name="P3_K1_risk_all_tools" descr="Risk Analysis now uses every tool's findings (not only SonarQube)" title="Risk Analysis now uses every tool's findings (not only SonarQ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71 – Risk Analysis now uses every tool's findings (not only SonarQube)</w:t>
      </w:r>
    </w:p>
    <w:p>
      <w:pPr>
        <w:keepNext/>
        <w:spacing w:after="40" w:before="120"/>
        <w:jc w:val="center"/>
      </w:pPr>
      <w:r>
        <w:drawing>
          <wp:inline distT="0" distB="0" distL="0" distR="0">
            <wp:extent cx="5124450" cy="3371850"/>
            <wp:effectExtent t="0" r="0" b="0" l="0"/>
            <wp:docPr id="1" name="P3_C1_compliance_nist" descr="Compliance Mapping based on all tools" title="Compliance Mapping based on all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72 – Compliance Mapping based on all tools</w:t>
      </w:r>
    </w:p>
    <w:p>
      <w:pPr>
        <w:keepNext/>
        <w:spacing w:after="40" w:before="120"/>
        <w:jc w:val="center"/>
      </w:pPr>
      <w:r>
        <w:drawing>
          <wp:inline distT="0" distB="0" distL="0" distR="0">
            <wp:extent cx="5124450" cy="3371850"/>
            <wp:effectExtent t="0" r="0" b="0" l="0"/>
            <wp:docPr id="1" name="P3_C2_all_frameworks" descr="Compliance Report: score for all 6 frameworks" title="Compliance Report: score for all 6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73 – Compliance Report: score for all 6 frameworks</w:t>
      </w:r>
    </w:p>
    <w:p>
      <w:pPr>
        <w:pStyle w:val="Heading2"/>
      </w:pPr>
      <w:r>
        <w:t xml:space="preserve">7.4 Final report with every finding</w:t>
      </w:r>
    </w:p>
    <w:p>
      <w:pPr>
        <w:keepNext/>
        <w:spacing w:after="40" w:before="120"/>
        <w:jc w:val="center"/>
      </w:pPr>
      <w:r>
        <w:drawing>
          <wp:inline distT="0" distB="0" distL="0" distR="0">
            <wp:extent cx="5124450" cy="3371850"/>
            <wp:effectExtent t="0" r="0" b="0" l="0"/>
            <wp:docPr id="1" name="P3_R1_report_card_expanded" descr="Each finding is an expandable card; Expand all / Collapse all" title="Each finding is an expandable card; Expand all / Collapse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74 – Each finding is an expandable card; Expand all / Collapse all</w:t>
      </w:r>
    </w:p>
    <w:p>
      <w:pPr>
        <w:keepNext/>
        <w:spacing w:after="40" w:before="120"/>
        <w:jc w:val="center"/>
      </w:pPr>
      <w:r>
        <w:drawing>
          <wp:inline distT="0" distB="0" distL="0" distR="0">
            <wp:extent cx="5124450" cy="3371850"/>
            <wp:effectExtent t="0" r="0" b="0" l="0"/>
            <wp:docPr id="1" name="P3_R2_verified_fixes" descr="Verified fixes with the evidence from when they were found and how they were fixed" title="Verified fixes with the evidence from when they were found and how they were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75 – Verified fixes with the evidence from when they were found and how they were fixed</w:t>
      </w:r>
    </w:p>
    <w:p>
      <w:pPr>
        <w:keepNext/>
        <w:spacing w:after="40" w:before="120"/>
        <w:jc w:val="center"/>
      </w:pPr>
      <w:r>
        <w:drawing>
          <wp:inline distT="0" distB="0" distL="0" distR="0">
            <wp:extent cx="5124450" cy="3371850"/>
            <wp:effectExtent t="0" r="0" b="0" l="0"/>
            <wp:docPr id="1" name="P3_R3_register" descr="Complete findings register: every finding with its status and fix" title="Complete findings register: every finding with its status and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124450" cy="3371850"/>
                    </a:xfrm>
                    <a:prstGeom prst="rect">
                      <a:avLst/>
                    </a:prstGeom>
                  </pic:spPr>
                </pic:pic>
              </a:graphicData>
            </a:graphic>
          </wp:inline>
        </w:drawing>
      </w:r>
    </w:p>
    <w:p>
      <w:pPr>
        <w:spacing w:after="200"/>
        <w:jc w:val="center"/>
      </w:pPr>
      <w:r>
        <w:rPr>
          <w:i/>
          <w:iCs/>
          <w:color w:val="555555"/>
          <w:sz w:val="18"/>
          <w:szCs w:val="18"/>
        </w:rPr>
        <w:t xml:space="preserve">Figure 76 – Complete findings register: every finding with its status and fix</w:t>
      </w:r>
    </w:p>
    <w:p>
      <w:pPr>
        <w:spacing w:after="160"/>
      </w:pPr>
      <w:r>
        <w:rPr>
          <w:i/>
          <w:iCs/>
          <w:color w:val="555555"/>
        </w:rPr>
        <w:t xml:space="preserve">The full report generated for the test project is Appendix A.</w:t>
      </w:r>
    </w:p>
    <w:p>
      <w:pPr>
        <w:pStyle w:val="Heading1"/>
        <w:pageBreakBefore/>
      </w:pPr>
      <w:r>
        <w:t xml:space="preserve">8. Limits of This Test and Demo Checklist</w:t>
      </w:r>
    </w:p>
    <w:p>
      <w:pPr>
        <w:pStyle w:val="Heading2"/>
      </w:pPr>
      <w:r>
        <w:t xml:space="preserve">8.1 What could not be fully tested here</w:t>
      </w:r>
    </w:p>
    <w:p>
      <w:pPr>
        <w:pStyle w:val="ListParagraph"/>
        <w:numPr>
          <w:ilvl w:val="0"/>
          <w:numId w:val="3"/>
        </w:numPr>
        <w:spacing w:after="60"/>
      </w:pPr>
      <w:r>
        <w:rPr>
          <w:b/>
          <w:bCs/>
        </w:rPr>
        <w:t xml:space="preserve">Snyk</w:t>
      </w:r>
      <w:r>
        <w:t xml:space="preserve"> – not installed in the lab (needs a Snyk account). The pipeline, parsing and duplicate merging are built in; it runs once installed and authenticated.</w:t>
      </w:r>
    </w:p>
    <w:p>
      <w:pPr>
        <w:pStyle w:val="ListParagraph"/>
        <w:numPr>
          <w:ilvl w:val="0"/>
          <w:numId w:val="3"/>
        </w:numPr>
        <w:spacing w:after="60"/>
      </w:pPr>
      <w:r>
        <w:rPr>
          <w:b/>
          <w:bCs/>
        </w:rPr>
        <w:t xml:space="preserve">Anchore / Grype</w:t>
      </w:r>
      <w:r>
        <w:t xml:space="preserve"> – the vulnerability database download is blocked in the lab; Grype starts but cannot download its data. Works on a normal internet connection.</w:t>
      </w:r>
    </w:p>
    <w:p>
      <w:pPr>
        <w:pStyle w:val="ListParagraph"/>
        <w:numPr>
          <w:ilvl w:val="0"/>
          <w:numId w:val="3"/>
        </w:numPr>
        <w:spacing w:after="60"/>
      </w:pPr>
      <w:r>
        <w:rPr>
          <w:b/>
          <w:bCs/>
        </w:rPr>
        <w:t xml:space="preserve">RAG model</w:t>
      </w:r>
      <w:r>
        <w:t xml:space="preserve"> – HuggingFace model download blocked; mappings and recommendations used the built-in retriever over the same framework texts. With the RAG service running, the same code uses it automatically.</w:t>
      </w:r>
    </w:p>
    <w:p>
      <w:pPr>
        <w:pStyle w:val="ListParagraph"/>
        <w:numPr>
          <w:ilvl w:val="0"/>
          <w:numId w:val="3"/>
        </w:numPr>
        <w:spacing w:after="60"/>
      </w:pPr>
      <w:r>
        <w:rPr>
          <w:b/>
          <w:bCs/>
        </w:rPr>
        <w:t xml:space="preserve">Gemini</w:t>
      </w:r>
      <w:r>
        <w:t xml:space="preserve"> – needs a real GEMINI_API_KEY; without it recommendations use the template.</w:t>
      </w:r>
    </w:p>
    <w:p>
      <w:pPr>
        <w:pStyle w:val="ListParagraph"/>
        <w:numPr>
          <w:ilvl w:val="0"/>
          <w:numId w:val="3"/>
        </w:numPr>
        <w:spacing w:after="60"/>
      </w:pPr>
      <w:r>
        <w:rPr>
          <w:b/>
          <w:bCs/>
        </w:rPr>
        <w:t xml:space="preserve">GitHub import</w:t>
      </w:r>
      <w:r>
        <w:t xml:space="preserve"> – GitHub API blocked in the lab (code reviewed only).</w:t>
      </w:r>
    </w:p>
    <w:p>
      <w:pPr>
        <w:pStyle w:val="ListParagraph"/>
        <w:numPr>
          <w:ilvl w:val="0"/>
          <w:numId w:val="3"/>
        </w:numPr>
        <w:spacing w:after="60"/>
      </w:pPr>
      <w:r>
        <w:rPr>
          <w:b/>
          <w:bCs/>
        </w:rPr>
        <w:t xml:space="preserve">Windows</w:t>
      </w:r>
      <w:r>
        <w:t xml:space="preserve"> – install/start and paths were made Windows-safe but tested on Linux.</w:t>
      </w:r>
    </w:p>
    <w:p>
      <w:pPr>
        <w:pStyle w:val="Heading2"/>
      </w:pPr>
      <w:r>
        <w:t xml:space="preserve">8.2 Before the presentation</w:t>
      </w:r>
    </w:p>
    <w:p>
      <w:pPr>
        <w:pStyle w:val="ListParagraph"/>
        <w:numPr>
          <w:ilvl w:val="0"/>
          <w:numId w:val="2"/>
        </w:numPr>
        <w:spacing w:after="60"/>
      </w:pPr>
      <w:r>
        <w:t xml:space="preserve">Run npm install, then npm start. On first start backend/.env is created with a random JWT_SECRET; set ADMIN_EMAIL, the SonarQube token and (optional) Gmail App Password.</w:t>
      </w:r>
    </w:p>
    <w:p>
      <w:pPr>
        <w:pStyle w:val="ListParagraph"/>
        <w:numPr>
          <w:ilvl w:val="0"/>
          <w:numId w:val="2"/>
        </w:numPr>
        <w:spacing w:after="60"/>
      </w:pPr>
      <w:r>
        <w:t xml:space="preserve">For the demo you can set OTP_DELIVERY=screen so the code always appears on screen.</w:t>
      </w:r>
    </w:p>
    <w:p>
      <w:pPr>
        <w:pStyle w:val="ListParagraph"/>
        <w:numPr>
          <w:ilvl w:val="0"/>
          <w:numId w:val="2"/>
        </w:numPr>
        <w:spacing w:after="60"/>
      </w:pPr>
      <w:r>
        <w:t xml:space="preserve">On the Pipeline page fill in the asset &amp; business context and the running app URL, run the pipeline, fix one or two findings and re-run it to show fix verification.</w:t>
      </w:r>
    </w:p>
    <w:p>
      <w:pPr>
        <w:pStyle w:val="ListParagraph"/>
        <w:numPr>
          <w:ilvl w:val="0"/>
          <w:numId w:val="2"/>
        </w:numPr>
        <w:spacing w:after="60"/>
      </w:pPr>
      <w:r>
        <w:t xml:space="preserve">Start SonarQube, the RAG service (port 5000) and, if you want them live, the ZAP daemon.</w:t>
      </w:r>
    </w:p>
    <w:p>
      <w:pPr>
        <w:pStyle w:val="ListParagraph"/>
        <w:numPr>
          <w:ilvl w:val="0"/>
          <w:numId w:val="2"/>
        </w:numPr>
        <w:spacing w:after="60"/>
      </w:pPr>
      <w:r>
        <w:t xml:space="preserve">Install Snyk (and run snyk auth), Trivy and Grype so their tabs show "Connected".</w:t>
      </w:r>
    </w:p>
    <w:p>
      <w:pPr>
        <w:pStyle w:val="ListParagraph"/>
        <w:numPr>
          <w:ilvl w:val="0"/>
          <w:numId w:val="2"/>
        </w:numPr>
        <w:spacing w:after="60"/>
      </w:pPr>
      <w:r>
        <w:t xml:space="preserve">Add GEMINI_API_KEY to demo AI-written recommendations.</w:t>
      </w:r>
    </w:p>
    <w:p>
      <w:pPr>
        <w:pStyle w:val="ListParagraph"/>
        <w:numPr>
          <w:ilvl w:val="0"/>
          <w:numId w:val="2"/>
        </w:numPr>
        <w:spacing w:after="60"/>
      </w:pPr>
      <w:r>
        <w:t xml:space="preserve">Run one scan with every tool on your laptop the day before.</w:t>
      </w:r>
    </w:p>
    <w:p>
      <w:pPr>
        <w:spacing w:after="120"/>
      </w:pPr>
    </w:p>
    <w:p>
      <w:pPr>
        <w:spacing w:after="160"/>
      </w:pPr>
      <w:r>
        <w:rPr>
          <w:i/>
          <w:iCs/>
          <w:color w:val="555555"/>
        </w:rPr>
        <w:t xml:space="preserve">All accounts and data in the screenshots are test data.</w:t>
      </w:r>
    </w:p>
    <w:p>
      <w:pPr>
        <w:pStyle w:val="Heading1"/>
        <w:pageBreakBefore/>
      </w:pPr>
      <w:r>
        <w:t xml:space="preserve">Appendix A – Final Security &amp; Compliance Report (generated by the app)</w:t>
      </w:r>
    </w:p>
    <w:p>
      <w:pPr>
        <w:spacing w:after="160"/>
      </w:pPr>
      <w:r>
        <w:rPr>
          <w:i/>
          <w:iCs/>
          <w:color w:val="555555"/>
        </w:rPr>
        <w:t xml:space="preserve">This appendix is the report produced by the Final Report page for the Round 3 test project (SonarQube, Semgrep, Trivy and OWASP ZAP; findings triaged, app fixed and rescanned). It contains all 57 findings, each with a recommended fix (report PB-1-MUTZNSZ1, 10/4/2026, 3:41:36 PM). Recommendations: Built-in BM25 retriever + template generation (set GEMINI_API_KEY for AI-written advice).</w:t>
      </w:r>
    </w:p>
    <w:p>
      <w:pPr>
        <w:pStyle w:val="Heading2"/>
      </w:pPr>
      <w:r>
        <w:t xml:space="preserve">A.1 Executive summary</w:t>
      </w:r>
    </w:p>
    <w:p>
      <w:pPr>
        <w:spacing w:after="120"/>
      </w:pPr>
      <w:r>
        <w:rPr>
          <w:b/>
          <w:bCs/>
        </w:rPr>
        <w:t xml:space="preserve">Customer Portal (test)</w:t>
      </w:r>
      <w:r>
        <w:t xml:space="preserve"> (Web Application, Production, internet-facing) has </w:t>
      </w:r>
      <w:r>
        <w:rPr>
          <w:b/>
          <w:bCs/>
        </w:rPr>
        <w:t xml:space="preserve">22 open security findings</w:t>
      </w:r>
      <w:r>
        <w:t xml:space="preserve"> from SonarQube, Semgrep, Trivy, OWASP ZAP. Security gate: </w:t>
      </w:r>
      <w:r>
        <w:rPr>
          <w:b/>
          <w:bCs/>
        </w:rPr>
        <w:t xml:space="preserve">FAIL</w:t>
      </w:r>
      <w:r>
        <w:t xml:space="preserve">. 27 findings were fixed and verified by a rescan; 1 triaged as false positive; 5 code-quality issues are listed separately. In total the report covers </w:t>
      </w:r>
      <w:r>
        <w:rPr>
          <w:b/>
          <w:bCs/>
        </w:rPr>
        <w:t xml:space="preserve">57 findings</w:t>
      </w:r>
      <w:r>
        <w:t xml:space="preserve">, each with a recommended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542"/>
        <w:gridCol w:w="1542"/>
        <w:gridCol w:w="1542"/>
        <w:gridCol w:w="1927"/>
        <w:gridCol w:w="1543"/>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Critical</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High</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Medium</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Low</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Verified fixed</w:t>
            </w:r>
          </w:p>
        </w:tc>
        <w:tc>
          <w:tcPr>
            <w:tcW w:type="dxa" w:w="154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Overdue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c>
          <w:tcPr>
            <w:tcW w:type="dxa" w:w="15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pStyle w:val="Heading3"/>
      </w:pPr>
      <w:r>
        <w:t xml:space="preserve">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276"/>
        <w:gridCol w:w="867"/>
        <w:gridCol w:w="2216"/>
        <w:gridCol w:w="134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Ref</w:t>
            </w:r>
          </w:p>
        </w:tc>
        <w:tc>
          <w:tcPr>
            <w:tcW w:type="dxa" w:w="327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221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15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body-parser (1.18.2) - body-parser: Denial of Service Vulnerability in body-parser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Backtracking regular expressions cause ReDoS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F-003</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Unpatched `path-to-regexp` ReDoS in 0.1.x</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F-004</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Denial of Service via catastrophic backtracking from malformed URL parameters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F-005</w:t>
            </w:r>
          </w:p>
        </w:tc>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express: "qs" prototype poisoning causes the hang of the node process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pStyle w:val="Heading3"/>
      </w:pPr>
      <w:r>
        <w:t xml:space="preserve">Compliance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38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Controls affected</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w:t>
            </w:r>
          </w:p>
        </w:tc>
      </w:tr>
      <w:tr>
        <w:tc>
          <w:tcPr>
            <w:tcW w:type="dxa" w:w="57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w:t>
            </w:r>
          </w:p>
        </w:tc>
      </w:tr>
    </w:tbl>
    <w:p>
      <w:pPr>
        <w:pStyle w:val="Heading2"/>
      </w:pPr>
      <w:r>
        <w:t xml:space="preserve">A.2 Asset and business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Attribute</w:t>
            </w:r>
          </w:p>
        </w:tc>
        <w:tc>
          <w:tcPr>
            <w:tcW w:type="dxa" w:w="674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Value</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Customer Portal (test)</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Type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Application</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Environment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Production</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classification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Confidential</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criticality</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Internet-facing</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 risk owner</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Running app URL</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http://localhost:3000</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Description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web app used to verify the report</w:t>
            </w:r>
          </w:p>
        </w:tc>
      </w:tr>
    </w:tbl>
    <w:p>
      <w:pPr>
        <w:spacing w:after="160"/>
      </w:pPr>
      <w:r>
        <w:rPr>
          <w:i/>
          <w:iCs/>
          <w:color w:val="555555"/>
        </w:rPr>
        <w:t xml:space="preserve">Risk score (0–10) = base (tool severity averaged with the weakness' typical CVSS) × likelihood (internet exposure × environment) × business impact (criticality + data classification) × confidence; ≥8.5 Critical, ≥6.5 High, ≥4 Medium, ≥2 Low.</w:t>
      </w:r>
    </w:p>
    <w:p>
      <w:pPr>
        <w:pStyle w:val="Heading2"/>
      </w:pPr>
      <w:r>
        <w:t xml:space="preserve">A.3 Pipeline, coverage and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963"/>
        <w:gridCol w:w="963"/>
        <w:gridCol w:w="963"/>
        <w:gridCol w:w="771"/>
        <w:gridCol w:w="771"/>
        <w:gridCol w:w="3762"/>
      </w:tblGrid>
      <w:tr>
        <w:trPr>
          <w:tblHeader/>
        </w:trPr>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Stage</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Engine</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New</w:t>
            </w:r>
          </w:p>
        </w:tc>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Fixed</w:t>
            </w:r>
          </w:p>
        </w:tc>
        <w:tc>
          <w:tcPr>
            <w:tcW w:type="dxa" w:w="37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Note</w:t>
            </w:r>
          </w:p>
        </w:tc>
      </w:tr>
      <w:t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native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native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Correlate &amp; map</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51</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7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3"/>
      </w:pPr>
      <w:r>
        <w:t xml:space="preserve">True positives vs false positives</w:t>
      </w:r>
    </w:p>
    <w:p>
      <w:pPr>
        <w:spacing w:after="160"/>
      </w:pPr>
      <w:r>
        <w:rPr>
          <w:i/>
          <w:iCs/>
          <w:color w:val="555555"/>
        </w:rPr>
        <w:t xml:space="preserve">Base confidence by tool type (dependency/DAST scanners higher, built-in heuristics lower) +0.25 when another tool reports the same weakness at the same place, −0.25 for test/example/vendor paths, −0.2 for code-quality rules; analyst 'False Positive' decisions are remembered across rescans.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tblHeader/>
        </w:trPr>
        <w:tc>
          <w:tcPr>
            <w:tcW w:type="dxa" w:w="722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Measure</w:t>
            </w:r>
          </w:p>
        </w:tc>
        <w:tc>
          <w:tcPr>
            <w:tcW w:type="dxa" w:w="241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Count</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confidence (likely true positive)</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confidence</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confidence (review first)</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Confirmed by more than one tool</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Cross-tool duplicates merged (counted once)</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Triaged as False Positive (suppressed in rescans)</w:t>
            </w:r>
          </w:p>
        </w:tc>
        <w:tc>
          <w:tcPr>
            <w:tcW w:type="dxa" w:w="24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pStyle w:val="Heading3"/>
      </w:pPr>
      <w:r>
        <w:t xml:space="preserve">False negatives – coverage by weakness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963"/>
        <w:gridCol w:w="1927"/>
        <w:gridCol w:w="2120"/>
        <w:gridCol w:w="2315"/>
      </w:tblGrid>
      <w:tr>
        <w:trPr>
          <w:tblHeader/>
        </w:trPr>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Weakness type</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Found by</w:t>
            </w:r>
          </w:p>
        </w:tc>
        <w:tc>
          <w:tcPr>
            <w:tcW w:type="dxa" w:w="212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Expected tools</w:t>
            </w:r>
          </w:p>
        </w:tc>
        <w:tc>
          <w:tcPr>
            <w:tcW w:type="dxa" w:w="231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Gap</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Vulnerable dependencies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 16</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Snyk, Trivy, Anchore</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Running web app (headers, cookies, CSRF)</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 2</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Secrets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 Trivy, SonarQube</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Container / IaC configuration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 1, Trivy: 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 Anchore, Semgrep, SonarQube</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Injection &amp; XSS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 Semgrep</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r>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code weaknesses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 1, SonarQube: 1</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 Semgrep</w:t>
            </w:r>
          </w:p>
        </w:tc>
        <w:tc>
          <w:tcPr>
            <w:tcW w:type="dxa" w:w="23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Covered</w:t>
            </w:r>
          </w:p>
        </w:tc>
      </w:tr>
    </w:tbl>
    <w:p>
      <w:pPr>
        <w:pStyle w:val="Heading2"/>
      </w:pPr>
      <w:r>
        <w:t xml:space="preserve">A.4 Detailed security findings (22)</w:t>
      </w:r>
    </w:p>
    <w:p>
      <w:pPr>
        <w:pStyle w:val="Heading3"/>
      </w:pPr>
      <w:r>
        <w:t xml:space="preserve">F-001 · body-parser (1.18.2) - body-parser: Denial of Service Vulnerability in body-parser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CVE-2024-45590</w:t>
      </w:r>
    </w:p>
    <w:p>
      <w:pPr>
        <w:spacing w:after="60"/>
      </w:pPr>
      <w:r>
        <w:rPr>
          <w:b/>
          <w:bCs/>
        </w:rPr>
        <w:t xml:space="preserve">Weakness: </w:t>
      </w:r>
      <w:r>
        <w:t xml:space="preserve">CWE-405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body-parser 1.18.2 → fixed in 1.20.3</w:t>
      </w:r>
    </w:p>
    <w:p>
      <w:pPr>
        <w:spacing w:after="60"/>
      </w:pPr>
      <w:r>
        <w:rPr>
          <w:b/>
          <w:bCs/>
        </w:rPr>
        <w:t xml:space="preserve">Description: </w:t>
      </w:r>
      <w:r>
        <w:t xml:space="preserve">body-parser (1.18.2) - body-parser: Denial of Service Vulnerability in body-parser</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package-lock.json:189</w:t>
      </w:r>
    </w:p>
    <w:p>
      <w:pPr>
        <w:shd w:fill="F2F2F2" w:val="clear"/>
        <w:spacing w:after="0"/>
      </w:pPr>
      <w:r>
        <w:rPr>
          <w:rFonts w:ascii="Consolas" w:cs="Consolas" w:eastAsia="Consolas" w:hAnsi="Consolas"/>
          <w:sz w:val="16"/>
          <w:szCs w:val="16"/>
        </w:rPr>
        <w:t xml:space="preserve">   186 |       "dependencies": {</w:t>
      </w:r>
    </w:p>
    <w:p>
      <w:pPr>
        <w:shd w:fill="F2F2F2" w:val="clear"/>
        <w:spacing w:after="0"/>
      </w:pPr>
      <w:r>
        <w:rPr>
          <w:rFonts w:ascii="Consolas" w:cs="Consolas" w:eastAsia="Consolas" w:hAnsi="Consolas"/>
          <w:sz w:val="16"/>
          <w:szCs w:val="16"/>
        </w:rPr>
        <w:t xml:space="preserve">   187 |         "accepts": "~1.3.4",</w:t>
      </w:r>
    </w:p>
    <w:p>
      <w:pPr>
        <w:shd w:fill="F2F2F2" w:val="clear"/>
        <w:spacing w:after="0"/>
      </w:pPr>
      <w:r>
        <w:rPr>
          <w:rFonts w:ascii="Consolas" w:cs="Consolas" w:eastAsia="Consolas" w:hAnsi="Consolas"/>
          <w:sz w:val="16"/>
          <w:szCs w:val="16"/>
        </w:rPr>
        <w:t xml:space="preserve">   188 |         "array-flatten": "1.1.1",</w:t>
      </w:r>
    </w:p>
    <w:p>
      <w:pPr>
        <w:shd w:fill="F2F2F2" w:val="clear"/>
        <w:spacing w:after="0"/>
      </w:pPr>
      <w:r>
        <w:rPr>
          <w:rFonts w:ascii="Consolas" w:cs="Consolas" w:eastAsia="Consolas" w:hAnsi="Consolas"/>
          <w:sz w:val="16"/>
          <w:szCs w:val="16"/>
        </w:rPr>
        <w:t xml:space="preserve">&gt;  189 |         "body-parser": "1.18.2",</w:t>
      </w:r>
    </w:p>
    <w:p>
      <w:pPr>
        <w:shd w:fill="F2F2F2" w:val="clear"/>
        <w:spacing w:after="0"/>
      </w:pPr>
      <w:r>
        <w:rPr>
          <w:rFonts w:ascii="Consolas" w:cs="Consolas" w:eastAsia="Consolas" w:hAnsi="Consolas"/>
          <w:sz w:val="16"/>
          <w:szCs w:val="16"/>
        </w:rPr>
        <w:t xml:space="preserve">   190 |         "content-disposition": "0.5.2",</w:t>
      </w:r>
    </w:p>
    <w:p>
      <w:pPr>
        <w:shd w:fill="F2F2F2" w:val="clear"/>
        <w:spacing w:after="0"/>
      </w:pPr>
      <w:r>
        <w:rPr>
          <w:rFonts w:ascii="Consolas" w:cs="Consolas" w:eastAsia="Consolas" w:hAnsi="Consolas"/>
          <w:sz w:val="16"/>
          <w:szCs w:val="16"/>
        </w:rPr>
        <w:t xml:space="preserve">   191 |         "content-type": "~1.0.4",</w:t>
      </w:r>
    </w:p>
    <w:p>
      <w:pPr>
        <w:shd w:fill="F2F2F2" w:val="clear"/>
        <w:spacing w:after="0"/>
      </w:pPr>
      <w:r>
        <w:rPr>
          <w:rFonts w:ascii="Consolas" w:cs="Consolas" w:eastAsia="Consolas" w:hAnsi="Consolas"/>
          <w:sz w:val="16"/>
          <w:szCs w:val="16"/>
        </w:rPr>
        <w:t xml:space="preserve">   192 |         "cookie": "0.3.1",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ID.RA-02 Cyber threat intelligence is received from information sharing forums and sources; DE.CM-06 External service provider activities and services are monitored to find potentially adverse events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A.8.8 Management of technical vulnerabilities; A.5.7 Threat intelligence; A.8.21 Security of network services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CIS-7 Continuous Vulnerability Management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ASVS-V12.1 File Upload; ASVS-V13.1 Generic Web Service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ISO27034-ASC-20 Dynamic application security testing (DAST); ISO27034-ASC-19 Static application security testing (SAST)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body-parser (1.18.2) - body-parser: Denial of Service Vulnerability in body-parser in package-lock.json. Upgrade body-parser from 1.18.2 to version 1.20.3. Doing this closes the gap against ID.RA-01 (Vulnerabilities in assets are identified, validated, and recorded); A.8.8 (Management of technical vulnerabilities);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pStyle w:val="ListParagraph"/>
        <w:numPr>
          <w:ilvl w:val="0"/>
          <w:numId w:val="4"/>
        </w:numPr>
        <w:spacing w:after="40"/>
      </w:pPr>
      <w:r>
        <w:t xml:space="preserve">Upgrade body-parser from 1.18.2 to version 1.20.3.</w:t>
      </w:r>
    </w:p>
    <w:p>
      <w:pPr>
        <w:pStyle w:val="ListParagraph"/>
        <w:numPr>
          <w:ilvl w:val="0"/>
          <w:numId w:val="4"/>
        </w:numPr>
        <w:spacing w:after="40"/>
      </w:pPr>
      <w:r>
        <w:t xml:space="preserve">Regenerate and commit the lockfile (package-lock.json / poetry.lock / pom.xml).</w:t>
      </w:r>
    </w:p>
    <w:p>
      <w:pPr>
        <w:pStyle w:val="ListParagraph"/>
        <w:numPr>
          <w:ilvl w:val="0"/>
          <w:numId w:val="4"/>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body-parser@1.20.3</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F-002 · path-to-regexp (0.1.7) - path-to-regexp: Backtracking regular expressions cause ReDoS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CVE-2024-45296</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1.9.0, 0.1.10, 8.0.0, 3.3.0, 6.3.0</w:t>
      </w:r>
    </w:p>
    <w:p>
      <w:pPr>
        <w:spacing w:after="60"/>
      </w:pPr>
      <w:r>
        <w:rPr>
          <w:b/>
          <w:bCs/>
        </w:rPr>
        <w:t xml:space="preserve">Description: </w:t>
      </w:r>
      <w:r>
        <w:t xml:space="preserve">path-to-regexp (0.1.7) - path-to-regexp: Backtracking regular expressions cause ReDoS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package-lock.json:205</w:t>
      </w:r>
    </w:p>
    <w:p>
      <w:pPr>
        <w:shd w:fill="F2F2F2" w:val="clear"/>
        <w:spacing w:after="0"/>
      </w:pPr>
      <w:r>
        <w:rPr>
          <w:rFonts w:ascii="Consolas" w:cs="Consolas" w:eastAsia="Consolas" w:hAnsi="Consolas"/>
          <w:sz w:val="16"/>
          <w:szCs w:val="16"/>
        </w:rPr>
        <w:t xml:space="preserve">   202 |         "methods": "~1.1.2",</w:t>
      </w:r>
    </w:p>
    <w:p>
      <w:pPr>
        <w:shd w:fill="F2F2F2" w:val="clear"/>
        <w:spacing w:after="0"/>
      </w:pPr>
      <w:r>
        <w:rPr>
          <w:rFonts w:ascii="Consolas" w:cs="Consolas" w:eastAsia="Consolas" w:hAnsi="Consolas"/>
          <w:sz w:val="16"/>
          <w:szCs w:val="16"/>
        </w:rPr>
        <w:t xml:space="preserve">   203 |         "on-finished": "~2.3.0",</w:t>
      </w:r>
    </w:p>
    <w:p>
      <w:pPr>
        <w:shd w:fill="F2F2F2" w:val="clear"/>
        <w:spacing w:after="0"/>
      </w:pPr>
      <w:r>
        <w:rPr>
          <w:rFonts w:ascii="Consolas" w:cs="Consolas" w:eastAsia="Consolas" w:hAnsi="Consolas"/>
          <w:sz w:val="16"/>
          <w:szCs w:val="16"/>
        </w:rPr>
        <w:t xml:space="preserve">   204 |         "parseurl": "~1.3.2",</w:t>
      </w:r>
    </w:p>
    <w:p>
      <w:pPr>
        <w:shd w:fill="F2F2F2" w:val="clear"/>
        <w:spacing w:after="0"/>
      </w:pPr>
      <w:r>
        <w:rPr>
          <w:rFonts w:ascii="Consolas" w:cs="Consolas" w:eastAsia="Consolas" w:hAnsi="Consolas"/>
          <w:sz w:val="16"/>
          <w:szCs w:val="16"/>
        </w:rPr>
        <w:t xml:space="preserve">&gt;  205 |         "path-to-regexp": "0.1.7",</w:t>
      </w:r>
    </w:p>
    <w:p>
      <w:pPr>
        <w:shd w:fill="F2F2F2" w:val="clear"/>
        <w:spacing w:after="0"/>
      </w:pPr>
      <w:r>
        <w:rPr>
          <w:rFonts w:ascii="Consolas" w:cs="Consolas" w:eastAsia="Consolas" w:hAnsi="Consolas"/>
          <w:sz w:val="16"/>
          <w:szCs w:val="16"/>
        </w:rPr>
        <w:t xml:space="preserve">   206 |         "proxy-addr": "~2.0.2",</w:t>
      </w:r>
    </w:p>
    <w:p>
      <w:pPr>
        <w:shd w:fill="F2F2F2" w:val="clear"/>
        <w:spacing w:after="0"/>
      </w:pPr>
      <w:r>
        <w:rPr>
          <w:rFonts w:ascii="Consolas" w:cs="Consolas" w:eastAsia="Consolas" w:hAnsi="Consolas"/>
          <w:sz w:val="16"/>
          <w:szCs w:val="16"/>
        </w:rPr>
        <w:t xml:space="preserve">   207 |         "qs": "6.5.1",</w:t>
      </w:r>
    </w:p>
    <w:p>
      <w:pPr>
        <w:shd w:fill="F2F2F2" w:val="clear"/>
        <w:spacing w:after="0"/>
      </w:pPr>
      <w:r>
        <w:rPr>
          <w:rFonts w:ascii="Consolas" w:cs="Consolas" w:eastAsia="Consolas" w:hAnsi="Consolas"/>
          <w:sz w:val="16"/>
          <w:szCs w:val="16"/>
        </w:rPr>
        <w:t xml:space="preserve">   208 |         "range-parser": "~1.2.0",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RS.AN-03 Analysis is performed to establish what has taken place during an incident and the root cause of the incident;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A.5.7 Threat intelligence; A.8.8 Management of technical vulnerabilities; A.8.28 Secure coding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ASVS-V12.3 File Execution Prevention; ASVS-V12.1 File Upload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ISO27034-ASC-8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path-to-regexp (0.1.7) - path-to-regexp: Backtracking regular expressions cause ReDoS in package-lock.json. Upgrade path-to-regexp from 0.1.7 to version 1.9.0, 0.1.10, 8.0.0, 3.3.0, 6.3.0. Doing this closes the gap against ID.RA-01 (Vulnerabilities in assets are identified, validated, and recorded); A.5.7 (Threat intelligence);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pStyle w:val="ListParagraph"/>
        <w:numPr>
          <w:ilvl w:val="0"/>
          <w:numId w:val="5"/>
        </w:numPr>
        <w:spacing w:after="40"/>
      </w:pPr>
      <w:r>
        <w:t xml:space="preserve">Upgrade path-to-regexp from 0.1.7 to version 1.9.0, 0.1.10, 8.0.0, 3.3.0, 6.3.0.</w:t>
      </w:r>
    </w:p>
    <w:p>
      <w:pPr>
        <w:pStyle w:val="ListParagraph"/>
        <w:numPr>
          <w:ilvl w:val="0"/>
          <w:numId w:val="5"/>
        </w:numPr>
        <w:spacing w:after="40"/>
      </w:pPr>
      <w:r>
        <w:t xml:space="preserve">Regenerate and commit the lockfile (package-lock.json / poetry.lock / pom.xml).</w:t>
      </w:r>
    </w:p>
    <w:p>
      <w:pPr>
        <w:pStyle w:val="ListParagraph"/>
        <w:numPr>
          <w:ilvl w:val="0"/>
          <w:numId w:val="5"/>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path-to-regexp@1.9.0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F-003 · path-to-regexp (0.1.7) - path-to-regexp: path-to-regexp Unpatched `path-to-regexp` ReDoS in 0.1.x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CVE-2024-52798</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0.1.12</w:t>
      </w:r>
    </w:p>
    <w:p>
      <w:pPr>
        <w:spacing w:after="60"/>
      </w:pPr>
      <w:r>
        <w:rPr>
          <w:b/>
          <w:bCs/>
        </w:rPr>
        <w:t xml:space="preserve">Description: </w:t>
      </w:r>
      <w:r>
        <w:t xml:space="preserve">path-to-regexp (0.1.7) - path-to-regexp: path-to-regexp Unpatched `path-to-regexp` ReDoS in 0.1.x</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package-lock.json:205</w:t>
      </w:r>
    </w:p>
    <w:p>
      <w:pPr>
        <w:shd w:fill="F2F2F2" w:val="clear"/>
        <w:spacing w:after="0"/>
      </w:pPr>
      <w:r>
        <w:rPr>
          <w:rFonts w:ascii="Consolas" w:cs="Consolas" w:eastAsia="Consolas" w:hAnsi="Consolas"/>
          <w:sz w:val="16"/>
          <w:szCs w:val="16"/>
        </w:rPr>
        <w:t xml:space="preserve">   202 |         "methods": "~1.1.2",</w:t>
      </w:r>
    </w:p>
    <w:p>
      <w:pPr>
        <w:shd w:fill="F2F2F2" w:val="clear"/>
        <w:spacing w:after="0"/>
      </w:pPr>
      <w:r>
        <w:rPr>
          <w:rFonts w:ascii="Consolas" w:cs="Consolas" w:eastAsia="Consolas" w:hAnsi="Consolas"/>
          <w:sz w:val="16"/>
          <w:szCs w:val="16"/>
        </w:rPr>
        <w:t xml:space="preserve">   203 |         "on-finished": "~2.3.0",</w:t>
      </w:r>
    </w:p>
    <w:p>
      <w:pPr>
        <w:shd w:fill="F2F2F2" w:val="clear"/>
        <w:spacing w:after="0"/>
      </w:pPr>
      <w:r>
        <w:rPr>
          <w:rFonts w:ascii="Consolas" w:cs="Consolas" w:eastAsia="Consolas" w:hAnsi="Consolas"/>
          <w:sz w:val="16"/>
          <w:szCs w:val="16"/>
        </w:rPr>
        <w:t xml:space="preserve">   204 |         "parseurl": "~1.3.2",</w:t>
      </w:r>
    </w:p>
    <w:p>
      <w:pPr>
        <w:shd w:fill="F2F2F2" w:val="clear"/>
        <w:spacing w:after="0"/>
      </w:pPr>
      <w:r>
        <w:rPr>
          <w:rFonts w:ascii="Consolas" w:cs="Consolas" w:eastAsia="Consolas" w:hAnsi="Consolas"/>
          <w:sz w:val="16"/>
          <w:szCs w:val="16"/>
        </w:rPr>
        <w:t xml:space="preserve">&gt;  205 |         "path-to-regexp": "0.1.7",</w:t>
      </w:r>
    </w:p>
    <w:p>
      <w:pPr>
        <w:shd w:fill="F2F2F2" w:val="clear"/>
        <w:spacing w:after="0"/>
      </w:pPr>
      <w:r>
        <w:rPr>
          <w:rFonts w:ascii="Consolas" w:cs="Consolas" w:eastAsia="Consolas" w:hAnsi="Consolas"/>
          <w:sz w:val="16"/>
          <w:szCs w:val="16"/>
        </w:rPr>
        <w:t xml:space="preserve">   206 |         "proxy-addr": "~2.0.2",</w:t>
      </w:r>
    </w:p>
    <w:p>
      <w:pPr>
        <w:shd w:fill="F2F2F2" w:val="clear"/>
        <w:spacing w:after="0"/>
      </w:pPr>
      <w:r>
        <w:rPr>
          <w:rFonts w:ascii="Consolas" w:cs="Consolas" w:eastAsia="Consolas" w:hAnsi="Consolas"/>
          <w:sz w:val="16"/>
          <w:szCs w:val="16"/>
        </w:rPr>
        <w:t xml:space="preserve">   207 |         "qs": "6.5.1",</w:t>
      </w:r>
    </w:p>
    <w:p>
      <w:pPr>
        <w:shd w:fill="F2F2F2" w:val="clear"/>
        <w:spacing w:after="0"/>
      </w:pPr>
      <w:r>
        <w:rPr>
          <w:rFonts w:ascii="Consolas" w:cs="Consolas" w:eastAsia="Consolas" w:hAnsi="Consolas"/>
          <w:sz w:val="16"/>
          <w:szCs w:val="16"/>
        </w:rPr>
        <w:t xml:space="preserve">   208 |         "range-parser": "~1.2.0",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A.8.8 Management of technical vulnerabilities; A.5.7 Threat intelligence; A.8.28 Secure coding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ASVS-V12.3 File Execution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ISO27034-ASC-8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path-to-regexp (0.1.7) - path-to-regexp: path-to-regexp Unpatched `path-to-regexp` ReDoS in 0.1.x in package-lock.json. Upgrade path-to-regexp from 0.1.7 to version 0.1.12. Doing this closes the gap against ID.RA-01 (Vulnerabilities in assets are identified, validated, and recorded); A.8.8 (Management of technical vulnerabilities);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pStyle w:val="ListParagraph"/>
        <w:numPr>
          <w:ilvl w:val="0"/>
          <w:numId w:val="6"/>
        </w:numPr>
        <w:spacing w:after="40"/>
      </w:pPr>
      <w:r>
        <w:t xml:space="preserve">Upgrade path-to-regexp from 0.1.7 to version 0.1.12.</w:t>
      </w:r>
    </w:p>
    <w:p>
      <w:pPr>
        <w:pStyle w:val="ListParagraph"/>
        <w:numPr>
          <w:ilvl w:val="0"/>
          <w:numId w:val="6"/>
        </w:numPr>
        <w:spacing w:after="40"/>
      </w:pPr>
      <w:r>
        <w:t xml:space="preserve">Regenerate and commit the lockfile (package-lock.json / poetry.lock / pom.xml).</w:t>
      </w:r>
    </w:p>
    <w:p>
      <w:pPr>
        <w:pStyle w:val="ListParagraph"/>
        <w:numPr>
          <w:ilvl w:val="0"/>
          <w:numId w:val="6"/>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path-to-regexp@0.1.12</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F-004 · path-to-regexp (0.1.7) - path-to-regexp: path-to-regexp: Denial of Service via catastrophic backtracking from malformed URL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CVE-2026-4867</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0.1.13</w:t>
      </w:r>
    </w:p>
    <w:p>
      <w:pPr>
        <w:spacing w:after="60"/>
      </w:pPr>
      <w:r>
        <w:rPr>
          <w:b/>
          <w:bCs/>
        </w:rPr>
        <w:t xml:space="preserve">Description: </w:t>
      </w:r>
      <w:r>
        <w:t xml:space="preserve">path-to-regexp (0.1.7) - path-to-regexp: path-to-regexp: Denial of Service via catastrophic backtracking from malformed URL parameters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package-lock.json:205</w:t>
      </w:r>
    </w:p>
    <w:p>
      <w:pPr>
        <w:shd w:fill="F2F2F2" w:val="clear"/>
        <w:spacing w:after="0"/>
      </w:pPr>
      <w:r>
        <w:rPr>
          <w:rFonts w:ascii="Consolas" w:cs="Consolas" w:eastAsia="Consolas" w:hAnsi="Consolas"/>
          <w:sz w:val="16"/>
          <w:szCs w:val="16"/>
        </w:rPr>
        <w:t xml:space="preserve">   202 |         "methods": "~1.1.2",</w:t>
      </w:r>
    </w:p>
    <w:p>
      <w:pPr>
        <w:shd w:fill="F2F2F2" w:val="clear"/>
        <w:spacing w:after="0"/>
      </w:pPr>
      <w:r>
        <w:rPr>
          <w:rFonts w:ascii="Consolas" w:cs="Consolas" w:eastAsia="Consolas" w:hAnsi="Consolas"/>
          <w:sz w:val="16"/>
          <w:szCs w:val="16"/>
        </w:rPr>
        <w:t xml:space="preserve">   203 |         "on-finished": "~2.3.0",</w:t>
      </w:r>
    </w:p>
    <w:p>
      <w:pPr>
        <w:shd w:fill="F2F2F2" w:val="clear"/>
        <w:spacing w:after="0"/>
      </w:pPr>
      <w:r>
        <w:rPr>
          <w:rFonts w:ascii="Consolas" w:cs="Consolas" w:eastAsia="Consolas" w:hAnsi="Consolas"/>
          <w:sz w:val="16"/>
          <w:szCs w:val="16"/>
        </w:rPr>
        <w:t xml:space="preserve">   204 |         "parseurl": "~1.3.2",</w:t>
      </w:r>
    </w:p>
    <w:p>
      <w:pPr>
        <w:shd w:fill="F2F2F2" w:val="clear"/>
        <w:spacing w:after="0"/>
      </w:pPr>
      <w:r>
        <w:rPr>
          <w:rFonts w:ascii="Consolas" w:cs="Consolas" w:eastAsia="Consolas" w:hAnsi="Consolas"/>
          <w:sz w:val="16"/>
          <w:szCs w:val="16"/>
        </w:rPr>
        <w:t xml:space="preserve">&gt;  205 |         "path-to-regexp": "0.1.7",</w:t>
      </w:r>
    </w:p>
    <w:p>
      <w:pPr>
        <w:shd w:fill="F2F2F2" w:val="clear"/>
        <w:spacing w:after="0"/>
      </w:pPr>
      <w:r>
        <w:rPr>
          <w:rFonts w:ascii="Consolas" w:cs="Consolas" w:eastAsia="Consolas" w:hAnsi="Consolas"/>
          <w:sz w:val="16"/>
          <w:szCs w:val="16"/>
        </w:rPr>
        <w:t xml:space="preserve">   206 |         "proxy-addr": "~2.0.2",</w:t>
      </w:r>
    </w:p>
    <w:p>
      <w:pPr>
        <w:shd w:fill="F2F2F2" w:val="clear"/>
        <w:spacing w:after="0"/>
      </w:pPr>
      <w:r>
        <w:rPr>
          <w:rFonts w:ascii="Consolas" w:cs="Consolas" w:eastAsia="Consolas" w:hAnsi="Consolas"/>
          <w:sz w:val="16"/>
          <w:szCs w:val="16"/>
        </w:rPr>
        <w:t xml:space="preserve">   207 |         "qs": "6.5.1",</w:t>
      </w:r>
    </w:p>
    <w:p>
      <w:pPr>
        <w:shd w:fill="F2F2F2" w:val="clear"/>
        <w:spacing w:after="0"/>
      </w:pPr>
      <w:r>
        <w:rPr>
          <w:rFonts w:ascii="Consolas" w:cs="Consolas" w:eastAsia="Consolas" w:hAnsi="Consolas"/>
          <w:sz w:val="16"/>
          <w:szCs w:val="16"/>
        </w:rPr>
        <w:t xml:space="preserve">   208 |         "range-parser": "~1.2.0",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A.8.21 Security of network services; 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ASVS-V12.3 File Execution Prevention; ASVS-V8.3 Sensitive Private Data</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ISO27034-ASC-8 Input validation; ISO27034-ASC-12 Sensitive data protection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path-to-regexp (0.1.7) - path-to-regexp: path-to-regexp: Denial of Service via catastrophic backtracking from malformed URL parameters in package-lock.json. Upgrade path-to-regexp from 0.1.7 to version 0.1.13. Doing this closes the gap against ID.RA-01 (Vulnerabilities in assets are identified, validated, and recorded); A.8.21 (Security of network services);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pStyle w:val="ListParagraph"/>
        <w:numPr>
          <w:ilvl w:val="0"/>
          <w:numId w:val="7"/>
        </w:numPr>
        <w:spacing w:after="40"/>
      </w:pPr>
      <w:r>
        <w:t xml:space="preserve">Upgrade path-to-regexp from 0.1.7 to version 0.1.13.</w:t>
      </w:r>
    </w:p>
    <w:p>
      <w:pPr>
        <w:pStyle w:val="ListParagraph"/>
        <w:numPr>
          <w:ilvl w:val="0"/>
          <w:numId w:val="7"/>
        </w:numPr>
        <w:spacing w:after="40"/>
      </w:pPr>
      <w:r>
        <w:t xml:space="preserve">Regenerate and commit the lockfile (package-lock.json / poetry.lock / pom.xml).</w:t>
      </w:r>
    </w:p>
    <w:p>
      <w:pPr>
        <w:pStyle w:val="ListParagraph"/>
        <w:numPr>
          <w:ilvl w:val="0"/>
          <w:numId w:val="7"/>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path-to-regexp@0.1.13</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F-005 · qs (6.5.1) - express: "qs" prototype poisoning causes the hang of the node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CVE-2022-24999</w:t>
      </w:r>
    </w:p>
    <w:p>
      <w:pPr>
        <w:spacing w:after="60"/>
      </w:pPr>
      <w:r>
        <w:rPr>
          <w:b/>
          <w:bCs/>
        </w:rPr>
        <w:t xml:space="preserve">Weakness: </w:t>
      </w:r>
      <w:r>
        <w:t xml:space="preserve">CWE-1321 Protection Mechanism Failure</w:t>
      </w:r>
    </w:p>
    <w:p>
      <w:pPr>
        <w:spacing w:after="60"/>
      </w:pPr>
      <w:r>
        <w:rPr>
          <w:b/>
          <w:bCs/>
        </w:rPr>
        <w:t xml:space="preserve">Location: </w:t>
      </w:r>
      <w:r>
        <w:t xml:space="preserve">package-lock.json</w:t>
      </w:r>
    </w:p>
    <w:p>
      <w:pPr>
        <w:spacing w:after="60"/>
      </w:pPr>
      <w:r>
        <w:rPr>
          <w:b/>
          <w:bCs/>
        </w:rPr>
        <w:t xml:space="preserve">Package: </w:t>
      </w:r>
      <w:r>
        <w:t xml:space="preserve">qs 6.5.1 → fixed in 6.10.3, 6.9.7, 6.8.3, 6.7.3, 6.6.1, 6.5.3, 6.4.1, 6.3.3, 6.2.4</w:t>
      </w:r>
    </w:p>
    <w:p>
      <w:pPr>
        <w:spacing w:after="60"/>
      </w:pPr>
      <w:r>
        <w:rPr>
          <w:b/>
          <w:bCs/>
        </w:rPr>
        <w:t xml:space="preserve">Description: </w:t>
      </w:r>
      <w:r>
        <w:t xml:space="preserve">qs (6.5.1) - express: "qs" prototype poisoning causes the hang of the node process</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package-lock.json:58</w:t>
      </w:r>
    </w:p>
    <w:p>
      <w:pPr>
        <w:shd w:fill="F2F2F2" w:val="clear"/>
        <w:spacing w:after="0"/>
      </w:pPr>
      <w:r>
        <w:rPr>
          <w:rFonts w:ascii="Consolas" w:cs="Consolas" w:eastAsia="Consolas" w:hAnsi="Consolas"/>
          <w:sz w:val="16"/>
          <w:szCs w:val="16"/>
        </w:rPr>
        <w:t xml:space="preserve">    55 |         "http-errors": "~1.6.2",</w:t>
      </w:r>
    </w:p>
    <w:p>
      <w:pPr>
        <w:shd w:fill="F2F2F2" w:val="clear"/>
        <w:spacing w:after="0"/>
      </w:pPr>
      <w:r>
        <w:rPr>
          <w:rFonts w:ascii="Consolas" w:cs="Consolas" w:eastAsia="Consolas" w:hAnsi="Consolas"/>
          <w:sz w:val="16"/>
          <w:szCs w:val="16"/>
        </w:rPr>
        <w:t xml:space="preserve">    56 |         "iconv-lite": "0.4.19",</w:t>
      </w:r>
    </w:p>
    <w:p>
      <w:pPr>
        <w:shd w:fill="F2F2F2" w:val="clear"/>
        <w:spacing w:after="0"/>
      </w:pPr>
      <w:r>
        <w:rPr>
          <w:rFonts w:ascii="Consolas" w:cs="Consolas" w:eastAsia="Consolas" w:hAnsi="Consolas"/>
          <w:sz w:val="16"/>
          <w:szCs w:val="16"/>
        </w:rPr>
        <w:t xml:space="preserve">    57 |         "on-finished": "~2.3.0",</w:t>
      </w:r>
    </w:p>
    <w:p>
      <w:pPr>
        <w:shd w:fill="F2F2F2" w:val="clear"/>
        <w:spacing w:after="0"/>
      </w:pPr>
      <w:r>
        <w:rPr>
          <w:rFonts w:ascii="Consolas" w:cs="Consolas" w:eastAsia="Consolas" w:hAnsi="Consolas"/>
          <w:sz w:val="16"/>
          <w:szCs w:val="16"/>
        </w:rPr>
        <w:t xml:space="preserve">&gt;   58 |         "qs": "6.5.1",</w:t>
      </w:r>
    </w:p>
    <w:p>
      <w:pPr>
        <w:shd w:fill="F2F2F2" w:val="clear"/>
        <w:spacing w:after="0"/>
      </w:pPr>
      <w:r>
        <w:rPr>
          <w:rFonts w:ascii="Consolas" w:cs="Consolas" w:eastAsia="Consolas" w:hAnsi="Consolas"/>
          <w:sz w:val="16"/>
          <w:szCs w:val="16"/>
        </w:rPr>
        <w:t xml:space="preserve">    59 |         "raw-body": "2.3.2",</w:t>
      </w:r>
    </w:p>
    <w:p>
      <w:pPr>
        <w:shd w:fill="F2F2F2" w:val="clear"/>
        <w:spacing w:after="0"/>
      </w:pPr>
      <w:r>
        <w:rPr>
          <w:rFonts w:ascii="Consolas" w:cs="Consolas" w:eastAsia="Consolas" w:hAnsi="Consolas"/>
          <w:sz w:val="16"/>
          <w:szCs w:val="16"/>
        </w:rPr>
        <w:t xml:space="preserve">    60 |         "type-is": "~1.6.15"</w:t>
      </w:r>
    </w:p>
    <w:p>
      <w:pPr>
        <w:shd w:fill="F2F2F2" w:val="clear"/>
        <w:spacing w:after="0"/>
      </w:pPr>
      <w:r>
        <w:rPr>
          <w:rFonts w:ascii="Consolas" w:cs="Consolas" w:eastAsia="Consolas" w:hAnsi="Consolas"/>
          <w:sz w:val="16"/>
          <w:szCs w:val="16"/>
        </w:rPr>
        <w:t xml:space="preserve">    61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A.5.7 Threat intelligence; A.8.8 Management of technical vulnerabilities; A.5.17 Authentication information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ASVS-V11.1 Business Logic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qs (6.5.1) - express: "qs" prototype poisoning causes the hang of the node process in package-lock.json. Upgrade qs from 6.5.1 to version 6.10.3, 6.9.7, 6.8.3, 6.7.3, 6.6.1, 6.5.3, 6.4.1, 6.3.3, 6.2.4. Doing this closes the gap against ID.RA-01 (Vulnerabilities in assets are identified, validated, and recorded); A.5.7 (Threat intelligence);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pStyle w:val="ListParagraph"/>
        <w:numPr>
          <w:ilvl w:val="0"/>
          <w:numId w:val="8"/>
        </w:numPr>
        <w:spacing w:after="40"/>
      </w:pPr>
      <w:r>
        <w:t xml:space="preserve">Upgrade qs from 6.5.1 to version 6.10.3, 6.9.7, 6.8.3, 6.7.3, 6.6.1, 6.5.3, 6.4.1, 6.3.3, 6.2.4.</w:t>
      </w:r>
    </w:p>
    <w:p>
      <w:pPr>
        <w:pStyle w:val="ListParagraph"/>
        <w:numPr>
          <w:ilvl w:val="0"/>
          <w:numId w:val="8"/>
        </w:numPr>
        <w:spacing w:after="40"/>
      </w:pPr>
      <w:r>
        <w:t xml:space="preserve">Regenerate and commit the lockfile (package-lock.json / poetry.lock / pom.xml).</w:t>
      </w:r>
    </w:p>
    <w:p>
      <w:pPr>
        <w:pStyle w:val="ListParagraph"/>
        <w:numPr>
          <w:ilvl w:val="0"/>
          <w:numId w:val="8"/>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qs@6.10.3</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F-006 · Cross-Domain Misconfiguration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OWASP ZAP · rule ZAP-10098</w:t>
      </w:r>
    </w:p>
    <w:p>
      <w:pPr>
        <w:spacing w:after="60"/>
      </w:pPr>
      <w:r>
        <w:rPr>
          <w:b/>
          <w:bCs/>
        </w:rPr>
        <w:t xml:space="preserve">Weakness: </w:t>
      </w:r>
      <w:r>
        <w:t xml:space="preserve">CWE-264 Permissive Cross-domain Policy with Untrusted Domains</w:t>
      </w:r>
    </w:p>
    <w:p>
      <w:pPr>
        <w:spacing w:after="60"/>
      </w:pPr>
      <w:r>
        <w:rPr>
          <w:b/>
          <w:bCs/>
        </w:rPr>
        <w:t xml:space="preserve">Location: </w:t>
      </w:r>
      <w:r>
        <w:t xml:space="preserve">http://localhost:3000/search?q=test</w:t>
      </w:r>
    </w:p>
    <w:p>
      <w:pPr>
        <w:spacing w:after="60"/>
      </w:pPr>
      <w:r>
        <w:rPr>
          <w:b/>
          <w:bCs/>
        </w:rPr>
        <w:t xml:space="preserve">Description: </w:t>
      </w:r>
      <w:r>
        <w:t xml:space="preserve">Cross-Domain Misconfiguration</w:t>
      </w:r>
    </w:p>
    <w:p>
      <w:pPr>
        <w:spacing w:after="60"/>
      </w:pPr>
      <w:r>
        <w:rPr>
          <w:b/>
          <w:bCs/>
        </w:rPr>
        <w:t xml:space="preserve">Business impact: </w:t>
      </w:r>
      <w:r>
        <w:t xml:space="preserve">Permissive Cross-domain Policy with Untrusted Domains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Affected URL(s):</w:t>
      </w:r>
    </w:p>
    <w:p>
      <w:pPr>
        <w:shd w:fill="F2F2F2" w:val="clear"/>
        <w:spacing w:after="0"/>
      </w:pPr>
      <w:r>
        <w:rPr>
          <w:rFonts w:ascii="Consolas" w:cs="Consolas" w:eastAsia="Consolas" w:hAnsi="Consolas"/>
          <w:sz w:val="16"/>
          <w:szCs w:val="16"/>
        </w:rPr>
        <w:t xml:space="preserve">http://localhost:3000/search?q=test</w:t>
      </w:r>
    </w:p>
    <w:p>
      <w:pPr>
        <w:shd w:fill="F2F2F2" w:val="clear"/>
        <w:spacing w:after="0"/>
      </w:pPr>
      <w:r>
        <w:rPr>
          <w:rFonts w:ascii="Consolas" w:cs="Consolas" w:eastAsia="Consolas" w:hAnsi="Consolas"/>
          <w:sz w:val="16"/>
          <w:szCs w:val="16"/>
        </w:rPr>
        <w:t xml:space="preserve">Evidence: Access-Control-Allow-Origin: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PR.DS-01 The confidentiality, integrity, and availability of data-at-rest are protected; PR.AA-01 Identities and credentials for authorized users, services, and hardware are managed; ID.RA-01 Vulnerabilities in assets are identified, validated, and recorded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A.8.28 Secure coding; A.8.29 Security testing in development and acceptance; A.8.9 Configuration management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CIS-4 Secure Configuration of Enterprise Assets and Software; CIS-16 Application Software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SI-10 Information Input Validation; RA-5 Vulnerability Monitoring and Scanning; CM-2 Baseline 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ASVS-V5.3 Output Encoding and Injection Prevention; ASVS-V14.2 Dependency; ASVS-V14.3 Unintended Security Disclosure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ISO27034-ASC-8 Input validation; ISO27034-ASC-9 Output encoding and injection prevention; ISO27034-ASC-16 Secure application 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Cross-Domain Misconfiguration in URL http://localhost:3000/search?q=test. OWASP ZAP advises: Ensure that sensitive data is not available in an unauthenticated manner (using IP address white-listing, for instance). Doing this closes the gap against PR.DS-01 (The confidentiality, integrity, and availability of data-at-rest are protected); A.8.28 (Secure coding); CIS-4 (Secure Configuration of Enterprise Assets and Software); SI-10 (Information Input Validation). Priority P2 – this sprint, target within 30 days. Re-run the OWASP ZAP stage of the pipeline against the same URL; the alert must not appear.</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Medium (1–2 days), SLA 30 days</w:t>
      </w:r>
    </w:p>
    <w:p>
      <w:pPr>
        <w:pStyle w:val="ListParagraph"/>
        <w:numPr>
          <w:ilvl w:val="0"/>
          <w:numId w:val="9"/>
        </w:numPr>
        <w:spacing w:after="40"/>
      </w:pPr>
      <w:r>
        <w:t xml:space="preserve">Locate the issue at URL http://localhost:3000/search?q=test.</w:t>
      </w:r>
    </w:p>
    <w:p>
      <w:pPr>
        <w:pStyle w:val="ListParagraph"/>
        <w:numPr>
          <w:ilvl w:val="0"/>
          <w:numId w:val="9"/>
        </w:numPr>
        <w:spacing w:after="40"/>
      </w:pPr>
      <w:r>
        <w:t xml:space="preserve">Apply the vendor / rule guidance for this weakness.</w:t>
      </w:r>
    </w:p>
    <w:p>
      <w:pPr>
        <w:pStyle w:val="ListParagraph"/>
        <w:numPr>
          <w:ilvl w:val="0"/>
          <w:numId w:val="9"/>
        </w:numPr>
        <w:spacing w:after="40"/>
      </w:pPr>
      <w:r>
        <w:t xml:space="preserve">Apply OWASP ZAP's advice shown below.</w:t>
      </w:r>
    </w:p>
    <w:p>
      <w:pPr>
        <w:pStyle w:val="ListParagraph"/>
        <w:numPr>
          <w:ilvl w:val="0"/>
          <w:numId w:val="9"/>
        </w:numPr>
        <w:spacing w:after="40"/>
      </w:pPr>
      <w:r>
        <w:t xml:space="preserve">Add a regression test or check so the weakness cannot come back.</w:t>
      </w:r>
    </w:p>
    <w:p>
      <w:pPr>
        <w:spacing w:after="120"/>
      </w:pPr>
      <w:r>
        <w:rPr>
          <w:b/>
          <w:bCs/>
        </w:rPr>
        <w:t xml:space="preserve">OWASP ZAP advice:</w:t>
      </w:r>
    </w:p>
    <w:p>
      <w:pPr>
        <w:spacing w:after="40"/>
      </w:pPr>
      <w:r>
        <w:t xml:space="preserve">Ensure that sensitive data is not available in an unauthenticated manner (using IP address white-listing, for instance).</w:t>
      </w:r>
    </w:p>
    <w:p>
      <w:pPr>
        <w:spacing w:after="40"/>
      </w:pPr>
      <w:r>
        <w:t xml:space="preserve">Configure the "Access-Control-Allow-Origin" HTTP header to a more restrictive set of domains, or remove all CORS headers entirely, to allow the web browser to enforce the Same Origin Policy (SOP) in a more restrictive manner.</w:t>
      </w:r>
    </w:p>
    <w:p>
      <w:pPr>
        <w:spacing w:after="60"/>
      </w:pPr>
      <w:r>
        <w:rPr>
          <w:b/>
          <w:bCs/>
        </w:rPr>
        <w:t xml:space="preserve">Verification: </w:t>
      </w:r>
      <w:r>
        <w:t xml:space="preserve">Re-run the OWASP ZAP stage of the pipeline against the same URL; the alert must not appear.</w:t>
      </w:r>
    </w:p>
    <w:p>
      <w:pPr>
        <w:pStyle w:val="Heading3"/>
      </w:pPr>
      <w:r>
        <w:t xml:space="preserve">F-007 · lodash (4.17.21) - lodash: lodash: Arbitrary code execution via untrusted input in template imports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r>
    </w:tbl>
    <w:p>
      <w:pPr>
        <w:spacing w:after="120"/>
      </w:pPr>
    </w:p>
    <w:p>
      <w:pPr>
        <w:spacing w:after="60"/>
      </w:pPr>
      <w:r>
        <w:rPr>
          <w:b/>
          <w:bCs/>
        </w:rPr>
        <w:t xml:space="preserve">Tool: </w:t>
      </w:r>
      <w:r>
        <w:t xml:space="preserve">Trivy · rule CVE-2026-4800</w:t>
      </w:r>
    </w:p>
    <w:p>
      <w:pPr>
        <w:spacing w:after="60"/>
      </w:pPr>
      <w:r>
        <w:rPr>
          <w:b/>
          <w:bCs/>
        </w:rPr>
        <w:t xml:space="preserve">Weakness: </w:t>
      </w:r>
      <w:r>
        <w:t xml:space="preserve">CWE-94 Improper Control of Generation of Code ('Code Injection')</w:t>
      </w:r>
    </w:p>
    <w:p>
      <w:pPr>
        <w:spacing w:after="60"/>
      </w:pPr>
      <w:r>
        <w:rPr>
          <w:b/>
          <w:bCs/>
        </w:rPr>
        <w:t xml:space="preserve">Location: </w:t>
      </w:r>
      <w:r>
        <w:t xml:space="preserve">package-lock.json</w:t>
      </w:r>
    </w:p>
    <w:p>
      <w:pPr>
        <w:spacing w:after="60"/>
      </w:pPr>
      <w:r>
        <w:rPr>
          <w:b/>
          <w:bCs/>
        </w:rPr>
        <w:t xml:space="preserve">Package: </w:t>
      </w:r>
      <w:r>
        <w:t xml:space="preserve">lodash 4.17.21 → fixed in 4.18.0</w:t>
      </w:r>
    </w:p>
    <w:p>
      <w:pPr>
        <w:spacing w:after="60"/>
      </w:pPr>
      <w:r>
        <w:rPr>
          <w:b/>
          <w:bCs/>
        </w:rPr>
        <w:t xml:space="preserve">Description: </w:t>
      </w:r>
      <w:r>
        <w:t xml:space="preserve">lodash (4.17.21) - lodash: lodash: Arbitrary code execution via untrusted input in template imports</w:t>
      </w:r>
    </w:p>
    <w:p>
      <w:pPr>
        <w:spacing w:after="60"/>
      </w:pPr>
      <w:r>
        <w:rPr>
          <w:b/>
          <w:bCs/>
        </w:rPr>
        <w:t xml:space="preserve">Business impact: </w:t>
      </w:r>
      <w:r>
        <w:t xml:space="preserve">Improper Control of Generation of Code ('Code Injection')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package-lock.json:13</w:t>
      </w:r>
    </w:p>
    <w:p>
      <w:pPr>
        <w:shd w:fill="F2F2F2" w:val="clear"/>
        <w:spacing w:after="0"/>
      </w:pPr>
      <w:r>
        <w:rPr>
          <w:rFonts w:ascii="Consolas" w:cs="Consolas" w:eastAsia="Consolas" w:hAnsi="Consolas"/>
          <w:sz w:val="16"/>
          <w:szCs w:val="16"/>
        </w:rPr>
        <w:t xml:space="preserve">    10 |       "dependencies": {</w:t>
      </w:r>
    </w:p>
    <w:p>
      <w:pPr>
        <w:shd w:fill="F2F2F2" w:val="clear"/>
        <w:spacing w:after="0"/>
      </w:pPr>
      <w:r>
        <w:rPr>
          <w:rFonts w:ascii="Consolas" w:cs="Consolas" w:eastAsia="Consolas" w:hAnsi="Consolas"/>
          <w:sz w:val="16"/>
          <w:szCs w:val="16"/>
        </w:rPr>
        <w:t xml:space="preserve">    11 |         "cors": "2.8.4",</w:t>
      </w:r>
    </w:p>
    <w:p>
      <w:pPr>
        <w:shd w:fill="F2F2F2" w:val="clear"/>
        <w:spacing w:after="0"/>
      </w:pPr>
      <w:r>
        <w:rPr>
          <w:rFonts w:ascii="Consolas" w:cs="Consolas" w:eastAsia="Consolas" w:hAnsi="Consolas"/>
          <w:sz w:val="16"/>
          <w:szCs w:val="16"/>
        </w:rPr>
        <w:t xml:space="preserve">    12 |         "express": "4.16.0",</w:t>
      </w:r>
    </w:p>
    <w:p>
      <w:pPr>
        <w:shd w:fill="F2F2F2" w:val="clear"/>
        <w:spacing w:after="0"/>
      </w:pPr>
      <w:r>
        <w:rPr>
          <w:rFonts w:ascii="Consolas" w:cs="Consolas" w:eastAsia="Consolas" w:hAnsi="Consolas"/>
          <w:sz w:val="16"/>
          <w:szCs w:val="16"/>
        </w:rPr>
        <w:t xml:space="preserve">&gt;   13 |         "lodash": "4.17.21",</w:t>
      </w:r>
    </w:p>
    <w:p>
      <w:pPr>
        <w:shd w:fill="F2F2F2" w:val="clear"/>
        <w:spacing w:after="0"/>
      </w:pPr>
      <w:r>
        <w:rPr>
          <w:rFonts w:ascii="Consolas" w:cs="Consolas" w:eastAsia="Consolas" w:hAnsi="Consolas"/>
          <w:sz w:val="16"/>
          <w:szCs w:val="16"/>
        </w:rPr>
        <w:t xml:space="preserve">    14 |         "mysql": "2.15.0"</w:t>
      </w:r>
    </w:p>
    <w:p>
      <w:pPr>
        <w:shd w:fill="F2F2F2" w:val="clear"/>
        <w:spacing w:after="0"/>
      </w:pPr>
      <w:r>
        <w:rPr>
          <w:rFonts w:ascii="Consolas" w:cs="Consolas" w:eastAsia="Consolas" w:hAnsi="Consolas"/>
          <w:sz w:val="16"/>
          <w:szCs w:val="16"/>
        </w:rPr>
        <w:t xml:space="preserve">    15 |       }</w:t>
      </w:r>
    </w:p>
    <w:p>
      <w:pPr>
        <w:shd w:fill="F2F2F2" w:val="clear"/>
        <w:spacing w:after="0"/>
      </w:pPr>
      <w:r>
        <w:rPr>
          <w:rFonts w:ascii="Consolas" w:cs="Consolas" w:eastAsia="Consolas" w:hAnsi="Consolas"/>
          <w:sz w:val="16"/>
          <w:szCs w:val="16"/>
        </w:rPr>
        <w:t xml:space="preserve">    16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PR.PS-05 Installation and execution of unauthorized software are prevented; PR.PS-06 Secure software development practices are integrated, and their security is evaluated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A.8.7 Protection against malware; A.8.25 Secure development life cycle; A.5.7 Threat intelligence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CIS-10 Malware Defenses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ASVS-V5.2 Sanitization and Sandboxing; ASVS-V12.3 File Execution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ISO27034-ASC-10 Prevention of injection attacks; ISO27034-ASC-8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A03:2021 Injection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T1059 Command and Scripting Interpreter; T1190 Exploit Public-Facing Application</w:t>
            </w:r>
          </w:p>
        </w:tc>
      </w:tr>
    </w:tbl>
    <w:p>
      <w:pPr>
        <w:spacing w:after="120"/>
      </w:pPr>
      <w:r>
        <w:rPr>
          <w:b/>
          <w:bCs/>
        </w:rPr>
        <w:t xml:space="preserve">Recommendation (RAG):</w:t>
      </w:r>
      <w:r>
        <w:t xml:space="preserve"> Code Injection in package-lock.json. Upgrade lodash from 4.17.21 to version 4.18.0. Doing this closes the gap against ID.RA-01 (Vulnerabilities in assets are identified, validated, and recorded); A.8.7 (Protection against malware);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P2 – this sprint, effort Low–Medium (hours), SLA 30 days</w:t>
      </w:r>
    </w:p>
    <w:p>
      <w:pPr>
        <w:spacing w:after="160"/>
      </w:pPr>
      <w:r>
        <w:rPr>
          <w:i/>
          <w:iCs/>
          <w:color w:val="555555"/>
        </w:rPr>
        <w:t xml:space="preserve">Improper Control of Generation of Code ('Code Injection') — User input that reaches eval() or a similar code-execution sink lets an attacker run arbitrary code on the server or in the browser.</w:t>
      </w:r>
    </w:p>
    <w:p>
      <w:pPr>
        <w:pStyle w:val="ListParagraph"/>
        <w:numPr>
          <w:ilvl w:val="0"/>
          <w:numId w:val="10"/>
        </w:numPr>
        <w:spacing w:after="40"/>
      </w:pPr>
      <w:r>
        <w:t xml:space="preserve">Upgrade lodash from 4.17.21 to version 4.18.0.</w:t>
      </w:r>
    </w:p>
    <w:p>
      <w:pPr>
        <w:pStyle w:val="ListParagraph"/>
        <w:numPr>
          <w:ilvl w:val="0"/>
          <w:numId w:val="10"/>
        </w:numPr>
        <w:spacing w:after="40"/>
      </w:pPr>
      <w:r>
        <w:t xml:space="preserve">If you need to parse data, use JSON.parse; for maths use a safe expression library.</w:t>
      </w:r>
    </w:p>
    <w:p>
      <w:pPr>
        <w:pStyle w:val="ListParagraph"/>
        <w:numPr>
          <w:ilvl w:val="0"/>
          <w:numId w:val="10"/>
        </w:numPr>
        <w:spacing w:after="40"/>
      </w:pPr>
      <w:r>
        <w:t xml:space="preserve">Reject unexpected input with an allow-list.</w:t>
      </w:r>
    </w:p>
    <w:p>
      <w:pPr>
        <w:shd w:fill="F2F2F2" w:val="clear"/>
        <w:spacing w:after="0"/>
      </w:pPr>
      <w:r>
        <w:rPr>
          <w:rFonts w:ascii="Consolas" w:cs="Consolas" w:eastAsia="Consolas" w:hAnsi="Consolas"/>
          <w:sz w:val="16"/>
          <w:szCs w:val="16"/>
        </w:rPr>
        <w:t xml:space="preserve">npm install lodash@4.18.0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F-008 · A CSRF middleware was not detected in your express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(6.1)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Semgrep · rule semgrep-rules.javascript.express.security.audit.express-check-csurf-middleware-usage</w:t>
      </w:r>
    </w:p>
    <w:p>
      <w:pPr>
        <w:spacing w:after="60"/>
      </w:pPr>
      <w:r>
        <w:rPr>
          <w:b/>
          <w:bCs/>
        </w:rPr>
        <w:t xml:space="preserve">Weakness: </w:t>
      </w:r>
      <w:r>
        <w:t xml:space="preserve">CWE-352 Cross-Site Request Forgery (CSRF)</w:t>
      </w:r>
    </w:p>
    <w:p>
      <w:pPr>
        <w:spacing w:after="60"/>
      </w:pPr>
      <w:r>
        <w:rPr>
          <w:b/>
          <w:bCs/>
        </w:rPr>
        <w:t xml:space="preserve">Location: </w:t>
      </w:r>
      <w:r>
        <w:t xml:space="preserve">app.js:3</w:t>
      </w:r>
    </w:p>
    <w:p>
      <w:pPr>
        <w:spacing w:after="60"/>
      </w:pPr>
      <w:r>
        <w:rPr>
          <w:b/>
          <w:bCs/>
        </w:rPr>
        <w:t xml:space="preserve">Description: </w:t>
      </w:r>
      <w:r>
        <w:t xml:space="preserve">A CSRF middleware was not detected in your express application. Ensure you are either using one such as `csurf` or `csrf` (see rule references) and/or you are properly doing CSRF validation in your routes with a token or cookies.</w:t>
      </w:r>
    </w:p>
    <w:p>
      <w:pPr>
        <w:spacing w:after="60"/>
      </w:pPr>
      <w:r>
        <w:rPr>
          <w:b/>
          <w:bCs/>
        </w:rPr>
        <w:t xml:space="preserve">Business impact: </w:t>
      </w:r>
      <w:r>
        <w:t xml:space="preserve">Cross-Site Request Forgery (CSRF)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app.js:3</w:t>
      </w:r>
    </w:p>
    <w:p>
      <w:pPr>
        <w:shd w:fill="F2F2F2" w:val="clear"/>
        <w:spacing w:after="0"/>
      </w:pPr>
      <w:r>
        <w:rPr>
          <w:rFonts w:ascii="Consolas" w:cs="Consolas" w:eastAsia="Consolas" w:hAnsi="Consolas"/>
          <w:sz w:val="16"/>
          <w:szCs w:val="16"/>
        </w:rPr>
        <w:t xml:space="preserve">     1 | const express = require('express');</w:t>
      </w:r>
    </w:p>
    <w:p>
      <w:pPr>
        <w:shd w:fill="F2F2F2" w:val="clear"/>
        <w:spacing w:after="0"/>
      </w:pPr>
      <w:r>
        <w:rPr>
          <w:rFonts w:ascii="Consolas" w:cs="Consolas" w:eastAsia="Consolas" w:hAnsi="Consolas"/>
          <w:sz w:val="16"/>
          <w:szCs w:val="16"/>
        </w:rPr>
        <w:t xml:space="preserve">     2 | const mysql = require('mysql');</w:t>
      </w:r>
    </w:p>
    <w:p>
      <w:pPr>
        <w:shd w:fill="F2F2F2" w:val="clear"/>
        <w:spacing w:after="0"/>
      </w:pPr>
      <w:r>
        <w:rPr>
          <w:rFonts w:ascii="Consolas" w:cs="Consolas" w:eastAsia="Consolas" w:hAnsi="Consolas"/>
          <w:sz w:val="16"/>
          <w:szCs w:val="16"/>
        </w:rPr>
        <w:t xml:space="preserve">&gt;    3 | const app = express();</w:t>
      </w:r>
    </w:p>
    <w:p>
      <w:pPr>
        <w:shd w:fill="F2F2F2" w:val="clear"/>
        <w:spacing w:after="0"/>
      </w:pPr>
      <w:r>
        <w:rPr>
          <w:rFonts w:ascii="Consolas" w:cs="Consolas" w:eastAsia="Consolas" w:hAnsi="Consolas"/>
          <w:sz w:val="16"/>
          <w:szCs w:val="16"/>
        </w:rPr>
        <w:t xml:space="preserve">     4 | const DB_PASSWORD = process.env.DB_PASSWORD;   // secret comes from the environment</w:t>
      </w:r>
    </w:p>
    <w:p>
      <w:pPr>
        <w:shd w:fill="F2F2F2" w:val="clear"/>
        <w:spacing w:after="0"/>
      </w:pPr>
      <w:r>
        <w:rPr>
          <w:rFonts w:ascii="Consolas" w:cs="Consolas" w:eastAsia="Consolas" w:hAnsi="Consolas"/>
          <w:sz w:val="16"/>
          <w:szCs w:val="16"/>
        </w:rPr>
        <w:t xml:space="preserve">     5 | const db = mysql.createConnection({ host: 'localhost', user: 'app', password: DB_PASSWORD });</w:t>
      </w:r>
    </w:p>
    <w:p>
      <w:pPr>
        <w:shd w:fill="F2F2F2" w:val="clear"/>
        <w:spacing w:after="0"/>
      </w:pPr>
      <w:r>
        <w:rPr>
          <w:rFonts w:ascii="Consolas" w:cs="Consolas" w:eastAsia="Consolas" w:hAnsi="Consolas"/>
          <w:sz w:val="16"/>
          <w:szCs w:val="16"/>
        </w:rPr>
        <w:t xml:space="preserve">     6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PR.AA-01 Identities and credentials for authorized users, services, and hardware are managed; PR.AA-05 Access to assets is granted to authorized users, services, and hardware; PR.PS-06 Secure software development practices are integrated, and their security is evaluated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A.8.29 Security testing in development and acceptance; A.8.28 Secure coding; A.8.26 Application security requirements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CIS-16.12 Implement Code-Level Security Checks; CIS-8.2 Collect Audit Logs; CIS-16.1 Establish and Maintain a Secure Application Development Process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SC-23 Session Authenticity; SI-10 Information Input Validation; AU-3 Content of Audit Records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ASVS-V13.2 RESTful Web Service; ASVS-V3.4 Cookie-based Session Management; ASVS-V13.3 SOAP Web Service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ISO27034-ASC-7 Session management security; ISO27034-ASC-6 Application authorisation and access control; ISO27034-ASC-15 Security event logging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A01:2021 Broken Access Control</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T1185 Browser Session Hijacking; T1565 Data Manipulation</w:t>
            </w:r>
          </w:p>
        </w:tc>
      </w:tr>
    </w:tbl>
    <w:p>
      <w:pPr>
        <w:spacing w:after="120"/>
      </w:pPr>
      <w:r>
        <w:rPr>
          <w:b/>
          <w:bCs/>
        </w:rPr>
        <w:t xml:space="preserve">Recommendation (RAG):</w:t>
      </w:r>
      <w:r>
        <w:t xml:space="preserve"> CSRF in app.js:3. Use SameSite=Strict/Lax session cookies. Doing this closes the gap against PR.AA-01 (Identities and credentials for authorized users, services, and hardware are managed); A.8.29 (Security testing in development and acceptance); CIS-16.12 (Implement Code-Level Security Checks); SC-23 (Session Authenticity). Priority P3 – next release, target within 90 days. Re-run the pipeline (same tools). The finding is marked "Verified Fixed" automatically when Semgrep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Medium (1–2 days), SLA 90 days</w:t>
      </w:r>
    </w:p>
    <w:p>
      <w:pPr>
        <w:spacing w:after="160"/>
      </w:pPr>
      <w:r>
        <w:rPr>
          <w:i/>
          <w:iCs/>
          <w:color w:val="555555"/>
        </w:rPr>
        <w:t xml:space="preserve">Cross-Site Request Forgery (CSRF) — Attackers trick authenticated users into submitting malicious requests, performing actions (fund transfer, password change, account deletion) without their knowledge.</w:t>
      </w:r>
    </w:p>
    <w:p>
      <w:pPr>
        <w:pStyle w:val="ListParagraph"/>
        <w:numPr>
          <w:ilvl w:val="0"/>
          <w:numId w:val="11"/>
        </w:numPr>
        <w:spacing w:after="40"/>
      </w:pPr>
      <w:r>
        <w:t xml:space="preserve">Use SameSite=Strict/Lax session cookies.</w:t>
      </w:r>
    </w:p>
    <w:p>
      <w:pPr>
        <w:pStyle w:val="ListParagraph"/>
        <w:numPr>
          <w:ilvl w:val="0"/>
          <w:numId w:val="11"/>
        </w:numPr>
        <w:spacing w:after="40"/>
      </w:pPr>
      <w:r>
        <w:t xml:space="preserve">Add CSRF tokens (e.g. csrf-csrf / lusca) to every state-changing form and API call.</w:t>
      </w:r>
    </w:p>
    <w:p>
      <w:pPr>
        <w:shd w:fill="F2F2F2" w:val="clear"/>
        <w:spacing w:after="0"/>
      </w:pPr>
      <w:r>
        <w:rPr>
          <w:rFonts w:ascii="Consolas" w:cs="Consolas" w:eastAsia="Consolas" w:hAnsi="Consolas"/>
          <w:sz w:val="16"/>
          <w:szCs w:val="16"/>
        </w:rPr>
        <w:t xml:space="preserve">app.use(doubleCsrfProtection);</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pStyle w:val="Heading3"/>
      </w:pPr>
      <w:r>
        <w:t xml:space="preserve">F-009 · To ensure reproducible builds, pin Dockerfile `FROM` commands to a specific hash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Semgrep (also found by SonarQube) · rule semgrep-rules.dockerfile.audit.dockerfile-source-not-pinned</w:t>
      </w:r>
    </w:p>
    <w:p>
      <w:pPr>
        <w:spacing w:after="60"/>
      </w:pPr>
      <w:r>
        <w:rPr>
          <w:b/>
          <w:bCs/>
        </w:rPr>
        <w:t xml:space="preserve">Weakness: </w:t>
      </w:r>
      <w:r>
        <w:t xml:space="preserve">CWE-829 Inclusion of Functionality from Untrusted Control Sphere</w:t>
      </w:r>
    </w:p>
    <w:p>
      <w:pPr>
        <w:spacing w:after="60"/>
      </w:pPr>
      <w:r>
        <w:rPr>
          <w:b/>
          <w:bCs/>
        </w:rPr>
        <w:t xml:space="preserve">Location: </w:t>
      </w:r>
      <w:r>
        <w:t xml:space="preserve">Dockerfile:1</w:t>
      </w:r>
    </w:p>
    <w:p>
      <w:pPr>
        <w:spacing w:after="60"/>
      </w:pPr>
      <w:r>
        <w:rPr>
          <w:b/>
          <w:bCs/>
        </w:rPr>
        <w:t xml:space="preserve">Description: </w:t>
      </w:r>
      <w:r>
        <w:t xml:space="preserve">To ensure reproducible builds, pin Dockerfile `FROM` commands to a specific hash. You can find the hash by running `docker pull node` and then  specify it with `node:20.11-alpine@sha256:&lt;hash goes here&gt;`</w:t>
      </w:r>
    </w:p>
    <w:p>
      <w:pPr>
        <w:spacing w:after="60"/>
      </w:pPr>
      <w:r>
        <w:rPr>
          <w:b/>
          <w:bCs/>
        </w:rPr>
        <w:t xml:space="preserve">Business impact: </w:t>
      </w:r>
      <w:r>
        <w:t xml:space="preserve">Inclusion of Functionality from Untrusted Control Sphere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Dockerfile:1</w:t>
      </w:r>
    </w:p>
    <w:p>
      <w:pPr>
        <w:shd w:fill="F2F2F2" w:val="clear"/>
        <w:spacing w:after="0"/>
      </w:pPr>
      <w:r>
        <w:rPr>
          <w:rFonts w:ascii="Consolas" w:cs="Consolas" w:eastAsia="Consolas" w:hAnsi="Consolas"/>
          <w:sz w:val="16"/>
          <w:szCs w:val="16"/>
        </w:rPr>
        <w:t xml:space="preserve">&gt;    1 | FROM node:20.11-alpine</w:t>
      </w:r>
    </w:p>
    <w:p>
      <w:pPr>
        <w:shd w:fill="F2F2F2" w:val="clear"/>
        <w:spacing w:after="0"/>
      </w:pPr>
      <w:r>
        <w:rPr>
          <w:rFonts w:ascii="Consolas" w:cs="Consolas" w:eastAsia="Consolas" w:hAnsi="Consolas"/>
          <w:sz w:val="16"/>
          <w:szCs w:val="16"/>
        </w:rPr>
        <w:t xml:space="preserve">     2 | WORKDIR /app</w:t>
      </w:r>
    </w:p>
    <w:p>
      <w:pPr>
        <w:shd w:fill="F2F2F2" w:val="clear"/>
        <w:spacing w:after="0"/>
      </w:pPr>
      <w:r>
        <w:rPr>
          <w:rFonts w:ascii="Consolas" w:cs="Consolas" w:eastAsia="Consolas" w:hAnsi="Consolas"/>
          <w:sz w:val="16"/>
          <w:szCs w:val="16"/>
        </w:rPr>
        <w:t xml:space="preserve">     3 | COPY package*.json ./</w:t>
      </w:r>
    </w:p>
    <w:p>
      <w:pPr>
        <w:shd w:fill="F2F2F2" w:val="clear"/>
        <w:spacing w:after="0"/>
      </w:pPr>
      <w:r>
        <w:rPr>
          <w:rFonts w:ascii="Consolas" w:cs="Consolas" w:eastAsia="Consolas" w:hAnsi="Consolas"/>
          <w:sz w:val="16"/>
          <w:szCs w:val="16"/>
        </w:rPr>
        <w:t xml:space="preserve">     4 | RUN npm ci --omit=dev</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PR.DS-02 The confidentiality, integrity, and availability of data-in-transit are protected; PR.DS-01 The confidentiality, integrity, and availability of data-at-rest are protected; DE.CM-06 External service provider activities and services are monitored to find potentially adverse events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A.8.24 Use of cryptography; A.8.4 Access to source code; A.8.34 Protection of information systems during audit testing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CIS-3.10 Encrypt Sensitive Data in Transit; CIS-3.11 Encrypt Sensitive Data at Rest; CIS-8.5 Collect Detailed Audit Logs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SC-8 Transmission Confidentiality and Integrity; SC-13 Cryptographic Protection; SC-12 Cryptographic Key Establishment and Management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ASVS-V6.2 Algorithms; ASVS-V9.1 Client Communication Security; ASVS-V6.4 Secret Management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ISO27034-ASC-11 Cryptographic controls in applications; ISO27034-ASC-13 Transport layer security; ISO27034-ASC-18 Container and infrastructure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A08:2021 Software &amp; Data Integrity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T1190 Exploit Public-Facing Application</w:t>
            </w:r>
          </w:p>
        </w:tc>
      </w:tr>
    </w:tbl>
    <w:p>
      <w:pPr>
        <w:spacing w:after="120"/>
      </w:pPr>
      <w:r>
        <w:rPr>
          <w:b/>
          <w:bCs/>
        </w:rPr>
        <w:t xml:space="preserve">Recommendation (RAG):</w:t>
      </w:r>
      <w:r>
        <w:t xml:space="preserve"> Unpinned Base Image in Dockerfile:1. Pin the base image to a specific version or digest (e.g. node:20.11-alpine). Doing this closes the gap against PR.DS-02 (The confidentiality, integrity, and availability of data-in-transit are protected); A.8.24 (Use of cryptography); CIS-3.10 (Encrypt Sensitive Data in Transit); SC-8 (Transmission Confidentiality and Integrity). Priority P3 – next release, target within 90 days. Re-run the pipeline (same tools). The finding is marked "Verified Fixed" automatically when Semgrep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 (minutes), SLA 90 days</w:t>
      </w:r>
    </w:p>
    <w:p>
      <w:pPr>
        <w:spacing w:after="160"/>
      </w:pPr>
      <w:r>
        <w:rPr>
          <w:i/>
          <w:iCs/>
          <w:color w:val="555555"/>
        </w:rPr>
        <w:t xml:space="preserve">Inclusion of Functionality from Untrusted Control Sphere — Using ':latest' or unpinned images pulls whatever the registry serves today, so builds can silently change or be poisoned.</w:t>
      </w:r>
    </w:p>
    <w:p>
      <w:pPr>
        <w:pStyle w:val="ListParagraph"/>
        <w:numPr>
          <w:ilvl w:val="0"/>
          <w:numId w:val="12"/>
        </w:numPr>
        <w:spacing w:after="40"/>
      </w:pPr>
      <w:r>
        <w:t xml:space="preserve">Pin the base image to a specific version or digest (e.g. node:20.11-alpine).</w:t>
      </w:r>
    </w:p>
    <w:p>
      <w:pPr>
        <w:pStyle w:val="ListParagraph"/>
        <w:numPr>
          <w:ilvl w:val="0"/>
          <w:numId w:val="12"/>
        </w:numPr>
        <w:spacing w:after="40"/>
      </w:pPr>
      <w:r>
        <w:t xml:space="preserve">Update it on purpose through a dependency bot and re-scan.</w:t>
      </w:r>
    </w:p>
    <w:p>
      <w:pPr>
        <w:shd w:fill="F2F2F2" w:val="clear"/>
        <w:spacing w:after="0"/>
      </w:pPr>
      <w:r>
        <w:rPr>
          <w:rFonts w:ascii="Consolas" w:cs="Consolas" w:eastAsia="Consolas" w:hAnsi="Consolas"/>
          <w:sz w:val="16"/>
          <w:szCs w:val="16"/>
        </w:rPr>
        <w:t xml:space="preserve">FROM node:20.11-alpine</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pStyle w:val="Heading3"/>
      </w:pPr>
      <w:r>
        <w:t xml:space="preserve">F-010 · express (4.16.0) - express: cause malformed URLs to be evaluated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Trivy · rule CVE-2024-29041</w:t>
      </w:r>
    </w:p>
    <w:p>
      <w:pPr>
        <w:spacing w:after="60"/>
      </w:pPr>
      <w:r>
        <w:rPr>
          <w:b/>
          <w:bCs/>
        </w:rPr>
        <w:t xml:space="preserve">Weakness: </w:t>
      </w:r>
      <w:r>
        <w:t xml:space="preserve">CWE-601 URL Redirection to Untrusted Site ('Open Redirect')</w:t>
      </w:r>
    </w:p>
    <w:p>
      <w:pPr>
        <w:spacing w:after="60"/>
      </w:pPr>
      <w:r>
        <w:rPr>
          <w:b/>
          <w:bCs/>
        </w:rPr>
        <w:t xml:space="preserve">Location: </w:t>
      </w:r>
      <w:r>
        <w:t xml:space="preserve">package-lock.json</w:t>
      </w:r>
    </w:p>
    <w:p>
      <w:pPr>
        <w:spacing w:after="60"/>
      </w:pPr>
      <w:r>
        <w:rPr>
          <w:b/>
          <w:bCs/>
        </w:rPr>
        <w:t xml:space="preserve">Package: </w:t>
      </w:r>
      <w:r>
        <w:t xml:space="preserve">express 4.16.0 → fixed in 4.19.2, 5.0.0-beta.3</w:t>
      </w:r>
    </w:p>
    <w:p>
      <w:pPr>
        <w:spacing w:after="60"/>
      </w:pPr>
      <w:r>
        <w:rPr>
          <w:b/>
          <w:bCs/>
        </w:rPr>
        <w:t xml:space="preserve">Description: </w:t>
      </w:r>
      <w:r>
        <w:t xml:space="preserve">express (4.16.0) - express: cause malformed URLs to be evaluated</w:t>
      </w:r>
    </w:p>
    <w:p>
      <w:pPr>
        <w:spacing w:after="60"/>
      </w:pPr>
      <w:r>
        <w:rPr>
          <w:b/>
          <w:bCs/>
        </w:rPr>
        <w:t xml:space="preserve">Business impact: </w:t>
      </w:r>
      <w:r>
        <w:t xml:space="preserve">URL Redirection to Untrusted Site ('Open Redirect')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package-lock.json:12</w:t>
      </w:r>
    </w:p>
    <w:p>
      <w:pPr>
        <w:shd w:fill="F2F2F2" w:val="clear"/>
        <w:spacing w:after="0"/>
      </w:pPr>
      <w:r>
        <w:rPr>
          <w:rFonts w:ascii="Consolas" w:cs="Consolas" w:eastAsia="Consolas" w:hAnsi="Consolas"/>
          <w:sz w:val="16"/>
          <w:szCs w:val="16"/>
        </w:rPr>
        <w:t xml:space="preserve">     9 |       "version": "1.0.0",</w:t>
      </w:r>
    </w:p>
    <w:p>
      <w:pPr>
        <w:shd w:fill="F2F2F2" w:val="clear"/>
        <w:spacing w:after="0"/>
      </w:pPr>
      <w:r>
        <w:rPr>
          <w:rFonts w:ascii="Consolas" w:cs="Consolas" w:eastAsia="Consolas" w:hAnsi="Consolas"/>
          <w:sz w:val="16"/>
          <w:szCs w:val="16"/>
        </w:rPr>
        <w:t xml:space="preserve">    10 |       "dependencies": {</w:t>
      </w:r>
    </w:p>
    <w:p>
      <w:pPr>
        <w:shd w:fill="F2F2F2" w:val="clear"/>
        <w:spacing w:after="0"/>
      </w:pPr>
      <w:r>
        <w:rPr>
          <w:rFonts w:ascii="Consolas" w:cs="Consolas" w:eastAsia="Consolas" w:hAnsi="Consolas"/>
          <w:sz w:val="16"/>
          <w:szCs w:val="16"/>
        </w:rPr>
        <w:t xml:space="preserve">    11 |         "cors": "2.8.4",</w:t>
      </w:r>
    </w:p>
    <w:p>
      <w:pPr>
        <w:shd w:fill="F2F2F2" w:val="clear"/>
        <w:spacing w:after="0"/>
      </w:pPr>
      <w:r>
        <w:rPr>
          <w:rFonts w:ascii="Consolas" w:cs="Consolas" w:eastAsia="Consolas" w:hAnsi="Consolas"/>
          <w:sz w:val="16"/>
          <w:szCs w:val="16"/>
        </w:rPr>
        <w:t xml:space="preserve">&gt;   12 |         "express": "4.16.0",</w:t>
      </w:r>
    </w:p>
    <w:p>
      <w:pPr>
        <w:shd w:fill="F2F2F2" w:val="clear"/>
        <w:spacing w:after="0"/>
      </w:pPr>
      <w:r>
        <w:rPr>
          <w:rFonts w:ascii="Consolas" w:cs="Consolas" w:eastAsia="Consolas" w:hAnsi="Consolas"/>
          <w:sz w:val="16"/>
          <w:szCs w:val="16"/>
        </w:rPr>
        <w:t xml:space="preserve">    13 |         "lodash": "4.17.21",</w:t>
      </w:r>
    </w:p>
    <w:p>
      <w:pPr>
        <w:shd w:fill="F2F2F2" w:val="clear"/>
        <w:spacing w:after="0"/>
      </w:pPr>
      <w:r>
        <w:rPr>
          <w:rFonts w:ascii="Consolas" w:cs="Consolas" w:eastAsia="Consolas" w:hAnsi="Consolas"/>
          <w:sz w:val="16"/>
          <w:szCs w:val="16"/>
        </w:rPr>
        <w:t xml:space="preserve">    14 |         "mysql": "2.15.0"</w:t>
      </w:r>
    </w:p>
    <w:p>
      <w:pPr>
        <w:shd w:fill="F2F2F2" w:val="clear"/>
        <w:spacing w:after="0"/>
      </w:pPr>
      <w:r>
        <w:rPr>
          <w:rFonts w:ascii="Consolas" w:cs="Consolas" w:eastAsia="Consolas" w:hAnsi="Consolas"/>
          <w:sz w:val="16"/>
          <w:szCs w:val="16"/>
        </w:rPr>
        <w:t xml:space="preserve">    15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RS.AN-03 Analysis is performed to establish what has taken place during an incident and the root cause of the incident;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A.8.8 Management of technical vulnerabilities; A.5.7 Threat intelligence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ASVS-V13.1 Generic Web Service Security; ASVS-V12.1 File Upload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ISO27034-ASC-12 Sensitive data protection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A01:2021 Broken Access Control</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T1189 Drive-by Compromise</w:t>
            </w:r>
          </w:p>
        </w:tc>
      </w:tr>
    </w:tbl>
    <w:p>
      <w:pPr>
        <w:spacing w:after="120"/>
      </w:pPr>
      <w:r>
        <w:rPr>
          <w:b/>
          <w:bCs/>
        </w:rPr>
        <w:t xml:space="preserve">Recommendation (RAG):</w:t>
      </w:r>
      <w:r>
        <w:t xml:space="preserve"> Open Redirect in package-lock.json. Upgrade express from 4.16.0 to version 4.19.2, 5.0.0-beta.3. Doing this closes the gap against ID.RA-01 (Vulnerabilities in assets are identified, validated, and recorded); A.8.8 (Management of technical vulnerabilities);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Low–Medium (hours), SLA 90 days</w:t>
      </w:r>
    </w:p>
    <w:p>
      <w:pPr>
        <w:spacing w:after="160"/>
      </w:pPr>
      <w:r>
        <w:rPr>
          <w:i/>
          <w:iCs/>
          <w:color w:val="555555"/>
        </w:rPr>
        <w:t xml:space="preserve">URL Redirection to Untrusted Site ('Open Redirect') — Attackers craft URLs that redirect users from a trusted domain to a malicious site, facilitating phishing attacks and bypassing security filters.</w:t>
      </w:r>
    </w:p>
    <w:p>
      <w:pPr>
        <w:pStyle w:val="ListParagraph"/>
        <w:numPr>
          <w:ilvl w:val="0"/>
          <w:numId w:val="13"/>
        </w:numPr>
        <w:spacing w:after="40"/>
      </w:pPr>
      <w:r>
        <w:t xml:space="preserve">Upgrade express from 4.16.0 to version 4.19.2, 5.0.0-beta.3.</w:t>
      </w:r>
    </w:p>
    <w:p>
      <w:pPr>
        <w:pStyle w:val="ListParagraph"/>
        <w:numPr>
          <w:ilvl w:val="0"/>
          <w:numId w:val="13"/>
        </w:numPr>
        <w:spacing w:after="40"/>
      </w:pPr>
      <w:r>
        <w:t xml:space="preserve">Regenerate and commit the lockfile (package-lock.json / poetry.lock / pom.xml).</w:t>
      </w:r>
    </w:p>
    <w:p>
      <w:pPr>
        <w:pStyle w:val="ListParagraph"/>
        <w:numPr>
          <w:ilvl w:val="0"/>
          <w:numId w:val="13"/>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express@4.19.2</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F-011 · qs (6.5.1) - qs: qs: Denial of Service via improper input validation in array parsing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Trivy · rule CVE-2025-15284</w:t>
      </w:r>
    </w:p>
    <w:p>
      <w:pPr>
        <w:spacing w:after="60"/>
      </w:pPr>
      <w:r>
        <w:rPr>
          <w:b/>
          <w:bCs/>
        </w:rPr>
        <w:t xml:space="preserve">Weakness: </w:t>
      </w:r>
      <w:r>
        <w:t xml:space="preserve">CWE-20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qs 6.5.1 → fixed in 6.14.1</w:t>
      </w:r>
    </w:p>
    <w:p>
      <w:pPr>
        <w:spacing w:after="60"/>
      </w:pPr>
      <w:r>
        <w:rPr>
          <w:b/>
          <w:bCs/>
        </w:rPr>
        <w:t xml:space="preserve">Description: </w:t>
      </w:r>
      <w:r>
        <w:t xml:space="preserve">qs (6.5.1) - qs: qs: Denial of Service via improper input validation in array parsing</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package-lock.json:58</w:t>
      </w:r>
    </w:p>
    <w:p>
      <w:pPr>
        <w:shd w:fill="F2F2F2" w:val="clear"/>
        <w:spacing w:after="0"/>
      </w:pPr>
      <w:r>
        <w:rPr>
          <w:rFonts w:ascii="Consolas" w:cs="Consolas" w:eastAsia="Consolas" w:hAnsi="Consolas"/>
          <w:sz w:val="16"/>
          <w:szCs w:val="16"/>
        </w:rPr>
        <w:t xml:space="preserve">    55 |         "http-errors": "~1.6.2",</w:t>
      </w:r>
    </w:p>
    <w:p>
      <w:pPr>
        <w:shd w:fill="F2F2F2" w:val="clear"/>
        <w:spacing w:after="0"/>
      </w:pPr>
      <w:r>
        <w:rPr>
          <w:rFonts w:ascii="Consolas" w:cs="Consolas" w:eastAsia="Consolas" w:hAnsi="Consolas"/>
          <w:sz w:val="16"/>
          <w:szCs w:val="16"/>
        </w:rPr>
        <w:t xml:space="preserve">    56 |         "iconv-lite": "0.4.19",</w:t>
      </w:r>
    </w:p>
    <w:p>
      <w:pPr>
        <w:shd w:fill="F2F2F2" w:val="clear"/>
        <w:spacing w:after="0"/>
      </w:pPr>
      <w:r>
        <w:rPr>
          <w:rFonts w:ascii="Consolas" w:cs="Consolas" w:eastAsia="Consolas" w:hAnsi="Consolas"/>
          <w:sz w:val="16"/>
          <w:szCs w:val="16"/>
        </w:rPr>
        <w:t xml:space="preserve">    57 |         "on-finished": "~2.3.0",</w:t>
      </w:r>
    </w:p>
    <w:p>
      <w:pPr>
        <w:shd w:fill="F2F2F2" w:val="clear"/>
        <w:spacing w:after="0"/>
      </w:pPr>
      <w:r>
        <w:rPr>
          <w:rFonts w:ascii="Consolas" w:cs="Consolas" w:eastAsia="Consolas" w:hAnsi="Consolas"/>
          <w:sz w:val="16"/>
          <w:szCs w:val="16"/>
        </w:rPr>
        <w:t xml:space="preserve">&gt;   58 |         "qs": "6.5.1",</w:t>
      </w:r>
    </w:p>
    <w:p>
      <w:pPr>
        <w:shd w:fill="F2F2F2" w:val="clear"/>
        <w:spacing w:after="0"/>
      </w:pPr>
      <w:r>
        <w:rPr>
          <w:rFonts w:ascii="Consolas" w:cs="Consolas" w:eastAsia="Consolas" w:hAnsi="Consolas"/>
          <w:sz w:val="16"/>
          <w:szCs w:val="16"/>
        </w:rPr>
        <w:t xml:space="preserve">    59 |         "raw-body": "2.3.2",</w:t>
      </w:r>
    </w:p>
    <w:p>
      <w:pPr>
        <w:shd w:fill="F2F2F2" w:val="clear"/>
        <w:spacing w:after="0"/>
      </w:pPr>
      <w:r>
        <w:rPr>
          <w:rFonts w:ascii="Consolas" w:cs="Consolas" w:eastAsia="Consolas" w:hAnsi="Consolas"/>
          <w:sz w:val="16"/>
          <w:szCs w:val="16"/>
        </w:rPr>
        <w:t xml:space="preserve">    60 |         "type-is": "~1.6.15"</w:t>
      </w:r>
    </w:p>
    <w:p>
      <w:pPr>
        <w:shd w:fill="F2F2F2" w:val="clear"/>
        <w:spacing w:after="0"/>
      </w:pPr>
      <w:r>
        <w:rPr>
          <w:rFonts w:ascii="Consolas" w:cs="Consolas" w:eastAsia="Consolas" w:hAnsi="Consolas"/>
          <w:sz w:val="16"/>
          <w:szCs w:val="16"/>
        </w:rPr>
        <w:t xml:space="preserve">    61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A.8.25 Secure development life cycle; A.8.28 Secure coding; A.8.21 Security of network services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CIS-16.12 Implement Code-Level Security Checks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ASVS-V5.1 Input Validation; ASVS-V13.1 Generic Web Service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ISO27034-ASC-8 Input validation; ISO27034-ASC-4 Application security control specification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qs (6.5.1) - qs: qs: Denial of Service via improper input validation in array parsing in package-lock.json. Upgrade qs from 6.5.1 to version 6.14.1. Doing this closes the gap against ID.RA-01 (Vulnerabilities in assets are identified, validated, and recorded); A.8.25 (Secure development life cycle);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Low–Medium (hours), SLA 90 days</w:t>
      </w:r>
    </w:p>
    <w:p>
      <w:pPr>
        <w:pStyle w:val="ListParagraph"/>
        <w:numPr>
          <w:ilvl w:val="0"/>
          <w:numId w:val="14"/>
        </w:numPr>
        <w:spacing w:after="40"/>
      </w:pPr>
      <w:r>
        <w:t xml:space="preserve">Upgrade qs from 6.5.1 to version 6.14.1.</w:t>
      </w:r>
    </w:p>
    <w:p>
      <w:pPr>
        <w:pStyle w:val="ListParagraph"/>
        <w:numPr>
          <w:ilvl w:val="0"/>
          <w:numId w:val="14"/>
        </w:numPr>
        <w:spacing w:after="40"/>
      </w:pPr>
      <w:r>
        <w:t xml:space="preserve">Regenerate and commit the lockfile (package-lock.json / poetry.lock / pom.xml).</w:t>
      </w:r>
    </w:p>
    <w:p>
      <w:pPr>
        <w:pStyle w:val="ListParagraph"/>
        <w:numPr>
          <w:ilvl w:val="0"/>
          <w:numId w:val="14"/>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qs@6.14.1</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F-012 · qs (6.5.1) - qs: qs: Denial of Service via improper validation in stringify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Trivy · rule CVE-2026-82417</w:t>
      </w:r>
    </w:p>
    <w:p>
      <w:pPr>
        <w:spacing w:after="60"/>
      </w:pPr>
      <w:r>
        <w:rPr>
          <w:b/>
          <w:bCs/>
        </w:rPr>
        <w:t xml:space="preserve">Weakness: </w:t>
      </w:r>
      <w:r>
        <w:t xml:space="preserve">CWE-248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qs 6.5.1 → fixed in 6.16.0</w:t>
      </w:r>
    </w:p>
    <w:p>
      <w:pPr>
        <w:spacing w:after="60"/>
      </w:pPr>
      <w:r>
        <w:rPr>
          <w:b/>
          <w:bCs/>
        </w:rPr>
        <w:t xml:space="preserve">Description: </w:t>
      </w:r>
      <w:r>
        <w:t xml:space="preserve">qs (6.5.1) - qs: qs: Denial of Service via improper validation in stringify function</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package-lock.json:58</w:t>
      </w:r>
    </w:p>
    <w:p>
      <w:pPr>
        <w:shd w:fill="F2F2F2" w:val="clear"/>
        <w:spacing w:after="0"/>
      </w:pPr>
      <w:r>
        <w:rPr>
          <w:rFonts w:ascii="Consolas" w:cs="Consolas" w:eastAsia="Consolas" w:hAnsi="Consolas"/>
          <w:sz w:val="16"/>
          <w:szCs w:val="16"/>
        </w:rPr>
        <w:t xml:space="preserve">    55 |         "http-errors": "~1.6.2",</w:t>
      </w:r>
    </w:p>
    <w:p>
      <w:pPr>
        <w:shd w:fill="F2F2F2" w:val="clear"/>
        <w:spacing w:after="0"/>
      </w:pPr>
      <w:r>
        <w:rPr>
          <w:rFonts w:ascii="Consolas" w:cs="Consolas" w:eastAsia="Consolas" w:hAnsi="Consolas"/>
          <w:sz w:val="16"/>
          <w:szCs w:val="16"/>
        </w:rPr>
        <w:t xml:space="preserve">    56 |         "iconv-lite": "0.4.19",</w:t>
      </w:r>
    </w:p>
    <w:p>
      <w:pPr>
        <w:shd w:fill="F2F2F2" w:val="clear"/>
        <w:spacing w:after="0"/>
      </w:pPr>
      <w:r>
        <w:rPr>
          <w:rFonts w:ascii="Consolas" w:cs="Consolas" w:eastAsia="Consolas" w:hAnsi="Consolas"/>
          <w:sz w:val="16"/>
          <w:szCs w:val="16"/>
        </w:rPr>
        <w:t xml:space="preserve">    57 |         "on-finished": "~2.3.0",</w:t>
      </w:r>
    </w:p>
    <w:p>
      <w:pPr>
        <w:shd w:fill="F2F2F2" w:val="clear"/>
        <w:spacing w:after="0"/>
      </w:pPr>
      <w:r>
        <w:rPr>
          <w:rFonts w:ascii="Consolas" w:cs="Consolas" w:eastAsia="Consolas" w:hAnsi="Consolas"/>
          <w:sz w:val="16"/>
          <w:szCs w:val="16"/>
        </w:rPr>
        <w:t xml:space="preserve">&gt;   58 |         "qs": "6.5.1",</w:t>
      </w:r>
    </w:p>
    <w:p>
      <w:pPr>
        <w:shd w:fill="F2F2F2" w:val="clear"/>
        <w:spacing w:after="0"/>
      </w:pPr>
      <w:r>
        <w:rPr>
          <w:rFonts w:ascii="Consolas" w:cs="Consolas" w:eastAsia="Consolas" w:hAnsi="Consolas"/>
          <w:sz w:val="16"/>
          <w:szCs w:val="16"/>
        </w:rPr>
        <w:t xml:space="preserve">    59 |         "raw-body": "2.3.2",</w:t>
      </w:r>
    </w:p>
    <w:p>
      <w:pPr>
        <w:shd w:fill="F2F2F2" w:val="clear"/>
        <w:spacing w:after="0"/>
      </w:pPr>
      <w:r>
        <w:rPr>
          <w:rFonts w:ascii="Consolas" w:cs="Consolas" w:eastAsia="Consolas" w:hAnsi="Consolas"/>
          <w:sz w:val="16"/>
          <w:szCs w:val="16"/>
        </w:rPr>
        <w:t xml:space="preserve">    60 |         "type-is": "~1.6.15"</w:t>
      </w:r>
    </w:p>
    <w:p>
      <w:pPr>
        <w:shd w:fill="F2F2F2" w:val="clear"/>
        <w:spacing w:after="0"/>
      </w:pPr>
      <w:r>
        <w:rPr>
          <w:rFonts w:ascii="Consolas" w:cs="Consolas" w:eastAsia="Consolas" w:hAnsi="Consolas"/>
          <w:sz w:val="16"/>
          <w:szCs w:val="16"/>
        </w:rPr>
        <w:t xml:space="preserve">    61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A.8.21 Security of network services; 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CIS-4.8 Uninstall or Disable Unnecessary Services on Enterprise Assets and Software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ASVS-V12.1 File Upload; ASVS-V13.3 SOAP Web Service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ISO27034-ASC-14 Secure error handling; ISO27034-ASC-8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qs (6.5.1) - qs: qs: Denial of Service via improper validation in stringify function in package-lock.json. Upgrade qs from 6.5.1 to version 6.16.0. Doing this closes the gap against ID.RA-01 (Vulnerabilities in assets are identified, validated, and recorded); A.8.21 (Security of network services);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Low–Medium (hours), SLA 90 days</w:t>
      </w:r>
    </w:p>
    <w:p>
      <w:pPr>
        <w:pStyle w:val="ListParagraph"/>
        <w:numPr>
          <w:ilvl w:val="0"/>
          <w:numId w:val="15"/>
        </w:numPr>
        <w:spacing w:after="40"/>
      </w:pPr>
      <w:r>
        <w:t xml:space="preserve">Upgrade qs from 6.5.1 to version 6.16.0.</w:t>
      </w:r>
    </w:p>
    <w:p>
      <w:pPr>
        <w:pStyle w:val="ListParagraph"/>
        <w:numPr>
          <w:ilvl w:val="0"/>
          <w:numId w:val="15"/>
        </w:numPr>
        <w:spacing w:after="40"/>
      </w:pPr>
      <w:r>
        <w:t xml:space="preserve">Regenerate and commit the lockfile (package-lock.json / poetry.lock / pom.xml).</w:t>
      </w:r>
    </w:p>
    <w:p>
      <w:pPr>
        <w:pStyle w:val="ListParagraph"/>
        <w:numPr>
          <w:ilvl w:val="0"/>
          <w:numId w:val="15"/>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qs@6.16.0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F-013 · lodash (4.17.21) - lodash: prototype pollution in _.unset and _.omit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Trivy · rule CVE-2025-13465</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4.17.21 → fixed in 4.17.23</w:t>
      </w:r>
    </w:p>
    <w:p>
      <w:pPr>
        <w:spacing w:after="60"/>
      </w:pPr>
      <w:r>
        <w:rPr>
          <w:b/>
          <w:bCs/>
        </w:rPr>
        <w:t xml:space="preserve">Description: </w:t>
      </w:r>
      <w:r>
        <w:t xml:space="preserve">lodash (4.17.21) - lodash: prototype pollution in _.unset and _.omit functions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package-lock.json:13</w:t>
      </w:r>
    </w:p>
    <w:p>
      <w:pPr>
        <w:shd w:fill="F2F2F2" w:val="clear"/>
        <w:spacing w:after="0"/>
      </w:pPr>
      <w:r>
        <w:rPr>
          <w:rFonts w:ascii="Consolas" w:cs="Consolas" w:eastAsia="Consolas" w:hAnsi="Consolas"/>
          <w:sz w:val="16"/>
          <w:szCs w:val="16"/>
        </w:rPr>
        <w:t xml:space="preserve">    10 |       "dependencies": {</w:t>
      </w:r>
    </w:p>
    <w:p>
      <w:pPr>
        <w:shd w:fill="F2F2F2" w:val="clear"/>
        <w:spacing w:after="0"/>
      </w:pPr>
      <w:r>
        <w:rPr>
          <w:rFonts w:ascii="Consolas" w:cs="Consolas" w:eastAsia="Consolas" w:hAnsi="Consolas"/>
          <w:sz w:val="16"/>
          <w:szCs w:val="16"/>
        </w:rPr>
        <w:t xml:space="preserve">    11 |         "cors": "2.8.4",</w:t>
      </w:r>
    </w:p>
    <w:p>
      <w:pPr>
        <w:shd w:fill="F2F2F2" w:val="clear"/>
        <w:spacing w:after="0"/>
      </w:pPr>
      <w:r>
        <w:rPr>
          <w:rFonts w:ascii="Consolas" w:cs="Consolas" w:eastAsia="Consolas" w:hAnsi="Consolas"/>
          <w:sz w:val="16"/>
          <w:szCs w:val="16"/>
        </w:rPr>
        <w:t xml:space="preserve">    12 |         "express": "4.16.0",</w:t>
      </w:r>
    </w:p>
    <w:p>
      <w:pPr>
        <w:shd w:fill="F2F2F2" w:val="clear"/>
        <w:spacing w:after="0"/>
      </w:pPr>
      <w:r>
        <w:rPr>
          <w:rFonts w:ascii="Consolas" w:cs="Consolas" w:eastAsia="Consolas" w:hAnsi="Consolas"/>
          <w:sz w:val="16"/>
          <w:szCs w:val="16"/>
        </w:rPr>
        <w:t xml:space="preserve">&gt;   13 |         "lodash": "4.17.21",</w:t>
      </w:r>
    </w:p>
    <w:p>
      <w:pPr>
        <w:shd w:fill="F2F2F2" w:val="clear"/>
        <w:spacing w:after="0"/>
      </w:pPr>
      <w:r>
        <w:rPr>
          <w:rFonts w:ascii="Consolas" w:cs="Consolas" w:eastAsia="Consolas" w:hAnsi="Consolas"/>
          <w:sz w:val="16"/>
          <w:szCs w:val="16"/>
        </w:rPr>
        <w:t xml:space="preserve">    14 |         "mysql": "2.15.0"</w:t>
      </w:r>
    </w:p>
    <w:p>
      <w:pPr>
        <w:shd w:fill="F2F2F2" w:val="clear"/>
        <w:spacing w:after="0"/>
      </w:pPr>
      <w:r>
        <w:rPr>
          <w:rFonts w:ascii="Consolas" w:cs="Consolas" w:eastAsia="Consolas" w:hAnsi="Consolas"/>
          <w:sz w:val="16"/>
          <w:szCs w:val="16"/>
        </w:rPr>
        <w:t xml:space="preserve">    15 |       }</w:t>
      </w:r>
    </w:p>
    <w:p>
      <w:pPr>
        <w:shd w:fill="F2F2F2" w:val="clear"/>
        <w:spacing w:after="0"/>
      </w:pPr>
      <w:r>
        <w:rPr>
          <w:rFonts w:ascii="Consolas" w:cs="Consolas" w:eastAsia="Consolas" w:hAnsi="Consolas"/>
          <w:sz w:val="16"/>
          <w:szCs w:val="16"/>
        </w:rPr>
        <w:t xml:space="preserve">    16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ASVS-V5.1 Input Validation; ASVS-V10.1 Code Integrity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ISO27034-ASC-6 Application authorisation and access control</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lodash (4.17.21) - lodash: prototype pollution in _.unset and _.omit functions in package-lock.json. Upgrade lodash from 4.17.21 to version 4.17.23. Doing this closes the gap against ID.RA-01 (Vulnerabilities in assets are identified, validated, and recorded); A.5.7 (Threat intelligence);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Low–Medium (hours), SLA 90 days</w:t>
      </w:r>
    </w:p>
    <w:p>
      <w:pPr>
        <w:pStyle w:val="ListParagraph"/>
        <w:numPr>
          <w:ilvl w:val="0"/>
          <w:numId w:val="16"/>
        </w:numPr>
        <w:spacing w:after="40"/>
      </w:pPr>
      <w:r>
        <w:t xml:space="preserve">Upgrade lodash from 4.17.21 to version 4.17.23.</w:t>
      </w:r>
    </w:p>
    <w:p>
      <w:pPr>
        <w:pStyle w:val="ListParagraph"/>
        <w:numPr>
          <w:ilvl w:val="0"/>
          <w:numId w:val="16"/>
        </w:numPr>
        <w:spacing w:after="40"/>
      </w:pPr>
      <w:r>
        <w:t xml:space="preserve">Regenerate and commit the lockfile (package-lock.json / poetry.lock / pom.xml).</w:t>
      </w:r>
    </w:p>
    <w:p>
      <w:pPr>
        <w:pStyle w:val="ListParagraph"/>
        <w:numPr>
          <w:ilvl w:val="0"/>
          <w:numId w:val="16"/>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lodash@4.17.23</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F-014 · lodash (4.17.21) - lodash: Lodash: Prototype pollution allows deletion of built-in prototype properties via array path bypass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Trivy · rule CVE-2026-2950</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4.17.21 → fixed in 4.18.0</w:t>
      </w:r>
    </w:p>
    <w:p>
      <w:pPr>
        <w:spacing w:after="60"/>
      </w:pPr>
      <w:r>
        <w:rPr>
          <w:b/>
          <w:bCs/>
        </w:rPr>
        <w:t xml:space="preserve">Description: </w:t>
      </w:r>
      <w:r>
        <w:t xml:space="preserve">lodash (4.17.21) - lodash: Lodash: Prototype pollution allows deletion of built-in prototype properties via array path bypass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package-lock.json:13</w:t>
      </w:r>
    </w:p>
    <w:p>
      <w:pPr>
        <w:shd w:fill="F2F2F2" w:val="clear"/>
        <w:spacing w:after="0"/>
      </w:pPr>
      <w:r>
        <w:rPr>
          <w:rFonts w:ascii="Consolas" w:cs="Consolas" w:eastAsia="Consolas" w:hAnsi="Consolas"/>
          <w:sz w:val="16"/>
          <w:szCs w:val="16"/>
        </w:rPr>
        <w:t xml:space="preserve">    10 |       "dependencies": {</w:t>
      </w:r>
    </w:p>
    <w:p>
      <w:pPr>
        <w:shd w:fill="F2F2F2" w:val="clear"/>
        <w:spacing w:after="0"/>
      </w:pPr>
      <w:r>
        <w:rPr>
          <w:rFonts w:ascii="Consolas" w:cs="Consolas" w:eastAsia="Consolas" w:hAnsi="Consolas"/>
          <w:sz w:val="16"/>
          <w:szCs w:val="16"/>
        </w:rPr>
        <w:t xml:space="preserve">    11 |         "cors": "2.8.4",</w:t>
      </w:r>
    </w:p>
    <w:p>
      <w:pPr>
        <w:shd w:fill="F2F2F2" w:val="clear"/>
        <w:spacing w:after="0"/>
      </w:pPr>
      <w:r>
        <w:rPr>
          <w:rFonts w:ascii="Consolas" w:cs="Consolas" w:eastAsia="Consolas" w:hAnsi="Consolas"/>
          <w:sz w:val="16"/>
          <w:szCs w:val="16"/>
        </w:rPr>
        <w:t xml:space="preserve">    12 |         "express": "4.16.0",</w:t>
      </w:r>
    </w:p>
    <w:p>
      <w:pPr>
        <w:shd w:fill="F2F2F2" w:val="clear"/>
        <w:spacing w:after="0"/>
      </w:pPr>
      <w:r>
        <w:rPr>
          <w:rFonts w:ascii="Consolas" w:cs="Consolas" w:eastAsia="Consolas" w:hAnsi="Consolas"/>
          <w:sz w:val="16"/>
          <w:szCs w:val="16"/>
        </w:rPr>
        <w:t xml:space="preserve">&gt;   13 |         "lodash": "4.17.21",</w:t>
      </w:r>
    </w:p>
    <w:p>
      <w:pPr>
        <w:shd w:fill="F2F2F2" w:val="clear"/>
        <w:spacing w:after="0"/>
      </w:pPr>
      <w:r>
        <w:rPr>
          <w:rFonts w:ascii="Consolas" w:cs="Consolas" w:eastAsia="Consolas" w:hAnsi="Consolas"/>
          <w:sz w:val="16"/>
          <w:szCs w:val="16"/>
        </w:rPr>
        <w:t xml:space="preserve">    14 |         "mysql": "2.15.0"</w:t>
      </w:r>
    </w:p>
    <w:p>
      <w:pPr>
        <w:shd w:fill="F2F2F2" w:val="clear"/>
        <w:spacing w:after="0"/>
      </w:pPr>
      <w:r>
        <w:rPr>
          <w:rFonts w:ascii="Consolas" w:cs="Consolas" w:eastAsia="Consolas" w:hAnsi="Consolas"/>
          <w:sz w:val="16"/>
          <w:szCs w:val="16"/>
        </w:rPr>
        <w:t xml:space="preserve">    15 |       }</w:t>
      </w:r>
    </w:p>
    <w:p>
      <w:pPr>
        <w:shd w:fill="F2F2F2" w:val="clear"/>
        <w:spacing w:after="0"/>
      </w:pPr>
      <w:r>
        <w:rPr>
          <w:rFonts w:ascii="Consolas" w:cs="Consolas" w:eastAsia="Consolas" w:hAnsi="Consolas"/>
          <w:sz w:val="16"/>
          <w:szCs w:val="16"/>
        </w:rPr>
        <w:t xml:space="preserve">    16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A.8.10 Information deletion; 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ASVS-V12.3 File Execution Prevention; ASVS-V5.1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ISO27034-ASC-8 Input validation; ISO27034-ASC-5 Application authentication mechanisms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lodash (4.17.21) - lodash: Lodash: Prototype pollution allows deletion of built-in prototype properties via array path bypass in package-lock.json. Upgrade lodash from 4.17.21 to version 4.18.0. Doing this closes the gap against ID.RA-01 (Vulnerabilities in assets are identified, validated, and recorded); A.8.10 (Information deletion);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Low–Medium (hours), SLA 90 days</w:t>
      </w:r>
    </w:p>
    <w:p>
      <w:pPr>
        <w:pStyle w:val="ListParagraph"/>
        <w:numPr>
          <w:ilvl w:val="0"/>
          <w:numId w:val="17"/>
        </w:numPr>
        <w:spacing w:after="40"/>
      </w:pPr>
      <w:r>
        <w:t xml:space="preserve">Upgrade lodash from 4.17.21 to version 4.18.0.</w:t>
      </w:r>
    </w:p>
    <w:p>
      <w:pPr>
        <w:pStyle w:val="ListParagraph"/>
        <w:numPr>
          <w:ilvl w:val="0"/>
          <w:numId w:val="17"/>
        </w:numPr>
        <w:spacing w:after="40"/>
      </w:pPr>
      <w:r>
        <w:t xml:space="preserve">Regenerate and commit the lockfile (package-lock.json / poetry.lock / pom.xml).</w:t>
      </w:r>
    </w:p>
    <w:p>
      <w:pPr>
        <w:pStyle w:val="ListParagraph"/>
        <w:numPr>
          <w:ilvl w:val="0"/>
          <w:numId w:val="17"/>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lodash@4.18.0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F-015 · This framework implicitly discloses version information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(4.5)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r>
    </w:tbl>
    <w:p>
      <w:pPr>
        <w:spacing w:after="120"/>
      </w:pPr>
    </w:p>
    <w:p>
      <w:pPr>
        <w:spacing w:after="60"/>
      </w:pPr>
      <w:r>
        <w:rPr>
          <w:b/>
          <w:bCs/>
        </w:rPr>
        <w:t xml:space="preserve">Tool: </w:t>
      </w:r>
      <w:r>
        <w:t xml:space="preserve">SonarQube · rule javascript:S5689</w:t>
      </w:r>
    </w:p>
    <w:p>
      <w:pPr>
        <w:spacing w:after="60"/>
      </w:pPr>
      <w:r>
        <w:rPr>
          <w:b/>
          <w:bCs/>
        </w:rPr>
        <w:t xml:space="preserve">Weakness: </w:t>
      </w:r>
      <w:r>
        <w:t xml:space="preserve">CWE-200 Exposure of Sensitive Information to an Unauthorized Actor</w:t>
      </w:r>
    </w:p>
    <w:p>
      <w:pPr>
        <w:spacing w:after="60"/>
      </w:pPr>
      <w:r>
        <w:rPr>
          <w:b/>
          <w:bCs/>
        </w:rPr>
        <w:t xml:space="preserve">Rule: </w:t>
      </w:r>
      <w:r>
        <w:t xml:space="preserve">Web application technologies should not disclose version information</w:t>
      </w:r>
    </w:p>
    <w:p>
      <w:pPr>
        <w:spacing w:after="60"/>
      </w:pPr>
      <w:r>
        <w:rPr>
          <w:b/>
          <w:bCs/>
        </w:rPr>
        <w:t xml:space="preserve">Location: </w:t>
      </w:r>
      <w:r>
        <w:t xml:space="preserve">app.js:3</w:t>
      </w:r>
    </w:p>
    <w:p>
      <w:pPr>
        <w:spacing w:after="60"/>
      </w:pPr>
      <w:r>
        <w:rPr>
          <w:b/>
          <w:bCs/>
        </w:rPr>
        <w:t xml:space="preserve">Description: </w:t>
      </w:r>
      <w:r>
        <w:t xml:space="preserve">This framework implicitly discloses version information by default. Make sure it is safe here.</w:t>
      </w:r>
    </w:p>
    <w:p>
      <w:pPr>
        <w:spacing w:after="60"/>
      </w:pPr>
      <w:r>
        <w:rPr>
          <w:b/>
          <w:bCs/>
        </w:rPr>
        <w:t xml:space="preserve">Business impact: </w:t>
      </w:r>
      <w:r>
        <w:t xml:space="preserve">Exposure of Sensitive Information to an Unauthorized Actor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app.js:3</w:t>
      </w:r>
    </w:p>
    <w:p>
      <w:pPr>
        <w:shd w:fill="F2F2F2" w:val="clear"/>
        <w:spacing w:after="0"/>
      </w:pPr>
      <w:r>
        <w:rPr>
          <w:rFonts w:ascii="Consolas" w:cs="Consolas" w:eastAsia="Consolas" w:hAnsi="Consolas"/>
          <w:sz w:val="16"/>
          <w:szCs w:val="16"/>
        </w:rPr>
        <w:t xml:space="preserve">     1 | const express = require('express');</w:t>
      </w:r>
    </w:p>
    <w:p>
      <w:pPr>
        <w:shd w:fill="F2F2F2" w:val="clear"/>
        <w:spacing w:after="0"/>
      </w:pPr>
      <w:r>
        <w:rPr>
          <w:rFonts w:ascii="Consolas" w:cs="Consolas" w:eastAsia="Consolas" w:hAnsi="Consolas"/>
          <w:sz w:val="16"/>
          <w:szCs w:val="16"/>
        </w:rPr>
        <w:t xml:space="preserve">     2 | const mysql = require('mysql');</w:t>
      </w:r>
    </w:p>
    <w:p>
      <w:pPr>
        <w:shd w:fill="F2F2F2" w:val="clear"/>
        <w:spacing w:after="0"/>
      </w:pPr>
      <w:r>
        <w:rPr>
          <w:rFonts w:ascii="Consolas" w:cs="Consolas" w:eastAsia="Consolas" w:hAnsi="Consolas"/>
          <w:sz w:val="16"/>
          <w:szCs w:val="16"/>
        </w:rPr>
        <w:t xml:space="preserve">&gt;    3 | const app = express();</w:t>
      </w:r>
    </w:p>
    <w:p>
      <w:pPr>
        <w:shd w:fill="F2F2F2" w:val="clear"/>
        <w:spacing w:after="0"/>
      </w:pPr>
      <w:r>
        <w:rPr>
          <w:rFonts w:ascii="Consolas" w:cs="Consolas" w:eastAsia="Consolas" w:hAnsi="Consolas"/>
          <w:sz w:val="16"/>
          <w:szCs w:val="16"/>
        </w:rPr>
        <w:t xml:space="preserve">     4 | const DB_PASSWORD = process.env.DB_PASSWORD;   // secret comes from the environment</w:t>
      </w:r>
    </w:p>
    <w:p>
      <w:pPr>
        <w:shd w:fill="F2F2F2" w:val="clear"/>
        <w:spacing w:after="0"/>
      </w:pPr>
      <w:r>
        <w:rPr>
          <w:rFonts w:ascii="Consolas" w:cs="Consolas" w:eastAsia="Consolas" w:hAnsi="Consolas"/>
          <w:sz w:val="16"/>
          <w:szCs w:val="16"/>
        </w:rPr>
        <w:t xml:space="preserve">     5 | const db = mysql.createConnection({ host: 'localhost', user: 'app', password: DB_PASSWORD });</w:t>
      </w:r>
    </w:p>
    <w:p>
      <w:pPr>
        <w:shd w:fill="F2F2F2" w:val="clear"/>
        <w:spacing w:after="0"/>
      </w:pPr>
      <w:r>
        <w:rPr>
          <w:rFonts w:ascii="Consolas" w:cs="Consolas" w:eastAsia="Consolas" w:hAnsi="Consolas"/>
          <w:sz w:val="16"/>
          <w:szCs w:val="16"/>
        </w:rPr>
        <w:t xml:space="preserve">     6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PR.DS-01 The confidentiality, integrity, and availability of data-at-rest are protected; PR.AA-01 Identities and credentials for authorized users, services, and hardware are managed; ID.RA-01 Vulnerabilities in assets are identified, validated, and recorded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A.8.28 Secure coding; A.8.29 Security testing in development and acceptance; A.8.3 Information access restriction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CIS-4 Secure Configuration of Enterprise Assets and Software; CIS-16 Application Software Security; CIS-3 Data Protection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SI-10 Information Input Validation; RA-5 Vulnerability Monitoring and Scanning; IA-6 Authenticator Feedback</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ASVS-V5.3 Output Encoding and Injection Prevention; ASVS-V14.2 Dependency; ASVS-V14.3 Unintended Security Disclosure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ISO27034-ASC-8 Input validation; ISO27034-ASC-9 Output encoding and injection prevention; ISO27034-ASC-12 Sensitive data protection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A01:2021 Broken Access Control</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T1592 Gather Victim Host Information</w:t>
            </w:r>
          </w:p>
        </w:tc>
      </w:tr>
    </w:tbl>
    <w:p>
      <w:pPr>
        <w:spacing w:after="120"/>
      </w:pPr>
      <w:r>
        <w:rPr>
          <w:b/>
          <w:bCs/>
        </w:rPr>
        <w:t xml:space="preserve">Recommendation (RAG):</w:t>
      </w:r>
      <w:r>
        <w:t xml:space="preserve"> Information Exposure in app.js:3. SonarQube advises: In Express.js, version information is disclosed by default in the x-powered-by Doing this closes the gap against PR.DS-01 (The confidentiality, integrity, and availability of data-at-rest are protected); A.8.28 (Secure coding); CIS-4 (Secure Configuration of Enterprise Assets and Software); SI-10 (Information Input Validation). Priority P3 – next release, target within 90 days. Re-run the pipeline (same tools). The finding is marked "Verified Fixed" automatically when SonarQube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P3 – next release, effort Low (minutes), SLA 90 days</w:t>
      </w:r>
    </w:p>
    <w:p>
      <w:pPr>
        <w:spacing w:after="160"/>
      </w:pPr>
      <w:r>
        <w:rPr>
          <w:i/>
          <w:iCs/>
          <w:color w:val="555555"/>
        </w:rPr>
        <w:t xml:space="preserve">Exposure of Sensitive Information to an Unauthorized Actor — Version banners, stack traces or copied secrets help attackers plan targeted attacks.</w:t>
      </w:r>
    </w:p>
    <w:p>
      <w:pPr>
        <w:pStyle w:val="ListParagraph"/>
        <w:numPr>
          <w:ilvl w:val="0"/>
          <w:numId w:val="18"/>
        </w:numPr>
        <w:spacing w:after="40"/>
      </w:pPr>
      <w:r>
        <w:t xml:space="preserve">Stop exposing internal details: remove version banners (X-Powered-By) and return generic error messages.</w:t>
      </w:r>
    </w:p>
    <w:p>
      <w:pPr>
        <w:pStyle w:val="ListParagraph"/>
        <w:numPr>
          <w:ilvl w:val="0"/>
          <w:numId w:val="18"/>
        </w:numPr>
        <w:spacing w:after="40"/>
      </w:pPr>
      <w:r>
        <w:t xml:space="preserve">In Dockerfiles copy only what the app needs (COPY package*.json src/ …) and add a .dockerignore for .env, .git and keys.</w:t>
      </w:r>
    </w:p>
    <w:p>
      <w:pPr>
        <w:pStyle w:val="ListParagraph"/>
        <w:numPr>
          <w:ilvl w:val="0"/>
          <w:numId w:val="18"/>
        </w:numPr>
        <w:spacing w:after="40"/>
      </w:pPr>
      <w:r>
        <w:t xml:space="preserve">Check the image / responses again to confirm nothing sensitive is visible.</w:t>
      </w:r>
    </w:p>
    <w:p>
      <w:pPr>
        <w:spacing w:after="120"/>
      </w:pPr>
      <w:r>
        <w:rPr>
          <w:b/>
          <w:bCs/>
        </w:rPr>
        <w:t xml:space="preserve">SonarQube advice:</w:t>
      </w:r>
    </w:p>
    <w:p>
      <w:pPr>
        <w:spacing w:after="40"/>
      </w:pPr>
      <w:r>
        <w:t xml:space="preserve">In Express.js, version information is disclosed by default in the x-powered-by</w:t>
      </w:r>
    </w:p>
    <w:p>
      <w:pPr>
        <w:spacing w:after="40"/>
      </w:pPr>
      <w:r>
        <w:t xml:space="preserve">HTTP header. It should be disabled with app.disable or with helmet’s hidePoweredBy</w:t>
      </w:r>
    </w:p>
    <w:p>
      <w:pPr>
        <w:spacing w:after="40"/>
      </w:pPr>
      <w:r>
        <w:t xml:space="preserve">middleware.</w:t>
      </w:r>
    </w:p>
    <w:p>
      <w:pPr>
        <w:spacing w:after="40"/>
      </w:pPr>
      <w:r>
        <w:t xml:space="preserve">Noncompliant code example</w:t>
      </w:r>
    </w:p>
    <w:p>
      <w:pPr>
        <w:spacing w:after="40"/>
      </w:pPr>
      <w:r>
        <w:t xml:space="preserve">let express = require('express');</w:t>
      </w:r>
    </w:p>
    <w:p>
      <w:pPr>
        <w:spacing w:after="40"/>
      </w:pPr>
      <w:r>
        <w:t xml:space="preserve">let example = express(); // Noncompliant</w:t>
      </w:r>
    </w:p>
    <w:p>
      <w:pPr>
        <w:spacing w:after="40"/>
      </w:pPr>
      <w:r>
        <w:t xml:space="preserve">example.get('/', function (req, res) {</w:t>
      </w:r>
    </w:p>
    <w:p>
      <w:pPr>
        <w:spacing w:after="40"/>
      </w:pPr>
      <w:r>
        <w:t xml:space="preserve">  res.send('example')</w:t>
      </w:r>
    </w:p>
    <w:p>
      <w:pPr>
        <w:spacing w:after="40"/>
      </w:pPr>
      <w:r>
        <w:t xml:space="preserve">});</w:t>
      </w:r>
    </w:p>
    <w:p>
      <w:pPr>
        <w:spacing w:after="40"/>
      </w:pPr>
      <w:r>
        <w:t xml:space="preserve">Compliant solution</w:t>
      </w:r>
    </w:p>
    <w:p>
      <w:pPr>
        <w:spacing w:after="40"/>
      </w:pPr>
      <w:r>
        <w:t xml:space="preserve">let express = require('express');</w:t>
      </w:r>
    </w:p>
    <w:p>
      <w:pPr>
        <w:spacing w:after="40"/>
      </w:pPr>
      <w:r>
        <w:t xml:space="preserve">let example = express();</w:t>
      </w:r>
    </w:p>
    <w:p>
      <w:pPr>
        <w:spacing w:after="40"/>
      </w:pPr>
      <w:r>
        <w:t xml:space="preserve">example.disable("x-powered-by");</w:t>
      </w:r>
    </w:p>
    <w:p>
      <w:pPr>
        <w:spacing w:after="40"/>
      </w:pPr>
      <w:r>
        <w:t xml:space="preserve">Or with helmet:</w:t>
      </w:r>
    </w:p>
    <w:p>
      <w:pPr>
        <w:spacing w:after="40"/>
      </w:pPr>
      <w:r>
        <w:t xml:space="preserve">let helmet = require("helmet");</w:t>
      </w:r>
    </w:p>
    <w:p>
      <w:pPr>
        <w:spacing w:after="40"/>
      </w:pPr>
      <w:r>
        <w:t xml:space="preserve">let example = express();</w:t>
      </w:r>
    </w:p>
    <w:p>
      <w:pPr>
        <w:spacing w:after="40"/>
      </w:pPr>
      <w:r>
        <w:t xml:space="preserve">example.use(helmet.hidePoweredBy());</w:t>
      </w:r>
    </w:p>
    <w:p>
      <w:pPr>
        <w:shd w:fill="F2F2F2" w:val="clear"/>
        <w:spacing w:after="0"/>
      </w:pPr>
      <w:r>
        <w:rPr>
          <w:rFonts w:ascii="Consolas" w:cs="Consolas" w:eastAsia="Consolas" w:hAnsi="Consolas"/>
          <w:sz w:val="16"/>
          <w:szCs w:val="16"/>
        </w:rPr>
        <w:t xml:space="preserve"># .dockerignore</w:t>
      </w:r>
    </w:p>
    <w:p>
      <w:pPr>
        <w:shd w:fill="F2F2F2" w:val="clear"/>
        <w:spacing w:after="0"/>
      </w:pPr>
      <w:r>
        <w:rPr>
          <w:rFonts w:ascii="Consolas" w:cs="Consolas" w:eastAsia="Consolas" w:hAnsi="Consolas"/>
          <w:sz w:val="16"/>
          <w:szCs w:val="16"/>
        </w:rPr>
        <w:t xml:space="preserve">.env</w:t>
      </w:r>
    </w:p>
    <w:p>
      <w:pPr>
        <w:shd w:fill="F2F2F2" w:val="clear"/>
        <w:spacing w:after="0"/>
      </w:pPr>
      <w:r>
        <w:rPr>
          <w:rFonts w:ascii="Consolas" w:cs="Consolas" w:eastAsia="Consolas" w:hAnsi="Consolas"/>
          <w:sz w:val="16"/>
          <w:szCs w:val="16"/>
        </w:rPr>
        <w:t xml:space="preserve">.git</w:t>
      </w:r>
    </w:p>
    <w:p>
      <w:pPr>
        <w:shd w:fill="F2F2F2" w:val="clear"/>
        <w:spacing w:after="0"/>
      </w:pPr>
      <w:r>
        <w:rPr>
          <w:rFonts w:ascii="Consolas" w:cs="Consolas" w:eastAsia="Consolas" w:hAnsi="Consolas"/>
          <w:sz w:val="16"/>
          <w:szCs w:val="16"/>
        </w:rPr>
        <w:t xml:space="preserve">*.pem</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3"/>
      </w:pPr>
      <w:r>
        <w:t xml:space="preserve">F-016 · body-parser (1.18.2) - body-parser: body-parser: Denial of Service via invalid limit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CVE-2026-12590</w:t>
      </w:r>
    </w:p>
    <w:p>
      <w:pPr>
        <w:spacing w:after="60"/>
      </w:pPr>
      <w:r>
        <w:rPr>
          <w:b/>
          <w:bCs/>
        </w:rPr>
        <w:t xml:space="preserve">Weakness: </w:t>
      </w:r>
      <w:r>
        <w:t xml:space="preserve">CWE-770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body-parser 1.18.2 → fixed in 1.20.6, 2.3.0</w:t>
      </w:r>
    </w:p>
    <w:p>
      <w:pPr>
        <w:spacing w:after="60"/>
      </w:pPr>
      <w:r>
        <w:rPr>
          <w:b/>
          <w:bCs/>
        </w:rPr>
        <w:t xml:space="preserve">Description: </w:t>
      </w:r>
      <w:r>
        <w:t xml:space="preserve">body-parser (1.18.2) - body-parser: body-parser: Denial of Service via invalid limit option</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package-lock.json:189</w:t>
      </w:r>
    </w:p>
    <w:p>
      <w:pPr>
        <w:shd w:fill="F2F2F2" w:val="clear"/>
        <w:spacing w:after="0"/>
      </w:pPr>
      <w:r>
        <w:rPr>
          <w:rFonts w:ascii="Consolas" w:cs="Consolas" w:eastAsia="Consolas" w:hAnsi="Consolas"/>
          <w:sz w:val="16"/>
          <w:szCs w:val="16"/>
        </w:rPr>
        <w:t xml:space="preserve">   186 |       "dependencies": {</w:t>
      </w:r>
    </w:p>
    <w:p>
      <w:pPr>
        <w:shd w:fill="F2F2F2" w:val="clear"/>
        <w:spacing w:after="0"/>
      </w:pPr>
      <w:r>
        <w:rPr>
          <w:rFonts w:ascii="Consolas" w:cs="Consolas" w:eastAsia="Consolas" w:hAnsi="Consolas"/>
          <w:sz w:val="16"/>
          <w:szCs w:val="16"/>
        </w:rPr>
        <w:t xml:space="preserve">   187 |         "accepts": "~1.3.4",</w:t>
      </w:r>
    </w:p>
    <w:p>
      <w:pPr>
        <w:shd w:fill="F2F2F2" w:val="clear"/>
        <w:spacing w:after="0"/>
      </w:pPr>
      <w:r>
        <w:rPr>
          <w:rFonts w:ascii="Consolas" w:cs="Consolas" w:eastAsia="Consolas" w:hAnsi="Consolas"/>
          <w:sz w:val="16"/>
          <w:szCs w:val="16"/>
        </w:rPr>
        <w:t xml:space="preserve">   188 |         "array-flatten": "1.1.1",</w:t>
      </w:r>
    </w:p>
    <w:p>
      <w:pPr>
        <w:shd w:fill="F2F2F2" w:val="clear"/>
        <w:spacing w:after="0"/>
      </w:pPr>
      <w:r>
        <w:rPr>
          <w:rFonts w:ascii="Consolas" w:cs="Consolas" w:eastAsia="Consolas" w:hAnsi="Consolas"/>
          <w:sz w:val="16"/>
          <w:szCs w:val="16"/>
        </w:rPr>
        <w:t xml:space="preserve">&gt;  189 |         "body-parser": "1.18.2",</w:t>
      </w:r>
    </w:p>
    <w:p>
      <w:pPr>
        <w:shd w:fill="F2F2F2" w:val="clear"/>
        <w:spacing w:after="0"/>
      </w:pPr>
      <w:r>
        <w:rPr>
          <w:rFonts w:ascii="Consolas" w:cs="Consolas" w:eastAsia="Consolas" w:hAnsi="Consolas"/>
          <w:sz w:val="16"/>
          <w:szCs w:val="16"/>
        </w:rPr>
        <w:t xml:space="preserve">   190 |         "content-disposition": "0.5.2",</w:t>
      </w:r>
    </w:p>
    <w:p>
      <w:pPr>
        <w:shd w:fill="F2F2F2" w:val="clear"/>
        <w:spacing w:after="0"/>
      </w:pPr>
      <w:r>
        <w:rPr>
          <w:rFonts w:ascii="Consolas" w:cs="Consolas" w:eastAsia="Consolas" w:hAnsi="Consolas"/>
          <w:sz w:val="16"/>
          <w:szCs w:val="16"/>
        </w:rPr>
        <w:t xml:space="preserve">   191 |         "content-type": "~1.0.4",</w:t>
      </w:r>
    </w:p>
    <w:p>
      <w:pPr>
        <w:shd w:fill="F2F2F2" w:val="clear"/>
        <w:spacing w:after="0"/>
      </w:pPr>
      <w:r>
        <w:rPr>
          <w:rFonts w:ascii="Consolas" w:cs="Consolas" w:eastAsia="Consolas" w:hAnsi="Consolas"/>
          <w:sz w:val="16"/>
          <w:szCs w:val="16"/>
        </w:rPr>
        <w:t xml:space="preserve">   192 |         "cookie": "0.3.1",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A.8.21 Security of network services; 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ASVS-V12.1 File Upload; ASVS-V13.2 RESTful Web Service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ISO27034-ASC-18 Container and infrastructure security; ISO27034-ASC-13 Transport layer security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body-parser (1.18.2) - body-parser: body-parser: Denial of Service via invalid limit option in package-lock.json. Upgrade body-parser from 1.18.2 to version 1.20.6, 2.3.0. Doing this closes the gap against ID.RA-01 (Vulnerabilities in assets are identified, validated, and recorded); A.8.21 (Security of network services);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Low–Medium (hours), SLA 180 days</w:t>
      </w:r>
    </w:p>
    <w:p>
      <w:pPr>
        <w:pStyle w:val="ListParagraph"/>
        <w:numPr>
          <w:ilvl w:val="0"/>
          <w:numId w:val="19"/>
        </w:numPr>
        <w:spacing w:after="40"/>
      </w:pPr>
      <w:r>
        <w:t xml:space="preserve">Upgrade body-parser from 1.18.2 to version 1.20.6, 2.3.0.</w:t>
      </w:r>
    </w:p>
    <w:p>
      <w:pPr>
        <w:pStyle w:val="ListParagraph"/>
        <w:numPr>
          <w:ilvl w:val="0"/>
          <w:numId w:val="19"/>
        </w:numPr>
        <w:spacing w:after="40"/>
      </w:pPr>
      <w:r>
        <w:t xml:space="preserve">Regenerate and commit the lockfile (package-lock.json / poetry.lock / pom.xml).</w:t>
      </w:r>
    </w:p>
    <w:p>
      <w:pPr>
        <w:pStyle w:val="ListParagraph"/>
        <w:numPr>
          <w:ilvl w:val="0"/>
          <w:numId w:val="19"/>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body-parser@1.20.6</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F-017 · cookie (0.3.1) - cookie: cookie accepts cookie name, path, and domain with out of bounds characters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CVE-2024-47764</w:t>
      </w:r>
    </w:p>
    <w:p>
      <w:pPr>
        <w:spacing w:after="60"/>
      </w:pPr>
      <w:r>
        <w:rPr>
          <w:b/>
          <w:bCs/>
        </w:rPr>
        <w:t xml:space="preserve">Weakness: </w:t>
      </w:r>
      <w:r>
        <w:t xml:space="preserve">CWE-74 Protection Mechanism Failure</w:t>
      </w:r>
    </w:p>
    <w:p>
      <w:pPr>
        <w:spacing w:after="60"/>
      </w:pPr>
      <w:r>
        <w:rPr>
          <w:b/>
          <w:bCs/>
        </w:rPr>
        <w:t xml:space="preserve">Location: </w:t>
      </w:r>
      <w:r>
        <w:t xml:space="preserve">package-lock.json</w:t>
      </w:r>
    </w:p>
    <w:p>
      <w:pPr>
        <w:spacing w:after="60"/>
      </w:pPr>
      <w:r>
        <w:rPr>
          <w:b/>
          <w:bCs/>
        </w:rPr>
        <w:t xml:space="preserve">Package: </w:t>
      </w:r>
      <w:r>
        <w:t xml:space="preserve">cookie 0.3.1 → fixed in 0.7.0</w:t>
      </w:r>
    </w:p>
    <w:p>
      <w:pPr>
        <w:spacing w:after="60"/>
      </w:pPr>
      <w:r>
        <w:rPr>
          <w:b/>
          <w:bCs/>
        </w:rPr>
        <w:t xml:space="preserve">Description: </w:t>
      </w:r>
      <w:r>
        <w:t xml:space="preserve">cookie (0.3.1) - cookie: cookie accepts cookie name, path, and domain with out of bounds characters</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package-lock.json:192</w:t>
      </w:r>
    </w:p>
    <w:p>
      <w:pPr>
        <w:shd w:fill="F2F2F2" w:val="clear"/>
        <w:spacing w:after="0"/>
      </w:pPr>
      <w:r>
        <w:rPr>
          <w:rFonts w:ascii="Consolas" w:cs="Consolas" w:eastAsia="Consolas" w:hAnsi="Consolas"/>
          <w:sz w:val="16"/>
          <w:szCs w:val="16"/>
        </w:rPr>
        <w:t xml:space="preserve">   189 |         "body-parser": "1.18.2",</w:t>
      </w:r>
    </w:p>
    <w:p>
      <w:pPr>
        <w:shd w:fill="F2F2F2" w:val="clear"/>
        <w:spacing w:after="0"/>
      </w:pPr>
      <w:r>
        <w:rPr>
          <w:rFonts w:ascii="Consolas" w:cs="Consolas" w:eastAsia="Consolas" w:hAnsi="Consolas"/>
          <w:sz w:val="16"/>
          <w:szCs w:val="16"/>
        </w:rPr>
        <w:t xml:space="preserve">   190 |         "content-disposition": "0.5.2",</w:t>
      </w:r>
    </w:p>
    <w:p>
      <w:pPr>
        <w:shd w:fill="F2F2F2" w:val="clear"/>
        <w:spacing w:after="0"/>
      </w:pPr>
      <w:r>
        <w:rPr>
          <w:rFonts w:ascii="Consolas" w:cs="Consolas" w:eastAsia="Consolas" w:hAnsi="Consolas"/>
          <w:sz w:val="16"/>
          <w:szCs w:val="16"/>
        </w:rPr>
        <w:t xml:space="preserve">   191 |         "content-type": "~1.0.4",</w:t>
      </w:r>
    </w:p>
    <w:p>
      <w:pPr>
        <w:shd w:fill="F2F2F2" w:val="clear"/>
        <w:spacing w:after="0"/>
      </w:pPr>
      <w:r>
        <w:rPr>
          <w:rFonts w:ascii="Consolas" w:cs="Consolas" w:eastAsia="Consolas" w:hAnsi="Consolas"/>
          <w:sz w:val="16"/>
          <w:szCs w:val="16"/>
        </w:rPr>
        <w:t xml:space="preserve">&gt;  192 |         "cookie": "0.3.1",</w:t>
      </w:r>
    </w:p>
    <w:p>
      <w:pPr>
        <w:shd w:fill="F2F2F2" w:val="clear"/>
        <w:spacing w:after="0"/>
      </w:pPr>
      <w:r>
        <w:rPr>
          <w:rFonts w:ascii="Consolas" w:cs="Consolas" w:eastAsia="Consolas" w:hAnsi="Consolas"/>
          <w:sz w:val="16"/>
          <w:szCs w:val="16"/>
        </w:rPr>
        <w:t xml:space="preserve">   193 |         "cookie-signature": "1.0.6",</w:t>
      </w:r>
    </w:p>
    <w:p>
      <w:pPr>
        <w:shd w:fill="F2F2F2" w:val="clear"/>
        <w:spacing w:after="0"/>
      </w:pPr>
      <w:r>
        <w:rPr>
          <w:rFonts w:ascii="Consolas" w:cs="Consolas" w:eastAsia="Consolas" w:hAnsi="Consolas"/>
          <w:sz w:val="16"/>
          <w:szCs w:val="16"/>
        </w:rPr>
        <w:t xml:space="preserve">   194 |         "debug": "2.6.9",</w:t>
      </w:r>
    </w:p>
    <w:p>
      <w:pPr>
        <w:shd w:fill="F2F2F2" w:val="clear"/>
        <w:spacing w:after="0"/>
      </w:pPr>
      <w:r>
        <w:rPr>
          <w:rFonts w:ascii="Consolas" w:cs="Consolas" w:eastAsia="Consolas" w:hAnsi="Consolas"/>
          <w:sz w:val="16"/>
          <w:szCs w:val="16"/>
        </w:rPr>
        <w:t xml:space="preserve">   195 |         "depd": "~1.1.1",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A.5.7 Threat intelligence; A.8.8 Management of technical vulnerabilities; A.6.1 Screening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ASVS-V12.3 File Execution Prevention; ASVS-V2.7 Out of Band Verification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ISO27034-ASC-7 Session management security; ISO27034-ASC-8 Input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cookie (0.3.1) - cookie: cookie accepts cookie name, path, and domain with out of bounds characters in package-lock.json. Upgrade cookie from 0.3.1 to version 0.7.0. Doing this closes the gap against ID.RA-01 (Vulnerabilities in assets are identified, validated, and recorded); A.5.7 (Threat intelligence);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Low–Medium (hours), SLA 180 days</w:t>
      </w:r>
    </w:p>
    <w:p>
      <w:pPr>
        <w:pStyle w:val="ListParagraph"/>
        <w:numPr>
          <w:ilvl w:val="0"/>
          <w:numId w:val="20"/>
        </w:numPr>
        <w:spacing w:after="40"/>
      </w:pPr>
      <w:r>
        <w:t xml:space="preserve">Upgrade cookie from 0.3.1 to version 0.7.0.</w:t>
      </w:r>
    </w:p>
    <w:p>
      <w:pPr>
        <w:pStyle w:val="ListParagraph"/>
        <w:numPr>
          <w:ilvl w:val="0"/>
          <w:numId w:val="20"/>
        </w:numPr>
        <w:spacing w:after="40"/>
      </w:pPr>
      <w:r>
        <w:t xml:space="preserve">Regenerate and commit the lockfile (package-lock.json / poetry.lock / pom.xml).</w:t>
      </w:r>
    </w:p>
    <w:p>
      <w:pPr>
        <w:pStyle w:val="ListParagraph"/>
        <w:numPr>
          <w:ilvl w:val="0"/>
          <w:numId w:val="20"/>
        </w:numPr>
        <w:spacing w:after="40"/>
      </w:pPr>
      <w:r>
        <w:t xml:space="preserve">Run the test suite, then re-run the SCA/container scan to confirm.</w:t>
      </w:r>
    </w:p>
    <w:p>
      <w:pPr>
        <w:shd w:fill="F2F2F2" w:val="clear"/>
        <w:spacing w:after="0"/>
      </w:pPr>
      <w:r>
        <w:rPr>
          <w:rFonts w:ascii="Consolas" w:cs="Consolas" w:eastAsia="Consolas" w:hAnsi="Consolas"/>
          <w:sz w:val="16"/>
          <w:szCs w:val="16"/>
        </w:rPr>
        <w:t xml:space="preserve">npm install cookie@0.7.0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F-018 · express (4.16.0) - express: Improper Input Handling in Express Redirects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CVE-2024-43796</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express 4.16.0 → fixed in 4.20.0, 5.0.0</w:t>
      </w:r>
    </w:p>
    <w:p>
      <w:pPr>
        <w:spacing w:after="60"/>
      </w:pPr>
      <w:r>
        <w:rPr>
          <w:b/>
          <w:bCs/>
        </w:rPr>
        <w:t xml:space="preserve">Description: </w:t>
      </w:r>
      <w:r>
        <w:t xml:space="preserve">express (4.16.0) - express: Improper Input Handling in Express Redirects</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package-lock.json:12</w:t>
      </w:r>
    </w:p>
    <w:p>
      <w:pPr>
        <w:shd w:fill="F2F2F2" w:val="clear"/>
        <w:spacing w:after="0"/>
      </w:pPr>
      <w:r>
        <w:rPr>
          <w:rFonts w:ascii="Consolas" w:cs="Consolas" w:eastAsia="Consolas" w:hAnsi="Consolas"/>
          <w:sz w:val="16"/>
          <w:szCs w:val="16"/>
        </w:rPr>
        <w:t xml:space="preserve">     9 |       "version": "1.0.0",</w:t>
      </w:r>
    </w:p>
    <w:p>
      <w:pPr>
        <w:shd w:fill="F2F2F2" w:val="clear"/>
        <w:spacing w:after="0"/>
      </w:pPr>
      <w:r>
        <w:rPr>
          <w:rFonts w:ascii="Consolas" w:cs="Consolas" w:eastAsia="Consolas" w:hAnsi="Consolas"/>
          <w:sz w:val="16"/>
          <w:szCs w:val="16"/>
        </w:rPr>
        <w:t xml:space="preserve">    10 |       "dependencies": {</w:t>
      </w:r>
    </w:p>
    <w:p>
      <w:pPr>
        <w:shd w:fill="F2F2F2" w:val="clear"/>
        <w:spacing w:after="0"/>
      </w:pPr>
      <w:r>
        <w:rPr>
          <w:rFonts w:ascii="Consolas" w:cs="Consolas" w:eastAsia="Consolas" w:hAnsi="Consolas"/>
          <w:sz w:val="16"/>
          <w:szCs w:val="16"/>
        </w:rPr>
        <w:t xml:space="preserve">    11 |         "cors": "2.8.4",</w:t>
      </w:r>
    </w:p>
    <w:p>
      <w:pPr>
        <w:shd w:fill="F2F2F2" w:val="clear"/>
        <w:spacing w:after="0"/>
      </w:pPr>
      <w:r>
        <w:rPr>
          <w:rFonts w:ascii="Consolas" w:cs="Consolas" w:eastAsia="Consolas" w:hAnsi="Consolas"/>
          <w:sz w:val="16"/>
          <w:szCs w:val="16"/>
        </w:rPr>
        <w:t xml:space="preserve">&gt;   12 |         "express": "4.16.0",</w:t>
      </w:r>
    </w:p>
    <w:p>
      <w:pPr>
        <w:shd w:fill="F2F2F2" w:val="clear"/>
        <w:spacing w:after="0"/>
      </w:pPr>
      <w:r>
        <w:rPr>
          <w:rFonts w:ascii="Consolas" w:cs="Consolas" w:eastAsia="Consolas" w:hAnsi="Consolas"/>
          <w:sz w:val="16"/>
          <w:szCs w:val="16"/>
        </w:rPr>
        <w:t xml:space="preserve">    13 |         "lodash": "4.17.21",</w:t>
      </w:r>
    </w:p>
    <w:p>
      <w:pPr>
        <w:shd w:fill="F2F2F2" w:val="clear"/>
        <w:spacing w:after="0"/>
      </w:pPr>
      <w:r>
        <w:rPr>
          <w:rFonts w:ascii="Consolas" w:cs="Consolas" w:eastAsia="Consolas" w:hAnsi="Consolas"/>
          <w:sz w:val="16"/>
          <w:szCs w:val="16"/>
        </w:rPr>
        <w:t xml:space="preserve">    14 |         "mysql": "2.15.0"</w:t>
      </w:r>
    </w:p>
    <w:p>
      <w:pPr>
        <w:shd w:fill="F2F2F2" w:val="clear"/>
        <w:spacing w:after="0"/>
      </w:pPr>
      <w:r>
        <w:rPr>
          <w:rFonts w:ascii="Consolas" w:cs="Consolas" w:eastAsia="Consolas" w:hAnsi="Consolas"/>
          <w:sz w:val="16"/>
          <w:szCs w:val="16"/>
        </w:rPr>
        <w:t xml:space="preserve">    15 |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A.8.25 Secure development life cycle; A.8.28 Secure coding; A.5.7 Threat intelligence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CIS-16.12 Implement Code-Level Security Checks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ASVS-V5.2 Sanitization and Sandboxing; ASVS-V7.4 Error Handling</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ISO27034-ASC-14 Secure error handling; ISO27034-ASC-9 Output encoding and injection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A03:2021 Injection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T1189 Drive-by Compromise; T1185 Browser Session Hijacking; T1203 Exploitation for Client Execution</w:t>
            </w:r>
          </w:p>
        </w:tc>
      </w:tr>
    </w:tbl>
    <w:p>
      <w:pPr>
        <w:spacing w:after="120"/>
      </w:pPr>
      <w:r>
        <w:rPr>
          <w:b/>
          <w:bCs/>
        </w:rPr>
        <w:t xml:space="preserve">Recommendation (RAG):</w:t>
      </w:r>
      <w:r>
        <w:t xml:space="preserve"> XSS in package-lock.json. Upgrade express from 4.16.0 to version 4.20.0, 5.0.0. Doing this closes the gap against ID.RA-01 (Vulnerabilities in assets are identified, validated, and recorded); A.8.25 (Secure development life cycle);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Low–Medium (hours), SLA 180 days</w:t>
      </w:r>
    </w:p>
    <w:p>
      <w:pPr>
        <w:spacing w:after="16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21"/>
        </w:numPr>
        <w:spacing w:after="40"/>
      </w:pPr>
      <w:r>
        <w:t xml:space="preserve">Upgrade express from 4.16.0 to version 4.20.0, 5.0.0.</w:t>
      </w:r>
    </w:p>
    <w:p>
      <w:pPr>
        <w:pStyle w:val="ListParagraph"/>
        <w:numPr>
          <w:ilvl w:val="0"/>
          <w:numId w:val="21"/>
        </w:numPr>
        <w:spacing w:after="40"/>
      </w:pPr>
      <w:r>
        <w:t xml:space="preserve">Use textContent, or sanitize HTML with DOMPurify when HTML is really needed.</w:t>
      </w:r>
    </w:p>
    <w:p>
      <w:pPr>
        <w:pStyle w:val="ListParagraph"/>
        <w:numPr>
          <w:ilvl w:val="0"/>
          <w:numId w:val="21"/>
        </w:numPr>
        <w:spacing w:after="40"/>
      </w:pPr>
      <w:r>
        <w:t xml:space="preserve">Add a Content-Security-Policy header to limit script sources.</w:t>
      </w:r>
    </w:p>
    <w:p>
      <w:pPr>
        <w:shd w:fill="F2F2F2" w:val="clear"/>
        <w:spacing w:after="0"/>
      </w:pPr>
      <w:r>
        <w:rPr>
          <w:rFonts w:ascii="Consolas" w:cs="Consolas" w:eastAsia="Consolas" w:hAnsi="Consolas"/>
          <w:sz w:val="16"/>
          <w:szCs w:val="16"/>
        </w:rPr>
        <w:t xml:space="preserve">npm install express@4.20.0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F-019 · send (0.16.0) - send: Code Execution Vulnerability in Send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CVE-2024-43799</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send 0.16.0 → fixed in 0.19.0</w:t>
      </w:r>
    </w:p>
    <w:p>
      <w:pPr>
        <w:spacing w:after="60"/>
      </w:pPr>
      <w:r>
        <w:rPr>
          <w:b/>
          <w:bCs/>
        </w:rPr>
        <w:t xml:space="preserve">Description: </w:t>
      </w:r>
      <w:r>
        <w:t xml:space="preserve">send (0.16.0) - send: Code Execution Vulnerability in Send Library</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package-lock.json:210</w:t>
      </w:r>
    </w:p>
    <w:p>
      <w:pPr>
        <w:shd w:fill="F2F2F2" w:val="clear"/>
        <w:spacing w:after="0"/>
      </w:pPr>
      <w:r>
        <w:rPr>
          <w:rFonts w:ascii="Consolas" w:cs="Consolas" w:eastAsia="Consolas" w:hAnsi="Consolas"/>
          <w:sz w:val="16"/>
          <w:szCs w:val="16"/>
        </w:rPr>
        <w:t xml:space="preserve">   207 |         "qs": "6.5.1",</w:t>
      </w:r>
    </w:p>
    <w:p>
      <w:pPr>
        <w:shd w:fill="F2F2F2" w:val="clear"/>
        <w:spacing w:after="0"/>
      </w:pPr>
      <w:r>
        <w:rPr>
          <w:rFonts w:ascii="Consolas" w:cs="Consolas" w:eastAsia="Consolas" w:hAnsi="Consolas"/>
          <w:sz w:val="16"/>
          <w:szCs w:val="16"/>
        </w:rPr>
        <w:t xml:space="preserve">   208 |         "range-parser": "~1.2.0",</w:t>
      </w:r>
    </w:p>
    <w:p>
      <w:pPr>
        <w:shd w:fill="F2F2F2" w:val="clear"/>
        <w:spacing w:after="0"/>
      </w:pPr>
      <w:r>
        <w:rPr>
          <w:rFonts w:ascii="Consolas" w:cs="Consolas" w:eastAsia="Consolas" w:hAnsi="Consolas"/>
          <w:sz w:val="16"/>
          <w:szCs w:val="16"/>
        </w:rPr>
        <w:t xml:space="preserve">   209 |         "safe-buffer": "5.1.1",</w:t>
      </w:r>
    </w:p>
    <w:p>
      <w:pPr>
        <w:shd w:fill="F2F2F2" w:val="clear"/>
        <w:spacing w:after="0"/>
      </w:pPr>
      <w:r>
        <w:rPr>
          <w:rFonts w:ascii="Consolas" w:cs="Consolas" w:eastAsia="Consolas" w:hAnsi="Consolas"/>
          <w:sz w:val="16"/>
          <w:szCs w:val="16"/>
        </w:rPr>
        <w:t xml:space="preserve">&gt;  210 |         "send": "0.16.0",</w:t>
      </w:r>
    </w:p>
    <w:p>
      <w:pPr>
        <w:shd w:fill="F2F2F2" w:val="clear"/>
        <w:spacing w:after="0"/>
      </w:pPr>
      <w:r>
        <w:rPr>
          <w:rFonts w:ascii="Consolas" w:cs="Consolas" w:eastAsia="Consolas" w:hAnsi="Consolas"/>
          <w:sz w:val="16"/>
          <w:szCs w:val="16"/>
        </w:rPr>
        <w:t xml:space="preserve">   211 |         "serve-static": "1.13.0",</w:t>
      </w:r>
    </w:p>
    <w:p>
      <w:pPr>
        <w:shd w:fill="F2F2F2" w:val="clear"/>
        <w:spacing w:after="0"/>
      </w:pPr>
      <w:r>
        <w:rPr>
          <w:rFonts w:ascii="Consolas" w:cs="Consolas" w:eastAsia="Consolas" w:hAnsi="Consolas"/>
          <w:sz w:val="16"/>
          <w:szCs w:val="16"/>
        </w:rPr>
        <w:t xml:space="preserve">   212 |         "setprototypeof": "1.1.0",</w:t>
      </w:r>
    </w:p>
    <w:p>
      <w:pPr>
        <w:shd w:fill="F2F2F2" w:val="clear"/>
        <w:spacing w:after="0"/>
      </w:pPr>
      <w:r>
        <w:rPr>
          <w:rFonts w:ascii="Consolas" w:cs="Consolas" w:eastAsia="Consolas" w:hAnsi="Consolas"/>
          <w:sz w:val="16"/>
          <w:szCs w:val="16"/>
        </w:rPr>
        <w:t xml:space="preserve">   213 |         "statuses": "~1.3.1",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PR.PS-05 Installation and execution of unauthorized software are prevented;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A.8.8 Management of technical vulnerabilities; A.8.7 Protection against malware; A.5.7 Threat intelligence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CIS-2 Inventory and Control of Software Assets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ASVS-V5.2 Sanitization and Sandboxing; ASVS-V12.3 File Execution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ISO27034-ASC-19 Static application security testing (SAST); ISO27034-ASC-9 Output encoding and injection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A03:2021 Injection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T1189 Drive-by Compromise; T1185 Browser Session Hijacking; T1203 Exploitation for Client Execution</w:t>
            </w:r>
          </w:p>
        </w:tc>
      </w:tr>
    </w:tbl>
    <w:p>
      <w:pPr>
        <w:spacing w:after="120"/>
      </w:pPr>
      <w:r>
        <w:rPr>
          <w:b/>
          <w:bCs/>
        </w:rPr>
        <w:t xml:space="preserve">Recommendation (RAG):</w:t>
      </w:r>
      <w:r>
        <w:t xml:space="preserve"> XSS in package-lock.json. Upgrade send from 0.16.0 to version 0.19.0. Doing this closes the gap against ID.RA-01 (Vulnerabilities in assets are identified, validated, and recorded); A.8.8 (Management of technical vulnerabilities);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Low–Medium (hours), SLA 180 days</w:t>
      </w:r>
    </w:p>
    <w:p>
      <w:pPr>
        <w:spacing w:after="16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22"/>
        </w:numPr>
        <w:spacing w:after="40"/>
      </w:pPr>
      <w:r>
        <w:t xml:space="preserve">Upgrade send from 0.16.0 to version 0.19.0.</w:t>
      </w:r>
    </w:p>
    <w:p>
      <w:pPr>
        <w:pStyle w:val="ListParagraph"/>
        <w:numPr>
          <w:ilvl w:val="0"/>
          <w:numId w:val="22"/>
        </w:numPr>
        <w:spacing w:after="40"/>
      </w:pPr>
      <w:r>
        <w:t xml:space="preserve">Use textContent, or sanitize HTML with DOMPurify when HTML is really needed.</w:t>
      </w:r>
    </w:p>
    <w:p>
      <w:pPr>
        <w:pStyle w:val="ListParagraph"/>
        <w:numPr>
          <w:ilvl w:val="0"/>
          <w:numId w:val="22"/>
        </w:numPr>
        <w:spacing w:after="40"/>
      </w:pPr>
      <w:r>
        <w:t xml:space="preserve">Add a Content-Security-Policy header to limit script sources.</w:t>
      </w:r>
    </w:p>
    <w:p>
      <w:pPr>
        <w:shd w:fill="F2F2F2" w:val="clear"/>
        <w:spacing w:after="0"/>
      </w:pPr>
      <w:r>
        <w:rPr>
          <w:rFonts w:ascii="Consolas" w:cs="Consolas" w:eastAsia="Consolas" w:hAnsi="Consolas"/>
          <w:sz w:val="16"/>
          <w:szCs w:val="16"/>
        </w:rPr>
        <w:t xml:space="preserve">npm install send@0.19.0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F-020 · serve-static (1.13.0) - serve-static: Improper Sanitization in serve-static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CVE-2024-43800</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serve-static 1.13.0 → fixed in 1.16.0, 2.1.0</w:t>
      </w:r>
    </w:p>
    <w:p>
      <w:pPr>
        <w:spacing w:after="60"/>
      </w:pPr>
      <w:r>
        <w:rPr>
          <w:b/>
          <w:bCs/>
        </w:rPr>
        <w:t xml:space="preserve">Description: </w:t>
      </w:r>
      <w:r>
        <w:t xml:space="preserve">serve-static (1.13.0) - serve-static: Improper Sanitization in serve-static</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package-lock.json:211</w:t>
      </w:r>
    </w:p>
    <w:p>
      <w:pPr>
        <w:shd w:fill="F2F2F2" w:val="clear"/>
        <w:spacing w:after="0"/>
      </w:pPr>
      <w:r>
        <w:rPr>
          <w:rFonts w:ascii="Consolas" w:cs="Consolas" w:eastAsia="Consolas" w:hAnsi="Consolas"/>
          <w:sz w:val="16"/>
          <w:szCs w:val="16"/>
        </w:rPr>
        <w:t xml:space="preserve">   208 |         "range-parser": "~1.2.0",</w:t>
      </w:r>
    </w:p>
    <w:p>
      <w:pPr>
        <w:shd w:fill="F2F2F2" w:val="clear"/>
        <w:spacing w:after="0"/>
      </w:pPr>
      <w:r>
        <w:rPr>
          <w:rFonts w:ascii="Consolas" w:cs="Consolas" w:eastAsia="Consolas" w:hAnsi="Consolas"/>
          <w:sz w:val="16"/>
          <w:szCs w:val="16"/>
        </w:rPr>
        <w:t xml:space="preserve">   209 |         "safe-buffer": "5.1.1",</w:t>
      </w:r>
    </w:p>
    <w:p>
      <w:pPr>
        <w:shd w:fill="F2F2F2" w:val="clear"/>
        <w:spacing w:after="0"/>
      </w:pPr>
      <w:r>
        <w:rPr>
          <w:rFonts w:ascii="Consolas" w:cs="Consolas" w:eastAsia="Consolas" w:hAnsi="Consolas"/>
          <w:sz w:val="16"/>
          <w:szCs w:val="16"/>
        </w:rPr>
        <w:t xml:space="preserve">   210 |         "send": "0.16.0",</w:t>
      </w:r>
    </w:p>
    <w:p>
      <w:pPr>
        <w:shd w:fill="F2F2F2" w:val="clear"/>
        <w:spacing w:after="0"/>
      </w:pPr>
      <w:r>
        <w:rPr>
          <w:rFonts w:ascii="Consolas" w:cs="Consolas" w:eastAsia="Consolas" w:hAnsi="Consolas"/>
          <w:sz w:val="16"/>
          <w:szCs w:val="16"/>
        </w:rPr>
        <w:t xml:space="preserve">&gt;  211 |         "serve-static": "1.13.0",</w:t>
      </w:r>
    </w:p>
    <w:p>
      <w:pPr>
        <w:shd w:fill="F2F2F2" w:val="clear"/>
        <w:spacing w:after="0"/>
      </w:pPr>
      <w:r>
        <w:rPr>
          <w:rFonts w:ascii="Consolas" w:cs="Consolas" w:eastAsia="Consolas" w:hAnsi="Consolas"/>
          <w:sz w:val="16"/>
          <w:szCs w:val="16"/>
        </w:rPr>
        <w:t xml:space="preserve">   212 |         "setprototypeof": "1.1.0",</w:t>
      </w:r>
    </w:p>
    <w:p>
      <w:pPr>
        <w:shd w:fill="F2F2F2" w:val="clear"/>
        <w:spacing w:after="0"/>
      </w:pPr>
      <w:r>
        <w:rPr>
          <w:rFonts w:ascii="Consolas" w:cs="Consolas" w:eastAsia="Consolas" w:hAnsi="Consolas"/>
          <w:sz w:val="16"/>
          <w:szCs w:val="16"/>
        </w:rPr>
        <w:t xml:space="preserve">   213 |         "statuses": "~1.3.1",</w:t>
      </w:r>
    </w:p>
    <w:p>
      <w:pPr>
        <w:shd w:fill="F2F2F2" w:val="clear"/>
        <w:spacing w:after="0"/>
      </w:pPr>
      <w:r>
        <w:rPr>
          <w:rFonts w:ascii="Consolas" w:cs="Consolas" w:eastAsia="Consolas" w:hAnsi="Consolas"/>
          <w:sz w:val="16"/>
          <w:szCs w:val="16"/>
        </w:rPr>
        <w:t xml:space="preserve">   214 |         "type-is": "~1.6.15",</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A.8.28 Secure coding; A.5.7 Threat intelligence; A.8.8 Management of technical vulnerabilities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 Ensure Authorized Software is Currently Supported; CIS-7.4 Perform Automated Application Patch Management; CIS-16.12 Implement Code-Level Security Checks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 Vulnerability Monitoring and Scanning; SI-2 Flaw Remediation; CM-8 System Component Inventory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 Dependency; ASVS-V5.2 Sanitization and Sandboxing; ASVS-V5.3 Output Encoding and Injection Prevention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 Dependency and component security; ISO27034-ASC-19 Static application security testing (SAST); ISO27034-ASC-4 Application security control specification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A03:2021 Injection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T1189 Drive-by Compromise; T1185 Browser Session Hijacking; T1203 Exploitation for Client Execution</w:t>
            </w:r>
          </w:p>
        </w:tc>
      </w:tr>
    </w:tbl>
    <w:p>
      <w:pPr>
        <w:spacing w:after="120"/>
      </w:pPr>
      <w:r>
        <w:rPr>
          <w:b/>
          <w:bCs/>
        </w:rPr>
        <w:t xml:space="preserve">Recommendation (RAG):</w:t>
      </w:r>
      <w:r>
        <w:t xml:space="preserve"> XSS in package-lock.json. Upgrade serve-static from 1.13.0 to version 1.16.0, 2.1.0. Doing this closes the gap against ID.RA-01 (Vulnerabilities in assets are identified, validated, and recorded); A.8.28 (Secure coding);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Low–Medium (hours), SLA 180 days</w:t>
      </w:r>
    </w:p>
    <w:p>
      <w:pPr>
        <w:spacing w:after="16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23"/>
        </w:numPr>
        <w:spacing w:after="40"/>
      </w:pPr>
      <w:r>
        <w:t xml:space="preserve">Upgrade serve-static from 1.13.0 to version 1.16.0, 2.1.0.</w:t>
      </w:r>
    </w:p>
    <w:p>
      <w:pPr>
        <w:pStyle w:val="ListParagraph"/>
        <w:numPr>
          <w:ilvl w:val="0"/>
          <w:numId w:val="23"/>
        </w:numPr>
        <w:spacing w:after="40"/>
      </w:pPr>
      <w:r>
        <w:t xml:space="preserve">Use textContent, or sanitize HTML with DOMPurify when HTML is really needed.</w:t>
      </w:r>
    </w:p>
    <w:p>
      <w:pPr>
        <w:pStyle w:val="ListParagraph"/>
        <w:numPr>
          <w:ilvl w:val="0"/>
          <w:numId w:val="23"/>
        </w:numPr>
        <w:spacing w:after="40"/>
      </w:pPr>
      <w:r>
        <w:t xml:space="preserve">Add a Content-Security-Policy header to limit script sources.</w:t>
      </w:r>
    </w:p>
    <w:p>
      <w:pPr>
        <w:shd w:fill="F2F2F2" w:val="clear"/>
        <w:spacing w:after="0"/>
      </w:pPr>
      <w:r>
        <w:rPr>
          <w:rFonts w:ascii="Consolas" w:cs="Consolas" w:eastAsia="Consolas" w:hAnsi="Consolas"/>
          <w:sz w:val="16"/>
          <w:szCs w:val="16"/>
        </w:rPr>
        <w:t xml:space="preserve">npm install serve-static@1.16.0</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F-021 · No HEALTHCHECK defined - Add HEALTHCHECK instruction in your Dockerfile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Trivy · rule DS-0026</w:t>
      </w:r>
    </w:p>
    <w:p>
      <w:pPr>
        <w:spacing w:after="60"/>
      </w:pPr>
      <w:r>
        <w:rPr>
          <w:b/>
          <w:bCs/>
        </w:rPr>
        <w:t xml:space="preserve">Weakness: </w:t>
      </w:r>
      <w:r>
        <w:t xml:space="preserve">CWE-16 Protection Mechanism Failure</w:t>
      </w:r>
    </w:p>
    <w:p>
      <w:pPr>
        <w:spacing w:after="60"/>
      </w:pPr>
      <w:r>
        <w:rPr>
          <w:b/>
          <w:bCs/>
        </w:rPr>
        <w:t xml:space="preserve">Location: </w:t>
      </w:r>
      <w:r>
        <w:t xml:space="preserve">Dockerfile</w:t>
      </w:r>
    </w:p>
    <w:p>
      <w:pPr>
        <w:spacing w:after="60"/>
      </w:pPr>
      <w:r>
        <w:rPr>
          <w:b/>
          <w:bCs/>
        </w:rPr>
        <w:t xml:space="preserve">Description: </w:t>
      </w:r>
      <w:r>
        <w:t xml:space="preserve">No HEALTHCHECK defined - Add HEALTHCHECK instruction in your Dockerfile</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 Vulnerabilities in assets are identified, validated, and recorded; PR.PS-01 Configuration management practices are established and applied; GV.RR-02 Roles, responsibilities, and authorities related to cybersecurity risk management are established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A.8.9 Configuration management; A.7.1 Physical security perimeters; A.5.2 Information security roles and responsibilities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CIS-4 Secure Configuration of Enterprise Assets and Software; CIS-16.7 Use Standard Hardening Configuration Templates for Application Infrastructure; CIS-16.12 Implement Code-Level Security Checks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CM-6 Configuration Settings; CM-7 Least Functionality; CM-2 Baseline 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ASVS-V14.1 Build and Deploy; ASVS-V14.3 Unintended Security Disclosure; ASVS-V14.5 HTTP Request Header Validation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ISO27034-ASC-18 Container and infrastructure security; ISO27034-ASC-16 Secure application 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No HEALTHCHECK defined - Add HEALTHCHECK instruction in your Dockerfile in Dockerfile. Trivy advises: Add HEALTHCHECK instruction in Dockerfile Doing this closes the gap against ID.RA-01 (Vulnerabilities in assets are identified, validated, and recorded); A.8.9 (Configuration management); CIS-4 (Secure Configuration of Enterprise Assets and Software); CM-6 (Configuration Settings). Priority P4 – backlog, target within 180 days. Re-run the pipeline (same tools). The finding is marked "Verified Fixed" automatically when Trivy no longer reports it, and the report shows it under Fix Verification.</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Medium (1–2 days), SLA 180 days</w:t>
      </w:r>
    </w:p>
    <w:p>
      <w:pPr>
        <w:pStyle w:val="ListParagraph"/>
        <w:numPr>
          <w:ilvl w:val="0"/>
          <w:numId w:val="24"/>
        </w:numPr>
        <w:spacing w:after="40"/>
      </w:pPr>
      <w:r>
        <w:t xml:space="preserve">Locate the issue at Dockerfile.</w:t>
      </w:r>
    </w:p>
    <w:p>
      <w:pPr>
        <w:pStyle w:val="ListParagraph"/>
        <w:numPr>
          <w:ilvl w:val="0"/>
          <w:numId w:val="24"/>
        </w:numPr>
        <w:spacing w:after="40"/>
      </w:pPr>
      <w:r>
        <w:t xml:space="preserve">Apply the vendor / rule guidance for this weakness.</w:t>
      </w:r>
    </w:p>
    <w:p>
      <w:pPr>
        <w:pStyle w:val="ListParagraph"/>
        <w:numPr>
          <w:ilvl w:val="0"/>
          <w:numId w:val="24"/>
        </w:numPr>
        <w:spacing w:after="40"/>
      </w:pPr>
      <w:r>
        <w:t xml:space="preserve">Apply Trivy's advice shown below.</w:t>
      </w:r>
    </w:p>
    <w:p>
      <w:pPr>
        <w:pStyle w:val="ListParagraph"/>
        <w:numPr>
          <w:ilvl w:val="0"/>
          <w:numId w:val="24"/>
        </w:numPr>
        <w:spacing w:after="40"/>
      </w:pPr>
      <w:r>
        <w:t xml:space="preserve">Add a regression test or check so the weakness cannot come back.</w:t>
      </w:r>
    </w:p>
    <w:p>
      <w:pPr>
        <w:spacing w:after="120"/>
      </w:pPr>
      <w:r>
        <w:rPr>
          <w:b/>
          <w:bCs/>
        </w:rPr>
        <w:t xml:space="preserve">Trivy advice:</w:t>
      </w:r>
    </w:p>
    <w:p>
      <w:pPr>
        <w:spacing w:after="40"/>
      </w:pPr>
      <w:r>
        <w:t xml:space="preserve">Add HEALTHCHECK instruction in Dockerfile</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3"/>
      </w:pPr>
      <w:r>
        <w:t xml:space="preserve">F-022 · Authentication Request Identified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1445"/>
        <w:gridCol w:w="1445"/>
        <w:gridCol w:w="2313"/>
        <w:gridCol w:w="1544"/>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Severity</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Confidence</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r>
      <w:t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(2.9)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15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r>
    </w:tbl>
    <w:p>
      <w:pPr>
        <w:spacing w:after="120"/>
      </w:pPr>
    </w:p>
    <w:p>
      <w:pPr>
        <w:spacing w:after="60"/>
      </w:pPr>
      <w:r>
        <w:rPr>
          <w:b/>
          <w:bCs/>
        </w:rPr>
        <w:t xml:space="preserve">Tool: </w:t>
      </w:r>
      <w:r>
        <w:t xml:space="preserve">OWASP ZAP · rule ZAP-10111</w:t>
      </w:r>
    </w:p>
    <w:p>
      <w:pPr>
        <w:spacing w:after="60"/>
      </w:pPr>
      <w:r>
        <w:rPr>
          <w:b/>
          <w:bCs/>
        </w:rPr>
        <w:t xml:space="preserve">Weakness: </w:t>
      </w:r>
      <w:r>
        <w:t xml:space="preserve">CWE-693 Protection Mechanism Failure</w:t>
      </w:r>
    </w:p>
    <w:p>
      <w:pPr>
        <w:spacing w:after="60"/>
      </w:pPr>
      <w:r>
        <w:rPr>
          <w:b/>
          <w:bCs/>
        </w:rPr>
        <w:t xml:space="preserve">Location: </w:t>
      </w:r>
      <w:r>
        <w:t xml:space="preserve">http://localhost:3000/login</w:t>
      </w:r>
    </w:p>
    <w:p>
      <w:pPr>
        <w:spacing w:after="60"/>
      </w:pPr>
      <w:r>
        <w:rPr>
          <w:b/>
          <w:bCs/>
        </w:rPr>
        <w:t xml:space="preserve">Description: </w:t>
      </w:r>
      <w:r>
        <w:t xml:space="preserve">Authentication Request Identified</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spacing w:after="120"/>
      </w:pPr>
      <w:r>
        <w:rPr>
          <w:b/>
          <w:bCs/>
        </w:rPr>
        <w:t xml:space="preserve">Evidence</w:t>
      </w:r>
    </w:p>
    <w:p>
      <w:pPr>
        <w:shd w:fill="F2F2F2" w:val="clear"/>
        <w:spacing w:after="0"/>
      </w:pPr>
      <w:r>
        <w:rPr>
          <w:rFonts w:ascii="Consolas" w:cs="Consolas" w:eastAsia="Consolas" w:hAnsi="Consolas"/>
          <w:sz w:val="16"/>
          <w:szCs w:val="16"/>
        </w:rPr>
        <w:t xml:space="preserve">Affected URL(s):</w:t>
      </w:r>
    </w:p>
    <w:p>
      <w:pPr>
        <w:shd w:fill="F2F2F2" w:val="clear"/>
        <w:spacing w:after="0"/>
      </w:pPr>
      <w:r>
        <w:rPr>
          <w:rFonts w:ascii="Consolas" w:cs="Consolas" w:eastAsia="Consolas" w:hAnsi="Consolas"/>
          <w:sz w:val="16"/>
          <w:szCs w:val="16"/>
        </w:rPr>
        <w:t xml:space="preserve">http://localhost:3000/login</w:t>
      </w:r>
    </w:p>
    <w:p>
      <w:pPr>
        <w:shd w:fill="F2F2F2" w:val="clear"/>
        <w:spacing w:after="0"/>
      </w:pPr>
      <w:r>
        <w:rPr>
          <w:rFonts w:ascii="Consolas" w:cs="Consolas" w:eastAsia="Consolas" w:hAnsi="Consolas"/>
          <w:sz w:val="16"/>
          <w:szCs w:val="16"/>
        </w:rPr>
        <w:t xml:space="preserve">Evidence: pass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Framework</w:t>
            </w:r>
          </w:p>
        </w:tc>
        <w:tc>
          <w:tcPr>
            <w:tcW w:type="dxa" w:w="771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Mapped controls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CSF 2.0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PR.AA-01 Identities and credentials for authorized users, services, and hardware are managed; PR.AA-05 Access to assets is granted to authorized users, services, and hardware; PR.DS-01 The confidentiality, integrity, and availability of data-at-rest are protected</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27001:2022</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A.5.17 Authentication information; A.8.5 Secure authentication; A.8.21 Security of network services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 Controls v8</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CIS-5.2 Use Unique Passwords; CIS-6.3 Require MFA for Externally-Exposed Applications; CIS-6.5 Require MFA for Administrative Access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NIST SP 800-53</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IA-2 Identification and Authentication (Organizational Users); IA-5 Authenticator Management; IA-8 Identification and Authentication (Non-Organizational Users)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ASVS v4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ASVS-V2.1 Password Security; ASVS-V2.4 Credential Storage; ASVS-V14.4 HTTP Security Headers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 27034</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ISO27034-ASC-5 Application authentication mechanisms; ISO27034-ASC-4 Application security control specification; ISO27034-ASC-1 Security requirements elicitation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Top 10</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MITRE ATT&amp;CK</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T1562 Impair Defenses</w:t>
            </w:r>
          </w:p>
        </w:tc>
      </w:tr>
    </w:tbl>
    <w:p>
      <w:pPr>
        <w:spacing w:after="120"/>
      </w:pPr>
      <w:r>
        <w:rPr>
          <w:b/>
          <w:bCs/>
        </w:rPr>
        <w:t xml:space="preserve">Recommendation (RAG):</w:t>
      </w:r>
      <w:r>
        <w:t xml:space="preserve"> Protection Mechanism Failure in URL http://localhost:3000/login. OWASP ZAP advises: This is an informational alert rather than a vulnerability and so there is nothing to fix. Doing this closes the gap against PR.AA-01 (Identities and credentials for authorized users, services, and hardware are managed); A.5.17 (Authentication information); CIS-5.2 (Use Unique Passwords); IA-2 (Identification and Authentication (Organizational Users)). Priority P4 – backlog, target within 180 days. Re-run the OWASP ZAP stage of the pipeline against the same URL; the alert must not appear.</w:t>
      </w:r>
    </w:p>
    <w:p>
      <w:pPr>
        <w:spacing w:after="160"/>
      </w:pPr>
      <w:r>
        <w:rPr>
          <w:i/>
          <w:iCs/>
          <w:color w:val="555555"/>
        </w:rPr>
        <w:t xml:space="preserve">Source: Template + Built-in retriever (BM25 over framework controls)</w:t>
      </w:r>
    </w:p>
    <w:p>
      <w:pPr>
        <w:spacing w:after="120"/>
      </w:pPr>
      <w:r>
        <w:rPr>
          <w:b/>
          <w:bCs/>
        </w:rPr>
        <w:t xml:space="preserve">Recommended fix</w:t>
      </w:r>
      <w:r>
        <w:t xml:space="preserve"> – P4 – backlog, effort Medium (1–2 days), SLA 180 days</w:t>
      </w:r>
    </w:p>
    <w:p>
      <w:pPr>
        <w:spacing w:after="160"/>
      </w:pPr>
      <w:r>
        <w:rPr>
          <w:i/>
          <w:iCs/>
          <w:color w:val="555555"/>
        </w:rPr>
        <w:t xml:space="preserve">Protection Mechanism Failure — A general weakness in security mechanisms that may allow various forms of exploitation depending on the specific context.</w:t>
      </w:r>
    </w:p>
    <w:p>
      <w:pPr>
        <w:pStyle w:val="ListParagraph"/>
        <w:numPr>
          <w:ilvl w:val="0"/>
          <w:numId w:val="25"/>
        </w:numPr>
        <w:spacing w:after="40"/>
      </w:pPr>
      <w:r>
        <w:t xml:space="preserve">Locate the issue at URL http://localhost:3000/login.</w:t>
      </w:r>
    </w:p>
    <w:p>
      <w:pPr>
        <w:pStyle w:val="ListParagraph"/>
        <w:numPr>
          <w:ilvl w:val="0"/>
          <w:numId w:val="25"/>
        </w:numPr>
        <w:spacing w:after="40"/>
      </w:pPr>
      <w:r>
        <w:t xml:space="preserve">Review security controls. Apply defense-in-depth. Follow secure coding guidelines.</w:t>
      </w:r>
    </w:p>
    <w:p>
      <w:pPr>
        <w:pStyle w:val="ListParagraph"/>
        <w:numPr>
          <w:ilvl w:val="0"/>
          <w:numId w:val="25"/>
        </w:numPr>
        <w:spacing w:after="40"/>
      </w:pPr>
      <w:r>
        <w:t xml:space="preserve">Apply OWASP ZAP's advice shown below.</w:t>
      </w:r>
    </w:p>
    <w:p>
      <w:pPr>
        <w:pStyle w:val="ListParagraph"/>
        <w:numPr>
          <w:ilvl w:val="0"/>
          <w:numId w:val="25"/>
        </w:numPr>
        <w:spacing w:after="40"/>
      </w:pPr>
      <w:r>
        <w:t xml:space="preserve">Add a regression test or check so the weakness cannot come back.</w:t>
      </w:r>
    </w:p>
    <w:p>
      <w:pPr>
        <w:spacing w:after="120"/>
      </w:pPr>
      <w:r>
        <w:rPr>
          <w:b/>
          <w:bCs/>
        </w:rPr>
        <w:t xml:space="preserve">OWASP ZAP advice:</w:t>
      </w:r>
    </w:p>
    <w:p>
      <w:pPr>
        <w:spacing w:after="40"/>
      </w:pPr>
      <w:r>
        <w:t xml:space="preserve">This is an informational alert rather than a vulnerability and so there is nothing to fix.</w:t>
      </w:r>
    </w:p>
    <w:p>
      <w:pPr>
        <w:spacing w:after="60"/>
      </w:pPr>
      <w:r>
        <w:rPr>
          <w:b/>
          <w:bCs/>
        </w:rPr>
        <w:t xml:space="preserve">Verification: </w:t>
      </w:r>
      <w:r>
        <w:t xml:space="preserve">Re-run the OWASP ZAP stage of the pipeline against the same URL; the alert must not appear.</w:t>
      </w:r>
    </w:p>
    <w:p>
      <w:pPr>
        <w:pStyle w:val="Heading2"/>
      </w:pPr>
      <w:r>
        <w:t xml:space="preserve">A.5 Code-quality issues (5)</w:t>
      </w:r>
    </w:p>
    <w:p>
      <w:pPr>
        <w:spacing w:after="160"/>
      </w:pPr>
      <w:r>
        <w:rPr>
          <w:i/>
          <w:iCs/>
          <w:color w:val="555555"/>
        </w:rPr>
        <w:t xml:space="preserve">Bugs and maintainability issues that are not security weaknesses, with the tool explanation and a recommended fix.</w:t>
      </w:r>
    </w:p>
    <w:p>
      <w:pPr>
        <w:pStyle w:val="Heading3"/>
      </w:pPr>
      <w:r>
        <w:t xml:space="preserve">Q-001 · Insert a &lt;!DOCTYPE&gt; declaration to before this &lt;html&gt;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Insert a &lt;!DOCTYPE&gt; declaration to before this &lt;html&gt; tag.</w:t>
      </w:r>
    </w:p>
    <w:p>
      <w:pPr>
        <w:spacing w:after="60"/>
      </w:pPr>
      <w:r>
        <w:rPr>
          <w:b/>
          <w:bCs/>
        </w:rPr>
        <w:t xml:space="preserve">Rule: </w:t>
      </w:r>
      <w:r>
        <w:t xml:space="preserve">Web:DoctypePresenceCheck – "&lt;!DOCTYPE&gt;" declarations should appear before "&lt;html&gt;" tags</w:t>
      </w:r>
    </w:p>
    <w:p>
      <w:pPr>
        <w:spacing w:after="60"/>
      </w:pPr>
      <w:r>
        <w:rPr>
          <w:b/>
          <w:bCs/>
        </w:rPr>
        <w:t xml:space="preserve">Explanation: </w:t>
      </w:r>
      <w:r>
        <w:t xml:space="preserve">The &lt;!DOCTYPE&gt; declaration tells the web browser which (X)HTML version is being used on the page, and therefore how to interpret the various elements. Validators also rely on it to know which rules to enforce.</w:t>
      </w:r>
    </w:p>
    <w:p>
      <w:pPr>
        <w:shd w:fill="F2F2F2" w:val="clear"/>
        <w:spacing w:after="0"/>
      </w:pPr>
      <w:r>
        <w:rPr>
          <w:rFonts w:ascii="Consolas" w:cs="Consolas" w:eastAsia="Consolas" w:hAnsi="Consolas"/>
          <w:sz w:val="16"/>
          <w:szCs w:val="16"/>
        </w:rPr>
        <w:t xml:space="preserve">public/index.html:1</w:t>
      </w:r>
    </w:p>
    <w:p>
      <w:pPr>
        <w:shd w:fill="F2F2F2" w:val="clear"/>
        <w:spacing w:after="0"/>
      </w:pPr>
      <w:r>
        <w:rPr>
          <w:rFonts w:ascii="Consolas" w:cs="Consolas" w:eastAsia="Consolas" w:hAnsi="Consolas"/>
          <w:sz w:val="16"/>
          <w:szCs w:val="16"/>
        </w:rPr>
        <w:t xml:space="preserve">&gt;    1 | &lt;html&gt;&lt;body&gt;</w:t>
      </w:r>
    </w:p>
    <w:p>
      <w:pPr>
        <w:shd w:fill="F2F2F2" w:val="clear"/>
        <w:spacing w:after="0"/>
      </w:pPr>
      <w:r>
        <w:rPr>
          <w:rFonts w:ascii="Consolas" w:cs="Consolas" w:eastAsia="Consolas" w:hAnsi="Consolas"/>
          <w:sz w:val="16"/>
          <w:szCs w:val="16"/>
        </w:rPr>
        <w:t xml:space="preserve">     2 | &lt;form action="http://example.com/login" method="post"&gt;</w:t>
      </w:r>
    </w:p>
    <w:p>
      <w:pPr>
        <w:shd w:fill="F2F2F2" w:val="clear"/>
        <w:spacing w:after="0"/>
      </w:pPr>
      <w:r>
        <w:rPr>
          <w:rFonts w:ascii="Consolas" w:cs="Consolas" w:eastAsia="Consolas" w:hAnsi="Consolas"/>
          <w:sz w:val="16"/>
          <w:szCs w:val="16"/>
        </w:rPr>
        <w:t xml:space="preserve">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pacing w:after="120"/>
      </w:pPr>
    </w:p>
    <w:p>
      <w:pPr>
        <w:spacing w:after="120"/>
      </w:pPr>
      <w:r>
        <w:rPr>
          <w:b/>
          <w:bCs/>
        </w:rPr>
        <w:t xml:space="preserve">Recommended fix</w:t>
      </w:r>
      <w:r>
        <w:t xml:space="preserve"> – P3 – next release, effort Low (minutes–hours), SLA 90 days</w:t>
      </w:r>
    </w:p>
    <w:p>
      <w:pPr>
        <w:spacing w:after="160"/>
      </w:pPr>
      <w:r>
        <w:rPr>
          <w:i/>
          <w:iCs/>
          <w:color w:val="555555"/>
        </w:rPr>
        <w:t xml:space="preserve">Code-quality issues make the code harder to maintain and can hide real bugs; they do not directly expose data.</w:t>
      </w:r>
    </w:p>
    <w:p>
      <w:pPr>
        <w:pStyle w:val="ListParagraph"/>
        <w:numPr>
          <w:ilvl w:val="0"/>
          <w:numId w:val="26"/>
        </w:numPr>
        <w:spacing w:after="40"/>
      </w:pPr>
      <w:r>
        <w:t xml:space="preserve">Open public/index.html:1 and read the rule (Web:DoctypePresenceCheck) explanation.</w:t>
      </w:r>
    </w:p>
    <w:p>
      <w:pPr>
        <w:pStyle w:val="ListParagraph"/>
        <w:numPr>
          <w:ilvl w:val="0"/>
          <w:numId w:val="26"/>
        </w:numPr>
        <w:spacing w:after="40"/>
      </w:pPr>
      <w:r>
        <w:t xml:space="preserve">Make the change the rule asks for: "Insert a &lt;!DOCTYPE&gt; declaration to before this &lt;html&gt; tag."</w:t>
      </w:r>
    </w:p>
    <w:p>
      <w:pPr>
        <w:pStyle w:val="ListParagraph"/>
        <w:numPr>
          <w:ilvl w:val="0"/>
          <w:numId w:val="26"/>
        </w:numPr>
        <w:spacing w:after="40"/>
      </w:pPr>
      <w:r>
        <w:t xml:space="preserve">Check the surrounding logic so the code behaves as intended in every case (null/undefined values, error paths, edge cases).</w:t>
      </w:r>
    </w:p>
    <w:p>
      <w:pPr>
        <w:pStyle w:val="ListParagraph"/>
        <w:numPr>
          <w:ilvl w:val="0"/>
          <w:numId w:val="26"/>
        </w:numPr>
        <w:spacing w:after="40"/>
      </w:pPr>
      <w:r>
        <w:t xml:space="preserve">Run the project's tests (or start the app) to confirm nothing broke.</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3"/>
      </w:pPr>
      <w:r>
        <w:t xml:space="preserve">Q-002 · Add "lang" and/or "xml:lang" attributes to the "&lt;html&gt;" or "&lt;body&gt;" element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Add "lang" and/or "xml:lang" attributes to the "&lt;html&gt;" or "&lt;body&gt;" element</w:t>
      </w:r>
    </w:p>
    <w:p>
      <w:pPr>
        <w:spacing w:after="60"/>
      </w:pPr>
      <w:r>
        <w:rPr>
          <w:b/>
          <w:bCs/>
        </w:rPr>
        <w:t xml:space="preserve">Rule: </w:t>
      </w:r>
      <w:r>
        <w:t xml:space="preserve">Web:S5254 – "&lt;html&gt;" or "&lt;body&gt;" element should have a language attribute</w:t>
      </w:r>
    </w:p>
    <w:p>
      <w:pPr>
        <w:spacing w:after="60"/>
      </w:pPr>
      <w:r>
        <w:rPr>
          <w:b/>
          <w:bCs/>
        </w:rPr>
        <w:t xml:space="preserve">Explanation: </w:t>
      </w:r>
      <w:r>
        <w:t xml:space="preserve">This rule raises an issue when:   • neither the &lt;html&gt; nor the &lt;body&gt; element of the document declares a lang (or   xml:lang) attribute, or</w:t>
      </w:r>
    </w:p>
    <w:p>
      <w:pPr>
        <w:shd w:fill="F2F2F2" w:val="clear"/>
        <w:spacing w:after="0"/>
      </w:pPr>
      <w:r>
        <w:rPr>
          <w:rFonts w:ascii="Consolas" w:cs="Consolas" w:eastAsia="Consolas" w:hAnsi="Consolas"/>
          <w:sz w:val="16"/>
          <w:szCs w:val="16"/>
        </w:rPr>
        <w:t xml:space="preserve">public/index.html:1</w:t>
      </w:r>
    </w:p>
    <w:p>
      <w:pPr>
        <w:shd w:fill="F2F2F2" w:val="clear"/>
        <w:spacing w:after="0"/>
      </w:pPr>
      <w:r>
        <w:rPr>
          <w:rFonts w:ascii="Consolas" w:cs="Consolas" w:eastAsia="Consolas" w:hAnsi="Consolas"/>
          <w:sz w:val="16"/>
          <w:szCs w:val="16"/>
        </w:rPr>
        <w:t xml:space="preserve">&gt;    1 | &lt;html&gt;&lt;body&gt;</w:t>
      </w:r>
    </w:p>
    <w:p>
      <w:pPr>
        <w:shd w:fill="F2F2F2" w:val="clear"/>
        <w:spacing w:after="0"/>
      </w:pPr>
      <w:r>
        <w:rPr>
          <w:rFonts w:ascii="Consolas" w:cs="Consolas" w:eastAsia="Consolas" w:hAnsi="Consolas"/>
          <w:sz w:val="16"/>
          <w:szCs w:val="16"/>
        </w:rPr>
        <w:t xml:space="preserve">     2 | &lt;form action="http://example.com/login" method="post"&gt;</w:t>
      </w:r>
    </w:p>
    <w:p>
      <w:pPr>
        <w:shd w:fill="F2F2F2" w:val="clear"/>
        <w:spacing w:after="0"/>
      </w:pPr>
      <w:r>
        <w:rPr>
          <w:rFonts w:ascii="Consolas" w:cs="Consolas" w:eastAsia="Consolas" w:hAnsi="Consolas"/>
          <w:sz w:val="16"/>
          <w:szCs w:val="16"/>
        </w:rPr>
        <w:t xml:space="preserve">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pacing w:after="120"/>
      </w:pPr>
    </w:p>
    <w:p>
      <w:pPr>
        <w:spacing w:after="120"/>
      </w:pPr>
      <w:r>
        <w:rPr>
          <w:b/>
          <w:bCs/>
        </w:rPr>
        <w:t xml:space="preserve">Recommended fix</w:t>
      </w:r>
      <w:r>
        <w:t xml:space="preserve"> – P3 – next release, effort Low (minutes–hours), SLA 90 days</w:t>
      </w:r>
    </w:p>
    <w:p>
      <w:pPr>
        <w:spacing w:after="160"/>
      </w:pPr>
      <w:r>
        <w:rPr>
          <w:i/>
          <w:iCs/>
          <w:color w:val="555555"/>
        </w:rPr>
        <w:t xml:space="preserve">Code-quality issues make the code harder to maintain and can hide real bugs; they do not directly expose data.</w:t>
      </w:r>
    </w:p>
    <w:p>
      <w:pPr>
        <w:pStyle w:val="ListParagraph"/>
        <w:numPr>
          <w:ilvl w:val="0"/>
          <w:numId w:val="27"/>
        </w:numPr>
        <w:spacing w:after="40"/>
      </w:pPr>
      <w:r>
        <w:t xml:space="preserve">Open public/index.html:1 and read the rule (Web:S5254) explanation.</w:t>
      </w:r>
    </w:p>
    <w:p>
      <w:pPr>
        <w:pStyle w:val="ListParagraph"/>
        <w:numPr>
          <w:ilvl w:val="0"/>
          <w:numId w:val="27"/>
        </w:numPr>
        <w:spacing w:after="40"/>
      </w:pPr>
      <w:r>
        <w:t xml:space="preserve">Make the change the rule asks for: "Add "lang" and/or "xml:lang" attributes to the "&lt;html&gt;" or "&lt;body&gt;" element"</w:t>
      </w:r>
    </w:p>
    <w:p>
      <w:pPr>
        <w:pStyle w:val="ListParagraph"/>
        <w:numPr>
          <w:ilvl w:val="0"/>
          <w:numId w:val="27"/>
        </w:numPr>
        <w:spacing w:after="40"/>
      </w:pPr>
      <w:r>
        <w:t xml:space="preserve">Check the surrounding logic so the code behaves as intended in every case (null/undefined values, error paths, edge cases).</w:t>
      </w:r>
    </w:p>
    <w:p>
      <w:pPr>
        <w:pStyle w:val="ListParagraph"/>
        <w:numPr>
          <w:ilvl w:val="0"/>
          <w:numId w:val="27"/>
        </w:numPr>
        <w:spacing w:after="40"/>
      </w:pPr>
      <w:r>
        <w:t xml:space="preserve">Run the project's tests (or start the app) to confirm nothing broke.</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3"/>
      </w:pPr>
      <w:r>
        <w:t xml:space="preserve">Q-003 · Add a &lt;title&gt; tag to this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Add a &lt;title&gt; tag to this page.</w:t>
      </w:r>
    </w:p>
    <w:p>
      <w:pPr>
        <w:spacing w:after="60"/>
      </w:pPr>
      <w:r>
        <w:rPr>
          <w:b/>
          <w:bCs/>
        </w:rPr>
        <w:t xml:space="preserve">Rule: </w:t>
      </w:r>
      <w:r>
        <w:t xml:space="preserve">Web:PageWithoutTitleCheck – "&lt;title&gt;" should be present in all pages</w:t>
      </w:r>
    </w:p>
    <w:p>
      <w:pPr>
        <w:spacing w:after="60"/>
      </w:pPr>
      <w:r>
        <w:rPr>
          <w:b/>
          <w:bCs/>
        </w:rPr>
        <w:t xml:space="preserve">Explanation: </w:t>
      </w:r>
      <w:r>
        <w:t xml:space="preserve">Titles are important because they are displayed in search engine results as well as the browser’s toolbar. This rule verifies that the &lt;head&gt; tag contains a &lt;title&gt; one, and the &lt;html&gt; tag a &lt;head&gt; one.</w:t>
      </w:r>
    </w:p>
    <w:p>
      <w:pPr>
        <w:shd w:fill="F2F2F2" w:val="clear"/>
        <w:spacing w:after="0"/>
      </w:pPr>
      <w:r>
        <w:rPr>
          <w:rFonts w:ascii="Consolas" w:cs="Consolas" w:eastAsia="Consolas" w:hAnsi="Consolas"/>
          <w:sz w:val="16"/>
          <w:szCs w:val="16"/>
        </w:rPr>
        <w:t xml:space="preserve">public/index.html:1</w:t>
      </w:r>
    </w:p>
    <w:p>
      <w:pPr>
        <w:shd w:fill="F2F2F2" w:val="clear"/>
        <w:spacing w:after="0"/>
      </w:pPr>
      <w:r>
        <w:rPr>
          <w:rFonts w:ascii="Consolas" w:cs="Consolas" w:eastAsia="Consolas" w:hAnsi="Consolas"/>
          <w:sz w:val="16"/>
          <w:szCs w:val="16"/>
        </w:rPr>
        <w:t xml:space="preserve">&gt;    1 | &lt;html&gt;&lt;body&gt;</w:t>
      </w:r>
    </w:p>
    <w:p>
      <w:pPr>
        <w:shd w:fill="F2F2F2" w:val="clear"/>
        <w:spacing w:after="0"/>
      </w:pPr>
      <w:r>
        <w:rPr>
          <w:rFonts w:ascii="Consolas" w:cs="Consolas" w:eastAsia="Consolas" w:hAnsi="Consolas"/>
          <w:sz w:val="16"/>
          <w:szCs w:val="16"/>
        </w:rPr>
        <w:t xml:space="preserve">     2 | &lt;form action="http://example.com/login" method="post"&gt;</w:t>
      </w:r>
    </w:p>
    <w:p>
      <w:pPr>
        <w:shd w:fill="F2F2F2" w:val="clear"/>
        <w:spacing w:after="0"/>
      </w:pPr>
      <w:r>
        <w:rPr>
          <w:rFonts w:ascii="Consolas" w:cs="Consolas" w:eastAsia="Consolas" w:hAnsi="Consolas"/>
          <w:sz w:val="16"/>
          <w:szCs w:val="16"/>
        </w:rPr>
        <w:t xml:space="preserve">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pacing w:after="120"/>
      </w:pPr>
    </w:p>
    <w:p>
      <w:pPr>
        <w:spacing w:after="120"/>
      </w:pPr>
      <w:r>
        <w:rPr>
          <w:b/>
          <w:bCs/>
        </w:rPr>
        <w:t xml:space="preserve">Recommended fix</w:t>
      </w:r>
      <w:r>
        <w:t xml:space="preserve"> – P3 – next release, effort Low (minutes–hours), SLA 90 days</w:t>
      </w:r>
    </w:p>
    <w:p>
      <w:pPr>
        <w:spacing w:after="160"/>
      </w:pPr>
      <w:r>
        <w:rPr>
          <w:i/>
          <w:iCs/>
          <w:color w:val="555555"/>
        </w:rPr>
        <w:t xml:space="preserve">Code-quality issues make the code harder to maintain and can hide real bugs; they do not directly expose data.</w:t>
      </w:r>
    </w:p>
    <w:p>
      <w:pPr>
        <w:pStyle w:val="ListParagraph"/>
        <w:numPr>
          <w:ilvl w:val="0"/>
          <w:numId w:val="28"/>
        </w:numPr>
        <w:spacing w:after="40"/>
      </w:pPr>
      <w:r>
        <w:t xml:space="preserve">Open public/index.html:1 and read the rule (Web:PageWithoutTitleCheck) explanation.</w:t>
      </w:r>
    </w:p>
    <w:p>
      <w:pPr>
        <w:pStyle w:val="ListParagraph"/>
        <w:numPr>
          <w:ilvl w:val="0"/>
          <w:numId w:val="28"/>
        </w:numPr>
        <w:spacing w:after="40"/>
      </w:pPr>
      <w:r>
        <w:t xml:space="preserve">Make the change the rule asks for: "Add a &lt;title&gt; tag to this page."</w:t>
      </w:r>
    </w:p>
    <w:p>
      <w:pPr>
        <w:pStyle w:val="ListParagraph"/>
        <w:numPr>
          <w:ilvl w:val="0"/>
          <w:numId w:val="28"/>
        </w:numPr>
        <w:spacing w:after="40"/>
      </w:pPr>
      <w:r>
        <w:t xml:space="preserve">Check the surrounding logic so the code behaves as intended in every case (null/undefined values, error paths, edge cases).</w:t>
      </w:r>
    </w:p>
    <w:p>
      <w:pPr>
        <w:pStyle w:val="ListParagraph"/>
        <w:numPr>
          <w:ilvl w:val="0"/>
          <w:numId w:val="28"/>
        </w:numPr>
        <w:spacing w:after="40"/>
      </w:pPr>
      <w:r>
        <w:t xml:space="preserve">Run the project's tests (or start the app) to confirm nothing broke.</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3"/>
      </w:pPr>
      <w:r>
        <w:t xml:space="preserve">Q-004 · Add an "id" attribute to this input field and associate it with a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public/index.html:3</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Add an "id" attribute to this input field and associate it with a label.</w:t>
      </w:r>
    </w:p>
    <w:p>
      <w:pPr>
        <w:spacing w:after="60"/>
      </w:pPr>
      <w:r>
        <w:rPr>
          <w:b/>
          <w:bCs/>
        </w:rPr>
        <w:t xml:space="preserve">Rule: </w:t>
      </w:r>
      <w:r>
        <w:t xml:space="preserve">Web:InputWithoutLabelCheck – "input", "select" and "textarea" tags should be labeled</w:t>
      </w:r>
    </w:p>
    <w:p>
      <w:pPr>
        <w:spacing w:after="60"/>
      </w:pPr>
      <w:r>
        <w:rPr>
          <w:b/>
          <w:bCs/>
        </w:rPr>
        <w:t xml:space="preserve">Explanation: </w:t>
      </w:r>
      <w:r>
        <w:t xml:space="preserve">The &lt;label&gt; tag defines a label for &lt;input&gt;, &lt;select&gt; and &lt;textarea&gt; elements. The &lt;label&gt; tag improves usability for visually impaired users: Screen readers will announce the label text whenever the focus</w:t>
      </w:r>
    </w:p>
    <w:p>
      <w:pPr>
        <w:shd w:fill="F2F2F2" w:val="clear"/>
        <w:spacing w:after="0"/>
      </w:pPr>
      <w:r>
        <w:rPr>
          <w:rFonts w:ascii="Consolas" w:cs="Consolas" w:eastAsia="Consolas" w:hAnsi="Consolas"/>
          <w:sz w:val="16"/>
          <w:szCs w:val="16"/>
        </w:rPr>
        <w:t xml:space="preserve">public/index.html:3</w:t>
      </w:r>
    </w:p>
    <w:p>
      <w:pPr>
        <w:shd w:fill="F2F2F2" w:val="clear"/>
        <w:spacing w:after="0"/>
      </w:pPr>
      <w:r>
        <w:rPr>
          <w:rFonts w:ascii="Consolas" w:cs="Consolas" w:eastAsia="Consolas" w:hAnsi="Consolas"/>
          <w:sz w:val="16"/>
          <w:szCs w:val="16"/>
        </w:rPr>
        <w:t xml:space="preserve">     1 | &lt;html&gt;&lt;body&gt;</w:t>
      </w:r>
    </w:p>
    <w:p>
      <w:pPr>
        <w:shd w:fill="F2F2F2" w:val="clear"/>
        <w:spacing w:after="0"/>
      </w:pPr>
      <w:r>
        <w:rPr>
          <w:rFonts w:ascii="Consolas" w:cs="Consolas" w:eastAsia="Consolas" w:hAnsi="Consolas"/>
          <w:sz w:val="16"/>
          <w:szCs w:val="16"/>
        </w:rPr>
        <w:t xml:space="preserve">     2 | &lt;form action="http://example.com/login" method="post"&gt;</w:t>
      </w:r>
    </w:p>
    <w:p>
      <w:pPr>
        <w:shd w:fill="F2F2F2" w:val="clear"/>
        <w:spacing w:after="0"/>
      </w:pPr>
      <w:r>
        <w:rPr>
          <w:rFonts w:ascii="Consolas" w:cs="Consolas" w:eastAsia="Consolas" w:hAnsi="Consolas"/>
          <w:sz w:val="16"/>
          <w:szCs w:val="16"/>
        </w:rPr>
        <w:t xml:space="preserve">&gt;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hd w:fill="F2F2F2" w:val="clear"/>
        <w:spacing w:after="0"/>
      </w:pPr>
      <w:r>
        <w:rPr>
          <w:rFonts w:ascii="Consolas" w:cs="Consolas" w:eastAsia="Consolas" w:hAnsi="Consolas"/>
          <w:sz w:val="16"/>
          <w:szCs w:val="16"/>
        </w:rPr>
        <w:t xml:space="preserve">     5 | &lt;div id="out"&gt;&lt;/div&gt;</w:t>
      </w:r>
    </w:p>
    <w:p>
      <w:pPr>
        <w:shd w:fill="F2F2F2" w:val="clear"/>
        <w:spacing w:after="0"/>
      </w:pPr>
      <w:r>
        <w:rPr>
          <w:rFonts w:ascii="Consolas" w:cs="Consolas" w:eastAsia="Consolas" w:hAnsi="Consolas"/>
          <w:sz w:val="16"/>
          <w:szCs w:val="16"/>
        </w:rPr>
        <w:t xml:space="preserve">     6 | &lt;script&gt;document.getElementById('out').innerHTML = location.hash.substring(1);&lt;/script&gt;</w:t>
      </w:r>
    </w:p>
    <w:p>
      <w:pPr>
        <w:spacing w:after="120"/>
      </w:pPr>
    </w:p>
    <w:p>
      <w:pPr>
        <w:spacing w:after="120"/>
      </w:pPr>
      <w:r>
        <w:rPr>
          <w:b/>
          <w:bCs/>
        </w:rPr>
        <w:t xml:space="preserve">Recommended fix</w:t>
      </w:r>
      <w:r>
        <w:t xml:space="preserve"> – P3 – next release, effort Low (minutes–hours), SLA 90 days</w:t>
      </w:r>
    </w:p>
    <w:p>
      <w:pPr>
        <w:spacing w:after="160"/>
      </w:pPr>
      <w:r>
        <w:rPr>
          <w:i/>
          <w:iCs/>
          <w:color w:val="555555"/>
        </w:rPr>
        <w:t xml:space="preserve">Code-quality issues make the code harder to maintain and can hide real bugs; they do not directly expose data.</w:t>
      </w:r>
    </w:p>
    <w:p>
      <w:pPr>
        <w:pStyle w:val="ListParagraph"/>
        <w:numPr>
          <w:ilvl w:val="0"/>
          <w:numId w:val="29"/>
        </w:numPr>
        <w:spacing w:after="40"/>
      </w:pPr>
      <w:r>
        <w:t xml:space="preserve">Open public/index.html:3 and read the rule (Web:InputWithoutLabelCheck) explanation.</w:t>
      </w:r>
    </w:p>
    <w:p>
      <w:pPr>
        <w:pStyle w:val="ListParagraph"/>
        <w:numPr>
          <w:ilvl w:val="0"/>
          <w:numId w:val="29"/>
        </w:numPr>
        <w:spacing w:after="40"/>
      </w:pPr>
      <w:r>
        <w:t xml:space="preserve">Make the change the rule asks for: "Add an "id" attribute to this input field and associate it with a label."</w:t>
      </w:r>
    </w:p>
    <w:p>
      <w:pPr>
        <w:pStyle w:val="ListParagraph"/>
        <w:numPr>
          <w:ilvl w:val="0"/>
          <w:numId w:val="29"/>
        </w:numPr>
        <w:spacing w:after="40"/>
      </w:pPr>
      <w:r>
        <w:t xml:space="preserve">Check the surrounding logic so the code behaves as intended in every case (null/undefined values, error paths, edge cases).</w:t>
      </w:r>
    </w:p>
    <w:p>
      <w:pPr>
        <w:pStyle w:val="ListParagraph"/>
        <w:numPr>
          <w:ilvl w:val="0"/>
          <w:numId w:val="29"/>
        </w:numPr>
        <w:spacing w:after="40"/>
      </w:pPr>
      <w:r>
        <w:t xml:space="preserve">Run the project's tests (or start the app) to confirm nothing broke.</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3"/>
      </w:pPr>
      <w:r>
        <w:t xml:space="preserve">Q-005 · Add an "id" attribute to this input field and associate it with a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public/index.html:3</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Add an "id" attribute to this input field and associate it with a label.</w:t>
      </w:r>
    </w:p>
    <w:p>
      <w:pPr>
        <w:spacing w:after="60"/>
      </w:pPr>
      <w:r>
        <w:rPr>
          <w:b/>
          <w:bCs/>
        </w:rPr>
        <w:t xml:space="preserve">Rule: </w:t>
      </w:r>
      <w:r>
        <w:t xml:space="preserve">Web:InputWithoutLabelCheck – "input", "select" and "textarea" tags should be labeled</w:t>
      </w:r>
    </w:p>
    <w:p>
      <w:pPr>
        <w:spacing w:after="60"/>
      </w:pPr>
      <w:r>
        <w:rPr>
          <w:b/>
          <w:bCs/>
        </w:rPr>
        <w:t xml:space="preserve">Explanation: </w:t>
      </w:r>
      <w:r>
        <w:t xml:space="preserve">The &lt;label&gt; tag defines a label for &lt;input&gt;, &lt;select&gt; and &lt;textarea&gt; elements. The &lt;label&gt; tag improves usability for visually impaired users: Screen readers will announce the label text whenever the focus</w:t>
      </w:r>
    </w:p>
    <w:p>
      <w:pPr>
        <w:shd w:fill="F2F2F2" w:val="clear"/>
        <w:spacing w:after="0"/>
      </w:pPr>
      <w:r>
        <w:rPr>
          <w:rFonts w:ascii="Consolas" w:cs="Consolas" w:eastAsia="Consolas" w:hAnsi="Consolas"/>
          <w:sz w:val="16"/>
          <w:szCs w:val="16"/>
        </w:rPr>
        <w:t xml:space="preserve">public/index.html:3</w:t>
      </w:r>
    </w:p>
    <w:p>
      <w:pPr>
        <w:shd w:fill="F2F2F2" w:val="clear"/>
        <w:spacing w:after="0"/>
      </w:pPr>
      <w:r>
        <w:rPr>
          <w:rFonts w:ascii="Consolas" w:cs="Consolas" w:eastAsia="Consolas" w:hAnsi="Consolas"/>
          <w:sz w:val="16"/>
          <w:szCs w:val="16"/>
        </w:rPr>
        <w:t xml:space="preserve">     1 | &lt;html&gt;&lt;body&gt;</w:t>
      </w:r>
    </w:p>
    <w:p>
      <w:pPr>
        <w:shd w:fill="F2F2F2" w:val="clear"/>
        <w:spacing w:after="0"/>
      </w:pPr>
      <w:r>
        <w:rPr>
          <w:rFonts w:ascii="Consolas" w:cs="Consolas" w:eastAsia="Consolas" w:hAnsi="Consolas"/>
          <w:sz w:val="16"/>
          <w:szCs w:val="16"/>
        </w:rPr>
        <w:t xml:space="preserve">     2 | &lt;form action="http://example.com/login" method="post"&gt;</w:t>
      </w:r>
    </w:p>
    <w:p>
      <w:pPr>
        <w:shd w:fill="F2F2F2" w:val="clear"/>
        <w:spacing w:after="0"/>
      </w:pPr>
      <w:r>
        <w:rPr>
          <w:rFonts w:ascii="Consolas" w:cs="Consolas" w:eastAsia="Consolas" w:hAnsi="Consolas"/>
          <w:sz w:val="16"/>
          <w:szCs w:val="16"/>
        </w:rPr>
        <w:t xml:space="preserve">&gt;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hd w:fill="F2F2F2" w:val="clear"/>
        <w:spacing w:after="0"/>
      </w:pPr>
      <w:r>
        <w:rPr>
          <w:rFonts w:ascii="Consolas" w:cs="Consolas" w:eastAsia="Consolas" w:hAnsi="Consolas"/>
          <w:sz w:val="16"/>
          <w:szCs w:val="16"/>
        </w:rPr>
        <w:t xml:space="preserve">     5 | &lt;div id="out"&gt;&lt;/div&gt;</w:t>
      </w:r>
    </w:p>
    <w:p>
      <w:pPr>
        <w:shd w:fill="F2F2F2" w:val="clear"/>
        <w:spacing w:after="0"/>
      </w:pPr>
      <w:r>
        <w:rPr>
          <w:rFonts w:ascii="Consolas" w:cs="Consolas" w:eastAsia="Consolas" w:hAnsi="Consolas"/>
          <w:sz w:val="16"/>
          <w:szCs w:val="16"/>
        </w:rPr>
        <w:t xml:space="preserve">     6 | &lt;script&gt;document.getElementById('out').innerHTML = location.hash.substring(1);&lt;/script&gt;</w:t>
      </w:r>
    </w:p>
    <w:p>
      <w:pPr>
        <w:spacing w:after="120"/>
      </w:pPr>
    </w:p>
    <w:p>
      <w:pPr>
        <w:spacing w:after="120"/>
      </w:pPr>
      <w:r>
        <w:rPr>
          <w:b/>
          <w:bCs/>
        </w:rPr>
        <w:t xml:space="preserve">Recommended fix</w:t>
      </w:r>
      <w:r>
        <w:t xml:space="preserve"> – P3 – next release, effort Low (minutes–hours), SLA 90 days</w:t>
      </w:r>
    </w:p>
    <w:p>
      <w:pPr>
        <w:spacing w:after="160"/>
      </w:pPr>
      <w:r>
        <w:rPr>
          <w:i/>
          <w:iCs/>
          <w:color w:val="555555"/>
        </w:rPr>
        <w:t xml:space="preserve">Code-quality issues make the code harder to maintain and can hide real bugs; they do not directly expose data.</w:t>
      </w:r>
    </w:p>
    <w:p>
      <w:pPr>
        <w:pStyle w:val="ListParagraph"/>
        <w:numPr>
          <w:ilvl w:val="0"/>
          <w:numId w:val="30"/>
        </w:numPr>
        <w:spacing w:after="40"/>
      </w:pPr>
      <w:r>
        <w:t xml:space="preserve">Open public/index.html:3 and read the rule (Web:InputWithoutLabelCheck) explanation.</w:t>
      </w:r>
    </w:p>
    <w:p>
      <w:pPr>
        <w:pStyle w:val="ListParagraph"/>
        <w:numPr>
          <w:ilvl w:val="0"/>
          <w:numId w:val="30"/>
        </w:numPr>
        <w:spacing w:after="40"/>
      </w:pPr>
      <w:r>
        <w:t xml:space="preserve">Make the change the rule asks for: "Add an "id" attribute to this input field and associate it with a label."</w:t>
      </w:r>
    </w:p>
    <w:p>
      <w:pPr>
        <w:pStyle w:val="ListParagraph"/>
        <w:numPr>
          <w:ilvl w:val="0"/>
          <w:numId w:val="30"/>
        </w:numPr>
        <w:spacing w:after="40"/>
      </w:pPr>
      <w:r>
        <w:t xml:space="preserve">Check the surrounding logic so the code behaves as intended in every case (null/undefined values, error paths, edge cases).</w:t>
      </w:r>
    </w:p>
    <w:p>
      <w:pPr>
        <w:pStyle w:val="ListParagraph"/>
        <w:numPr>
          <w:ilvl w:val="0"/>
          <w:numId w:val="30"/>
        </w:numPr>
        <w:spacing w:after="40"/>
      </w:pPr>
      <w:r>
        <w:t xml:space="preserve">Run the project's tests (or start the app) to confirm nothing broke.</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A.6 Compliance mapping by framework</w:t>
      </w:r>
    </w:p>
    <w:p>
      <w:pPr>
        <w:pStyle w:val="Heading3"/>
      </w:pPr>
      <w:r>
        <w:t xml:space="preserve">NIST CSF 2.0 – 13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Vulnerabilities in assets are identified, validated, and recorded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F-006, F-007, F-010, F-011, F-012, F-013, F-014, F-015, F-016, F-017, F-018, F-019, F-020,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ID.AM-02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Inventories of software, services, and systems managed by the organization are maintained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F-003, F-004, F-005,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ID.RA-02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Cyber threat intelligence is received from information sharing forums and sources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F-003, F-005, F-013, F-014, F-017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DE.CM-06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External service provider activities and services are monitored to find potentially adverse events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F-004, F-009, F-012, F-016</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PR.PS-06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software development practices are integrated, and their security is evaluated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F-008, F-011, F-018,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PR.DS-01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confidentiality, integrity, and availability of data-at-rest are protected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F-009, F-015,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PR.AA-01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Identities and credentials for authorized users, services, and hardware are managed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F-008, F-015,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RS.AN-03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Analysis is performed to establish what has taken place during an incident and the root cause of the incident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RESPOND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F-010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PR.PS-05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Installation and execution of unauthorized software are prevented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F-019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PR.AA-05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to assets is granted to authorized users, services, and hardware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PR.DS-02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confidentiality, integrity, and availability of data-in-transit are protected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PR.PS-01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 practices are established and applied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GV.RR-02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 responsibilities, and authorities related to cybersecurity risk management are established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bl>
    <w:p>
      <w:pPr>
        <w:pStyle w:val="Heading3"/>
      </w:pPr>
      <w:r>
        <w:t xml:space="preserve">ISO 27001:2022 – 19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Threat intelligence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Organizational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Management of technical vulnerabilities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F-010, F-012, F-013, F-014, F-016, F-017,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coding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F-003, F-006, F-008, F-011, F-015, F-018,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of network services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F-004, F-011, F-012, F-016,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testing in development and acceptance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F-008, 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development life cycle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F-011, F-018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A.5.17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information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Organizational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F-005,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Protection against malware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F-019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requirements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A.8.24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of cryptography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to source code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A.8.34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Protection of information systems during audit testing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A.8.10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 deletion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F-014</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 access restriction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A.6.1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Screening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People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A.7.1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 security perimeters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Physical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A.5.2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 security roles and responsibilities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Organizational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A.8.5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authentication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Technological Controls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bl>
    <w:p>
      <w:pPr>
        <w:pStyle w:val="Heading3"/>
      </w:pPr>
      <w:r>
        <w:t xml:space="preserve">CIS Controls v8 – 19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Ensure Authorized Software is Currently Supported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CIS-7.4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 Automated Application Patch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Inventory and Control of Software Assets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F-003, F-004, F-005, F-010, F-013, F-014, F-016, F-017, F-019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Configuration of Enterprise Assets and Software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F-015,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Software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Continuous Vulnerability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Malware Defenses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CIS-16.12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Implement Code-Level Security Checks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F-011, F-018, F-020,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CIS-8.2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Collect Audit Logs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CIS-16.1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Establish and Maintain a Secure Application Development Process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CIS-3.10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Encrypt Sensitive Data in Transit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CIS-3.11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Encrypt Sensitive Data at Rest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CIS-8.5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Collect Detailed Audit Logs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CIS-4.8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Uninstall or Disable Unnecessary Services on Enterprise Assets and Software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Protection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CIS-16.7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Standard Hardening Configuration Templates for Application Infrastructure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CIS-5.2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Unique Passwords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CIS-6.3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 MFA for Externally-Exposed Applications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CIS-6.5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Require MFA for Administrative Access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IG1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bl>
    <w:p>
      <w:pPr>
        <w:pStyle w:val="Heading3"/>
      </w:pPr>
      <w:r>
        <w:t xml:space="preserve">NIST SP 800-53 – 16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Vulnerability Monitoring and Scanning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Assessment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F-006, F-007, F-010, F-011, F-012, F-013, F-014, F-015,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Flaw Remediation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Information Integrity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CM-8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Component Inventory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SI-10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Information Input Validation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Information Integrity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F-008, 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CM-2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 Configuration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SC-23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 Authenticity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Communications Protection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Content of Audit Records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 and Accountability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Transmission Confidentiality and Integrity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Communications Protection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SC-13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Cryptographic Protection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Communications Protection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SC-12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Cryptographic Key Establishment and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 and Communications Protection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IA-6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Authenticator Feedback</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CM-6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Settings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CM-7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Least Functionality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Management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IA-2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 (Organizational Users)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IA-5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Authenticator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IA-8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 (Non-Organizational Users)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Identification and 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bl>
    <w:p>
      <w:pPr>
        <w:pStyle w:val="Heading3"/>
      </w:pPr>
      <w:r>
        <w:t xml:space="preserve">OWASP ASVS v4 – 24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Dependency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F-006, F-007, F-010, F-011, F-012, F-013, F-014, F-015,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ASVS-V12.3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Execution Prevention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Files and Resources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F-003, F-004, F-007, F-014, F-017, F-019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ASVS-V12.1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 Upload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Files and Resources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F-010, F-012, F-016</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ASVS-V5.2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Sanitization and Sandboxing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Sanitization and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ASVS-V13.1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Generic Web Service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and Web Service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F-010, F-011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ASVS-V5.3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Encoding and Injection Prevention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Sanitization and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F-015,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Unintended Security Disclosure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F-015,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ASVS-V8.3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Sensitive Private Data</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Protection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F-004</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ASVS-V11.1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Logic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Business Logic</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ASVS-V5.1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Validation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Validation, Sanitization and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F-011, F-013, F-014</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ASVS-V13.2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RESTful Web Service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and Web Service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F-016</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ASVS-V13.3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SOAP Web Service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and Web Service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ASVS-V3.4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Cookie-based Session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 Management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ASVS-V6.2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Algorithms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Stored Cryptography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ASVS-V9.1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Client Communication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Communication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ASVS-V6.4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Secret Management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Stored Cryptography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ASVS-V10.1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Integrity Controls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Malicious Code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F-013</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ASVS-V2.7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 of Band Verification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ASVS-V7.4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Handling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Handling and Logging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and Deploy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Request Header Validation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ASVS-V2.1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Password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ASVS-V2.4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Credential Storage</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ASVS-V14.4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Security Headers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bl>
    <w:p>
      <w:pPr>
        <w:pStyle w:val="Heading3"/>
      </w:pPr>
      <w:r>
        <w:t xml:space="preserve">ISO 27034 – 18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662"/>
        <w:gridCol w:w="1927"/>
        <w:gridCol w:w="1156"/>
        <w:gridCol w:w="1737"/>
      </w:tblGrid>
      <w:tr>
        <w:trPr>
          <w:tblHeader/>
        </w:trPr>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Control</w:t>
            </w:r>
          </w:p>
        </w:tc>
        <w:tc>
          <w:tcPr>
            <w:tcW w:type="dxa" w:w="366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Dependency and component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and Infrastructure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F-007, F-010, F-011, F-012, F-013, F-014, F-016, F-017, F-018,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validation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Validation and Output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 F-003, F-004, F-006, F-007, F-011, F-012, F-014, F-015, F-017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encoding and injection prevention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Validation and Output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F-015, F-018, F-019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ISO27034-ASC-19</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Static application security testing (SAST)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Testing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F-019, F-020</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ISO27034-ASC-12</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Sensitive data protection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F-004, F-010, F-015</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application configuration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and Infrastructure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ISO27034-ASC-20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Dynamic application security testing (DAST)</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Testing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ISO27034-ASC-10</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Prevention of injection attacks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Input Validation and Output Encoding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ISO27034-ASC-18</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Container and infrastructure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Configuration and Infrastructure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 F-016, F-021</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control specification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Design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F-011, F-020,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ISO27034-ASC-7</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Session management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and Access Control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F-017</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ISO27034-ASC-6</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authorisation and access control</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and Access Control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F-013</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ISO27034-ASC-13</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Transport layer security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 F-016</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ISO27034-ASC-14</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Secure error handling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Handling and Logging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F-012, F-018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authentication mechanisms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and Access Control</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F-014, F-022</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ISO27034-ASC-15</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event logging</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Handling and Logging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Cryptographic controls in applications</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Security</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r>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ISO27034-ASC-1</w:t>
            </w:r>
          </w:p>
        </w:tc>
        <w:tc>
          <w:tcPr>
            <w:tcW w:type="dxa" w:w="3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 requirements elicitation</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Application Security Design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7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r>
    </w:tbl>
    <w:p>
      <w:pPr>
        <w:pStyle w:val="Heading3"/>
      </w:pPr>
      <w:r>
        <w:t xml:space="preserve">OWASP Top 10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Category</w:t>
            </w:r>
          </w:p>
        </w:tc>
        <w:tc>
          <w:tcPr>
            <w:tcW w:type="dxa" w:w="481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A05:2021 Security Misconfiguration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 F-002, F-003, F-004, F-005, F-006, F-011, F-012, F-013, F-014, F-016, F-017, F-021, F-022</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A03:2021 Injection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 F-018, F-019, F-020</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A01:2021 Broken Access Control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 F-010, F-015</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A08:2021 Software &amp; Data Integrity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r>
    </w:tbl>
    <w:p>
      <w:pPr>
        <w:pStyle w:val="Heading2"/>
      </w:pPr>
      <w:r>
        <w:t xml:space="preserve">A.7 Remediation plan</w:t>
      </w:r>
    </w:p>
    <w:p>
      <w:pPr>
        <w:spacing w:after="160"/>
      </w:pPr>
      <w:r>
        <w:rPr>
          <w:i/>
          <w:iCs/>
          <w:color w:val="555555"/>
        </w:rPr>
        <w:t xml:space="preserve">Fix within: Critical 7 days, High 30, Medium 90, Low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927"/>
        <w:gridCol w:w="771"/>
        <w:gridCol w:w="1060"/>
        <w:gridCol w:w="1060"/>
        <w:gridCol w:w="963"/>
        <w:gridCol w:w="2409"/>
        <w:gridCol w:w="774"/>
      </w:tblGrid>
      <w:tr>
        <w:trPr>
          <w:tblHeader/>
        </w:trPr>
        <w:tc>
          <w:tcPr>
            <w:tcW w:type="dxa" w:w="67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Ref</w:t>
            </w:r>
          </w:p>
        </w:tc>
        <w:tc>
          <w:tcPr>
            <w:tcW w:type="dxa" w:w="192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w:t>
            </w:r>
          </w:p>
        </w:tc>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06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Priority</w:t>
            </w:r>
          </w:p>
        </w:tc>
        <w:tc>
          <w:tcPr>
            <w:tcW w:type="dxa" w:w="106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 owner</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Due</w:t>
            </w:r>
          </w:p>
        </w:tc>
        <w:tc>
          <w:tcPr>
            <w:tcW w:type="dxa" w:w="240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How to fix</w:t>
            </w:r>
          </w:p>
        </w:tc>
        <w:tc>
          <w:tcPr>
            <w:tcW w:type="dxa" w:w="77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body-parser (1.18.2) - body-parser: Denial of Service Vulnerability in body-parser</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body-parser from 1.18.2 to version 1.20.3.</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Backtracking regular expressions cause ReDoS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1.9.0, 0.1.10, 8.0.0, 3.3.0, 6.3.0.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Unpatched `path-to-regexp` ReDoS in 0.1.x</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0.1.12.</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Denial of Service via catastrophic backtracking from malformed URL parameters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0.1.13.</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express: "qs" prototype poisoning causes the hang of the node process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6.10.3, 6.9.7, 6.8.3, 6.7.3, 6.6.1, 6.5.3, 6.4.1, 6.3.3, 6.2.4.</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Cross-Domain Misconfiguration</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Ensure that sensitive data is not available in an unauthenticated manner (using IP address white-listing, for instance).</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lodash: Arbitrary code execution via untrusted input in template imports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4.18.0.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CSRF middleware was not detected in your express application</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SameSite=Strict/Lax session cookies.</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ensure reproducible builds, pin Dockerfile `FROM` commands to a specific hash</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express (4.16.0) - express: cause malformed URLs to be evaluated</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express from 4.16.0 to version 4.19.2, 5.0.0-beta.3.</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qs: qs: Denial of Service via improper input validation in array parsing</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6.14.1.</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qs: qs: Denial of Service via improper validation in stringify function</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6.16.0.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prototype pollution in _.unset and _.omit functions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4.17.23.</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Lodash: Prototype pollution allows deletion of built-in prototype properties via array path bypass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4.18.0.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This framework implicitly discloses version information by default</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Express.js, version information is disclosed by default in the x-powered-by</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F-016</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body-parser (1.18.2) - body-parser: body-parser: Denial of Service via invalid limit option</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body-parser from 1.18.2 to version 1.20.6, 2.3.0.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F-017</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cookie (0.3.1) - cookie: cookie accepts cookie name, path, and domain with out of bounds characters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cookie from 0.3.1 to version 0.7.0.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F-018</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express (4.16.0) - express: Improper Input Handling in Express Redirects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express from 4.16.0 to version 4.20.0, 5.0.0.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F-019</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(0.16.0) - send: Code Execution Vulnerability in Send Library</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send from 0.16.0 to version 0.19.0.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F-020</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serve-static (1.13.0) - serve-static: Improper Sanitization in serve-static</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serve-static from 1.13.0 to version 1.16.0, 2.1.0.</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HEALTHCHECK defined - Add HEALTHCHECK instruction in your Dockerfile</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HEALTHCHECK instruction in Dockerfile</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Request Identified</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P4 – backlog</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2027-04-02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This is an informational alert rather than a vulnerability and so there is nothing to fix.</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a &lt;!DOCTYPE&gt; declaration to before this &lt;html&gt; tag</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"Insert a &lt;!DOCTYPE&gt; declaration to before this &lt;html&gt; tag."</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Q-002</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"lang" and/or "xml:lang" attributes to the "&lt;html&gt;" or "&lt;body&gt;" element</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"lang" and/or "xml:lang" attributes to the "&lt;html&gt;" or "&lt;body&gt;" element"</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Q-003</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&lt;title&gt; tag to this page</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 &lt;title&gt; tag to this page."</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Q-004</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an "id" attribute to this input field and associate it with a label</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an "id" attribute to this input field and associate it with a label."</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Q-005</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an "id" attribute to this input field and associate it with a label</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P3 – next release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2027-01-02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an "id" attribute to this input field and associate it with a label."</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W-001</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Absence of Anti-CSRF Tokens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P2 – this sprint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2026-11-03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Architecture and Design</w:t>
            </w:r>
          </w:p>
        </w:tc>
        <w:tc>
          <w:tcPr>
            <w:tcW w:type="dxa" w:w="7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w:t>
            </w:r>
          </w:p>
        </w:tc>
      </w:tr>
    </w:tbl>
    <w:p>
      <w:pPr>
        <w:pStyle w:val="Heading2"/>
      </w:pPr>
      <w:r>
        <w:t xml:space="preserve">A.8 Fix verification and rescan results</w:t>
      </w:r>
    </w:p>
    <w:p>
      <w:pPr>
        <w:spacing w:after="120"/>
      </w:pPr>
      <w:r>
        <w:t xml:space="preserve">Latest run #6 compared with run #5: </w:t>
      </w:r>
      <w:r>
        <w:rPr>
          <w:b/>
          <w:bCs/>
        </w:rPr>
        <w:t xml:space="preserve">0 fixed and verified</w:t>
      </w:r>
      <w:r>
        <w:t xml:space="preserve">, 0 new.</w:t>
      </w:r>
    </w:p>
    <w:p>
      <w:pPr>
        <w:pStyle w:val="Heading3"/>
      </w:pPr>
      <w:r>
        <w:t xml:space="preserve">Marked fixed – waiting for the next rescan (1)</w:t>
      </w:r>
    </w:p>
    <w:p>
      <w:pPr>
        <w:pStyle w:val="Heading3"/>
      </w:pPr>
      <w:r>
        <w:t xml:space="preserve">W-001 · Absence of Anti-CSRF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(7.7)</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http://localhost:3000/login</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Absence of Anti-CSRF Tokens</w:t>
      </w:r>
    </w:p>
    <w:p>
      <w:pPr>
        <w:spacing w:after="60"/>
      </w:pPr>
      <w:r>
        <w:rPr>
          <w:b/>
          <w:bCs/>
        </w:rPr>
        <w:t xml:space="preserve">Explanation: </w:t>
      </w:r>
      <w:r>
        <w:t xml:space="preserve">No Anti-CSRF tokens were found in a HTML submission form. A cross-site request forgery is an attack that involves forcing a victim to send an HTTP request to a target destination without their knowledge or intent in order to perform an action as the victim. The underlying cause is application functionality using predictable URL/form actions in a repeatable way. The nature of the attack is that CSRF exploits the trust that a web site has for a user. By contrast, cross-site scripting (XSS) exploits the trust that a user has for a web site. Like XSS, CSRF attacks are not necessarily cross-site, but they can be. Cross-site request forgery is also known as CSRF, XSRF, one-click attack, session riding, confused deputy, and sea surf. CSRF attacks are effective in a number of situations, including:</w:t>
      </w:r>
    </w:p>
    <w:p>
      <w:pPr>
        <w:spacing w:after="60"/>
      </w:pPr>
      <w:r>
        <w:rPr>
          <w:b/>
          <w:bCs/>
        </w:rPr>
        <w:t xml:space="preserve">Analyst note: </w:t>
      </w:r>
      <w:r>
        <w:t xml:space="preserve">Added helmet middleware.</w:t>
      </w:r>
    </w:p>
    <w:p>
      <w:pPr>
        <w:shd w:fill="F2F2F2" w:val="clear"/>
        <w:spacing w:after="0"/>
      </w:pPr>
      <w:r>
        <w:rPr>
          <w:rFonts w:ascii="Consolas" w:cs="Consolas" w:eastAsia="Consolas" w:hAnsi="Consolas"/>
          <w:sz w:val="16"/>
          <w:szCs w:val="16"/>
        </w:rPr>
        <w:t xml:space="preserve">Affected URL(s):</w:t>
      </w:r>
    </w:p>
    <w:p>
      <w:pPr>
        <w:shd w:fill="F2F2F2" w:val="clear"/>
        <w:spacing w:after="0"/>
      </w:pPr>
      <w:r>
        <w:rPr>
          <w:rFonts w:ascii="Consolas" w:cs="Consolas" w:eastAsia="Consolas" w:hAnsi="Consolas"/>
          <w:sz w:val="16"/>
          <w:szCs w:val="16"/>
        </w:rPr>
        <w:t xml:space="preserve">http://localhost:3000/login</w:t>
      </w:r>
    </w:p>
    <w:p>
      <w:pPr>
        <w:shd w:fill="F2F2F2" w:val="clear"/>
        <w:spacing w:after="0"/>
      </w:pPr>
      <w:r>
        <w:rPr>
          <w:rFonts w:ascii="Consolas" w:cs="Consolas" w:eastAsia="Consolas" w:hAnsi="Consolas"/>
          <w:sz w:val="16"/>
          <w:szCs w:val="16"/>
        </w:rPr>
        <w:t xml:space="preserve">Evidence: &lt;form method="post" action="/login"&gt;</w:t>
      </w:r>
    </w:p>
    <w:p>
      <w:pPr>
        <w:spacing w:after="120"/>
      </w:pPr>
    </w:p>
    <w:p>
      <w:pPr>
        <w:spacing w:after="120"/>
      </w:pPr>
      <w:r>
        <w:rPr>
          <w:b/>
          <w:bCs/>
        </w:rPr>
        <w:t xml:space="preserve">Fix plan</w:t>
      </w:r>
      <w:r>
        <w:t xml:space="preserve"> – P2 – this sprint, effort Medium (1–2 days), SLA 30 days</w:t>
      </w:r>
    </w:p>
    <w:p>
      <w:pPr>
        <w:spacing w:after="160"/>
      </w:pPr>
      <w:r>
        <w:rPr>
          <w:i/>
          <w:iCs/>
          <w:color w:val="555555"/>
        </w:rPr>
        <w:t xml:space="preserve">Cross-Site Request Forgery (CSRF) — Attackers trick authenticated users into submitting malicious requests, performing actions (fund transfer, password change, account deletion) without their knowledge.</w:t>
      </w:r>
    </w:p>
    <w:p>
      <w:pPr>
        <w:pStyle w:val="ListParagraph"/>
        <w:numPr>
          <w:ilvl w:val="0"/>
          <w:numId w:val="31"/>
        </w:numPr>
        <w:spacing w:after="40"/>
      </w:pPr>
      <w:r>
        <w:t xml:space="preserve">Use SameSite=Strict/Lax session cookies.</w:t>
      </w:r>
    </w:p>
    <w:p>
      <w:pPr>
        <w:pStyle w:val="ListParagraph"/>
        <w:numPr>
          <w:ilvl w:val="0"/>
          <w:numId w:val="31"/>
        </w:numPr>
        <w:spacing w:after="40"/>
      </w:pPr>
      <w:r>
        <w:t xml:space="preserve">Add CSRF tokens (e.g. csrf-csrf / lusca) to every state-changing form and API call.</w:t>
      </w:r>
    </w:p>
    <w:p>
      <w:pPr>
        <w:spacing w:after="120"/>
      </w:pPr>
      <w:r>
        <w:rPr>
          <w:b/>
          <w:bCs/>
        </w:rPr>
        <w:t xml:space="preserve">OWASP ZAP advice:</w:t>
      </w:r>
    </w:p>
    <w:p>
      <w:pPr>
        <w:spacing w:after="40"/>
      </w:pPr>
      <w:r>
        <w:t xml:space="preserve">Phase: Architecture and Design</w:t>
      </w:r>
    </w:p>
    <w:p>
      <w:pPr>
        <w:spacing w:after="40"/>
      </w:pPr>
      <w:r>
        <w:t xml:space="preserve">Use a vetted library or framework that does not allow this weakness to occur or provides constructs that make this weakness easier to avoid.</w:t>
      </w:r>
    </w:p>
    <w:p>
      <w:pPr>
        <w:spacing w:after="40"/>
      </w:pPr>
      <w:r>
        <w:t xml:space="preserve">For example, use anti-CSRF packages such as the OWASP CSRFGuard.</w:t>
      </w:r>
    </w:p>
    <w:p>
      <w:pPr>
        <w:spacing w:after="40"/>
      </w:pPr>
      <w:r>
        <w:t xml:space="preserve">Phase: Implementation</w:t>
      </w:r>
    </w:p>
    <w:p>
      <w:pPr>
        <w:spacing w:after="40"/>
      </w:pPr>
      <w:r>
        <w:t xml:space="preserve">Ensure that your application is free of cross-site scripting issues, because most CSRF defenses can be bypassed using attacker-controlled script.</w:t>
      </w:r>
    </w:p>
    <w:p>
      <w:pPr>
        <w:spacing w:after="40"/>
      </w:pPr>
      <w:r>
        <w:t xml:space="preserve">Phase: Architecture and Design</w:t>
      </w:r>
    </w:p>
    <w:p>
      <w:pPr>
        <w:spacing w:after="40"/>
      </w:pPr>
      <w:r>
        <w:t xml:space="preserve">Generate a unique nonce for each form, place the nonce into the form, and verify the nonce upon receipt of the form. Be sure that the nonce is not predictable (CWE-330).</w:t>
      </w:r>
    </w:p>
    <w:p>
      <w:pPr>
        <w:spacing w:after="40"/>
      </w:pPr>
      <w:r>
        <w:t xml:space="preserve">Note that this can be bypassed using XSS.</w:t>
      </w:r>
    </w:p>
    <w:p>
      <w:pPr>
        <w:spacing w:after="40"/>
      </w:pPr>
      <w:r>
        <w:t xml:space="preserve">Identify especially dangerous operations. When the user performs a dangerous operation, send a separate confirmation request to ensure that the user intended to perform that operation.</w:t>
      </w:r>
    </w:p>
    <w:p>
      <w:pPr>
        <w:spacing w:after="40"/>
      </w:pPr>
      <w:r>
        <w:t xml:space="preserve">Note that this can be bypassed using XSS.</w:t>
      </w:r>
    </w:p>
    <w:p>
      <w:pPr>
        <w:spacing w:after="40"/>
      </w:pPr>
      <w:r>
        <w:t xml:space="preserve">Use the ESAPI Session Management control.</w:t>
      </w:r>
    </w:p>
    <w:p>
      <w:pPr>
        <w:spacing w:after="40"/>
      </w:pPr>
      <w:r>
        <w:t xml:space="preserve">This control includes a component for CSRF.</w:t>
      </w:r>
    </w:p>
    <w:p>
      <w:pPr>
        <w:spacing w:after="40"/>
      </w:pPr>
      <w:r>
        <w:t xml:space="preserve">Do not use the GET method for any request that triggers a state change.</w:t>
      </w:r>
    </w:p>
    <w:p>
      <w:pPr>
        <w:spacing w:after="40"/>
      </w:pPr>
      <w:r>
        <w:t xml:space="preserve">Phase: Implementation</w:t>
      </w:r>
    </w:p>
    <w:p>
      <w:pPr>
        <w:spacing w:after="40"/>
      </w:pPr>
      <w:r>
        <w:t xml:space="preserve">Check the HTTP Referer header to see if the request originated from an expected page. This could break legitimate functionality, because us</w:t>
      </w:r>
    </w:p>
    <w:p>
      <w:pPr>
        <w:shd w:fill="F2F2F2" w:val="clear"/>
        <w:spacing w:after="0"/>
      </w:pPr>
      <w:r>
        <w:rPr>
          <w:rFonts w:ascii="Consolas" w:cs="Consolas" w:eastAsia="Consolas" w:hAnsi="Consolas"/>
          <w:sz w:val="16"/>
          <w:szCs w:val="16"/>
        </w:rPr>
        <w:t xml:space="preserve">app.use(doubleCsrfProtection);</w:t>
      </w:r>
    </w:p>
    <w:p>
      <w:pPr>
        <w:spacing w:after="60"/>
      </w:pPr>
      <w:r>
        <w:rPr>
          <w:b/>
          <w:bCs/>
        </w:rPr>
        <w:t xml:space="preserve">Verification: </w:t>
      </w:r>
      <w:r>
        <w:t xml:space="preserve">Re-run the OWASP ZAP stage of the pipeline against the same URL; the alert must not appear.</w:t>
      </w:r>
    </w:p>
    <w:p>
      <w:pPr>
        <w:pStyle w:val="Heading3"/>
      </w:pPr>
      <w:r>
        <w:t xml:space="preserve">Verified fixes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2216"/>
        <w:gridCol w:w="963"/>
        <w:gridCol w:w="1734"/>
        <w:gridCol w:w="1349"/>
        <w:gridCol w:w="2702"/>
      </w:tblGrid>
      <w:tr>
        <w:trPr>
          <w:tblHeader/>
        </w:trPr>
        <w:tc>
          <w:tcPr>
            <w:tcW w:type="dxa" w:w="67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Ref</w:t>
            </w:r>
          </w:p>
        </w:tc>
        <w:tc>
          <w:tcPr>
            <w:tcW w:type="dxa" w:w="221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 fixed</w:t>
            </w:r>
          </w:p>
        </w:tc>
        <w:tc>
          <w:tcPr>
            <w:tcW w:type="dxa" w:w="96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Verified</w:t>
            </w:r>
          </w:p>
        </w:tc>
        <w:tc>
          <w:tcPr>
            <w:tcW w:type="dxa" w:w="270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How it was fixed</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V-001</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this dynamic injection or execution of code is safe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Noncompliant code example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V-002</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user input used to manually construct a SQL string</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 every query built with string concatenation or template strings.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V-003</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 data from an Express or Next web request flowing to `eval`</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Apply the vendor / rule guidance for this weakness.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V-004</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prototype pollution in defaultsDeep function leading to modifying properties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4.17.12.</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V-005</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Secrets passed via `build-args` or envs or copied secret files - Possible exposure of secret env "DB_PASSWORD" in ENV</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Dockerfile:2</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secret mount if secrets are needed during image build. Use volume mount if secret files are needed during container runtime.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V-006</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executing SQL queries is safe here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following code builds a SQL query by concatenating a value directly into the query string.</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V-007</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By not specifying a USER, a program in the container may run as 'root'</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Dockerfile:7</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an unprivileged user in the Dockerfile and switch to it with USER before CMD.</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V-008</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directly writing to a Response object from user-defined input</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insert user input with innerHTML / dangerouslySetInnerHTML.</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V-009</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gitleaks stripe-access-token was detected which attempts to identify hard-coded credentials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 the secret from source code, Dockerfiles and committed .env files.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V-010</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the use of eval(). eval() can be dangerous if used to evaluate dynamic content</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Apply the vendor / rule guidance for this weakness.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V-011</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utilities function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&gt;=4.17.11.</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V-012</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prototype pollution in zipObjectDeep function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4.17.19.</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V-013</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command injection via template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4.17.21.</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V-014</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lodash: Arbitrary code execution via untrusted input in template imports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4.18.0.</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V-015</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 user should not be 'root' - Specify at least 1 USER command in Dockerfile with non-root user as argument</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'USER &lt;non root user name&gt;' line to the Dockerfile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V-016</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Copying recursively might inadvertently add sensitive data to the container</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Dockerfile:3</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Noncompliant code example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V-017</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a specific version tag for the image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avoid these issues, it is recommended to use specific version tags for Dockerfile images.</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V-018</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enabling CORS is safe here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app.js:7</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Configure the cors middleware with specific allowed origins rather than using the default wildcard.</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V-019</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Images should be tagged with an explicit version to produce deterministic container images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V-020</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"node" image runs with "root" as the default user</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13:24:22</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the Dockerfile, create a dedicated non-privileged user and switch to it with the USER instruction. Some official images already</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V-021</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ensure reproducible builds, pin Dockerfile `FROM` commands to a specific hash</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13:24:41</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V-022</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uncontrolled resource consumption in Data handler causing denial of service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4.17.11.</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V-023</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ReDoS via the toNumber, trim and trimEnd functions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4.17.21.</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V-024</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_.unset and _.omit functions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4.17.23.</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V-025</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Lodash: Prototype pollution allows deletion of built-in prototype properties via array path bypass</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4.18.0.</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V-026</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':latest' tag used - Specify a tag in the 'FROM' statement for image 'node'</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tag to the image in the 'FROM' statement</w:t>
            </w:r>
          </w:p>
        </w:tc>
      </w:tr>
      <w:t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V-027</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utilities function</w:t>
            </w:r>
          </w:p>
        </w:tc>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#5 · 2026-10-04 13:24:43</w:t>
            </w:r>
          </w:p>
        </w:tc>
        <w:tc>
          <w:tcPr>
            <w:tcW w:type="dxa" w:w="27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&gt;=4.17.5.</w:t>
            </w:r>
          </w:p>
        </w:tc>
      </w:tr>
    </w:tbl>
    <w:p>
      <w:pPr>
        <w:spacing w:after="120"/>
      </w:pPr>
    </w:p>
    <w:p>
      <w:pPr>
        <w:pStyle w:val="Heading3"/>
      </w:pPr>
      <w:r>
        <w:t xml:space="preserve">Run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6"/>
        <w:gridCol w:w="1252"/>
        <w:gridCol w:w="2216"/>
        <w:gridCol w:w="867"/>
        <w:gridCol w:w="867"/>
        <w:gridCol w:w="867"/>
        <w:gridCol w:w="1642"/>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Run</w:t>
            </w:r>
          </w:p>
        </w:tc>
        <w:tc>
          <w:tcPr>
            <w:tcW w:type="dxa" w:w="115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Type</w:t>
            </w:r>
          </w:p>
        </w:tc>
        <w:tc>
          <w:tcPr>
            <w:tcW w:type="dxa" w:w="125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216"/>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Started</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New</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Fixed</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Open</w:t>
            </w:r>
          </w:p>
        </w:tc>
        <w:tc>
          <w:tcPr>
            <w:tcW w:type="dxa" w:w="16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Gate</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13:41:33</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13:24:02</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13:22:51</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13:22:33</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13:22:06</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completed</w:t>
            </w:r>
          </w:p>
        </w:tc>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2026-10-04 13:21:37</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Pr>
        <w:pStyle w:val="Heading2"/>
      </w:pPr>
      <w:r>
        <w:t xml:space="preserve">A.9 False positives and accepted risks (2)</w:t>
      </w:r>
    </w:p>
    <w:p>
      <w:pPr>
        <w:spacing w:after="160"/>
      </w:pPr>
      <w:r>
        <w:rPr>
          <w:i/>
          <w:iCs/>
          <w:color w:val="555555"/>
        </w:rPr>
        <w:t xml:space="preserve">Reviewed by an analyst and suppressed in later scans; the note explains each decision.</w:t>
      </w:r>
    </w:p>
    <w:p>
      <w:pPr>
        <w:pStyle w:val="Heading3"/>
      </w:pPr>
      <w:r>
        <w:t xml:space="preserve">S-001 · Secret detected: Stripe Secret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 (8.9)</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.env:1</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 Risk</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Secret detected: Stripe Secret Key</w:t>
      </w:r>
    </w:p>
    <w:p>
      <w:pPr>
        <w:spacing w:after="60"/>
      </w:pPr>
      <w:r>
        <w:rPr>
          <w:b/>
          <w:bCs/>
        </w:rPr>
        <w:t xml:space="preserve">Analyst note: </w:t>
      </w:r>
      <w:r>
        <w:t xml:space="preserve">Library only used in an internal admin tool; upgrade planned next quarter.</w:t>
      </w:r>
    </w:p>
    <w:p>
      <w:pPr>
        <w:shd w:fill="F2F2F2" w:val="clear"/>
        <w:spacing w:after="0"/>
      </w:pPr>
      <w:r>
        <w:rPr>
          <w:rFonts w:ascii="Consolas" w:cs="Consolas" w:eastAsia="Consolas" w:hAnsi="Consolas"/>
          <w:sz w:val="16"/>
          <w:szCs w:val="16"/>
        </w:rPr>
        <w:t xml:space="preserve">.env:1</w:t>
      </w:r>
    </w:p>
    <w:p>
      <w:pPr>
        <w:shd w:fill="F2F2F2" w:val="clear"/>
        <w:spacing w:after="0"/>
      </w:pPr>
      <w:r>
        <w:rPr>
          <w:rFonts w:ascii="Consolas" w:cs="Consolas" w:eastAsia="Consolas" w:hAnsi="Consolas"/>
          <w:sz w:val="16"/>
          <w:szCs w:val="16"/>
        </w:rPr>
        <w:t xml:space="preserve">&gt;    1 | API_KEY=sk_live_1234567890</w:t>
      </w:r>
    </w:p>
    <w:p>
      <w:pPr>
        <w:shd w:fill="F2F2F2" w:val="clear"/>
        <w:spacing w:after="0"/>
      </w:pPr>
      <w:r>
        <w:rPr>
          <w:rFonts w:ascii="Consolas" w:cs="Consolas" w:eastAsia="Consolas" w:hAnsi="Consolas"/>
          <w:sz w:val="16"/>
          <w:szCs w:val="16"/>
        </w:rPr>
        <w:t xml:space="preserve">     2 | </w:t>
      </w:r>
    </w:p>
    <w:p>
      <w:pPr>
        <w:spacing w:after="120"/>
      </w:pPr>
    </w:p>
    <w:p>
      <w:pPr>
        <w:pStyle w:val="Heading3"/>
      </w:pPr>
      <w:r>
        <w:t xml:space="preserve">S-002 · Detected the use of an inner/outerHTML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3469"/>
        <w:gridCol w:w="1542"/>
        <w:gridCol w:w="1929"/>
      </w:tblGrid>
      <w:tr>
        <w:trPr>
          <w:tblHeader/>
        </w:trPr>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346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1542"/>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1929"/>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Owner</w:t>
            </w:r>
          </w:p>
        </w:tc>
      </w:tr>
      <w:t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(5.8)</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public/index.html:6</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 Positive</w:t>
            </w:r>
          </w:p>
        </w:tc>
        <w:tc>
          <w:tcPr>
            <w:tcW w:type="dxa" w:w="19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Aman (Security Lead)</w:t>
            </w:r>
          </w:p>
        </w:tc>
      </w:tr>
    </w:tbl>
    <w:p>
      <w:pPr>
        <w:spacing w:after="120"/>
      </w:pPr>
    </w:p>
    <w:p>
      <w:pPr>
        <w:spacing w:after="60"/>
      </w:pPr>
      <w:r>
        <w:rPr>
          <w:b/>
          <w:bCs/>
        </w:rPr>
        <w:t xml:space="preserve">Finding: </w:t>
      </w:r>
      <w:r>
        <w:t xml:space="preserve">Detected the use of an inner/outerHTML assignment.  This can introduce a Cross-Site-Scripting (XSS) vulnerability if this  comes from user-provided input. If you have to use a dangerous web API,  consider using a sanitization library such as DOMPurify to sanitize  the HTML before it is assigned.</w:t>
      </w:r>
    </w:p>
    <w:p>
      <w:pPr>
        <w:spacing w:after="60"/>
      </w:pPr>
      <w:r>
        <w:rPr>
          <w:b/>
          <w:bCs/>
        </w:rPr>
        <w:t xml:space="preserve">Analyst note: </w:t>
      </w:r>
      <w:r>
        <w:t xml:space="preserve">Test key in sample data, not a real secret.</w:t>
      </w:r>
    </w:p>
    <w:p>
      <w:pPr>
        <w:shd w:fill="F2F2F2" w:val="clear"/>
        <w:spacing w:after="0"/>
      </w:pPr>
      <w:r>
        <w:rPr>
          <w:rFonts w:ascii="Consolas" w:cs="Consolas" w:eastAsia="Consolas" w:hAnsi="Consolas"/>
          <w:sz w:val="16"/>
          <w:szCs w:val="16"/>
        </w:rPr>
        <w:t xml:space="preserve">public/index.html:6</w:t>
      </w:r>
    </w:p>
    <w:p>
      <w:pPr>
        <w:shd w:fill="F2F2F2" w:val="clear"/>
        <w:spacing w:after="0"/>
      </w:pPr>
      <w:r>
        <w:rPr>
          <w:rFonts w:ascii="Consolas" w:cs="Consolas" w:eastAsia="Consolas" w:hAnsi="Consolas"/>
          <w:sz w:val="16"/>
          <w:szCs w:val="16"/>
        </w:rPr>
        <w:t xml:space="preserve">     3 |   &lt;input name="user"&gt;&lt;input type="password" name="pass"&gt;&lt;button&gt;Login&lt;/button&gt;</w:t>
      </w:r>
    </w:p>
    <w:p>
      <w:pPr>
        <w:shd w:fill="F2F2F2" w:val="clear"/>
        <w:spacing w:after="0"/>
      </w:pPr>
      <w:r>
        <w:rPr>
          <w:rFonts w:ascii="Consolas" w:cs="Consolas" w:eastAsia="Consolas" w:hAnsi="Consolas"/>
          <w:sz w:val="16"/>
          <w:szCs w:val="16"/>
        </w:rPr>
        <w:t xml:space="preserve">     4 | &lt;/form&gt;</w:t>
      </w:r>
    </w:p>
    <w:p>
      <w:pPr>
        <w:shd w:fill="F2F2F2" w:val="clear"/>
        <w:spacing w:after="0"/>
      </w:pPr>
      <w:r>
        <w:rPr>
          <w:rFonts w:ascii="Consolas" w:cs="Consolas" w:eastAsia="Consolas" w:hAnsi="Consolas"/>
          <w:sz w:val="16"/>
          <w:szCs w:val="16"/>
        </w:rPr>
        <w:t xml:space="preserve">     5 | &lt;div id="out"&gt;&lt;/div&gt;</w:t>
      </w:r>
    </w:p>
    <w:p>
      <w:pPr>
        <w:shd w:fill="F2F2F2" w:val="clear"/>
        <w:spacing w:after="0"/>
      </w:pPr>
      <w:r>
        <w:rPr>
          <w:rFonts w:ascii="Consolas" w:cs="Consolas" w:eastAsia="Consolas" w:hAnsi="Consolas"/>
          <w:sz w:val="16"/>
          <w:szCs w:val="16"/>
        </w:rPr>
        <w:t xml:space="preserve">&gt;    6 | &lt;script&gt;document.getElementById('out').innerHTML = location.hash.substring(1);&lt;/script&gt;</w:t>
      </w:r>
    </w:p>
    <w:p>
      <w:pPr>
        <w:shd w:fill="F2F2F2" w:val="clear"/>
        <w:spacing w:after="0"/>
      </w:pPr>
      <w:r>
        <w:rPr>
          <w:rFonts w:ascii="Consolas" w:cs="Consolas" w:eastAsia="Consolas" w:hAnsi="Consolas"/>
          <w:sz w:val="16"/>
          <w:szCs w:val="16"/>
        </w:rPr>
        <w:t xml:space="preserve">     7 | &lt;/body&gt;&lt;/html&gt;</w:t>
      </w:r>
    </w:p>
    <w:p>
      <w:pPr>
        <w:shd w:fill="F2F2F2" w:val="clear"/>
        <w:spacing w:after="0"/>
      </w:pPr>
      <w:r>
        <w:rPr>
          <w:rFonts w:ascii="Consolas" w:cs="Consolas" w:eastAsia="Consolas" w:hAnsi="Consolas"/>
          <w:sz w:val="16"/>
          <w:szCs w:val="16"/>
        </w:rPr>
        <w:t xml:space="preserve">     8 | </w:t>
      </w:r>
    </w:p>
    <w:p>
      <w:pPr>
        <w:spacing w:after="120"/>
      </w:pPr>
    </w:p>
    <w:p>
      <w:pPr>
        <w:pStyle w:val="Heading2"/>
      </w:pPr>
      <w:r>
        <w:t xml:space="preserve">A.10 Complete findings register (57)</w:t>
      </w:r>
    </w:p>
    <w:p>
      <w:pPr>
        <w:spacing w:after="160"/>
      </w:pPr>
      <w:r>
        <w:rPr>
          <w:i/>
          <w:iCs/>
          <w:color w:val="555555"/>
        </w:rPr>
        <w:t xml:space="preserve">Every finding reported by every tool for this project, whatever its status, with its fix in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4"/>
        <w:gridCol w:w="867"/>
        <w:gridCol w:w="867"/>
        <w:gridCol w:w="1445"/>
        <w:gridCol w:w="674"/>
        <w:gridCol w:w="1060"/>
        <w:gridCol w:w="2413"/>
      </w:tblGrid>
      <w:tr>
        <w:trPr>
          <w:tblHeader/>
        </w:trPr>
        <w:tc>
          <w:tcPr>
            <w:tcW w:type="dxa" w:w="578"/>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Ref</w:t>
            </w:r>
          </w:p>
        </w:tc>
        <w:tc>
          <w:tcPr>
            <w:tcW w:type="dxa" w:w="173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Finding</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Category</w:t>
            </w:r>
          </w:p>
        </w:tc>
        <w:tc>
          <w:tcPr>
            <w:tcW w:type="dxa" w:w="867"/>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Tool</w:t>
            </w:r>
          </w:p>
        </w:tc>
        <w:tc>
          <w:tcPr>
            <w:tcW w:type="dxa" w:w="1445"/>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Location</w:t>
            </w:r>
          </w:p>
        </w:tc>
        <w:tc>
          <w:tcPr>
            <w:tcW w:type="dxa" w:w="674"/>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Risk</w:t>
            </w:r>
          </w:p>
        </w:tc>
        <w:tc>
          <w:tcPr>
            <w:tcW w:type="dxa" w:w="1060"/>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Status</w:t>
            </w:r>
          </w:p>
        </w:tc>
        <w:tc>
          <w:tcPr>
            <w:tcW w:type="dxa" w:w="2413"/>
            <w:tcBorders>
              <w:top w:val="single" w:color="BFBFBF" w:sz="4"/>
              <w:left w:val="single" w:color="BFBFBF" w:sz="4"/>
              <w:bottom w:val="single" w:color="BFBFBF" w:sz="4"/>
              <w:right w:val="single" w:color="BFBFBF" w:sz="4"/>
            </w:tcBorders>
            <w:shd w:fill="3B3B3B" w:val="clear"/>
            <w:tcMar>
              <w:top w:type="dxa" w:w="60"/>
              <w:left w:type="dxa" w:w="100"/>
              <w:bottom w:type="dxa" w:w="60"/>
              <w:right w:type="dxa" w:w="100"/>
            </w:tcMar>
          </w:tcPr>
          <w:p>
            <w:r>
              <w:rPr>
                <w:b/>
                <w:bCs/>
                <w:color w:val="FFFFFF"/>
                <w:sz w:val="19"/>
                <w:szCs w:val="19"/>
              </w:rPr>
              <w:t xml:space="preserve">How to fix</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body-parser (1.18.2) - body-parser: Denial of Service Vulnerability in body-parser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body-parser from 1.18.2 to version 1.20.3.</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Backtracking regular expressions cause ReDoS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1.9.0, 0.1.10, 8.0.0, 3.3.0, 6.3.0.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Unpatched `path-to-regexp` ReDoS in 0.1.x</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0.1.12.</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path-to-regexp (0.1.7) - path-to-regexp: path-to-regexp: Denial of Service via catastrophic backtracking from malformed URL parameters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path-to-regexp from 0.1.7 to version 0.1.13.</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express: "qs" prototype poisoning causes the hang of the node process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6.10.3, 6.9.7, 6.8.3, 6.7.3, 6.6.1, 6.5.3, 6.4.1, 6.3.3, 6.2.4.</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Cross-Domain Misconfiguration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http://localhost:3000/search?q=test</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Ensure that sensitive data is not available in an unauthenticated manner (using IP address white-listing, for instance).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lodash: Arbitrary code execution via untrusted input in template imports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4.18.0.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F-008</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CSRF middleware was not detected in your express application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app.js:3</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SameSite=Strict/Lax session cookies.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F-009</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ensure reproducible builds, pin Dockerfile `FROM` commands to a specific hash</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F-010</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express (4.16.0) - express: cause malformed URLs to be evaluated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express from 4.16.0 to version 4.19.2, 5.0.0-beta.3.</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qs: qs: Denial of Service via improper input validation in array parsing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6.14.1.</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qs (6.5.1) - qs: qs: Denial of Service via improper validation in stringify function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qs from 6.5.1 to version 6.16.0.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prototype pollution in _.unset and _.omit functions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4.17.23.</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(4.17.21) - lodash: Lodash: Prototype pollution allows deletion of built-in prototype properties via array path bypass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4.17.21 to version 4.18.0.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This framework implicitly discloses version information by default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app.js:3</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Express.js, version information is disclosed by default in the x-powered-by</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body-parser (1.18.2) - body-parser: body-parser: Denial of Service via invalid limit option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body-parser from 1.18.2 to version 1.20.6, 2.3.0.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cookie (0.3.1) - cookie: cookie accepts cookie name, path, and domain with out of bounds characters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cookie from 0.3.1 to version 0.7.0.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F-018</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express (4.16.0) - express: Improper Input Handling in Express Redirects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express from 4.16.0 to version 4.20.0, 5.0.0.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F-019</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(0.16.0) - send: Code Execution Vulnerability in Send Library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send from 0.16.0 to version 0.19.0.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F-020</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serve-static (1.13.0) - serve-static: Improper Sanitization in serve-static</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serve-static from 1.13.0 to version 1.16.0, 2.1.0.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HEALTHCHECK defined - Add HEALTHCHECK instruction in your Dockerfile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HEALTHCHECK instruction in Dockerfile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F-022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Authentication Request Identified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http://localhost:3000/login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This is an informational alert rather than a vulnerability and so there is nothing to fix.</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a &lt;!DOCTYPE&gt; declaration to before this &lt;html&gt; tag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Quality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"Insert a &lt;!DOCTYPE&gt; declaration to before this &lt;html&gt; tag."</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"lang" and/or "xml:lang" attributes to the "&lt;html&gt;" or "&lt;body&gt;" element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Quality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"lang" and/or "xml:lang" attributes to the "&lt;html&gt;" or "&lt;body&gt;" element"</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&lt;title&gt; tag to this page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Quality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 &lt;title&gt; tag to this page."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an "id" attribute to this input field and associate it with a label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Quality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public/index.html:3</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an "id" attribute to this input field and associate it with a label."</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Q-005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an "id" attribute to this input field and associate it with a label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Quality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public/index.html:3</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the change the rule asks for: "Add an "id" attribute to this input field and associate it with a label."</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W-001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Absence of Anti-CSRF Tokens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OWASP ZAP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http://localhost:3000/login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Architecture and Design</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this dynamic injection or execution of code is safe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Noncompliant code example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user input used to manually construct a SQL string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Find every query built with string concatenation or template strings.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 data from an Express or Next web request flowing to `eval`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Apply the vendor / rule guidance for this weakness.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prototype pollution in defaultsDeep function leading to modifying properties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4.17.12.</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Secrets passed via `build-args` or envs or copied secret files - Possible exposure of secret env "DB_PASSWORD" in ENV</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Dockerfile:2</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secret mount if secrets are needed during image build. Use volume mount if secret files are needed during container runtime.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executing SQL queries is safe here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following code builds a SQL query by concatenating a value directly into the query string.</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By not specifying a USER, a program in the container may run as 'root'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Dockerfile:7</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Create an unprivileged user in the Dockerfile and switch to it with USER before CMD.</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V-008</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directly writing to a Response object from user-defined input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insert user input with innerHTML / dangerouslySetInnerHTML.</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V-009</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gitleaks stripe-access-token was detected which attempts to identify hard-coded credentials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 the secret from source code, Dockerfiles and committed .env files.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V-010</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the use of eval(). eval() can be dangerous if used to evaluate dynamic content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app.js:15</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Apply the vendor / rule guidance for this weakness.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utilities function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&gt;=4.17.11.</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prototype pollution in zipObjectDeep function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4.17.19.</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command injection via template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4.17.21.</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lodash: Arbitrary code execution via untrusted input in template imports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4.18.0.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 user should not be 'root' - Specify at least 1 USER command in Dockerfile with non-root user as argument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'USER &lt;non root user name&gt;' line to the Dockerfile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Copying recursively might inadvertently add sensitive data to the container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Dockerfile:3</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Noncompliant code example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a specific version tag for the image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avoid these issues, it is recommended to use specific version tags for Dockerfile images.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V-018</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Make sure that enabling CORS is safe here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app.js:7</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Configure the cors middleware with specific allowed origins rather than using the default wildcard.</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V-019</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Images should be tagged with an explicit version to produce deterministic container images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V-020</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"node" image runs with "root" as the default user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SonarQube</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the Dockerfile, create a dedicated non-privileged user and switch to it with the USER instruction. Some official images already</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 ensure reproducible builds, pin Dockerfile `FROM` commands to a specific hash</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uncontrolled resource consumption in Data handler causing denial of service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4.17.11.</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V-023</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nodejs-lodash: ReDoS via the toNumber, trim and trimEnd functions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4.17.21.</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V-024</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_.unset and _.omit functions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4.17.23.</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V-025</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Lodash: Prototype pollution allows deletion of built-in prototype properties via array path bypass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4.18.0.</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V-026</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':latest' tag used - Specify a tag in the 'FROM' statement for image 'node'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Dockerfile:1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 a tag to the image in the 'FROM' statement</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V-027</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lodash (4.17.4) - lodash: Prototype pollution in utilities function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package-lock.json</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Verified Fixed</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Upgrade lodash from 4.17.4 to version &gt;=4.17.5.</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S-001</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Secret detected: Stripe Secret Key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Trivy</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.env:1</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Critical</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 Risk</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Remove the secret from source code, Dockerfiles and committed .env files.</w:t>
            </w:r>
          </w:p>
        </w:tc>
      </w:tr>
      <w:tr>
        <w:tc>
          <w:tcPr>
            <w:tcW w:type="dxa" w:w="5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S-002</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Detected the use of an inner/outerHTML assignment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Semgrep</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public/index.html:6</w:t>
            </w:r>
          </w:p>
        </w:tc>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False Positive</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insert user input with innerHTML / dangerouslySetInnerHTML.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Parabellum.io – Manual Testing &amp; Fix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6B4F2E"/>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33333"/>
      <w:sz w:val="27"/>
      <w:szCs w:val="27"/>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8ab2238a98e649af3695ba21858f6a9b552908.jpg"/><Relationship Id="rId10" Type="http://schemas.openxmlformats.org/officeDocument/2006/relationships/image" Target="media/3da648e5bbe0ef0a5999848a2878a98af7efb478.jpg"/><Relationship Id="rId11" Type="http://schemas.openxmlformats.org/officeDocument/2006/relationships/image" Target="media/593643f89ef3f0d953171ad95d9e30a7b3558bfd.jpg"/><Relationship Id="rId12" Type="http://schemas.openxmlformats.org/officeDocument/2006/relationships/image" Target="media/a2aeaa982f76d7542b830d61e76b828a0e711d00.jpg"/><Relationship Id="rId13" Type="http://schemas.openxmlformats.org/officeDocument/2006/relationships/image" Target="media/b58884a550f8176e2eb5389795e3c16de6ee7ad9.jpg"/><Relationship Id="rId14" Type="http://schemas.openxmlformats.org/officeDocument/2006/relationships/image" Target="media/bd66fd5e5e59755f20ac7169577fe3a0ff70dfd0.jpg"/><Relationship Id="rId15" Type="http://schemas.openxmlformats.org/officeDocument/2006/relationships/image" Target="media/e29eaa0d0766e0e0937486c07b39d18c44c13dbd.jpg"/><Relationship Id="rId16" Type="http://schemas.openxmlformats.org/officeDocument/2006/relationships/image" Target="media/e89bbe91b9b1d3a9c43d8e9bb2d2a8356557326a.jpg"/><Relationship Id="rId17" Type="http://schemas.openxmlformats.org/officeDocument/2006/relationships/image" Target="media/2caba239ae2cf6d969d7b4b846ffcbe13569a39b.jpg"/><Relationship Id="rId18" Type="http://schemas.openxmlformats.org/officeDocument/2006/relationships/image" Target="media/560d94e501977bcf39264ebe1df4a024f71cd831.jpg"/><Relationship Id="rId19" Type="http://schemas.openxmlformats.org/officeDocument/2006/relationships/image" Target="media/d23fd4ff2be2da1d82144400a67cf274367ba35a.jpg"/><Relationship Id="rId20" Type="http://schemas.openxmlformats.org/officeDocument/2006/relationships/image" Target="media/001db5795d0a58459758682437e5263567042e1f.jpg"/><Relationship Id="rId21" Type="http://schemas.openxmlformats.org/officeDocument/2006/relationships/image" Target="media/24e93bc4980c5caff54bb8e33da4d17c2ba49d72.jpg"/><Relationship Id="rId22" Type="http://schemas.openxmlformats.org/officeDocument/2006/relationships/image" Target="media/f07ae149a86623ab883e58196ccbf8cee559737e.jpg"/><Relationship Id="rId23" Type="http://schemas.openxmlformats.org/officeDocument/2006/relationships/image" Target="media/3a953e0517027a80c063db2e0a77be830891ac29.jpg"/><Relationship Id="rId24" Type="http://schemas.openxmlformats.org/officeDocument/2006/relationships/image" Target="media/298d1ce78deb2ea58f8e1f5007523823dc81143b.jpg"/><Relationship Id="rId25" Type="http://schemas.openxmlformats.org/officeDocument/2006/relationships/image" Target="media/9e53d054b2b3e6319e7b74e4d1593c68c0d0fbe7.jpg"/><Relationship Id="rId26" Type="http://schemas.openxmlformats.org/officeDocument/2006/relationships/image" Target="media/d8b746d3d97d13af59f26ca3216f589598a1d661.jpg"/><Relationship Id="rId27" Type="http://schemas.openxmlformats.org/officeDocument/2006/relationships/image" Target="media/9e65be4f7d87be4a3b8b70ba7c6eb4c2679b58b8.jpg"/><Relationship Id="rId28" Type="http://schemas.openxmlformats.org/officeDocument/2006/relationships/image" Target="media/9c885f7ac51893acab615f666e79f3ebfb9f5d63.jpg"/><Relationship Id="rId29" Type="http://schemas.openxmlformats.org/officeDocument/2006/relationships/image" Target="media/0b45b468682a3aa59cb53293030cb141f5101325.jpg"/><Relationship Id="rId30" Type="http://schemas.openxmlformats.org/officeDocument/2006/relationships/image" Target="media/2985bd68bed4ba5db86a77ab1887498539cf7e86.jpg"/><Relationship Id="rId31" Type="http://schemas.openxmlformats.org/officeDocument/2006/relationships/image" Target="media/c56f56752103ccac2fbe8f48aa3a09b642e3a323.jpg"/><Relationship Id="rId32" Type="http://schemas.openxmlformats.org/officeDocument/2006/relationships/image" Target="media/1eda27d61af67b8668fc01fbb494e55f50c2a1d8.jpg"/><Relationship Id="rId33" Type="http://schemas.openxmlformats.org/officeDocument/2006/relationships/image" Target="media/0075c52c4d3de7aa8cda3bf969176a15a8e8f484.jpg"/><Relationship Id="rId34" Type="http://schemas.openxmlformats.org/officeDocument/2006/relationships/image" Target="media/a6a0550c9550bf970697b6828e2f77028350f84b.jpg"/><Relationship Id="rId35" Type="http://schemas.openxmlformats.org/officeDocument/2006/relationships/image" Target="media/865ac5bfa315e0009e0a3b2fd419d75a8ee2223c.jpg"/><Relationship Id="rId36" Type="http://schemas.openxmlformats.org/officeDocument/2006/relationships/image" Target="media/d349c178ef8e557cd837c521d55cd1fc0cafeae4.jpg"/><Relationship Id="rId37" Type="http://schemas.openxmlformats.org/officeDocument/2006/relationships/image" Target="media/0be0ff6aa57ffac2792b00eeb9c812082a1d8620.jpg"/><Relationship Id="rId38" Type="http://schemas.openxmlformats.org/officeDocument/2006/relationships/image" Target="media/57366be8136653c8337fa775e1a3e3e4e68fc46d.jpg"/><Relationship Id="rId39" Type="http://schemas.openxmlformats.org/officeDocument/2006/relationships/image" Target="media/984ffe6462ba47ecba4792576a30e9d7fcd7bb81.jpg"/><Relationship Id="rId40" Type="http://schemas.openxmlformats.org/officeDocument/2006/relationships/image" Target="media/55b1b8095215527a812529e06fd065677e9a6a97.jpg"/><Relationship Id="rId41" Type="http://schemas.openxmlformats.org/officeDocument/2006/relationships/image" Target="media/b7a59a66f76e71056b5d76b2439c1de324416db2.jpg"/><Relationship Id="rId42" Type="http://schemas.openxmlformats.org/officeDocument/2006/relationships/image" Target="media/1cbe84a13b6ce11887ddc761fb3274797dd4e8a6.jpg"/><Relationship Id="rId43" Type="http://schemas.openxmlformats.org/officeDocument/2006/relationships/image" Target="media/90800cdb4ec6066582d4f1b0317bcc3e3f60b8f8.jpg"/><Relationship Id="rId44" Type="http://schemas.openxmlformats.org/officeDocument/2006/relationships/image" Target="media/c7e976d37606bfa8e35479d00332e83457b5a066.jpg"/><Relationship Id="rId45" Type="http://schemas.openxmlformats.org/officeDocument/2006/relationships/image" Target="media/6ef807d3ce34f3b5503b1b80fbd58edff2dbdbdd.jpg"/><Relationship Id="rId46" Type="http://schemas.openxmlformats.org/officeDocument/2006/relationships/image" Target="media/e7dec732cbc613aa93818c144562b97aa0f28447.jpg"/><Relationship Id="rId47" Type="http://schemas.openxmlformats.org/officeDocument/2006/relationships/image" Target="media/29bf776bc607640fd2c9281e6ca33713af271243.jpg"/><Relationship Id="rId48" Type="http://schemas.openxmlformats.org/officeDocument/2006/relationships/image" Target="media/4945fe306dcd000383aeb502f1a8823f79cf2cf2.jpg"/><Relationship Id="rId49" Type="http://schemas.openxmlformats.org/officeDocument/2006/relationships/image" Target="media/0c34614e5d0b87a09105d59895ac873b3225f287.jpg"/><Relationship Id="rId50" Type="http://schemas.openxmlformats.org/officeDocument/2006/relationships/image" Target="media/f4bb99ca3b7b93fbb0b116555e372170629348b5.jpg"/><Relationship Id="rId51" Type="http://schemas.openxmlformats.org/officeDocument/2006/relationships/image" Target="media/6dece2f073963ba592f64a11f01d3b05deb6b1ef.jpg"/><Relationship Id="rId52" Type="http://schemas.openxmlformats.org/officeDocument/2006/relationships/image" Target="media/91ee7bf1b0edca241d8379ce764112e8a1214982.jpg"/><Relationship Id="rId53" Type="http://schemas.openxmlformats.org/officeDocument/2006/relationships/image" Target="media/097e95dc12f98ddb9fb94895e1c2dfa3b7f47c1f.jpg"/><Relationship Id="rId54" Type="http://schemas.openxmlformats.org/officeDocument/2006/relationships/image" Target="media/82dbff17630447a70870ebe91cd6a202a3308f59.jpg"/><Relationship Id="rId55" Type="http://schemas.openxmlformats.org/officeDocument/2006/relationships/image" Target="media/e939eac5044cb5d3392704ca7e89807bfdd89524.jpg"/><Relationship Id="rId56" Type="http://schemas.openxmlformats.org/officeDocument/2006/relationships/image" Target="media/8d660ee7e712fdd4655ef7eb3049344c3e4b66df.jpg"/><Relationship Id="rId57" Type="http://schemas.openxmlformats.org/officeDocument/2006/relationships/image" Target="media/416448793cdea4ab78df659ca5127cad43aaeb27.jpg"/><Relationship Id="rId58" Type="http://schemas.openxmlformats.org/officeDocument/2006/relationships/image" Target="media/063e60fdc7eeaf0bbc250aab2e45e66c14a186fd.jpg"/><Relationship Id="rId59" Type="http://schemas.openxmlformats.org/officeDocument/2006/relationships/image" Target="media/16b04dae65571e8fda4c700122f7728718c3a9cf.jpg"/><Relationship Id="rId60" Type="http://schemas.openxmlformats.org/officeDocument/2006/relationships/image" Target="media/ce77a986d562422272189f8e14426ba7a4813270.jpg"/><Relationship Id="rId61" Type="http://schemas.openxmlformats.org/officeDocument/2006/relationships/image" Target="media/704dce0611263ae36b4233d66837408033c221ee.jpg"/><Relationship Id="rId62" Type="http://schemas.openxmlformats.org/officeDocument/2006/relationships/image" Target="media/b6225aae050f4d40f609b1f8a1bbc02f9f090cda.jpg"/><Relationship Id="rId63" Type="http://schemas.openxmlformats.org/officeDocument/2006/relationships/image" Target="media/d15c14f4edc2bc3247f6004c332a833e810492fe.jpg"/><Relationship Id="rId64" Type="http://schemas.openxmlformats.org/officeDocument/2006/relationships/image" Target="media/3d682c0bc7a130a5d97ef85eb875cd68153d74dd.jpg"/><Relationship Id="rId65" Type="http://schemas.openxmlformats.org/officeDocument/2006/relationships/image" Target="media/4c83ca4044cc9d6eafb0479ca31d45f4206894fd.jpg"/><Relationship Id="rId66" Type="http://schemas.openxmlformats.org/officeDocument/2006/relationships/image" Target="media/78ea2b84822b4df29041ce196605eeed214de898.jpg"/><Relationship Id="rId67" Type="http://schemas.openxmlformats.org/officeDocument/2006/relationships/image" Target="media/9e6a51c29c38422fd1247f08c8c21081a9b1261c.jpg"/><Relationship Id="rId68" Type="http://schemas.openxmlformats.org/officeDocument/2006/relationships/image" Target="media/e1853bc9ad2963aceb8a2c663efd13709617e2fe.jpg"/><Relationship Id="rId69" Type="http://schemas.openxmlformats.org/officeDocument/2006/relationships/image" Target="media/d97aec4bc54271816aa8c50ad3a2f5c30c6f2342.jpg"/><Relationship Id="rId70" Type="http://schemas.openxmlformats.org/officeDocument/2006/relationships/image" Target="media/9ea20294d6fbb5de2a063afd80fcf7d489b73b34.jpg"/><Relationship Id="rId71" Type="http://schemas.openxmlformats.org/officeDocument/2006/relationships/image" Target="media/93a5ee9f63ae1d91438e917c16901889ae744862.jpg"/><Relationship Id="rId72" Type="http://schemas.openxmlformats.org/officeDocument/2006/relationships/image" Target="media/64cea48a53c2ca10a30e1d50c7ea33fc8404c559.jpg"/><Relationship Id="rId73" Type="http://schemas.openxmlformats.org/officeDocument/2006/relationships/image" Target="media/d785516c636ced63c8f43cdb872cb1fd2b33970e.jpg"/><Relationship Id="rId74" Type="http://schemas.openxmlformats.org/officeDocument/2006/relationships/image" Target="media/a7618b1bbe7b44064a3c54f1af98370b2bd5856a.jpg"/><Relationship Id="rId75" Type="http://schemas.openxmlformats.org/officeDocument/2006/relationships/image" Target="media/fe915d2321de7431fc60f7972380db531525714a.jpg"/><Relationship Id="rId76" Type="http://schemas.openxmlformats.org/officeDocument/2006/relationships/image" Target="media/b27358ed85c8a4ba6fbd4a3e9e709f1d2d5f3cc4.jpg"/><Relationship Id="rId77" Type="http://schemas.openxmlformats.org/officeDocument/2006/relationships/image" Target="media/ad10ebf26c23fc3b3a59411f938268dfac947c76.jpg"/><Relationship Id="rId78" Type="http://schemas.openxmlformats.org/officeDocument/2006/relationships/image" Target="media/f50a8416e733e8b599403c8fd1295a450fb9b574.jpg"/><Relationship Id="rId79" Type="http://schemas.openxmlformats.org/officeDocument/2006/relationships/image" Target="media/07538cae555305f49dcbdb6cbe124d23e2223f2e.jpg"/><Relationship Id="rId80" Type="http://schemas.openxmlformats.org/officeDocument/2006/relationships/image" Target="media/a8d2516da4b893a1f3345abf87ce7a61cee1a30d.jpg"/><Relationship Id="rId81" Type="http://schemas.openxmlformats.org/officeDocument/2006/relationships/image" Target="media/8a979f72664af989e4dac3b938b7858015560b8c.jpg"/><Relationship Id="rId82" Type="http://schemas.openxmlformats.org/officeDocument/2006/relationships/image" Target="media/83aa46faccd6a64fc6bf76d709043dd954ae1d30.jpg"/><Relationship Id="rId83" Type="http://schemas.openxmlformats.org/officeDocument/2006/relationships/image" Target="media/1598d05cb54b7e0580fda95d4d4522db239103eb.jpg"/><Relationship Id="rId84" Type="http://schemas.openxmlformats.org/officeDocument/2006/relationships/image" Target="media/40e6668ca51edb187a5863482bc838d50e937462.jpg"/><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Parabellum.io – Manual Testing &amp; Fix Verification Report</dc:title>
  <dc:creator>Parabellum.io FYP Team</dc:creator>
  <cp:lastModifiedBy>Un-named</cp:lastModifiedBy>
  <cp:revision>1</cp:revision>
  <dcterms:created xsi:type="dcterms:W3CDTF">2026-10-04T15:43:24.644Z</dcterms:created>
  <dcterms:modified xsi:type="dcterms:W3CDTF">2026-10-04T15:43:24.644Z</dcterms:modified>
</cp:coreProperties>
</file>

<file path=docProps/custom.xml><?xml version="1.0" encoding="utf-8"?>
<Properties xmlns="http://schemas.openxmlformats.org/officeDocument/2006/custom-properties" xmlns:vt="http://schemas.openxmlformats.org/officeDocument/2006/docPropsVTypes"/>
</file>