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rivardhan-muthyala"/>
    <w:p>
      <w:pPr>
        <w:pStyle w:val="Heading1"/>
      </w:pPr>
      <w:r>
        <w:rPr>
          <w:rFonts w:ascii="Arial" w:hAnsi="Arial"/>
          <w:sz w:val="48"/>
        </w:rPr>
        <w:t xml:space="preserve">Srivardhan Muthyala</w:t>
      </w:r>
    </w:p>
    <w:p>
      <w:pPr>
        <w:pStyle w:val="FirstParagraph"/>
      </w:pPr>
      <w:r>
        <w:rPr>
          <w:rFonts w:ascii="Arial" w:hAnsi="Arial"/>
          <w:sz w:val="24"/>
        </w:rPr>
        <w:t xml:space="preserve">srivardhanmuthyala111@gmail.com | +1 647-631-7328 | https://www.linkedin.com/in/srivardhan-muthyala-159860278 | Toronto, ON M4M 1V6</w:t>
      </w:r>
    </w:p>
    <w:bookmarkStart w:id="20" w:name="career-objective"/>
    <w:p>
      <w:pPr>
        <w:pStyle w:val="Heading3"/>
      </w:pPr>
      <w:r>
        <w:rPr>
          <w:rFonts w:ascii="Arial" w:hAnsi="Arial"/>
          <w:sz w:val="36"/>
        </w:rPr>
        <w:t xml:space="preserve">CAREER OBJECTIVE</w:t>
      </w:r>
    </w:p>
    <w:p>
      <w:pPr>
        <w:pStyle w:val="FirstParagraph"/>
      </w:pPr>
      <w:r>
        <w:rPr>
          <w:rFonts w:ascii="Arial" w:hAnsi="Arial"/>
          <w:sz w:val="24"/>
        </w:rPr>
        <w:t xml:space="preserve">Results-driven Data Quality Specialist with expertise in software engineering and AI model evaluation. Skilled in data quality management, code-related tasks, and enhancing machine learning models. Seeking a challenging role at Cohere to leverage my experience in improving data quality for AI systems.</w:t>
      </w:r>
    </w:p>
    <w:bookmarkEnd w:id="20"/>
    <w:bookmarkStart w:id="21" w:name="technical-skills"/>
    <w:p>
      <w:pPr>
        <w:pStyle w:val="Heading3"/>
      </w:pPr>
      <w:r>
        <w:rPr>
          <w:rFonts w:ascii="Arial" w:hAnsi="Arial"/>
          <w:sz w:val="36"/>
        </w:rPr>
        <w:t xml:space="preserve">TECHNICAL SKILLS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Programming and Development Skills: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Python (4+ years), Java, C++, C#, .NET Framework, Django, Flask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Machine Learning and AI Expertise: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Large Language Models (LLM), Natural Language Processing (NLP), Data Quality Evaluation, Model Fine-Tuning, TensorFlow, PyTorch, scikit-learn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Data Quality and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Proficient in data labeling, ranking, auditing, and correcting data for machine learning models; adept at ensuring high standards of data accuracy and quality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Software Development and Engineering: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Proficient in Agile methodologies, version control with Git, CI/CD pipelines, and microservices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Cloud Platforms and Tools: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Microsoft Azure, AWS, GCP; familiar with cloud-based AI deployment and management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Professional and Interpersonal Skills: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Strong attention to detail, ability to handle repetitive tasks with precision, excellent time management, and independent work capabilities</w:t>
      </w:r>
    </w:p>
    <w:bookmarkEnd w:id="21"/>
    <w:bookmarkStart w:id="22" w:name="certifications"/>
    <w:p>
      <w:pPr>
        <w:pStyle w:val="Heading3"/>
      </w:pPr>
      <w:r>
        <w:rPr>
          <w:rFonts w:ascii="Arial" w:hAnsi="Arial"/>
          <w:sz w:val="36"/>
        </w:rPr>
        <w:t xml:space="preserve">CERTIFICATIONS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Machine Learning Certification by Stanford University (Stanford Online and Deeplearning.AI), 2023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IBM Artificial Intelligence Engineering Professional, 2023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Microsoft Azure AI and Microsoft Azure NLP, 2023</w:t>
      </w:r>
    </w:p>
    <w:bookmarkEnd w:id="22"/>
    <w:bookmarkStart w:id="23" w:name="education"/>
    <w:p>
      <w:pPr>
        <w:pStyle w:val="Heading3"/>
      </w:pPr>
      <w:r>
        <w:rPr>
          <w:rFonts w:ascii="Arial" w:hAnsi="Arial"/>
          <w:sz w:val="36"/>
        </w:rPr>
        <w:t xml:space="preserve">EDUCATION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Post Graduation in Advanced Project Management Information Technology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Toronto, Canada (2023 - Present)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Focused on AI-integrated developments, Agile methodologies, and project management.</w:t>
      </w:r>
    </w:p>
    <w:p>
      <w:pPr>
        <w:numPr>
          <w:ilvl w:val="0"/>
          <w:numId w:val="1003"/>
        </w:numPr>
      </w:pPr>
      <w:r>
        <w:rPr>
          <w:bCs/>
          <w:rFonts w:ascii="Arial" w:hAnsi="Arial"/>
          <w:b/>
          <w:sz w:val="24"/>
        </w:rPr>
        <w:t xml:space="preserve">Bachelor of Engineering in Electronics and Communications Engineering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Anna University, Chennai, India (2016 - 2020)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Specialized in computer-related technologies, including microprocessors, operating systems, and deep learning.</w:t>
      </w:r>
    </w:p>
    <w:bookmarkEnd w:id="23"/>
    <w:bookmarkStart w:id="24" w:name="professional-experience"/>
    <w:p>
      <w:pPr>
        <w:pStyle w:val="Heading3"/>
      </w:pPr>
      <w:r>
        <w:rPr>
          <w:rFonts w:ascii="Arial" w:hAnsi="Arial"/>
          <w:sz w:val="36"/>
        </w:rPr>
        <w:t xml:space="preserve">PROFESSIONAL EXPERIENCE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Programmer Analyst, Cognizant Technology Solutions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Hyderabad, India (November 2019 - January 2023)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Conducted data quality tasks, including labeling, ranking, and auditing machine learning data.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Developed automation scripts in Python to enhance software development processes.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Gained expertise in machine learning libraries such as TensorFlow, PyTorch, MLFlow, and Kubeflow.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Collaborated with cross-functional teams to ensure optimal data quality and model performance.</w:t>
      </w:r>
    </w:p>
    <w:bookmarkEnd w:id="24"/>
    <w:bookmarkStart w:id="25" w:name="projects"/>
    <w:p>
      <w:pPr>
        <w:pStyle w:val="Heading3"/>
      </w:pPr>
      <w:r>
        <w:rPr>
          <w:rFonts w:ascii="Arial" w:hAnsi="Arial"/>
          <w:sz w:val="36"/>
        </w:rPr>
        <w:t xml:space="preserve">PROJECTS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Automated Image Recognition Pipeline: DevOps-Driven AI Deployment on AWS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(10/2023 – 03/2024)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Led the deployment of AI solutions on cloud platforms, ensuring high data quality standards.</w:t>
      </w:r>
    </w:p>
    <w:p>
      <w:pPr>
        <w:numPr>
          <w:ilvl w:val="0"/>
          <w:numId w:val="1006"/>
        </w:numPr>
        <w:pStyle w:val="Compact"/>
      </w:pPr>
      <w:r>
        <w:rPr>
          <w:bCs/>
          <w:rFonts w:ascii="Arial" w:hAnsi="Arial"/>
          <w:b/>
          <w:sz w:val="24"/>
        </w:rPr>
        <w:t xml:space="preserve">Spam Filtering Algorithm using NLP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(10/2023 – 03/2024)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Developed and fine-tuned NLP models for spam detection, emphasizing model accuracy and data validation.</w:t>
      </w:r>
    </w:p>
    <w:bookmarkEnd w:id="25"/>
    <w:bookmarkStart w:id="26" w:name="publications"/>
    <w:p>
      <w:pPr>
        <w:pStyle w:val="Heading3"/>
      </w:pPr>
      <w:r>
        <w:rPr>
          <w:rFonts w:ascii="Arial" w:hAnsi="Arial"/>
          <w:sz w:val="36"/>
        </w:rPr>
        <w:t xml:space="preserve">PUBLICATIONS</w:t>
      </w:r>
    </w:p>
    <w:p>
      <w:pPr>
        <w:numPr>
          <w:ilvl w:val="0"/>
          <w:numId w:val="1009"/>
        </w:numPr>
        <w:pStyle w:val="Compact"/>
      </w:pPr>
      <w:r>
        <w:rPr>
          <w:bCs/>
          <w:rFonts w:ascii="Arial" w:hAnsi="Arial"/>
          <w:b/>
          <w:sz w:val="24"/>
        </w:rPr>
        <w:t xml:space="preserve">Detection and Grading of Macular Edema Using CNN (Deep Learning)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Published in the International Journal of Innovative Research in Technology (IJIRT), 2020</w:t>
      </w:r>
    </w:p>
    <w:bookmarkEnd w:id="26"/>
    <w:bookmarkStart w:id="27" w:name="participation"/>
    <w:p>
      <w:pPr>
        <w:pStyle w:val="Heading3"/>
      </w:pPr>
      <w:r>
        <w:rPr>
          <w:rFonts w:ascii="Arial" w:hAnsi="Arial"/>
          <w:sz w:val="36"/>
        </w:rPr>
        <w:t xml:space="preserve">PARTICIPATION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TechNation’s AI Competition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(2024)</w:t>
      </w:r>
    </w:p>
    <w:p>
      <w:pPr>
        <w:numPr>
          <w:ilvl w:val="1"/>
          <w:numId w:val="1011"/>
        </w:numPr>
        <w:pStyle w:val="Compact"/>
      </w:pPr>
      <w:r>
        <w:rPr>
          <w:rFonts w:ascii="Arial" w:hAnsi="Arial"/>
          <w:sz w:val="24"/>
        </w:rPr>
        <w:t xml:space="preserve">Successfully proposed and presented a project on energy optimization using AI, demonstrating strong analytical and coding skills.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2024-09-05T17:08:10Z</dcterms:created>
  <dcterms:modified xsi:type="dcterms:W3CDTF">2024-09-05T17:08:10Z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