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HD-20260909-001016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09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30 tháng 08 năm 2026 đến Ngày 03 tháng 10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93.500.000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Chín mươi ba triệu năm trăm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93.500.000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TERM_1111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