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35"/>
        <w:gridCol w:w="5386"/>
      </w:tblGrid>
      <w:tr>
        <w:tc>
          <w:tcPr>
            <w:tcW w:type="dxa" w:w="4961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</w:pPr>
            <w:r>
              <w:rPr>
                <w:rFonts w:ascii="Arial Black" w:hAnsi="Arial Black"/>
                <w:b/>
                <w:sz w:val="44"/>
              </w:rPr>
              <w:t>⬛BAI</w:t>
            </w:r>
          </w:p>
        </w:tc>
        <w:tc>
          <w:tcPr>
            <w:tcW w:type="dxa" w:w="4961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/>
                <w:sz w:val="22"/>
              </w:rPr>
              <w:t>COMPROVATIVO  DE  CONTA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535"/>
        <w:gridCol w:w="5386"/>
      </w:tblGrid>
      <w:tr>
        <w:tc>
          <w:tcPr>
            <w:tcW w:type="dxa" w:w="4961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961"/>
            <w:tcBorders>
              <w:top w:val="single" w:sz="6" w:color="000000"/>
              <w:bottom w:val="single" w:sz="6" w:color="000000"/>
              <w:left w:val="single" w:sz="6" w:color="000000"/>
              <w:right w:val="single" w:sz="6" w:color="000000"/>
            </w:tcBorders>
          </w:tcPr>
          <w:p/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AVELINO MOLOSSANDE CHISSOCOPELO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CACILIAS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sz w:val="18"/>
              </w:rPr>
              <w:t>Huambo Angola</w:t>
            </w:r>
          </w:p>
        </w:tc>
      </w:tr>
    </w:tbl>
    <w:p/>
    <w:p>
      <w:pPr>
        <w:spacing w:before="0" w:after="20"/>
      </w:pPr>
      <w:r>
        <w:rPr>
          <w:rFonts w:ascii="Arial" w:hAnsi="Arial"/>
          <w:b w:val="0"/>
          <w:sz w:val="18"/>
        </w:rPr>
        <w:t>Estimado(a) Cliente,</w:t>
      </w:r>
    </w:p>
    <w:p>
      <w:pPr>
        <w:spacing w:before="0" w:after="20"/>
      </w:pPr>
      <w:r>
        <w:rPr>
          <w:rFonts w:ascii="Arial" w:hAnsi="Arial"/>
          <w:b w:val="0"/>
          <w:sz w:val="18"/>
        </w:rPr>
        <w:t>Apresentamos abaixo o comprovativo de conta da qual é titular.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85"/>
        <w:gridCol w:w="170"/>
        <w:gridCol w:w="1417"/>
        <w:gridCol w:w="170"/>
        <w:gridCol w:w="4479"/>
      </w:tblGrid>
      <w:tr>
        <w:tc>
          <w:tcPr>
            <w:tcW w:type="dxa" w:w="198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BALCÃO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DEPENDENCIA MERCADO DA BAIXA    (1205)</w:t>
            </w:r>
          </w:p>
        </w:tc>
        <w:tc>
          <w:tcPr>
            <w:tcW w:type="dxa" w:w="1984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98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DATA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2025-07-28</w:t>
            </w:r>
          </w:p>
        </w:tc>
        <w:tc>
          <w:tcPr>
            <w:tcW w:type="dxa" w:w="1984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98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PERÍODO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2025-07-28 a 2025-07-28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85"/>
        <w:gridCol w:w="170"/>
        <w:gridCol w:w="1417"/>
        <w:gridCol w:w="170"/>
        <w:gridCol w:w="4479"/>
      </w:tblGrid>
      <w:tr>
        <w:tc>
          <w:tcPr>
            <w:tcW w:type="dxa" w:w="198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CONTA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Depósitos à Ordem</w:t>
            </w:r>
          </w:p>
        </w:tc>
        <w:tc>
          <w:tcPr>
            <w:tcW w:type="dxa" w:w="1984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98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MOEDA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AKZ</w:t>
            </w:r>
          </w:p>
        </w:tc>
        <w:tc>
          <w:tcPr>
            <w:tcW w:type="dxa" w:w="1984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984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NÚMERO DE CONTA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180840223.10.001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819"/>
      </w:tblGrid>
      <w:tr>
        <w:tc>
          <w:tcPr>
            <w:tcW w:type="dxa" w:w="9922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IBAN</w:t>
            </w:r>
          </w:p>
          <w:p>
            <w:pPr>
              <w:spacing w:before="20" w:after="40"/>
            </w:pPr>
            <w:r>
              <w:rPr>
                <w:rFonts w:ascii="Arial" w:hAnsi="Arial"/>
                <w:b w:val="0"/>
                <w:sz w:val="18"/>
              </w:rPr>
              <w:t>AO06004000008084022310172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9921"/>
      </w:tblGrid>
      <w:tr>
        <w:tc>
          <w:tcPr>
            <w:tcW w:type="dxa" w:w="9922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</w:tcPr>
          <w:p>
            <w:pPr>
              <w:spacing w:before="0" w:after="0" w:line="200" w:lineRule="exact"/>
            </w:pPr>
            <w:r>
              <w:rPr>
                <w:rFonts w:ascii="Arial" w:hAnsi="Arial"/>
                <w:b w:val="0"/>
                <w:sz w:val="14"/>
              </w:rPr>
              <w:t>MENSAGENS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sz w:val="18"/>
              </w:rPr>
              <w:t>Estimado(a) Cliente,</w:t>
            </w:r>
          </w:p>
          <w:p>
            <w:pPr>
              <w:spacing w:before="20" w:after="20"/>
            </w:pPr>
            <w:r>
              <w:rPr>
                <w:rFonts w:ascii="Arial" w:hAnsi="Arial"/>
                <w:b/>
                <w:sz w:val="18"/>
              </w:rPr>
              <w:t>O BAI, S.A informa que o precário de comissões e despesas foi actualizado.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sz w:val="18"/>
              </w:rPr>
              <w:t>Para mais esclarecimentos, consulte o precário no nosso portal institucional:</w:t>
            </w:r>
          </w:p>
          <w:p>
            <w:pPr>
              <w:spacing w:before="20" w:after="20"/>
            </w:pPr>
            <w:r>
              <w:rPr>
                <w:rFonts w:ascii="Arial" w:hAnsi="Arial"/>
                <w:b w:val="0"/>
                <w:sz w:val="18"/>
              </w:rPr>
              <w:t>www.bancobai.ao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247"/>
        <w:gridCol w:w="1247"/>
        <w:gridCol w:w="3288"/>
        <w:gridCol w:w="1417"/>
        <w:gridCol w:w="1417"/>
        <w:gridCol w:w="1304"/>
      </w:tblGrid>
      <w:tr>
        <w:tc>
          <w:tcPr>
            <w:tcW w:type="dxa" w:w="1654"/>
            <w:tcBorders>
              <w:top w:val="none"/>
              <w:bottom w:val="single" w:sz="6" w:color="000000"/>
              <w:left w:val="none"/>
              <w:right w:val="none"/>
            </w:tcBorders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sz w:val="16"/>
              </w:rPr>
              <w:t>Data Mov.</w:t>
            </w:r>
          </w:p>
        </w:tc>
        <w:tc>
          <w:tcPr>
            <w:tcW w:type="dxa" w:w="1654"/>
            <w:tcBorders>
              <w:top w:val="none"/>
              <w:bottom w:val="single" w:sz="6" w:color="000000"/>
              <w:left w:val="none"/>
              <w:right w:val="none"/>
            </w:tcBorders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sz w:val="16"/>
              </w:rPr>
              <w:t>Data Val.</w:t>
            </w:r>
          </w:p>
        </w:tc>
        <w:tc>
          <w:tcPr>
            <w:tcW w:type="dxa" w:w="1654"/>
            <w:tcBorders>
              <w:top w:val="none"/>
              <w:bottom w:val="single" w:sz="6" w:color="000000"/>
              <w:left w:val="none"/>
              <w:right w:val="none"/>
            </w:tcBorders>
          </w:tcPr>
          <w:p>
            <w:pPr>
              <w:spacing w:before="0" w:after="0" w:line="200" w:lineRule="exact"/>
              <w:jc w:val="left"/>
            </w:pPr>
            <w:r>
              <w:rPr>
                <w:rFonts w:ascii="Arial" w:hAnsi="Arial"/>
                <w:b/>
                <w:sz w:val="16"/>
              </w:rPr>
              <w:t>Tipo de Movimento</w:t>
            </w:r>
          </w:p>
        </w:tc>
        <w:tc>
          <w:tcPr>
            <w:tcW w:type="dxa" w:w="1654"/>
            <w:tcBorders>
              <w:top w:val="none"/>
              <w:bottom w:val="single" w:sz="6" w:color="000000"/>
              <w:left w:val="none"/>
              <w:right w:val="none"/>
            </w:tcBorders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sz w:val="16"/>
              </w:rPr>
              <w:t>Débito</w:t>
            </w:r>
          </w:p>
        </w:tc>
        <w:tc>
          <w:tcPr>
            <w:tcW w:type="dxa" w:w="1654"/>
            <w:tcBorders>
              <w:top w:val="none"/>
              <w:bottom w:val="single" w:sz="6" w:color="000000"/>
              <w:left w:val="none"/>
              <w:right w:val="none"/>
            </w:tcBorders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sz w:val="16"/>
              </w:rPr>
              <w:t>Crédito</w:t>
            </w:r>
          </w:p>
        </w:tc>
        <w:tc>
          <w:tcPr>
            <w:tcW w:type="dxa" w:w="1654"/>
            <w:tcBorders>
              <w:top w:val="none"/>
              <w:bottom w:val="single" w:sz="6" w:color="000000"/>
              <w:left w:val="none"/>
              <w:right w:val="none"/>
            </w:tcBorders>
          </w:tcPr>
          <w:p>
            <w:pPr>
              <w:spacing w:before="0" w:after="0" w:line="200" w:lineRule="exact"/>
              <w:jc w:val="center"/>
            </w:pPr>
            <w:r>
              <w:rPr>
                <w:rFonts w:ascii="Arial" w:hAnsi="Arial"/>
                <w:b/>
                <w:sz w:val="16"/>
              </w:rPr>
              <w:t>Saldo</w:t>
            </w:r>
          </w:p>
        </w:tc>
      </w:tr>
      <w:tr>
        <w:tc>
          <w:tcPr>
            <w:tcW w:type="dxa" w:w="124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24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288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Saldo inicial</w:t>
            </w:r>
          </w:p>
        </w:tc>
        <w:tc>
          <w:tcPr>
            <w:tcW w:type="dxa" w:w="130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0,00</w:t>
            </w:r>
          </w:p>
        </w:tc>
      </w:tr>
      <w:tr>
        <w:tc>
          <w:tcPr>
            <w:tcW w:type="dxa" w:w="124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24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288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Saldo da conta</w:t>
            </w:r>
          </w:p>
        </w:tc>
        <w:tc>
          <w:tcPr>
            <w:tcW w:type="dxa" w:w="130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 w:val="0"/>
                <w:sz w:val="18"/>
              </w:rPr>
              <w:t>0,00</w:t>
            </w:r>
          </w:p>
        </w:tc>
      </w:tr>
      <w:tr>
        <w:tc>
          <w:tcPr>
            <w:tcW w:type="dxa" w:w="124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24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3288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/>
                <w:sz w:val="18"/>
              </w:rPr>
              <w:t>Saldo disponível</w:t>
            </w:r>
          </w:p>
        </w:tc>
        <w:tc>
          <w:tcPr>
            <w:tcW w:type="dxa" w:w="130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0" w:after="0" w:line="200" w:lineRule="exact"/>
              <w:jc w:val="right"/>
            </w:pPr>
            <w:r>
              <w:rPr>
                <w:rFonts w:ascii="Arial" w:hAnsi="Arial"/>
                <w:b/>
                <w:sz w:val="18"/>
              </w:rPr>
              <w:t>0,00</w:t>
            </w:r>
          </w:p>
        </w:tc>
      </w:tr>
      <w:tr>
        <w:tc>
          <w:tcPr>
            <w:tcW w:type="dxa" w:w="1247"/>
            <w:tcBorders>
              <w:top w:val="none"/>
              <w:bottom w:val="single" w:sz="6" w:color="000000"/>
              <w:left w:val="none"/>
              <w:right w:val="none"/>
            </w:tcBorders>
          </w:tcPr>
          <w:p/>
        </w:tc>
        <w:tc>
          <w:tcPr>
            <w:tcW w:type="dxa" w:w="1247"/>
            <w:tcBorders>
              <w:top w:val="none"/>
              <w:bottom w:val="single" w:sz="6" w:color="000000"/>
              <w:left w:val="none"/>
              <w:right w:val="none"/>
            </w:tcBorders>
          </w:tcPr>
          <w:p/>
        </w:tc>
        <w:tc>
          <w:tcPr>
            <w:tcW w:type="dxa" w:w="3288"/>
            <w:tcBorders>
              <w:top w:val="none"/>
              <w:bottom w:val="single" w:sz="6" w:color="000000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single" w:sz="6" w:color="000000"/>
              <w:left w:val="none"/>
              <w:right w:val="none"/>
            </w:tcBorders>
          </w:tcPr>
          <w:p/>
        </w:tc>
        <w:tc>
          <w:tcPr>
            <w:tcW w:type="dxa" w:w="1417"/>
            <w:tcBorders>
              <w:top w:val="none"/>
              <w:bottom w:val="single" w:sz="6" w:color="000000"/>
              <w:left w:val="none"/>
              <w:right w:val="none"/>
            </w:tcBorders>
          </w:tcPr>
          <w:p/>
        </w:tc>
        <w:tc>
          <w:tcPr>
            <w:tcW w:type="dxa" w:w="1304"/>
            <w:tcBorders>
              <w:top w:val="none"/>
              <w:bottom w:val="single" w:sz="6" w:color="000000"/>
              <w:left w:val="none"/>
              <w:right w:val="none"/>
            </w:tcBorders>
          </w:tcPr>
          <w:p/>
        </w:tc>
      </w:tr>
    </w:tbl>
    <w:p/>
    <w:p>
      <w:pPr>
        <w:spacing w:before="0" w:after="0"/>
        <w:jc w:val="left"/>
      </w:pPr>
      <w:r>
        <w:rPr>
          <w:rFonts w:ascii="Arial" w:hAnsi="Arial"/>
          <w:b w:val="0"/>
          <w:sz w:val="14"/>
        </w:rPr>
        <w:t>v1 06.2023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