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6"/>
          <w:szCs w:val="36"/>
          <w:u w:val="none"/>
          <w:shd w:fill="auto" w:val="clear"/>
          <w:vertAlign w:val="baseline"/>
          <w:rtl w:val="0"/>
        </w:rPr>
        <w:t xml:space="preserve">月間業務フロー</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目的：</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このマニュアルは、居宅介護支援事業所が一ヶ月を通して行う業務の基本的な流れ</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とルールをまとめたものです。</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Ⅰ.</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月初（1日～10日頃）：前月分の確定と請求準備</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給付管理業務</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前月のサービス提供事業所からの実績報告を基に、各利用者の介護報酬の給付管理票を作成し、計画実績のある方を対象に介護給付費明細書を作成します。</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前月の返戻等の確認を行い、必要時修正等を実施します。</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ルール：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各期限を厳守し、国保連（国民健康保険団体連合会）へ正確に伝送します。</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申請手続きの提出</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更新申請・変更申請が必要な方の手続き書類を、市町村窓口等へ提出します。</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ルール： 提出期限と必要書類を事前に確認し、漏れがないよう確実に手続きを完了します。</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記録の整理・確定</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前月実施したモニタリング記録、サービス担当者会議の議事録、経過記録などを最終確認し、ファイルに整理・保管します。</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情報共有</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全利用者について、先月の状況変化や特記事項を事業所内で共有します。</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ルール：</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記録漏れやサービスの過不足がないかを確認し、必要に応じて事業所内で対策を検討します。</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Ⅱ.</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月中（10日～25日頃）：ケアプランの実行とモニタリング</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利用票作成・交付</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翌月分の利用票を作成し、利用者へ交付</w:t>
      </w:r>
      <w:r w:rsidDel="00000000" w:rsidR="00000000" w:rsidRPr="00000000">
        <w:rPr>
          <w:rFonts w:ascii="Arial Unicode MS" w:cs="Arial Unicode MS" w:eastAsia="Arial Unicode MS" w:hAnsi="Arial Unicode MS"/>
          <w:rtl w:val="0"/>
        </w:rPr>
        <w:t xml:space="preserve">の準備をします</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モニタリング訪問の実施</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すべての利用者宅へ訪問し、居宅サービス計画（ケアプラン）が適切に実施されているか、利用者の状態に変化はないかを確認します（最低月1回）。</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モニタリング結果を記録し、必要に応じてケアプランの見直しを検討します。</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サービス担当者会議の開催（必要時）</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新規のケアプラン作成時や、利用者の状態変化、サービス内容の変更が必要な場合に開催し、多職種連携による共通理解を図ります。</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新規利用者対応</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新規の相談受付、アセスメントの実施、ケアプラン原案の作成、サービス担当者会議の開催、利用開始手続きを一連で迅速に行います。</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関係機関との連携</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地域包括支援センター、医療機関、その他関係機関との情報交換や連携を適宜行います。</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Ⅲ.</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月末（25日～末日）：翌月分の準備と次月計画</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翌月申請・変更準備</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翌月に更新申請や変更申請が必要となる利用者のリストアップと必要書類の準備を進めます。</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ルール： 申請期限に間に合うよう、早めの準備を心がけます。</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翌月のサービス調整</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翌月のサービス提供票を作成し、サービス事業所へ交付します。</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翌月分のサービス日程について最終調整を行います。</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ケアプランの見直し・修正</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モニタリング結果や利用者・家族からの要望に基づき、翌月からのケアプラン修正・変更が必要であれば手続きを進めます。</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メッセージ</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月の流れを把握し、計画的に業務を進めましょう。</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各期限（給付管理票の提出や申請手続きなど）を厳守しましょう。</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モニタリングと記録を徹底し、質の高いケアマネジメントを提供しましょう。</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2B">
      <w:pPr>
        <w:rPr>
          <w:b w:val="1"/>
          <w:bCs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