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相談受付マニュアル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介護保険サービス利用に関する相談、苦情、その他お問い合わせに対し、適切かつ迅速に対応し、利用者の尊厳と権利を擁護するとともに、サービスの質の向上を図る。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介護保険サービス利用に関する相談、苦情、その他お問い合わせに対し、適切かつ迅速に対応し、利用者の尊厳と権利を擁護するとともに、サービスの質の向上を図る。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対象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居宅介護支援事業所のサービス利用を検討している方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現在サービスを利用している利用者およびそのご家族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地域包括支援センター、医療機関、その他関係機関の職員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その他、介護保険制度に関する相談、苦情を申し立てる方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相談・苦情の受付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電話、来所、書面、メール等、利用者が選択しやすい方法で受け付ける。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初期対応: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相談者名、連絡先、相談内容の概要、希望する対応（相談、苦情、情報提供など）を確認する。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担当者への引き継ぎ: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相談内容に応じて、管理者へ速やかに報告し、対応者を決定する。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内容の把握と確認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事実確認: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相談・苦情の内容について、当事者や関係職員から詳細な事実関係を聴取し、正確な状況を把握する。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関係法令・規定の確認: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介護保険法、事業所の運営規定、倫理規定などに照らし、問題の所在を確認する。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対応策の検討と実施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対応方針の決定: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相談・苦情の内容に基づき、解決に向けた具体的な対応方針を検討し決定する。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決定した対応方針に基づき、相談者への説明、関係者間の調整、サービスの改善などを行う。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経過報告と終結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中間報告: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対応に時間を要する場合は、経過を定期的に相談者へ報告する。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結果報告: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解決に至った場合は、その結果を相談者に明確に伝え、了解を得て終結とする。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記録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相談・苦情の受付から終結までの全ての過程について、「相談・苦情受付記録簿」等に以下の事項を正確に記録する。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受付年月日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相談・苦情申立者の氏名、連絡先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利用者との関係（本人、家族、その他）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相談・苦情の内容（詳細かつ具体的に）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対応した職員名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事実確認の経過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対応策および実施内容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責任者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事項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責任者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マニュアル全体の管理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相談・苦情の受付および初期対応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窓口担当者または対応した介護支援専門員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事実確認、対応策の検討・決定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管理者および主任介護支援専門員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記録の管理・保管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管理者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見直し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少なくとも年1回、定期的に見直しを実施する。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過去の相談・苦情受付記録を基に、以下の観点からマニュアルの改善点がないか検討する。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対応の迅速性、適切性は確保されていたか。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同様の事例が繰り返し発生していないか。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関係法令や制度の変更に対応できているか。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承認: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見直し後のマニュアルは、管理者による承認を経て、全職員に周知徹底する。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