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訪問看護 受け持ち看護師 業務マニュアル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（医療法人いなだ医院）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p6dtp9zgi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目的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本マニュアルは、訪問看護における受け持ち看護師の業務を標準化し、書類不備・算定漏れ・監査指摘を防止することを目的とする。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1．訪問看護計画書の作成・管理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w4tpgli46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1-1．計画書作成のタイミング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訪問看護計画書は、以下の場合に作成または更新を行う。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・訪問看護指示書発行時</w:t>
        <w:br w:type="textWrapping"/>
        <w:t xml:space="preserve"> 　※初回訪問の場合は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初回訪問までに必ず作成する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・ケアプラン作成時</w:t>
        <w:br w:type="textWrapping"/>
        <w:t xml:space="preserve"> ・ケアプラン更新時</w:t>
        <w:br w:type="textWrapping"/>
        <w:t xml:space="preserve"> ・利用者の状態変化があった時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tw7t3geoc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1-2．計画書への捺印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・計画書の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代表者氏名欄の横に、院長の認印を捺印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してもらう</w:t>
        <w:br w:type="textWrapping"/>
        <w:t xml:space="preserve"> ・捺印のない計画書は正式書類として扱わない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hfeodad12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1-3．計画書へのサイン取得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・計画書は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2部印刷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する</w:t>
        <w:br w:type="textWrapping"/>
        <w:t xml:space="preserve">・利用者本人、または家族（可能であればキーパーソン）より署名をもらう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【配布方法】</w:t>
        <w:br w:type="textWrapping"/>
        <w:t xml:space="preserve"> ・1部：利用者控えとして、利用者または家族へ渡す</w:t>
        <w:br w:type="textWrapping"/>
        <w:t xml:space="preserve"> ・1部：法人保管用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2b29mlb6b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1-4．計画書の処理方法（保険別）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【医療保険】</w:t>
        <w:br w:type="textWrapping"/>
        <w:t xml:space="preserve"> ・計画書原本を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「訪問看護利用者 個別ファイル」へ綴じる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【介護保険】</w:t>
        <w:br w:type="textWrapping"/>
        <w:t xml:space="preserve"> ・サイン済み計画書を1部コピーする</w:t>
        <w:br w:type="textWrapping"/>
        <w:t xml:space="preserve"> 　原本：訪問看護利用者 個別ファイルへ綴じる</w:t>
        <w:br w:type="textWrapping"/>
        <w:t xml:space="preserve"> 　コピー：担当ケアマネジャーへ提出する</w:t>
      </w:r>
    </w:p>
    <w:p w:rsidR="00000000" w:rsidDel="00000000" w:rsidP="00000000" w:rsidRDefault="00000000" w:rsidRPr="00000000" w14:paraId="00000010">
      <w:pPr>
        <w:spacing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2．訪問看護報告書の作成・提出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sbyyolfhc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2-1．作成対象</w:t>
      </w:r>
    </w:p>
    <w:p w:rsidR="00000000" w:rsidDel="00000000" w:rsidP="00000000" w:rsidRDefault="00000000" w:rsidRPr="00000000" w14:paraId="00000012">
      <w:pPr>
        <w:spacing w:after="240" w:before="20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・訪問看護を利用している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全利用者について、毎月作成する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5zdsme4bj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2-2．作成期限</w:t>
      </w:r>
    </w:p>
    <w:p w:rsidR="00000000" w:rsidDel="00000000" w:rsidP="00000000" w:rsidRDefault="00000000" w:rsidRPr="00000000" w14:paraId="00000014">
      <w:pPr>
        <w:spacing w:after="240" w:before="20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翌月3日までに作成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する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hdvadgezn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2-3．提出方法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・報告書を1部印刷し、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「報告書提出ファイル」へ提出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する</w:t>
      </w:r>
    </w:p>
    <w:p w:rsidR="00000000" w:rsidDel="00000000" w:rsidP="00000000" w:rsidRDefault="00000000" w:rsidRPr="00000000" w14:paraId="00000017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jh69l5yff88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3．訪問看護指示書の期限管理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jdj5q74pj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3-1．期限確認方法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以下を参照し、受け持ち利用者全員について確認を行う。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・訪問看護指示書期限一覧</w:t>
        <w:br w:type="textWrapping"/>
        <w:t xml:space="preserve">・訪問看護利用者 個人ファイル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m2i1oqs1q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3-2．確認内容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・訪問看護指示書の有効期限</w:t>
        <w:br w:type="textWrapping"/>
        <w:t xml:space="preserve">・期限までに新しい指示書が発行されているか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lild4x77i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3-3．対応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・発行が期限直近の場合は、医師へ再度依頼を行い、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個別利用者の確認責任は受け持ち看護師が負う</w:t>
      </w:r>
    </w:p>
    <w:p w:rsidR="00000000" w:rsidDel="00000000" w:rsidP="00000000" w:rsidRDefault="00000000" w:rsidRPr="00000000" w14:paraId="00000020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cnm2h7retp6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4．データ管理について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3kbt59f7y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4-1．保管場所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・訪問看護に関するデータは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訪問看護USB内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に保存する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3ukvq2412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4-2．USB管理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・USBは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訪問看護ファイル棚に保管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する</w:t>
        <w:br w:type="textWrapping"/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いなだ医院外への持ち出しは禁止（厳禁）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fihmqvp5i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4-3．異常時対応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・紛失・破損・データ不具合があった場合は、速やかに訪問看護管理者へ報告する</w:t>
      </w:r>
    </w:p>
    <w:p w:rsidR="00000000" w:rsidDel="00000000" w:rsidP="00000000" w:rsidRDefault="00000000" w:rsidRPr="00000000" w14:paraId="00000028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63nus6d61jn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5．受け持ち看護師の基本責任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・受け持ち利用者について、計画書・報告書・指示書期限を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一体的に管理する責任を負う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・判断に迷う場合は、自己判断せず必ず管理者へ相談する</w:t>
      </w:r>
    </w:p>
    <w:p w:rsidR="00000000" w:rsidDel="00000000" w:rsidP="00000000" w:rsidRDefault="00000000" w:rsidRPr="00000000" w14:paraId="0000002B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q8a7q73ca6q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6．書類の訂正方法（公文書の取扱い）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本マニュアルに基づき作成する書類は、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公文書（診療・介護記録に準ずる文書）として取り扱う。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f6fmoiy9v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6-1．訂正の基本原則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・修正テープ、修正液の使用は禁止</w:t>
        <w:br w:type="textWrapping"/>
        <w:t xml:space="preserve"> ・記載内容を消去・判読不能にする訂正は禁止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pvc5ujtyv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6-2．正しい訂正方法（手書き書類）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1．誤記部分に二重線を引く（判読可能な状態で）、訂正印または訂正者氏名を記載する</w:t>
        <w:br w:type="textWrapping"/>
        <w:t xml:space="preserve"> 2．正しい内容を近くに追記する</w:t>
        <w:br w:type="textWrapping"/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6-3．署名が必要な書類の訂正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・内容に影響する訂正が生じた場合、再説明・再署名が必要となることがある</w:t>
        <w:br w:type="textWrapping"/>
        <w:t xml:space="preserve">・判断に迷う場合は必ず管理者へ相談する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4k09ngap1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6-4．提出済み書類の訂正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・提出済み書類は無断で差し替えを行わない</w:t>
        <w:br w:type="textWrapping"/>
        <w:t xml:space="preserve">・訂正・再提出の要否は管理者判断とする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sxz7jalv3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6-5．電子データの訂正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・修正日・修正者が分かる形で行う</w:t>
        <w:br w:type="textWrapping"/>
        <w:t xml:space="preserve">・印刷・署名後の書類は、原則として手書き訂正または再作成とする</w:t>
      </w:r>
    </w:p>
    <w:p w:rsidR="00000000" w:rsidDel="00000000" w:rsidP="00000000" w:rsidRDefault="00000000" w:rsidRPr="00000000" w14:paraId="0000003A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right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2026.01.09作成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