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Cerebro Cuántico Optogenético</w:t>
      </w:r>
    </w:p>
    <w:p>
      <w:pPr/>
      <w:r>
        <w:t xml:space="preserve">Oct 7, 2026</w:t>
      </w:r>
      <w:r>
        <w:t xml:space="preserve"> · </w:t>
      </w:r>
      <w:r>
        <w:t xml:space="preserve">@Joaquín Molina</w:t>
      </w:r>
    </w:p>
    <w:p>
      <w:pPr>
        <w:pStyle w:val="Heading2"/>
      </w:pPr>
      <w:r>
        <w:t xml:space="preserve">La idea en simple</w:t>
      </w:r>
    </w:p>
    <w:p>
      <w:pPr/>
      <w:r>
        <w:rPr>
          <w:b/>
        </w:rPr>
        <w:t xml:space="preserve">Encendemos neuronas con luz, pero dentro de un computador cuántico.</w:t>
      </w:r>
      <w:r>
        <w:t xml:space="preserve"> El usuario apunta un "láser optogenético" a una neurona del gusano </w:t>
      </w:r>
      <w:r>
        <w:rPr>
          <w:i/>
        </w:rPr>
        <w:t xml:space="preserve">C. elegans</w:t>
      </w:r>
      <w:r>
        <w:t xml:space="preserve"> y ve en 3D cómo el impulso se propaga por su conectoma real, guiado por un estado cuántico.</w:t>
      </w:r>
    </w:p>
    <w:p>
      <w:pPr/>
      <w:r>
        <w:t xml:space="preserve">La conexión clave: en optogenética, un pulso de luz abre un canal iónico y la neurona dispara. En un qubit, un pulso de microondas de duración controlada lo rota de |0⟩ a |1⟩ (oscilación de Rabi). En ambos casos, </w:t>
      </w:r>
      <w:r>
        <w:rPr>
          <w:b/>
        </w:rPr>
        <w:t xml:space="preserve">un pulso electromagnético es el interruptor</w:t>
      </w:r>
      <w:r>
        <w:t xml:space="preserve">. Ese paralelo es el corazón del proyecto.</w:t>
      </w:r>
    </w:p>
    <w:p>
      <w:pPr/>
      <w:r>
        <w:drawing>
          <wp:inline distT="0" distB="0" distL="0" distR="0">
            <wp:extent cx="5486400" cy="2220685"/>
            <wp:docPr id="1" name="image1" descr="la analogía central · neurona vs qubi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a analogía central · neurona vs qubi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la analogía central · neurona vs qubit</w:t>
      </w:r>
    </w:p>
    <w:p>
      <w:pPr/>
      <w:r>
        <w:t xml:space="preserve">Cada paso de la optogenética tiene su par en el qubit. Eso nos permite que un clic de "láser" en la pantalla se traduzca directamente en una compuerta cuántica.</w:t>
      </w:r>
    </w:p>
    <w:p>
      <w:pPr>
        <w:pStyle w:val="Heading2"/>
      </w:pPr>
      <w:r>
        <w:t xml:space="preserve">Concepto</w:t>
      </w:r>
    </w:p>
    <w:p>
      <w:pPr/>
      <w:r>
        <w:t xml:space="preserve">Combinamos dos capas que se alimentan entre sí: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representa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Herramienta cuántica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Escala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Red completa</w:t>
            </w:r>
          </w:p>
        </w:tc>
        <w:tc>
          <w:tcPr>
            <w:tcW w:w="2340" w:type="dxa"/>
          </w:tcPr>
          <w:p>
            <w:pPr/>
            <w:r>
              <w:t xml:space="preserve">Conectoma de </w:t>
            </w:r>
            <w:r>
              <w:rPr>
                <w:i/>
              </w:rPr>
              <w:t xml:space="preserve">C. elegans</w:t>
            </w:r>
            <w:r>
              <w:t xml:space="preserve"> (302 neuronas, datos públicos)</w:t>
            </w:r>
          </w:p>
        </w:tc>
        <w:tc>
          <w:tcPr>
            <w:tcW w:w="2340" w:type="dxa"/>
          </w:tcPr>
          <w:p>
            <w:pPr/>
            <w:r>
              <w:t xml:space="preserve">Quantum walk de tiempo continuo sobre el grafo</w:t>
            </w:r>
          </w:p>
        </w:tc>
        <w:tc>
          <w:tcPr>
            <w:tcW w:w="2340" w:type="dxa"/>
          </w:tcPr>
          <w:p>
            <w:pPr/>
            <w:r>
              <w:t xml:space="preserve">302 nodos, simulado en numpy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Microcircuito</w:t>
            </w:r>
          </w:p>
        </w:tc>
        <w:tc>
          <w:tcPr>
            <w:tcW w:w="2340" w:type="dxa"/>
          </w:tcPr>
          <w:p>
            <w:pPr/>
            <w:r>
              <w:t xml:space="preserve">4–6 neuronas del reflejo de toque</w:t>
            </w:r>
          </w:p>
        </w:tc>
        <w:tc>
          <w:tcPr>
            <w:tcW w:w="2340" w:type="dxa"/>
          </w:tcPr>
          <w:p>
            <w:pPr/>
            <w:r>
              <w:t xml:space="preserve">Circuito de qubits: RX = pulso de luz, CRY = sinapsis</w:t>
            </w:r>
          </w:p>
        </w:tc>
        <w:tc>
          <w:tcPr>
            <w:tcW w:w="2340" w:type="dxa"/>
          </w:tcPr>
          <w:p>
            <w:pPr/>
            <w:r>
              <w:t xml:space="preserve">4–6 qubits, corre en hardware IBM real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</w:rPr>
        <w:t xml:space="preserve">Por qué </w:t>
      </w:r>
      <w:r>
        <w:rPr>
          <w:b/>
          <w:i/>
        </w:rPr>
        <w:t xml:space="preserve">C. elegans</w:t>
      </w:r>
      <w:r>
        <w:rPr>
          <w:b/>
        </w:rPr>
        <w:t xml:space="preserve">:</w:t>
      </w:r>
      <w:r>
        <w:t xml:space="preserve"> es el organismo clásico de la optogenética, su cableado está mapeado neurona por neurona y es lo bastante chico para animarse en tiempo real.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Cómo se conectan:</w:t>
      </w:r>
      <w:r>
        <w:t xml:space="preserve"> el microcircuito vive dentro del conectoma. Cuando se dispara en hardware real, sus resultados se resaltan en el gusano 3D.</w:t>
      </w:r>
    </w:p>
    <w:p>
      <w:pPr>
        <w:pStyle w:val="Heading2"/>
      </w:pPr>
      <w:r>
        <w:t xml:space="preserve">Qué se ve en pantalla</w:t>
      </w:r>
    </w:p>
    <w:p>
      <w:pPr/>
      <w:r>
        <w:drawing>
          <wp:inline distT="0" distB="0" distL="0" distR="0">
            <wp:extent cx="5486400" cy="2400300"/>
            <wp:docPr id="2" name="image2" descr="Vista previa: láser optogenético y propagación cuántica por el conectom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Vista previa: láser optogenético y propagación cuántica por el conectom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Vista previa ilustrativa con una red sintética de 302 neuronas con forma de gusano. El láser ilumina una neurona de la cabeza y la quantum walk lleva la actividad hasta la cola, con un patrón irregular por la interferencia. La versión final usará el conectoma real y será 3D e interactiva.</w:t>
      </w:r>
    </w:p>
    <w:p>
      <w:pPr/>
      <w:r>
        <w:t xml:space="preserve">Así funcionaría lo que construimos, paso a paso: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 abre el gusano en 3D</w:t>
      </w:r>
      <w:r>
        <w:t xml:space="preserve">, con sus 302 neuronas apagadas, sobre fondo oscuro.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El usuario elige el láser</w:t>
      </w:r>
      <w:r>
        <w:t xml:space="preserve">: hace clic en una neurona sensorial y ajusta intensidad y duración del pulso con un slider.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El impulso se propaga</w:t>
      </w:r>
      <w:r>
        <w:t xml:space="preserve">: la quantum walk ilumina las neuronas según |amplitud|². Se ven frentes de onda e interferencia, con neuronas que se encienden y apagan.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Botón "Correr en un computador cuántico real"</w:t>
      </w:r>
      <w:r>
        <w:t xml:space="preserve">: el microcircuito corre en IBM, cada </w:t>
      </w:r>
      <w:r>
        <w:rPr>
          <w:i/>
        </w:rPr>
        <w:t xml:space="preserve">shot</w:t>
      </w:r>
      <w:r>
        <w:t xml:space="preserve"> es un patrón de disparo y se reproduce como una ráfaga de spikes.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Cierre</w:t>
      </w:r>
      <w:r>
        <w:t xml:space="preserve">: un histograma de patrones de disparo medidos y una frase sobre el paralelo luz-qubit-neurona.</w:t>
      </w:r>
    </w:p>
    <w:p>
      <w:pPr/>
      <w:r>
        <w:t xml:space="preserve">Como plan B, los resultados de hardware se precalculan y se guardan, por si la cola de IBM tarda en vivo.</w:t>
      </w:r>
    </w:p>
    <w:p>
      <w:pPr>
        <w:pStyle w:val="Heading2"/>
      </w:pPr>
      <w:r>
        <w:t xml:space="preserve">Física detrás</w:t>
      </w:r>
    </w:p>
    <w:p>
      <w:pPr/>
      <w:r>
        <w:rPr>
          <w:b/>
        </w:rPr>
        <w:t xml:space="preserve">Quantum walk sobre el conectoma.</w:t>
      </w:r>
      <w:r>
        <w:t xml:space="preserve"> Con A como matriz de adyacencia del conectoma (simétrica), el estado inicial es la neurona iluminada, |ψ₀⟩ = |j⟩:</w:t>
      </w:r>
    </w:p>
    <w:p>
      <w:pPr>
        <w:pStyle w:val="Code"/>
      </w:pPr>
      <w:bookmarkStart w:id="1" w:name="bongo_lang_latex_1"/>
      <w:bookmarkEnd w:id="1"/>
      <w:r>
        <w:t xml:space="preserve">|\psi(t)\rangle = e^{-i \gamma A t}\,|\psi_0\rangle, \qquad P_k(t) = |\langle k|\psi(t)\rangle|^2</w:t>
      </w:r>
    </w:p>
    <w:p>
      <w:pPr/>
      <w:r>
        <w:t xml:space="preserve">Pₖ(t) es el brillo de la neurona k en cada fotograma. Para 302 nodos basta diagonalizar A una vez y evaluar cualquier t al instante.</w:t>
      </w:r>
    </w:p>
    <w:p>
      <w:pPr/>
      <w:r>
        <w:t xml:space="preserve">Lo llamativo es la interferencia: la caminata cuántica avanza de forma balística y deja zonas oscuras donde las amplitudes se cancelan.</w:t>
      </w:r>
    </w:p>
    <w:p>
      <w:pPr/>
      <w:r>
        <w:rPr>
          <w:b/>
        </w:rPr>
        <w:t xml:space="preserve">Microcircuito en qubits.</w:t>
      </w:r>
      <w:r>
        <w:t xml:space="preserve"> Cada neurona es un qubit, con |0⟩ en reposo y |1⟩ como disparo: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Pulso de luz → RX(θ)</w:t>
      </w:r>
      <w:r>
        <w:t xml:space="preserve">, con θ = Ω·τ (intensidad × duración). Esa es la oscilación de Rabi, y P(disparo) = sin²(θ/2).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Sinapsis → CRY(φ)</w:t>
      </w:r>
      <w:r>
        <w:t xml:space="preserve">, con φ proporcional al peso sináptico del conectoma. Las inhibitorias pueden usar un φ negativo o una X previa.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Medición → spike.</w:t>
      </w:r>
      <w:r>
        <w:t xml:space="preserve"> Cada shot es un patrón binario de disparo del circuito.</w:t>
      </w:r>
    </w:p>
    <w:p>
      <w:pPr>
        <w:pStyle w:val="Heading2"/>
      </w:pPr>
      <w:r>
        <w:t xml:space="preserve">Arquitectura</w:t>
      </w:r>
    </w:p>
    <w:p>
      <w:pPr/>
      <w:r>
        <w:t xml:space="preserve">Todo corre en el navegador salvo el microcircuito, que se envía a IBM. El backend en Python (FastAPI) entrega las probabilidades y el frontend las anima.C</w:t>
      </w:r>
    </w:p>
    <w:p>
      <w:pPr/>
      <w:r>
        <w:drawing>
          <wp:inline distT="0" distB="0" distL="0" distR="0">
            <wp:extent cx="5486400" cy="2857500"/>
            <wp:docPr id="3" name="image3" descr="arquitectura · 2 entradas, 2 motores, 1 visualiz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rquitectura · 2 entradas, 2 motores, 1 visualizació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· 2 entradas, 2 motores, 1 visualización</w:t>
      </w:r>
    </w:p>
    <w:p>
      <w:pPr/>
      <w:r>
        <w:t xml:space="preserve">El conectoma y el clic alimentan los dos motores; ambos pintan sobre el mismo gusano 3D.</w:t>
      </w:r>
    </w:p>
    <w:p>
      <w:pPr>
        <w:pStyle w:val="Heading2"/>
      </w:pPr>
      <w:r>
        <w:t xml:space="preserve">Plan de trabajo y roles</w:t>
      </w:r>
    </w:p>
    <w:p>
      <w:pPr/>
      <w:r>
        <w:t xml:space="preserve">El MVP es la quantum walk interactiva en 3D. Lo demás suma puntos, pero la demo no depende de eso.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Responsable 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Entregable mínimo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Física / quantum walk</w:t>
            </w:r>
          </w:p>
        </w:tc>
        <w:tc>
          <w:tcPr>
            <w:tcW w:w="3120" w:type="dxa"/>
          </w:tcPr>
          <w:p>
            <w:pPr/>
            <w:r>
              <w:t xml:space="preserve">Cargar el conectoma, diagonalizar A</w:t>
            </w:r>
          </w:p>
        </w:tc>
        <w:tc>
          <w:tcPr>
            <w:tcW w:w="3120" w:type="dxa"/>
          </w:tcPr>
          <w:p>
            <w:pPr/>
            <w:r>
              <w:t xml:space="preserve">Función que da Pₖ(t) para cualquier neurona y tiempo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Circuito y hardware</w:t>
            </w:r>
          </w:p>
        </w:tc>
        <w:tc>
          <w:tcPr>
            <w:tcW w:w="3120" w:type="dxa"/>
          </w:tcPr>
          <w:p>
            <w:pPr/>
            <w:r>
              <w:t xml:space="preserve">Microcircuito en Qiskit, mapeo luz → RX, correr en IBM</w:t>
            </w:r>
          </w:p>
        </w:tc>
        <w:tc>
          <w:tcPr>
            <w:tcW w:w="3120" w:type="dxa"/>
          </w:tcPr>
          <w:p>
            <w:pPr/>
            <w:r>
              <w:t xml:space="preserve">Histograma de patrones de disparo medidos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 3D</w:t>
            </w:r>
          </w:p>
        </w:tc>
        <w:tc>
          <w:tcPr>
            <w:tcW w:w="3120" w:type="dxa"/>
          </w:tcPr>
          <w:p>
            <w:pPr/>
            <w:r>
              <w:t xml:space="preserve">Gusano en three.js, clic-láser, sliders, pantalla dividida</w:t>
            </w:r>
          </w:p>
        </w:tc>
        <w:tc>
          <w:tcPr>
            <w:tcW w:w="3120" w:type="dxa"/>
          </w:tcPr>
          <w:p>
            <w:pPr/>
            <w:r>
              <w:t xml:space="preserve">Escena que anima Pₖ(t)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Presentación y diseño</w:t>
            </w:r>
          </w:p>
        </w:tc>
        <w:tc>
          <w:tcPr>
            <w:tcW w:w="3120" w:type="dxa"/>
          </w:tcPr>
          <w:p>
            <w:pPr/>
            <w:r>
              <w:t xml:space="preserve">Narrativa, slides, video de respaldo</w:t>
            </w:r>
          </w:p>
        </w:tc>
        <w:tc>
          <w:tcPr>
            <w:tcW w:w="3120" w:type="dxa"/>
          </w:tcPr>
          <w:p>
            <w:pPr/>
            <w:r>
              <w:t xml:space="preserve">Demo ensayada</w:t>
            </w:r>
          </w:p>
        </w:tc>
      </w:tr>
    </w:tbl>
    <w:p>
      <w:pPr/>
      <w:r>
        <w:rPr>
          <w:b/>
        </w:rPr>
        <w:t xml:space="preserve">Prioridades:</w:t>
      </w:r>
    </w:p>
    <w:p>
      <w:pPr>
        <w:pStyle w:val="ListParagraph"/>
        <w:numPr>
          <w:ilvl w:val="0"/>
          <w:numId w:val="5"/>
        </w:numPr>
      </w:pPr>
      <w:r>
        <w:t xml:space="preserve">☐ MVP: quantum walk en el conectoma + visualización 3D + clic para iluminar</w:t>
      </w:r>
    </w:p>
    <w:p>
      <w:pPr>
        <w:pStyle w:val="ListParagraph"/>
        <w:numPr>
          <w:ilvl w:val="0"/>
          <w:numId w:val="5"/>
        </w:numPr>
      </w:pPr>
      <w:r>
        <w:t xml:space="preserve">☐ Microcircuito en hardware IBM real, con resultados precalculados de respaldo</w:t>
      </w:r>
    </w:p>
    <w:p>
      <w:pPr>
        <w:pStyle w:val="ListParagraph"/>
        <w:numPr>
          <w:ilvl w:val="0"/>
          <w:numId w:val="5"/>
        </w:numPr>
      </w:pPr>
      <w:r>
        <w:t xml:space="preserve">☐ Extra: sonido de spikes, modo VR o un segundo organismo (larva de </w:t>
      </w:r>
      <w:r>
        <w:rPr>
          <w:i/>
        </w:rPr>
        <w:t xml:space="preserve">Drosophila</w:t>
      </w:r>
      <w:r>
        <w:t xml:space="preserve">)</w:t>
      </w:r>
    </w:p>
    <w:p>
      <w:pPr>
        <w:pStyle w:val="Heading2"/>
      </w:pPr>
      <w:r>
        <w:t xml:space="preserve">Framing, riesgos y preguntas abiertas</w:t>
      </w:r>
    </w:p>
    <w:p>
      <w:pPr/>
      <w:r>
        <w:rPr>
          <w:b/>
        </w:rPr>
        <w:t xml:space="preserve">Framing:</w:t>
      </w:r>
      <w:r>
        <w:t xml:space="preserve"> es una visualización de dinámica cuántica sobre una red neuronal real, inspirada en la optogenética. </w:t>
      </w:r>
      <w:r>
        <w:rPr>
          <w:b/>
        </w:rPr>
        <w:t xml:space="preserve">No</w:t>
      </w:r>
      <w:r>
        <w:t xml:space="preserve"> decimos que el cerebro sea cuántico; si hay físicos en el jurado, esa afirmación juega en contra.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Riesgo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Mitigación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 cola de IBM es lenta durante la demo</w:t>
            </w:r>
          </w:p>
        </w:tc>
        <w:tc>
          <w:tcPr>
            <w:tcW w:w="4680" w:type="dxa"/>
          </w:tcPr>
          <w:p>
            <w:pPr/>
            <w:r>
              <w:t xml:space="preserve">Resultados precalculados y video de respaldo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El conectoma trae formatos dispares o pesos dirigidos</w:t>
            </w:r>
          </w:p>
        </w:tc>
        <w:tc>
          <w:tcPr>
            <w:tcW w:w="4680" w:type="dxa"/>
          </w:tcPr>
          <w:p>
            <w:pPr/>
            <w:r>
              <w:t xml:space="preserve">Simetrizar A y usar una versión ya limpia (OpenWorm / WormWiring)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Rendimiento del 3D con 302 nodos y aristas</w:t>
            </w:r>
          </w:p>
        </w:tc>
        <w:tc>
          <w:tcPr>
            <w:tcW w:w="4680" w:type="dxa"/>
          </w:tcPr>
          <w:p>
            <w:pPr/>
            <w:r>
              <w:t xml:space="preserve">Instanced meshes en three.js y aristas solo al pasar el mouse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Que se lea como "solo una animación bonita"</w:t>
            </w:r>
          </w:p>
        </w:tc>
        <w:tc>
          <w:tcPr>
            <w:tcW w:w="4680" w:type="dxa"/>
          </w:tcPr>
          <w:p>
            <w:pPr/>
            <w:r>
              <w:t xml:space="preserve">Mostrar las ecuaciones y el botón de hardware real</w:t>
            </w:r>
          </w:p>
        </w:tc>
      </w:tr>
    </w:tbl>
    <w:p>
      <w:pPr/>
      <w:r>
        <w:rPr>
          <w:b/>
        </w:rPr>
        <w:t xml:space="preserve">Preguntas abiertas:</w:t>
      </w:r>
    </w:p>
    <w:p>
      <w:pPr>
        <w:pStyle w:val="ListParagraph"/>
        <w:numPr>
          <w:ilvl w:val="0"/>
          <w:numId w:val="6"/>
        </w:numPr>
      </w:pPr>
      <w:r>
        <w:t xml:space="preserve">¿Cuánto dura la hackathon y cuáles son los criterios de evaluación?</w:t>
      </w:r>
    </w:p>
    <w:p>
      <w:pPr>
        <w:pStyle w:val="ListParagraph"/>
        <w:numPr>
          <w:ilvl w:val="0"/>
          <w:numId w:val="6"/>
        </w:numPr>
      </w:pPr>
      <w:r>
        <w:t xml:space="preserve">Decidido, el microcircuito será el reflejo de toque. Opciones evaluadas: reflejo de toque o circuito de locomoción.</w:t>
      </w:r>
    </w:p>
    <w:p>
      <w:pPr>
        <w:pStyle w:val="ListParagraph"/>
        <w:numPr>
          <w:ilvl w:val="0"/>
          <w:numId w:val="6"/>
        </w:numPr>
      </w:pPr>
      <w:r>
        <w:t xml:space="preserve">¿Cuántas personas hay en el equipo y quién toma cada rol?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gif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Cerebro Cuántico Optogenético</dc:title>
  <dc:description>Claude Docs node/3346fc4a-31cd@27 docx-w6</dc:description>
  <cp:revision>27</cp:revision>
</cp:coreProperties>
</file>